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3BB" w:rsidRDefault="00F26D0C">
      <w:pPr>
        <w:jc w:val="center"/>
        <w:rPr>
          <w:b/>
          <w:sz w:val="24"/>
        </w:rPr>
      </w:pPr>
      <w:r>
        <w:rPr>
          <w:b/>
          <w:sz w:val="24"/>
        </w:rPr>
        <w:t xml:space="preserve">                                                                                                                                                                                                                                                                                                                                                                                                                                                                                                                                                                                                                                                                                                                                                                                                                                                                                                                                                                                                                                                                                                                                                                                                                                                                                                                                                                                                                                                                                                                                                                                                                                                                                                                                                                                                                                                                                                                                                                                                                                                                                                                                                                                                                                                                                                                                                                                                                                                                                                                                                                                                                                                                                                                                                                                                                                                                                                                                                                                                                                                                                                                                                                                                                                                                                                                                                                                                                                                                                                                                                                                                                                                                                                                                                                                                                                                                                                                                                                                                                                                                                                                                                                                                                                                                                                                                                                                                                                                                                                                                                                                                                                                                                                                                                                                                                                                                                                                                                                                                                                                    </w:t>
      </w:r>
    </w:p>
    <w:p w:rsidR="007053BB" w:rsidRDefault="00F26D0C">
      <w:pPr>
        <w:jc w:val="center"/>
        <w:rPr>
          <w:b/>
          <w:sz w:val="72"/>
        </w:rPr>
      </w:pPr>
      <w:r>
        <w:rPr>
          <w:rFonts w:hint="eastAsia"/>
          <w:b/>
          <w:sz w:val="72"/>
        </w:rPr>
        <w:t>单一来源采购文件</w:t>
      </w:r>
    </w:p>
    <w:p w:rsidR="007053BB" w:rsidRDefault="007053BB">
      <w:pPr>
        <w:rPr>
          <w:rFonts w:eastAsia="黑体"/>
          <w:sz w:val="32"/>
        </w:rPr>
      </w:pPr>
    </w:p>
    <w:p w:rsidR="007053BB" w:rsidRDefault="007053BB">
      <w:pPr>
        <w:ind w:firstLineChars="545" w:firstLine="1744"/>
        <w:rPr>
          <w:sz w:val="32"/>
        </w:rPr>
      </w:pPr>
    </w:p>
    <w:p w:rsidR="007053BB" w:rsidRDefault="00F26D0C">
      <w:pPr>
        <w:spacing w:line="300" w:lineRule="auto"/>
        <w:ind w:firstLineChars="600" w:firstLine="1928"/>
        <w:rPr>
          <w:b/>
          <w:spacing w:val="20"/>
          <w:sz w:val="32"/>
          <w:szCs w:val="32"/>
        </w:rPr>
      </w:pPr>
      <w:r>
        <w:rPr>
          <w:rFonts w:hint="eastAsia"/>
          <w:b/>
          <w:sz w:val="32"/>
          <w:szCs w:val="32"/>
        </w:rPr>
        <w:t>项目名称：</w:t>
      </w:r>
      <w:r w:rsidR="005072B9">
        <w:rPr>
          <w:rFonts w:hint="eastAsia"/>
          <w:b/>
          <w:sz w:val="32"/>
          <w:szCs w:val="32"/>
        </w:rPr>
        <w:t>小鼠</w:t>
      </w:r>
      <w:r w:rsidR="005072B9">
        <w:rPr>
          <w:rFonts w:hint="eastAsia"/>
          <w:b/>
          <w:sz w:val="32"/>
          <w:szCs w:val="32"/>
        </w:rPr>
        <w:t>PD</w:t>
      </w:r>
      <w:r w:rsidR="005072B9">
        <w:rPr>
          <w:rFonts w:hint="eastAsia"/>
          <w:b/>
          <w:sz w:val="32"/>
          <w:szCs w:val="32"/>
        </w:rPr>
        <w:t>时空组合作项目</w:t>
      </w:r>
      <w:r w:rsidR="005072B9">
        <w:rPr>
          <w:rFonts w:hint="eastAsia"/>
          <w:b/>
          <w:sz w:val="32"/>
          <w:szCs w:val="32"/>
        </w:rPr>
        <w:t xml:space="preserve"> </w:t>
      </w:r>
    </w:p>
    <w:p w:rsidR="007053BB" w:rsidRDefault="00F26D0C">
      <w:pPr>
        <w:ind w:firstLineChars="595" w:firstLine="1911"/>
        <w:rPr>
          <w:b/>
          <w:sz w:val="32"/>
          <w:szCs w:val="32"/>
        </w:rPr>
      </w:pPr>
      <w:r>
        <w:rPr>
          <w:rFonts w:hint="eastAsia"/>
          <w:b/>
          <w:sz w:val="32"/>
          <w:szCs w:val="32"/>
        </w:rPr>
        <w:t>项目编号：</w:t>
      </w:r>
      <w:r w:rsidR="005072B9">
        <w:rPr>
          <w:b/>
          <w:sz w:val="32"/>
          <w:szCs w:val="32"/>
        </w:rPr>
        <w:t>TDFW(DY)2022-061</w:t>
      </w:r>
    </w:p>
    <w:p w:rsidR="007053BB" w:rsidRPr="00871D83" w:rsidRDefault="007053BB">
      <w:pPr>
        <w:jc w:val="center"/>
        <w:rPr>
          <w:rFonts w:eastAsia="黑体"/>
          <w:sz w:val="36"/>
          <w:szCs w:val="36"/>
          <w:u w:val="single"/>
        </w:rPr>
      </w:pPr>
    </w:p>
    <w:p w:rsidR="007053BB" w:rsidRDefault="007053BB">
      <w:pPr>
        <w:jc w:val="center"/>
        <w:rPr>
          <w:rFonts w:eastAsia="黑体"/>
          <w:sz w:val="32"/>
        </w:rPr>
      </w:pPr>
    </w:p>
    <w:p w:rsidR="007053BB" w:rsidRDefault="007053BB">
      <w:pPr>
        <w:jc w:val="center"/>
        <w:rPr>
          <w:sz w:val="32"/>
        </w:rPr>
      </w:pPr>
    </w:p>
    <w:p w:rsidR="007053BB" w:rsidRDefault="007053BB">
      <w:pPr>
        <w:jc w:val="center"/>
        <w:rPr>
          <w:sz w:val="44"/>
        </w:rPr>
      </w:pPr>
    </w:p>
    <w:p w:rsidR="007053BB" w:rsidRDefault="007053BB">
      <w:pPr>
        <w:jc w:val="center"/>
        <w:rPr>
          <w:sz w:val="44"/>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rPr>
          <w:rFonts w:eastAsia="黑体"/>
          <w:sz w:val="32"/>
        </w:rPr>
      </w:pPr>
    </w:p>
    <w:p w:rsidR="007053BB" w:rsidRDefault="007053BB">
      <w:pPr>
        <w:jc w:val="center"/>
        <w:rPr>
          <w:sz w:val="32"/>
        </w:rPr>
      </w:pPr>
    </w:p>
    <w:p w:rsidR="007053BB" w:rsidRDefault="00F26D0C">
      <w:pPr>
        <w:jc w:val="center"/>
        <w:rPr>
          <w:b/>
          <w:sz w:val="32"/>
          <w:szCs w:val="32"/>
        </w:rPr>
      </w:pPr>
      <w:r>
        <w:rPr>
          <w:rFonts w:hint="eastAsia"/>
          <w:b/>
          <w:sz w:val="32"/>
          <w:szCs w:val="32"/>
        </w:rPr>
        <w:t>南通大学招投标管理办公室</w:t>
      </w:r>
    </w:p>
    <w:p w:rsidR="007053BB" w:rsidRDefault="00F26D0C">
      <w:pPr>
        <w:pStyle w:val="ab"/>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Pr>
          <w:rFonts w:eastAsia="宋体"/>
          <w:b/>
          <w:sz w:val="32"/>
          <w:szCs w:val="32"/>
        </w:rPr>
        <w:t>7</w:t>
      </w:r>
      <w:r>
        <w:rPr>
          <w:rFonts w:eastAsia="宋体"/>
          <w:b/>
          <w:sz w:val="32"/>
          <w:szCs w:val="32"/>
        </w:rPr>
        <w:t>月</w:t>
      </w:r>
    </w:p>
    <w:p w:rsidR="007053BB" w:rsidRDefault="00F26D0C" w:rsidP="0012213B">
      <w:pPr>
        <w:spacing w:afterLines="100" w:after="312"/>
        <w:ind w:firstLineChars="1750" w:firstLine="3675"/>
        <w:rPr>
          <w:rStyle w:val="afa"/>
          <w:rFonts w:eastAsia="黑体"/>
          <w:bCs/>
          <w:color w:val="auto"/>
          <w:sz w:val="48"/>
          <w:u w:val="none"/>
        </w:rPr>
      </w:pPr>
      <w:r>
        <w:br w:type="page"/>
      </w:r>
      <w:r>
        <w:rPr>
          <w:rStyle w:val="afa"/>
          <w:rFonts w:eastAsia="黑体" w:hint="eastAsia"/>
          <w:bCs/>
          <w:color w:val="auto"/>
          <w:sz w:val="48"/>
          <w:u w:val="none"/>
        </w:rPr>
        <w:lastRenderedPageBreak/>
        <w:t>目</w:t>
      </w:r>
      <w:r>
        <w:rPr>
          <w:rStyle w:val="afa"/>
          <w:rFonts w:eastAsia="黑体" w:hint="eastAsia"/>
          <w:bCs/>
          <w:color w:val="auto"/>
          <w:sz w:val="48"/>
          <w:u w:val="none"/>
        </w:rPr>
        <w:t xml:space="preserve">  </w:t>
      </w:r>
      <w:r>
        <w:rPr>
          <w:rStyle w:val="afa"/>
          <w:rFonts w:eastAsia="黑体" w:hint="eastAsia"/>
          <w:bCs/>
          <w:color w:val="auto"/>
          <w:sz w:val="48"/>
          <w:u w:val="none"/>
        </w:rPr>
        <w:t>录</w:t>
      </w:r>
    </w:p>
    <w:p w:rsidR="007053BB" w:rsidRDefault="007053BB">
      <w:pPr>
        <w:pStyle w:val="TOC1"/>
        <w:rPr>
          <w:rFonts w:asciiTheme="minorHAnsi" w:eastAsiaTheme="minorEastAsia" w:hAnsiTheme="minorHAnsi" w:cstheme="minorBidi"/>
          <w:noProof/>
          <w:szCs w:val="22"/>
        </w:rPr>
      </w:pPr>
      <w:r>
        <w:rPr>
          <w:rFonts w:ascii="宋体" w:hAnsi="宋体"/>
          <w:sz w:val="24"/>
        </w:rPr>
        <w:fldChar w:fldCharType="begin"/>
      </w:r>
      <w:r w:rsidR="00F26D0C">
        <w:rPr>
          <w:rFonts w:ascii="宋体" w:hAnsi="宋体"/>
          <w:sz w:val="24"/>
        </w:rPr>
        <w:instrText xml:space="preserve"> TOC \o "1-3" \h \z \u </w:instrText>
      </w:r>
      <w:r>
        <w:rPr>
          <w:rFonts w:ascii="宋体" w:hAnsi="宋体"/>
          <w:sz w:val="24"/>
        </w:rPr>
        <w:fldChar w:fldCharType="separate"/>
      </w:r>
      <w:hyperlink w:anchor="_Toc106636239" w:history="1">
        <w:r w:rsidR="00F26D0C">
          <w:rPr>
            <w:rStyle w:val="afb"/>
            <w:noProof/>
          </w:rPr>
          <w:t>第一部分</w:t>
        </w:r>
        <w:r w:rsidR="00F26D0C">
          <w:rPr>
            <w:rStyle w:val="afb"/>
            <w:noProof/>
          </w:rPr>
          <w:t xml:space="preserve"> </w:t>
        </w:r>
        <w:r w:rsidR="00F26D0C">
          <w:rPr>
            <w:rStyle w:val="afb"/>
            <w:noProof/>
          </w:rPr>
          <w:t>单一来源采购公告</w:t>
        </w:r>
        <w:r w:rsidR="00F26D0C">
          <w:rPr>
            <w:noProof/>
          </w:rPr>
          <w:tab/>
        </w:r>
        <w:r>
          <w:rPr>
            <w:noProof/>
          </w:rPr>
          <w:fldChar w:fldCharType="begin"/>
        </w:r>
        <w:r w:rsidR="00F26D0C">
          <w:rPr>
            <w:noProof/>
          </w:rPr>
          <w:instrText xml:space="preserve"> PAGEREF _Toc106636239 \h </w:instrText>
        </w:r>
        <w:r>
          <w:rPr>
            <w:noProof/>
          </w:rPr>
        </w:r>
        <w:r>
          <w:rPr>
            <w:noProof/>
          </w:rPr>
          <w:fldChar w:fldCharType="separate"/>
        </w:r>
        <w:r w:rsidR="00471B9F">
          <w:rPr>
            <w:noProof/>
          </w:rPr>
          <w:t>2</w:t>
        </w:r>
        <w:r>
          <w:rPr>
            <w:noProof/>
          </w:rPr>
          <w:fldChar w:fldCharType="end"/>
        </w:r>
      </w:hyperlink>
    </w:p>
    <w:p w:rsidR="007053BB" w:rsidRDefault="00653601">
      <w:pPr>
        <w:pStyle w:val="TOC1"/>
        <w:rPr>
          <w:rFonts w:asciiTheme="minorHAnsi" w:eastAsiaTheme="minorEastAsia" w:hAnsiTheme="minorHAnsi" w:cstheme="minorBidi"/>
          <w:noProof/>
          <w:szCs w:val="22"/>
        </w:rPr>
      </w:pPr>
      <w:hyperlink w:anchor="_Toc106636240" w:history="1">
        <w:r w:rsidR="00F26D0C">
          <w:rPr>
            <w:rStyle w:val="afb"/>
            <w:noProof/>
          </w:rPr>
          <w:t>第二部分</w:t>
        </w:r>
        <w:r w:rsidR="00F26D0C">
          <w:rPr>
            <w:rStyle w:val="afb"/>
            <w:noProof/>
          </w:rPr>
          <w:t xml:space="preserve"> </w:t>
        </w:r>
        <w:r w:rsidR="00F26D0C">
          <w:rPr>
            <w:rStyle w:val="afb"/>
            <w:noProof/>
          </w:rPr>
          <w:t>投标人须知</w:t>
        </w:r>
        <w:r w:rsidR="00F26D0C">
          <w:rPr>
            <w:noProof/>
          </w:rPr>
          <w:tab/>
        </w:r>
        <w:r w:rsidR="007053BB">
          <w:rPr>
            <w:noProof/>
          </w:rPr>
          <w:fldChar w:fldCharType="begin"/>
        </w:r>
        <w:r w:rsidR="00F26D0C">
          <w:rPr>
            <w:noProof/>
          </w:rPr>
          <w:instrText xml:space="preserve"> PAGEREF _Toc106636240 \h </w:instrText>
        </w:r>
        <w:r w:rsidR="007053BB">
          <w:rPr>
            <w:noProof/>
          </w:rPr>
        </w:r>
        <w:r w:rsidR="007053BB">
          <w:rPr>
            <w:noProof/>
          </w:rPr>
          <w:fldChar w:fldCharType="separate"/>
        </w:r>
        <w:r w:rsidR="00471B9F">
          <w:rPr>
            <w:noProof/>
          </w:rPr>
          <w:t>4</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41" w:history="1">
        <w:r w:rsidR="00F26D0C">
          <w:rPr>
            <w:rStyle w:val="afb"/>
            <w:noProof/>
          </w:rPr>
          <w:t>一、单一来源采购文件</w:t>
        </w:r>
        <w:r w:rsidR="00F26D0C">
          <w:rPr>
            <w:noProof/>
          </w:rPr>
          <w:tab/>
        </w:r>
        <w:r w:rsidR="007053BB">
          <w:rPr>
            <w:noProof/>
          </w:rPr>
          <w:fldChar w:fldCharType="begin"/>
        </w:r>
        <w:r w:rsidR="00F26D0C">
          <w:rPr>
            <w:noProof/>
          </w:rPr>
          <w:instrText xml:space="preserve"> PAGEREF _Toc106636241 \h </w:instrText>
        </w:r>
        <w:r w:rsidR="007053BB">
          <w:rPr>
            <w:noProof/>
          </w:rPr>
        </w:r>
        <w:r w:rsidR="007053BB">
          <w:rPr>
            <w:noProof/>
          </w:rPr>
          <w:fldChar w:fldCharType="separate"/>
        </w:r>
        <w:r w:rsidR="00471B9F">
          <w:rPr>
            <w:noProof/>
          </w:rPr>
          <w:t>4</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42" w:history="1">
        <w:r w:rsidR="00F26D0C">
          <w:rPr>
            <w:rStyle w:val="afb"/>
            <w:noProof/>
          </w:rPr>
          <w:t>二、投标文件</w:t>
        </w:r>
        <w:r w:rsidR="00F26D0C">
          <w:rPr>
            <w:noProof/>
          </w:rPr>
          <w:tab/>
        </w:r>
        <w:r w:rsidR="007053BB">
          <w:rPr>
            <w:noProof/>
          </w:rPr>
          <w:fldChar w:fldCharType="begin"/>
        </w:r>
        <w:r w:rsidR="00F26D0C">
          <w:rPr>
            <w:noProof/>
          </w:rPr>
          <w:instrText xml:space="preserve"> PAGEREF _Toc106636242 \h </w:instrText>
        </w:r>
        <w:r w:rsidR="007053BB">
          <w:rPr>
            <w:noProof/>
          </w:rPr>
        </w:r>
        <w:r w:rsidR="007053BB">
          <w:rPr>
            <w:noProof/>
          </w:rPr>
          <w:fldChar w:fldCharType="separate"/>
        </w:r>
        <w:r w:rsidR="00471B9F">
          <w:rPr>
            <w:noProof/>
          </w:rPr>
          <w:t>5</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43" w:history="1">
        <w:r w:rsidR="00F26D0C">
          <w:rPr>
            <w:rStyle w:val="afb"/>
            <w:noProof/>
          </w:rPr>
          <w:t>三、投标细则</w:t>
        </w:r>
        <w:r w:rsidR="00F26D0C">
          <w:rPr>
            <w:noProof/>
          </w:rPr>
          <w:tab/>
        </w:r>
        <w:r w:rsidR="007053BB">
          <w:rPr>
            <w:noProof/>
          </w:rPr>
          <w:fldChar w:fldCharType="begin"/>
        </w:r>
        <w:r w:rsidR="00F26D0C">
          <w:rPr>
            <w:noProof/>
          </w:rPr>
          <w:instrText xml:space="preserve"> PAGEREF _Toc106636243 \h </w:instrText>
        </w:r>
        <w:r w:rsidR="007053BB">
          <w:rPr>
            <w:noProof/>
          </w:rPr>
        </w:r>
        <w:r w:rsidR="007053BB">
          <w:rPr>
            <w:noProof/>
          </w:rPr>
          <w:fldChar w:fldCharType="separate"/>
        </w:r>
        <w:r w:rsidR="00471B9F">
          <w:rPr>
            <w:noProof/>
          </w:rPr>
          <w:t>6</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44" w:history="1">
        <w:r w:rsidR="00F26D0C">
          <w:rPr>
            <w:rStyle w:val="afb"/>
            <w:noProof/>
          </w:rPr>
          <w:t>四、谈判</w:t>
        </w:r>
        <w:r w:rsidR="00F26D0C">
          <w:rPr>
            <w:noProof/>
          </w:rPr>
          <w:tab/>
        </w:r>
        <w:r w:rsidR="007053BB">
          <w:rPr>
            <w:noProof/>
          </w:rPr>
          <w:fldChar w:fldCharType="begin"/>
        </w:r>
        <w:r w:rsidR="00F26D0C">
          <w:rPr>
            <w:noProof/>
          </w:rPr>
          <w:instrText xml:space="preserve"> PAGEREF _Toc106636244 \h </w:instrText>
        </w:r>
        <w:r w:rsidR="007053BB">
          <w:rPr>
            <w:noProof/>
          </w:rPr>
        </w:r>
        <w:r w:rsidR="007053BB">
          <w:rPr>
            <w:noProof/>
          </w:rPr>
          <w:fldChar w:fldCharType="separate"/>
        </w:r>
        <w:r w:rsidR="00471B9F">
          <w:rPr>
            <w:noProof/>
          </w:rPr>
          <w:t>7</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45" w:history="1">
        <w:r w:rsidR="00F26D0C">
          <w:rPr>
            <w:rStyle w:val="afb"/>
            <w:noProof/>
          </w:rPr>
          <w:t>五、合同的签订</w:t>
        </w:r>
        <w:r w:rsidR="00F26D0C">
          <w:rPr>
            <w:noProof/>
          </w:rPr>
          <w:tab/>
        </w:r>
        <w:r w:rsidR="007053BB">
          <w:rPr>
            <w:noProof/>
          </w:rPr>
          <w:fldChar w:fldCharType="begin"/>
        </w:r>
        <w:r w:rsidR="00F26D0C">
          <w:rPr>
            <w:noProof/>
          </w:rPr>
          <w:instrText xml:space="preserve"> PAGEREF _Toc106636245 \h </w:instrText>
        </w:r>
        <w:r w:rsidR="007053BB">
          <w:rPr>
            <w:noProof/>
          </w:rPr>
        </w:r>
        <w:r w:rsidR="007053BB">
          <w:rPr>
            <w:noProof/>
          </w:rPr>
          <w:fldChar w:fldCharType="separate"/>
        </w:r>
        <w:r w:rsidR="00471B9F">
          <w:rPr>
            <w:noProof/>
          </w:rPr>
          <w:t>8</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46" w:history="1">
        <w:r w:rsidR="00F26D0C">
          <w:rPr>
            <w:rStyle w:val="afb"/>
            <w:noProof/>
          </w:rPr>
          <w:t>六、其他</w:t>
        </w:r>
        <w:r w:rsidR="00F26D0C">
          <w:rPr>
            <w:noProof/>
          </w:rPr>
          <w:tab/>
        </w:r>
        <w:r w:rsidR="007053BB">
          <w:rPr>
            <w:noProof/>
          </w:rPr>
          <w:fldChar w:fldCharType="begin"/>
        </w:r>
        <w:r w:rsidR="00F26D0C">
          <w:rPr>
            <w:noProof/>
          </w:rPr>
          <w:instrText xml:space="preserve"> PAGEREF _Toc106636246 \h </w:instrText>
        </w:r>
        <w:r w:rsidR="007053BB">
          <w:rPr>
            <w:noProof/>
          </w:rPr>
        </w:r>
        <w:r w:rsidR="007053BB">
          <w:rPr>
            <w:noProof/>
          </w:rPr>
          <w:fldChar w:fldCharType="separate"/>
        </w:r>
        <w:r w:rsidR="00471B9F">
          <w:rPr>
            <w:noProof/>
          </w:rPr>
          <w:t>8</w:t>
        </w:r>
        <w:r w:rsidR="007053BB">
          <w:rPr>
            <w:noProof/>
          </w:rPr>
          <w:fldChar w:fldCharType="end"/>
        </w:r>
      </w:hyperlink>
    </w:p>
    <w:p w:rsidR="007053BB" w:rsidRDefault="00653601">
      <w:pPr>
        <w:pStyle w:val="TOC1"/>
        <w:rPr>
          <w:rFonts w:asciiTheme="minorHAnsi" w:eastAsiaTheme="minorEastAsia" w:hAnsiTheme="minorHAnsi" w:cstheme="minorBidi"/>
          <w:noProof/>
          <w:szCs w:val="22"/>
        </w:rPr>
      </w:pPr>
      <w:hyperlink w:anchor="_Toc106636247" w:history="1">
        <w:r w:rsidR="00F26D0C">
          <w:rPr>
            <w:rStyle w:val="afb"/>
            <w:noProof/>
            <w:spacing w:val="4"/>
          </w:rPr>
          <w:t>第三部分</w:t>
        </w:r>
        <w:r w:rsidR="00F26D0C">
          <w:rPr>
            <w:rStyle w:val="afb"/>
            <w:noProof/>
            <w:spacing w:val="4"/>
          </w:rPr>
          <w:t xml:space="preserve"> </w:t>
        </w:r>
        <w:r w:rsidR="00F26D0C">
          <w:rPr>
            <w:rStyle w:val="afb"/>
            <w:noProof/>
          </w:rPr>
          <w:t>采购项目要求及相关说明</w:t>
        </w:r>
        <w:r w:rsidR="00F26D0C">
          <w:rPr>
            <w:noProof/>
          </w:rPr>
          <w:tab/>
        </w:r>
        <w:r w:rsidR="007053BB">
          <w:rPr>
            <w:noProof/>
          </w:rPr>
          <w:fldChar w:fldCharType="begin"/>
        </w:r>
        <w:r w:rsidR="00F26D0C">
          <w:rPr>
            <w:noProof/>
          </w:rPr>
          <w:instrText xml:space="preserve"> PAGEREF _Toc106636247 \h </w:instrText>
        </w:r>
        <w:r w:rsidR="007053BB">
          <w:rPr>
            <w:noProof/>
          </w:rPr>
        </w:r>
        <w:r w:rsidR="007053BB">
          <w:rPr>
            <w:noProof/>
          </w:rPr>
          <w:fldChar w:fldCharType="separate"/>
        </w:r>
        <w:r w:rsidR="00471B9F">
          <w:rPr>
            <w:noProof/>
          </w:rPr>
          <w:t>9</w:t>
        </w:r>
        <w:r w:rsidR="007053BB">
          <w:rPr>
            <w:noProof/>
          </w:rPr>
          <w:fldChar w:fldCharType="end"/>
        </w:r>
      </w:hyperlink>
    </w:p>
    <w:p w:rsidR="007053BB" w:rsidRDefault="00653601">
      <w:pPr>
        <w:pStyle w:val="TOC1"/>
        <w:rPr>
          <w:rFonts w:asciiTheme="minorHAnsi" w:eastAsiaTheme="minorEastAsia" w:hAnsiTheme="minorHAnsi" w:cstheme="minorBidi"/>
          <w:noProof/>
          <w:szCs w:val="22"/>
        </w:rPr>
      </w:pPr>
      <w:hyperlink w:anchor="_Toc106636248" w:history="1">
        <w:r w:rsidR="00F26D0C">
          <w:rPr>
            <w:rStyle w:val="afb"/>
            <w:noProof/>
          </w:rPr>
          <w:t>第四部分</w:t>
        </w:r>
        <w:r w:rsidR="00F26D0C">
          <w:rPr>
            <w:rStyle w:val="afb"/>
            <w:noProof/>
          </w:rPr>
          <w:t xml:space="preserve"> </w:t>
        </w:r>
        <w:r w:rsidR="00F26D0C">
          <w:rPr>
            <w:rStyle w:val="afb"/>
            <w:noProof/>
          </w:rPr>
          <w:t>商务条款</w:t>
        </w:r>
        <w:r w:rsidR="00F26D0C">
          <w:rPr>
            <w:noProof/>
          </w:rPr>
          <w:tab/>
        </w:r>
        <w:r w:rsidR="007053BB">
          <w:rPr>
            <w:noProof/>
          </w:rPr>
          <w:fldChar w:fldCharType="begin"/>
        </w:r>
        <w:r w:rsidR="00F26D0C">
          <w:rPr>
            <w:noProof/>
          </w:rPr>
          <w:instrText xml:space="preserve"> PAGEREF _Toc106636248 \h </w:instrText>
        </w:r>
        <w:r w:rsidR="007053BB">
          <w:rPr>
            <w:noProof/>
          </w:rPr>
        </w:r>
        <w:r w:rsidR="007053BB">
          <w:rPr>
            <w:noProof/>
          </w:rPr>
          <w:fldChar w:fldCharType="separate"/>
        </w:r>
        <w:r w:rsidR="00471B9F">
          <w:rPr>
            <w:noProof/>
          </w:rPr>
          <w:t>11</w:t>
        </w:r>
        <w:r w:rsidR="007053BB">
          <w:rPr>
            <w:noProof/>
          </w:rPr>
          <w:fldChar w:fldCharType="end"/>
        </w:r>
      </w:hyperlink>
    </w:p>
    <w:p w:rsidR="007053BB" w:rsidRDefault="00653601">
      <w:pPr>
        <w:pStyle w:val="TOC1"/>
        <w:rPr>
          <w:rFonts w:asciiTheme="minorHAnsi" w:eastAsiaTheme="minorEastAsia" w:hAnsiTheme="minorHAnsi" w:cstheme="minorBidi"/>
          <w:noProof/>
          <w:szCs w:val="22"/>
        </w:rPr>
      </w:pPr>
      <w:hyperlink w:anchor="_Toc106636249" w:history="1">
        <w:r w:rsidR="00F26D0C">
          <w:rPr>
            <w:rStyle w:val="afb"/>
            <w:noProof/>
          </w:rPr>
          <w:t>第五部分</w:t>
        </w:r>
        <w:r w:rsidR="00F26D0C">
          <w:rPr>
            <w:rStyle w:val="afb"/>
            <w:noProof/>
          </w:rPr>
          <w:t xml:space="preserve"> </w:t>
        </w:r>
        <w:r w:rsidR="00F26D0C">
          <w:rPr>
            <w:rStyle w:val="afb"/>
            <w:noProof/>
          </w:rPr>
          <w:t>附</w:t>
        </w:r>
        <w:r w:rsidR="00F26D0C">
          <w:rPr>
            <w:rStyle w:val="afb"/>
            <w:noProof/>
          </w:rPr>
          <w:t xml:space="preserve">  </w:t>
        </w:r>
        <w:r w:rsidR="00F26D0C">
          <w:rPr>
            <w:rStyle w:val="afb"/>
            <w:noProof/>
          </w:rPr>
          <w:t>件</w:t>
        </w:r>
        <w:r w:rsidR="00F26D0C">
          <w:rPr>
            <w:noProof/>
          </w:rPr>
          <w:tab/>
        </w:r>
        <w:r w:rsidR="007053BB">
          <w:rPr>
            <w:noProof/>
          </w:rPr>
          <w:fldChar w:fldCharType="begin"/>
        </w:r>
        <w:r w:rsidR="00F26D0C">
          <w:rPr>
            <w:noProof/>
          </w:rPr>
          <w:instrText xml:space="preserve"> PAGEREF _Toc106636249 \h </w:instrText>
        </w:r>
        <w:r w:rsidR="007053BB">
          <w:rPr>
            <w:noProof/>
          </w:rPr>
        </w:r>
        <w:r w:rsidR="007053BB">
          <w:rPr>
            <w:noProof/>
          </w:rPr>
          <w:fldChar w:fldCharType="separate"/>
        </w:r>
        <w:r w:rsidR="00471B9F">
          <w:rPr>
            <w:noProof/>
          </w:rPr>
          <w:t>12</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50" w:history="1">
        <w:r w:rsidR="00F26D0C">
          <w:rPr>
            <w:rStyle w:val="afb"/>
            <w:noProof/>
          </w:rPr>
          <w:t>附件</w:t>
        </w:r>
        <w:r w:rsidR="00F26D0C">
          <w:rPr>
            <w:rStyle w:val="afb"/>
            <w:noProof/>
          </w:rPr>
          <w:t>1</w:t>
        </w:r>
        <w:r w:rsidR="00F26D0C">
          <w:rPr>
            <w:rStyle w:val="afb"/>
            <w:noProof/>
          </w:rPr>
          <w:t>：投标函</w:t>
        </w:r>
        <w:r w:rsidR="00F26D0C">
          <w:rPr>
            <w:noProof/>
          </w:rPr>
          <w:tab/>
        </w:r>
        <w:r w:rsidR="007053BB">
          <w:rPr>
            <w:noProof/>
          </w:rPr>
          <w:fldChar w:fldCharType="begin"/>
        </w:r>
        <w:r w:rsidR="00F26D0C">
          <w:rPr>
            <w:noProof/>
          </w:rPr>
          <w:instrText xml:space="preserve"> PAGEREF _Toc106636250 \h </w:instrText>
        </w:r>
        <w:r w:rsidR="007053BB">
          <w:rPr>
            <w:noProof/>
          </w:rPr>
        </w:r>
        <w:r w:rsidR="007053BB">
          <w:rPr>
            <w:noProof/>
          </w:rPr>
          <w:fldChar w:fldCharType="separate"/>
        </w:r>
        <w:r w:rsidR="00471B9F">
          <w:rPr>
            <w:noProof/>
          </w:rPr>
          <w:t>13</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51" w:history="1">
        <w:r w:rsidR="00F26D0C">
          <w:rPr>
            <w:rStyle w:val="afb"/>
            <w:noProof/>
          </w:rPr>
          <w:t>附件</w:t>
        </w:r>
        <w:r w:rsidR="00F26D0C">
          <w:rPr>
            <w:rStyle w:val="afb"/>
            <w:noProof/>
          </w:rPr>
          <w:t>2</w:t>
        </w:r>
        <w:r w:rsidR="00F26D0C">
          <w:rPr>
            <w:rStyle w:val="afb"/>
            <w:noProof/>
          </w:rPr>
          <w:t>：投标报价总表</w:t>
        </w:r>
        <w:r w:rsidR="00F26D0C">
          <w:rPr>
            <w:noProof/>
          </w:rPr>
          <w:tab/>
        </w:r>
        <w:r w:rsidR="007053BB">
          <w:rPr>
            <w:noProof/>
          </w:rPr>
          <w:fldChar w:fldCharType="begin"/>
        </w:r>
        <w:r w:rsidR="00F26D0C">
          <w:rPr>
            <w:noProof/>
          </w:rPr>
          <w:instrText xml:space="preserve"> PAGEREF _Toc106636251 \h </w:instrText>
        </w:r>
        <w:r w:rsidR="007053BB">
          <w:rPr>
            <w:noProof/>
          </w:rPr>
        </w:r>
        <w:r w:rsidR="007053BB">
          <w:rPr>
            <w:noProof/>
          </w:rPr>
          <w:fldChar w:fldCharType="separate"/>
        </w:r>
        <w:r w:rsidR="00471B9F">
          <w:rPr>
            <w:noProof/>
          </w:rPr>
          <w:t>14</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52" w:history="1">
        <w:r w:rsidR="00F26D0C">
          <w:rPr>
            <w:rStyle w:val="afb"/>
            <w:noProof/>
          </w:rPr>
          <w:t>附件</w:t>
        </w:r>
        <w:r w:rsidR="00F26D0C">
          <w:rPr>
            <w:rStyle w:val="afb"/>
            <w:noProof/>
          </w:rPr>
          <w:t>3</w:t>
        </w:r>
        <w:r w:rsidR="00F26D0C">
          <w:rPr>
            <w:rStyle w:val="afb"/>
            <w:noProof/>
          </w:rPr>
          <w:t>：技术规格响应</w:t>
        </w:r>
        <w:r w:rsidR="00F26D0C">
          <w:rPr>
            <w:rStyle w:val="afb"/>
            <w:noProof/>
          </w:rPr>
          <w:t>/</w:t>
        </w:r>
        <w:r w:rsidR="00F26D0C">
          <w:rPr>
            <w:rStyle w:val="afb"/>
            <w:noProof/>
          </w:rPr>
          <w:t>偏离表</w:t>
        </w:r>
        <w:r w:rsidR="00F26D0C">
          <w:rPr>
            <w:noProof/>
          </w:rPr>
          <w:tab/>
        </w:r>
        <w:r w:rsidR="007053BB">
          <w:rPr>
            <w:noProof/>
          </w:rPr>
          <w:fldChar w:fldCharType="begin"/>
        </w:r>
        <w:r w:rsidR="00F26D0C">
          <w:rPr>
            <w:noProof/>
          </w:rPr>
          <w:instrText xml:space="preserve"> PAGEREF _Toc106636252 \h </w:instrText>
        </w:r>
        <w:r w:rsidR="007053BB">
          <w:rPr>
            <w:noProof/>
          </w:rPr>
        </w:r>
        <w:r w:rsidR="007053BB">
          <w:rPr>
            <w:noProof/>
          </w:rPr>
          <w:fldChar w:fldCharType="separate"/>
        </w:r>
        <w:r w:rsidR="00471B9F">
          <w:rPr>
            <w:noProof/>
          </w:rPr>
          <w:t>15</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53" w:history="1">
        <w:r w:rsidR="00F26D0C">
          <w:rPr>
            <w:rStyle w:val="afb"/>
            <w:noProof/>
          </w:rPr>
          <w:t>附件</w:t>
        </w:r>
        <w:r w:rsidR="00F26D0C">
          <w:rPr>
            <w:rStyle w:val="afb"/>
            <w:noProof/>
          </w:rPr>
          <w:t>4</w:t>
        </w:r>
        <w:r w:rsidR="00F26D0C">
          <w:rPr>
            <w:rStyle w:val="afb"/>
            <w:noProof/>
          </w:rPr>
          <w:t>：商务条款响应</w:t>
        </w:r>
        <w:r w:rsidR="00F26D0C">
          <w:rPr>
            <w:rStyle w:val="afb"/>
            <w:noProof/>
          </w:rPr>
          <w:t>/</w:t>
        </w:r>
        <w:r w:rsidR="00F26D0C">
          <w:rPr>
            <w:rStyle w:val="afb"/>
            <w:noProof/>
          </w:rPr>
          <w:t>偏离表</w:t>
        </w:r>
        <w:r w:rsidR="00F26D0C">
          <w:rPr>
            <w:noProof/>
          </w:rPr>
          <w:tab/>
        </w:r>
        <w:r w:rsidR="007053BB">
          <w:rPr>
            <w:noProof/>
          </w:rPr>
          <w:fldChar w:fldCharType="begin"/>
        </w:r>
        <w:r w:rsidR="00F26D0C">
          <w:rPr>
            <w:noProof/>
          </w:rPr>
          <w:instrText xml:space="preserve"> PAGEREF _Toc106636253 \h </w:instrText>
        </w:r>
        <w:r w:rsidR="007053BB">
          <w:rPr>
            <w:noProof/>
          </w:rPr>
        </w:r>
        <w:r w:rsidR="007053BB">
          <w:rPr>
            <w:noProof/>
          </w:rPr>
          <w:fldChar w:fldCharType="separate"/>
        </w:r>
        <w:r w:rsidR="00471B9F">
          <w:rPr>
            <w:noProof/>
          </w:rPr>
          <w:t>16</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54" w:history="1">
        <w:r w:rsidR="00F26D0C">
          <w:rPr>
            <w:rStyle w:val="afb"/>
            <w:noProof/>
          </w:rPr>
          <w:t>附件</w:t>
        </w:r>
        <w:r w:rsidR="00F26D0C">
          <w:rPr>
            <w:rStyle w:val="afb"/>
            <w:noProof/>
          </w:rPr>
          <w:t>5</w:t>
        </w:r>
        <w:r w:rsidR="00F26D0C">
          <w:rPr>
            <w:rStyle w:val="afb"/>
            <w:noProof/>
          </w:rPr>
          <w:t>：法定代表人资格证明</w:t>
        </w:r>
        <w:r w:rsidR="00F26D0C">
          <w:rPr>
            <w:noProof/>
          </w:rPr>
          <w:tab/>
        </w:r>
        <w:r w:rsidR="007053BB">
          <w:rPr>
            <w:noProof/>
          </w:rPr>
          <w:fldChar w:fldCharType="begin"/>
        </w:r>
        <w:r w:rsidR="00F26D0C">
          <w:rPr>
            <w:noProof/>
          </w:rPr>
          <w:instrText xml:space="preserve"> PAGEREF _Toc106636254 \h </w:instrText>
        </w:r>
        <w:r w:rsidR="007053BB">
          <w:rPr>
            <w:noProof/>
          </w:rPr>
        </w:r>
        <w:r w:rsidR="007053BB">
          <w:rPr>
            <w:noProof/>
          </w:rPr>
          <w:fldChar w:fldCharType="separate"/>
        </w:r>
        <w:r w:rsidR="00471B9F">
          <w:rPr>
            <w:noProof/>
          </w:rPr>
          <w:t>17</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55" w:history="1">
        <w:r w:rsidR="00F26D0C">
          <w:rPr>
            <w:rStyle w:val="afb"/>
            <w:noProof/>
          </w:rPr>
          <w:t>附件</w:t>
        </w:r>
        <w:r w:rsidR="00F26D0C">
          <w:rPr>
            <w:rStyle w:val="afb"/>
            <w:noProof/>
          </w:rPr>
          <w:t>6</w:t>
        </w:r>
        <w:r w:rsidR="00F26D0C">
          <w:rPr>
            <w:rStyle w:val="afb"/>
            <w:noProof/>
          </w:rPr>
          <w:t>：法定代表人授权书</w:t>
        </w:r>
        <w:r w:rsidR="00F26D0C">
          <w:rPr>
            <w:noProof/>
          </w:rPr>
          <w:tab/>
        </w:r>
        <w:r w:rsidR="007053BB">
          <w:rPr>
            <w:noProof/>
          </w:rPr>
          <w:fldChar w:fldCharType="begin"/>
        </w:r>
        <w:r w:rsidR="00F26D0C">
          <w:rPr>
            <w:noProof/>
          </w:rPr>
          <w:instrText xml:space="preserve"> PAGEREF _Toc106636255 \h </w:instrText>
        </w:r>
        <w:r w:rsidR="007053BB">
          <w:rPr>
            <w:noProof/>
          </w:rPr>
        </w:r>
        <w:r w:rsidR="007053BB">
          <w:rPr>
            <w:noProof/>
          </w:rPr>
          <w:fldChar w:fldCharType="separate"/>
        </w:r>
        <w:r w:rsidR="00471B9F">
          <w:rPr>
            <w:noProof/>
          </w:rPr>
          <w:t>17</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56" w:history="1">
        <w:r w:rsidR="00F26D0C">
          <w:rPr>
            <w:rStyle w:val="afb"/>
            <w:noProof/>
          </w:rPr>
          <w:t>附件</w:t>
        </w:r>
        <w:r w:rsidR="00F26D0C">
          <w:rPr>
            <w:rStyle w:val="afb"/>
            <w:noProof/>
          </w:rPr>
          <w:t>7</w:t>
        </w:r>
        <w:r w:rsidR="00F26D0C">
          <w:rPr>
            <w:rStyle w:val="afb"/>
            <w:noProof/>
          </w:rPr>
          <w:t>：南通大学采购谈判二次报价单</w:t>
        </w:r>
        <w:r w:rsidR="00F26D0C">
          <w:rPr>
            <w:noProof/>
          </w:rPr>
          <w:tab/>
        </w:r>
        <w:r w:rsidR="007053BB">
          <w:rPr>
            <w:noProof/>
          </w:rPr>
          <w:fldChar w:fldCharType="begin"/>
        </w:r>
        <w:r w:rsidR="00F26D0C">
          <w:rPr>
            <w:noProof/>
          </w:rPr>
          <w:instrText xml:space="preserve"> PAGEREF _Toc106636256 \h </w:instrText>
        </w:r>
        <w:r w:rsidR="007053BB">
          <w:rPr>
            <w:noProof/>
          </w:rPr>
        </w:r>
        <w:r w:rsidR="007053BB">
          <w:rPr>
            <w:noProof/>
          </w:rPr>
          <w:fldChar w:fldCharType="separate"/>
        </w:r>
        <w:r w:rsidR="00471B9F">
          <w:rPr>
            <w:noProof/>
          </w:rPr>
          <w:t>19</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57" w:history="1">
        <w:r w:rsidR="00F26D0C">
          <w:rPr>
            <w:rStyle w:val="afb"/>
            <w:noProof/>
          </w:rPr>
          <w:t>附件</w:t>
        </w:r>
        <w:r w:rsidR="00F26D0C">
          <w:rPr>
            <w:rStyle w:val="afb"/>
            <w:noProof/>
          </w:rPr>
          <w:t>8</w:t>
        </w:r>
        <w:r w:rsidR="00F26D0C">
          <w:rPr>
            <w:rStyle w:val="afb"/>
            <w:noProof/>
          </w:rPr>
          <w:t>：无重大违法记录声明</w:t>
        </w:r>
        <w:r w:rsidR="00F26D0C">
          <w:rPr>
            <w:noProof/>
          </w:rPr>
          <w:tab/>
        </w:r>
        <w:r w:rsidR="007053BB">
          <w:rPr>
            <w:noProof/>
          </w:rPr>
          <w:fldChar w:fldCharType="begin"/>
        </w:r>
        <w:r w:rsidR="00F26D0C">
          <w:rPr>
            <w:noProof/>
          </w:rPr>
          <w:instrText xml:space="preserve"> PAGEREF _Toc106636257 \h </w:instrText>
        </w:r>
        <w:r w:rsidR="007053BB">
          <w:rPr>
            <w:noProof/>
          </w:rPr>
        </w:r>
        <w:r w:rsidR="007053BB">
          <w:rPr>
            <w:noProof/>
          </w:rPr>
          <w:fldChar w:fldCharType="separate"/>
        </w:r>
        <w:r w:rsidR="00471B9F">
          <w:rPr>
            <w:noProof/>
          </w:rPr>
          <w:t>20</w:t>
        </w:r>
        <w:r w:rsidR="007053BB">
          <w:rPr>
            <w:noProof/>
          </w:rPr>
          <w:fldChar w:fldCharType="end"/>
        </w:r>
      </w:hyperlink>
    </w:p>
    <w:p w:rsidR="007053BB" w:rsidRDefault="00653601">
      <w:pPr>
        <w:pStyle w:val="TOC2"/>
        <w:tabs>
          <w:tab w:val="right" w:leader="dot" w:pos="8834"/>
        </w:tabs>
        <w:rPr>
          <w:rFonts w:asciiTheme="minorHAnsi" w:eastAsiaTheme="minorEastAsia" w:hAnsiTheme="minorHAnsi" w:cstheme="minorBidi"/>
          <w:noProof/>
          <w:szCs w:val="22"/>
        </w:rPr>
      </w:pPr>
      <w:hyperlink w:anchor="_Toc106636258" w:history="1">
        <w:r w:rsidR="00F26D0C">
          <w:rPr>
            <w:rStyle w:val="afb"/>
            <w:noProof/>
          </w:rPr>
          <w:t>附件</w:t>
        </w:r>
        <w:r w:rsidR="00F26D0C">
          <w:rPr>
            <w:rStyle w:val="afb"/>
            <w:noProof/>
          </w:rPr>
          <w:t>9</w:t>
        </w:r>
        <w:r w:rsidR="00F26D0C">
          <w:rPr>
            <w:rStyle w:val="afb"/>
            <w:noProof/>
          </w:rPr>
          <w:t>：诚信承诺书</w:t>
        </w:r>
        <w:r w:rsidR="00F26D0C">
          <w:rPr>
            <w:noProof/>
          </w:rPr>
          <w:tab/>
        </w:r>
        <w:r w:rsidR="007053BB">
          <w:rPr>
            <w:noProof/>
          </w:rPr>
          <w:fldChar w:fldCharType="begin"/>
        </w:r>
        <w:r w:rsidR="00F26D0C">
          <w:rPr>
            <w:noProof/>
          </w:rPr>
          <w:instrText xml:space="preserve"> PAGEREF _Toc106636258 \h </w:instrText>
        </w:r>
        <w:r w:rsidR="007053BB">
          <w:rPr>
            <w:noProof/>
          </w:rPr>
        </w:r>
        <w:r w:rsidR="007053BB">
          <w:rPr>
            <w:noProof/>
          </w:rPr>
          <w:fldChar w:fldCharType="separate"/>
        </w:r>
        <w:r w:rsidR="00471B9F">
          <w:rPr>
            <w:noProof/>
          </w:rPr>
          <w:t>21</w:t>
        </w:r>
        <w:r w:rsidR="007053BB">
          <w:rPr>
            <w:noProof/>
          </w:rPr>
          <w:fldChar w:fldCharType="end"/>
        </w:r>
      </w:hyperlink>
    </w:p>
    <w:p w:rsidR="007053BB" w:rsidRDefault="007053BB">
      <w:pPr>
        <w:pStyle w:val="1"/>
        <w:spacing w:line="360" w:lineRule="auto"/>
        <w:rPr>
          <w:rFonts w:eastAsia="黑体"/>
        </w:rPr>
      </w:pPr>
      <w:r>
        <w:rPr>
          <w:rFonts w:ascii="宋体" w:hAnsi="宋体"/>
          <w:kern w:val="2"/>
          <w:sz w:val="24"/>
          <w:szCs w:val="24"/>
        </w:rPr>
        <w:fldChar w:fldCharType="end"/>
      </w:r>
      <w:r w:rsidR="00F26D0C">
        <w:br w:type="page"/>
      </w:r>
      <w:bookmarkStart w:id="0" w:name="_Toc106636239"/>
      <w:r w:rsidR="00F26D0C">
        <w:rPr>
          <w:rFonts w:hint="eastAsia"/>
        </w:rPr>
        <w:lastRenderedPageBreak/>
        <w:t>第一部分</w:t>
      </w:r>
      <w:r w:rsidR="00F26D0C">
        <w:t xml:space="preserve"> </w:t>
      </w:r>
      <w:r w:rsidR="00F26D0C">
        <w:rPr>
          <w:rFonts w:hint="eastAsia"/>
        </w:rPr>
        <w:t>单一来源采购公告</w:t>
      </w:r>
      <w:bookmarkEnd w:id="0"/>
    </w:p>
    <w:p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5072B9">
        <w:rPr>
          <w:rFonts w:hint="eastAsia"/>
          <w:b/>
          <w:spacing w:val="4"/>
          <w:sz w:val="24"/>
        </w:rPr>
        <w:t>小鼠</w:t>
      </w:r>
      <w:r w:rsidR="005072B9">
        <w:rPr>
          <w:rFonts w:hint="eastAsia"/>
          <w:b/>
          <w:spacing w:val="4"/>
          <w:sz w:val="24"/>
        </w:rPr>
        <w:t>PD</w:t>
      </w:r>
      <w:r w:rsidR="005072B9">
        <w:rPr>
          <w:rFonts w:hint="eastAsia"/>
          <w:b/>
          <w:spacing w:val="4"/>
          <w:sz w:val="24"/>
        </w:rPr>
        <w:t>时空组合作项目</w:t>
      </w:r>
      <w:r w:rsidR="005072B9">
        <w:rPr>
          <w:rFonts w:hint="eastAsia"/>
          <w:b/>
          <w:spacing w:val="4"/>
          <w:sz w:val="24"/>
        </w:rPr>
        <w:t xml:space="preserve"> </w:t>
      </w:r>
      <w:r>
        <w:rPr>
          <w:rFonts w:hint="eastAsia"/>
          <w:spacing w:val="4"/>
          <w:sz w:val="24"/>
        </w:rPr>
        <w:t>及相关服务</w:t>
      </w:r>
      <w:r>
        <w:rPr>
          <w:spacing w:val="4"/>
          <w:sz w:val="24"/>
        </w:rPr>
        <w:t>，现就相关事宜公告如下：</w:t>
      </w:r>
    </w:p>
    <w:p w:rsidR="007053BB" w:rsidRDefault="00F26D0C">
      <w:pPr>
        <w:pStyle w:val="afe"/>
        <w:numPr>
          <w:ilvl w:val="0"/>
          <w:numId w:val="1"/>
        </w:numPr>
        <w:spacing w:line="360" w:lineRule="auto"/>
        <w:ind w:firstLineChars="0"/>
        <w:rPr>
          <w:b/>
          <w:spacing w:val="4"/>
          <w:sz w:val="24"/>
        </w:rPr>
      </w:pPr>
      <w:r>
        <w:rPr>
          <w:rFonts w:hint="eastAsia"/>
          <w:b/>
          <w:spacing w:val="4"/>
          <w:sz w:val="24"/>
        </w:rPr>
        <w:t>项目名称：</w:t>
      </w:r>
      <w:r w:rsidR="005072B9">
        <w:rPr>
          <w:rFonts w:hint="eastAsia"/>
          <w:b/>
          <w:spacing w:val="4"/>
          <w:sz w:val="24"/>
        </w:rPr>
        <w:t>小鼠</w:t>
      </w:r>
      <w:r w:rsidR="005072B9">
        <w:rPr>
          <w:rFonts w:hint="eastAsia"/>
          <w:b/>
          <w:spacing w:val="4"/>
          <w:sz w:val="24"/>
        </w:rPr>
        <w:t>PD</w:t>
      </w:r>
      <w:r w:rsidR="005072B9">
        <w:rPr>
          <w:rFonts w:hint="eastAsia"/>
          <w:b/>
          <w:spacing w:val="4"/>
          <w:sz w:val="24"/>
        </w:rPr>
        <w:t>时空组合作项目</w:t>
      </w:r>
      <w:r w:rsidR="005072B9">
        <w:rPr>
          <w:rFonts w:hint="eastAsia"/>
          <w:b/>
          <w:spacing w:val="4"/>
          <w:sz w:val="24"/>
        </w:rPr>
        <w:t xml:space="preserve"> </w:t>
      </w:r>
    </w:p>
    <w:p w:rsidR="007053BB" w:rsidRDefault="00F26D0C">
      <w:pPr>
        <w:spacing w:line="360" w:lineRule="auto"/>
        <w:ind w:firstLineChars="200" w:firstLine="498"/>
        <w:rPr>
          <w:b/>
          <w:spacing w:val="4"/>
          <w:sz w:val="24"/>
        </w:rPr>
      </w:pPr>
      <w:r>
        <w:rPr>
          <w:rFonts w:hint="eastAsia"/>
          <w:b/>
          <w:spacing w:val="4"/>
          <w:sz w:val="24"/>
        </w:rPr>
        <w:t>二、项目编号：</w:t>
      </w:r>
      <w:r w:rsidR="005072B9">
        <w:rPr>
          <w:b/>
          <w:spacing w:val="4"/>
          <w:sz w:val="24"/>
        </w:rPr>
        <w:t>TDFW(DY)2022-061</w:t>
      </w:r>
    </w:p>
    <w:p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rsidR="007053BB" w:rsidRDefault="00F26D0C">
      <w:pPr>
        <w:spacing w:line="360" w:lineRule="auto"/>
        <w:ind w:firstLineChars="200" w:firstLine="498"/>
        <w:rPr>
          <w:b/>
          <w:spacing w:val="4"/>
          <w:sz w:val="24"/>
        </w:rPr>
      </w:pPr>
      <w:r>
        <w:rPr>
          <w:rFonts w:hint="eastAsia"/>
          <w:b/>
          <w:spacing w:val="4"/>
          <w:sz w:val="24"/>
        </w:rPr>
        <w:t>四、邀请的单一来源投标人：</w:t>
      </w:r>
      <w:r w:rsidR="007911FB" w:rsidRPr="007911FB">
        <w:rPr>
          <w:rFonts w:hint="eastAsia"/>
          <w:b/>
          <w:spacing w:val="4"/>
          <w:sz w:val="24"/>
        </w:rPr>
        <w:t>深圳华大生命科学研究院</w:t>
      </w:r>
    </w:p>
    <w:p w:rsidR="007053BB" w:rsidRDefault="00F26D0C">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Pr>
          <w:spacing w:val="4"/>
          <w:sz w:val="24"/>
        </w:rPr>
        <w:t>7</w:t>
      </w:r>
      <w:r>
        <w:rPr>
          <w:rFonts w:hint="eastAsia"/>
          <w:spacing w:val="4"/>
          <w:sz w:val="24"/>
        </w:rPr>
        <w:t>月</w:t>
      </w:r>
      <w:r w:rsidR="007911FB">
        <w:rPr>
          <w:spacing w:val="4"/>
          <w:sz w:val="24"/>
        </w:rPr>
        <w:t>20</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Pr>
          <w:spacing w:val="4"/>
          <w:sz w:val="24"/>
        </w:rPr>
        <w:t>7</w:t>
      </w:r>
      <w:r>
        <w:rPr>
          <w:rFonts w:hint="eastAsia"/>
          <w:spacing w:val="4"/>
          <w:sz w:val="24"/>
        </w:rPr>
        <w:t>月</w:t>
      </w:r>
      <w:r w:rsidR="007911FB">
        <w:rPr>
          <w:spacing w:val="4"/>
          <w:sz w:val="24"/>
        </w:rPr>
        <w:t>27</w:t>
      </w:r>
      <w:r>
        <w:rPr>
          <w:rFonts w:hint="eastAsia"/>
          <w:spacing w:val="4"/>
          <w:sz w:val="24"/>
        </w:rPr>
        <w:t>日</w:t>
      </w:r>
    </w:p>
    <w:p w:rsidR="007053BB" w:rsidRDefault="00F26D0C">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Pr>
          <w:b/>
          <w:bCs/>
          <w:spacing w:val="4"/>
          <w:sz w:val="24"/>
        </w:rPr>
        <w:t>7</w:t>
      </w:r>
      <w:r>
        <w:rPr>
          <w:rFonts w:hint="eastAsia"/>
          <w:b/>
          <w:bCs/>
          <w:spacing w:val="4"/>
          <w:sz w:val="24"/>
        </w:rPr>
        <w:t>月</w:t>
      </w:r>
      <w:r w:rsidR="007911FB">
        <w:rPr>
          <w:b/>
          <w:bCs/>
          <w:spacing w:val="4"/>
          <w:sz w:val="24"/>
        </w:rPr>
        <w:t>27</w:t>
      </w:r>
      <w:r>
        <w:rPr>
          <w:rFonts w:hint="eastAsia"/>
          <w:b/>
          <w:bCs/>
          <w:spacing w:val="4"/>
          <w:sz w:val="24"/>
        </w:rPr>
        <w:t>日</w:t>
      </w:r>
      <w:r w:rsidR="007911FB">
        <w:rPr>
          <w:b/>
          <w:bCs/>
          <w:spacing w:val="4"/>
          <w:sz w:val="24"/>
        </w:rPr>
        <w:t>14</w:t>
      </w:r>
      <w:r>
        <w:rPr>
          <w:rFonts w:hint="eastAsia"/>
          <w:b/>
          <w:bCs/>
          <w:spacing w:val="4"/>
          <w:sz w:val="24"/>
        </w:rPr>
        <w:t>时</w:t>
      </w:r>
      <w:r>
        <w:rPr>
          <w:b/>
          <w:bCs/>
          <w:spacing w:val="4"/>
          <w:sz w:val="24"/>
        </w:rPr>
        <w:t>30</w:t>
      </w:r>
      <w:r>
        <w:rPr>
          <w:rFonts w:hint="eastAsia"/>
          <w:b/>
          <w:bCs/>
          <w:spacing w:val="4"/>
          <w:sz w:val="24"/>
        </w:rPr>
        <w:t>分</w:t>
      </w:r>
    </w:p>
    <w:p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b"/>
            <w:rFonts w:eastAsia="微软雅黑" w:cs="宋体" w:hint="eastAsia"/>
            <w:color w:val="auto"/>
            <w:kern w:val="0"/>
            <w:sz w:val="24"/>
          </w:rPr>
          <w:t>ztb@ntu.edu.cn</w:t>
        </w:r>
      </w:hyperlink>
      <w:r>
        <w:rPr>
          <w:rFonts w:cs="宋体" w:hint="eastAsia"/>
          <w:kern w:val="0"/>
          <w:sz w:val="24"/>
        </w:rPr>
        <w:t>下载。</w:t>
      </w:r>
    </w:p>
    <w:p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7053BB" w:rsidRDefault="00F26D0C">
      <w:pPr>
        <w:spacing w:line="360" w:lineRule="auto"/>
        <w:ind w:firstLineChars="200" w:firstLine="480"/>
        <w:rPr>
          <w:sz w:val="24"/>
        </w:rPr>
      </w:pPr>
      <w:r>
        <w:rPr>
          <w:rFonts w:hint="eastAsia"/>
          <w:sz w:val="24"/>
        </w:rPr>
        <w:t>（通过</w:t>
      </w:r>
      <w:hyperlink r:id="rId10" w:history="1">
        <w:r>
          <w:rPr>
            <w:rStyle w:val="afb"/>
            <w:rFonts w:hint="eastAsia"/>
            <w:color w:val="auto"/>
            <w:spacing w:val="4"/>
            <w:sz w:val="24"/>
          </w:rPr>
          <w:t>https://ztb.ntu.edu.cn/gyszc.htm</w:t>
        </w:r>
      </w:hyperlink>
      <w:r>
        <w:rPr>
          <w:rFonts w:hint="eastAsia"/>
          <w:spacing w:val="4"/>
          <w:sz w:val="24"/>
        </w:rPr>
        <w:t>报名并</w:t>
      </w:r>
      <w:r>
        <w:rPr>
          <w:rFonts w:hint="eastAsia"/>
          <w:sz w:val="24"/>
        </w:rPr>
        <w:t>收取，事后不退）。</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2"/>
          <w:kern w:val="0"/>
          <w:sz w:val="24"/>
        </w:rPr>
        <w:t>7</w:t>
      </w:r>
      <w:r>
        <w:rPr>
          <w:rFonts w:ascii="宋体" w:hAnsi="宋体" w:hint="eastAsia"/>
          <w:color w:val="000000" w:themeColor="text1"/>
          <w:spacing w:val="2"/>
          <w:kern w:val="0"/>
          <w:sz w:val="24"/>
        </w:rPr>
        <w:t>月</w:t>
      </w:r>
      <w:r w:rsidR="002766D6">
        <w:rPr>
          <w:rFonts w:ascii="宋体" w:hAnsi="宋体"/>
          <w:color w:val="000000" w:themeColor="text1"/>
          <w:spacing w:val="2"/>
          <w:kern w:val="0"/>
          <w:sz w:val="24"/>
        </w:rPr>
        <w:t>27</w:t>
      </w:r>
      <w:r>
        <w:rPr>
          <w:rFonts w:ascii="宋体" w:hAnsi="宋体" w:hint="eastAsia"/>
          <w:color w:val="000000" w:themeColor="text1"/>
          <w:spacing w:val="2"/>
          <w:kern w:val="0"/>
          <w:sz w:val="24"/>
        </w:rPr>
        <w:t>日</w:t>
      </w:r>
      <w:r w:rsidR="002766D6">
        <w:rPr>
          <w:rFonts w:ascii="宋体" w:hAnsi="宋体"/>
          <w:color w:val="000000" w:themeColor="text1"/>
          <w:spacing w:val="2"/>
          <w:kern w:val="0"/>
          <w:sz w:val="24"/>
        </w:rPr>
        <w:t>14</w:t>
      </w:r>
      <w:r>
        <w:rPr>
          <w:rFonts w:ascii="宋体" w:hAnsi="宋体" w:hint="eastAsia"/>
          <w:color w:val="000000" w:themeColor="text1"/>
          <w:spacing w:val="2"/>
          <w:kern w:val="0"/>
          <w:sz w:val="24"/>
        </w:rPr>
        <w:t>时</w:t>
      </w:r>
      <w:r>
        <w:rPr>
          <w:rFonts w:ascii="宋体" w:hAnsi="宋体"/>
          <w:color w:val="000000" w:themeColor="text1"/>
          <w:spacing w:val="4"/>
          <w:sz w:val="24"/>
        </w:rPr>
        <w:t>00</w:t>
      </w:r>
      <w:r>
        <w:rPr>
          <w:rFonts w:ascii="宋体" w:hAnsi="宋体" w:hint="eastAsia"/>
          <w:color w:val="000000" w:themeColor="text1"/>
          <w:spacing w:val="4"/>
          <w:sz w:val="24"/>
        </w:rPr>
        <w:t>分</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2"/>
          <w:kern w:val="0"/>
          <w:sz w:val="24"/>
        </w:rPr>
        <w:t>7</w:t>
      </w:r>
      <w:r>
        <w:rPr>
          <w:rFonts w:ascii="宋体" w:hAnsi="宋体" w:hint="eastAsia"/>
          <w:color w:val="000000" w:themeColor="text1"/>
          <w:spacing w:val="2"/>
          <w:kern w:val="0"/>
          <w:sz w:val="24"/>
        </w:rPr>
        <w:t>月</w:t>
      </w:r>
      <w:r w:rsidR="002766D6">
        <w:rPr>
          <w:rFonts w:ascii="宋体" w:hAnsi="宋体"/>
          <w:color w:val="000000" w:themeColor="text1"/>
          <w:spacing w:val="2"/>
          <w:kern w:val="0"/>
          <w:sz w:val="24"/>
        </w:rPr>
        <w:t>27</w:t>
      </w:r>
      <w:r>
        <w:rPr>
          <w:rFonts w:ascii="宋体" w:hAnsi="宋体" w:hint="eastAsia"/>
          <w:color w:val="000000" w:themeColor="text1"/>
          <w:spacing w:val="2"/>
          <w:kern w:val="0"/>
          <w:sz w:val="24"/>
        </w:rPr>
        <w:t>日</w:t>
      </w:r>
      <w:r w:rsidR="002766D6">
        <w:rPr>
          <w:rFonts w:ascii="宋体" w:hAnsi="宋体"/>
          <w:color w:val="000000" w:themeColor="text1"/>
          <w:spacing w:val="2"/>
          <w:kern w:val="0"/>
          <w:sz w:val="24"/>
        </w:rPr>
        <w:t>14</w:t>
      </w:r>
      <w:r>
        <w:rPr>
          <w:rFonts w:ascii="宋体" w:hAnsi="宋体" w:hint="eastAsia"/>
          <w:color w:val="000000" w:themeColor="text1"/>
          <w:spacing w:val="2"/>
          <w:kern w:val="0"/>
          <w:sz w:val="24"/>
        </w:rPr>
        <w:t>时</w:t>
      </w:r>
      <w:r>
        <w:rPr>
          <w:rFonts w:ascii="宋体"/>
          <w:color w:val="000000" w:themeColor="text1"/>
          <w:spacing w:val="4"/>
          <w:sz w:val="24"/>
        </w:rPr>
        <w:t>30</w:t>
      </w:r>
      <w:r>
        <w:rPr>
          <w:rFonts w:ascii="宋体" w:hAnsi="宋体" w:hint="eastAsia"/>
          <w:color w:val="000000" w:themeColor="text1"/>
          <w:spacing w:val="4"/>
          <w:sz w:val="24"/>
        </w:rPr>
        <w:t xml:space="preserve">分 </w:t>
      </w:r>
    </w:p>
    <w:p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lastRenderedPageBreak/>
        <w:t>收件人：</w:t>
      </w:r>
      <w:r w:rsidR="009E6F6D">
        <w:rPr>
          <w:rFonts w:ascii="宋体" w:hAnsi="宋体" w:hint="eastAsia"/>
          <w:b/>
          <w:bCs/>
          <w:color w:val="000000" w:themeColor="text1"/>
          <w:sz w:val="24"/>
        </w:rPr>
        <w:t>沈</w:t>
      </w:r>
      <w:r>
        <w:rPr>
          <w:rFonts w:ascii="宋体" w:hAnsi="宋体" w:hint="eastAsia"/>
          <w:b/>
          <w:bCs/>
          <w:color w:val="000000" w:themeColor="text1"/>
          <w:sz w:val="24"/>
        </w:rPr>
        <w:t>老师，南通大学</w:t>
      </w:r>
      <w:proofErr w:type="gramStart"/>
      <w:r>
        <w:rPr>
          <w:rFonts w:ascii="宋体" w:hAnsi="宋体" w:hint="eastAsia"/>
          <w:b/>
          <w:bCs/>
          <w:color w:val="000000" w:themeColor="text1"/>
          <w:sz w:val="24"/>
        </w:rPr>
        <w:t>啬</w:t>
      </w:r>
      <w:proofErr w:type="gramEnd"/>
      <w:r>
        <w:rPr>
          <w:rFonts w:ascii="宋体" w:hAnsi="宋体" w:hint="eastAsia"/>
          <w:b/>
          <w:bCs/>
          <w:color w:val="000000" w:themeColor="text1"/>
          <w:sz w:val="24"/>
        </w:rPr>
        <w:t>园校区国资处综合楼22</w:t>
      </w:r>
      <w:r w:rsidR="00FC115C">
        <w:rPr>
          <w:rFonts w:ascii="宋体" w:hAnsi="宋体"/>
          <w:b/>
          <w:bCs/>
          <w:color w:val="000000" w:themeColor="text1"/>
          <w:sz w:val="24"/>
        </w:rPr>
        <w:t>5</w:t>
      </w:r>
      <w:r>
        <w:rPr>
          <w:rFonts w:ascii="宋体" w:hAnsi="宋体" w:hint="eastAsia"/>
          <w:b/>
          <w:bCs/>
          <w:color w:val="000000" w:themeColor="text1"/>
          <w:sz w:val="24"/>
        </w:rPr>
        <w:t>。</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w:t>
      </w:r>
      <w:r w:rsidR="00FC115C">
        <w:rPr>
          <w:rFonts w:ascii="宋体" w:hAnsi="宋体"/>
          <w:b/>
          <w:bCs/>
          <w:color w:val="000000" w:themeColor="text1"/>
          <w:sz w:val="24"/>
        </w:rPr>
        <w:t>365</w:t>
      </w:r>
    </w:p>
    <w:p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Pr>
          <w:spacing w:val="2"/>
          <w:kern w:val="0"/>
          <w:sz w:val="24"/>
        </w:rPr>
        <w:t>3</w:t>
      </w:r>
      <w:r>
        <w:rPr>
          <w:rFonts w:hint="eastAsia"/>
          <w:spacing w:val="2"/>
          <w:kern w:val="0"/>
          <w:sz w:val="24"/>
        </w:rPr>
        <w:t>室</w:t>
      </w:r>
    </w:p>
    <w:p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7053BB" w:rsidRDefault="00F26D0C">
      <w:pPr>
        <w:spacing w:line="360" w:lineRule="auto"/>
        <w:ind w:firstLineChars="200" w:firstLine="490"/>
        <w:rPr>
          <w:spacing w:val="2"/>
          <w:kern w:val="0"/>
          <w:sz w:val="24"/>
        </w:rPr>
      </w:pPr>
      <w:r>
        <w:rPr>
          <w:rFonts w:hint="eastAsia"/>
          <w:b/>
          <w:spacing w:val="2"/>
          <w:kern w:val="0"/>
          <w:sz w:val="24"/>
        </w:rPr>
        <w:t>项目联系人及联</w:t>
      </w:r>
      <w:bookmarkStart w:id="1" w:name="_GoBack"/>
      <w:r w:rsidRPr="00ED6B63">
        <w:rPr>
          <w:rFonts w:hint="eastAsia"/>
          <w:b/>
          <w:spacing w:val="2"/>
          <w:kern w:val="0"/>
          <w:sz w:val="24"/>
        </w:rPr>
        <w:t>系方式：</w:t>
      </w:r>
      <w:bookmarkEnd w:id="1"/>
      <w:r w:rsidR="008B53F7">
        <w:rPr>
          <w:rFonts w:hint="eastAsia"/>
          <w:spacing w:val="2"/>
          <w:kern w:val="0"/>
          <w:sz w:val="24"/>
        </w:rPr>
        <w:t>徐老师</w:t>
      </w:r>
      <w:r w:rsidR="008B53F7">
        <w:rPr>
          <w:spacing w:val="2"/>
          <w:kern w:val="0"/>
          <w:sz w:val="24"/>
        </w:rPr>
        <w:t xml:space="preserve"> </w:t>
      </w:r>
      <w:r w:rsidR="008B53F7" w:rsidRPr="008B53F7">
        <w:rPr>
          <w:spacing w:val="2"/>
          <w:kern w:val="0"/>
          <w:sz w:val="24"/>
        </w:rPr>
        <w:t>1520115886</w:t>
      </w:r>
    </w:p>
    <w:p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8B53F7">
        <w:rPr>
          <w:rFonts w:hint="eastAsia"/>
          <w:spacing w:val="2"/>
          <w:kern w:val="0"/>
          <w:sz w:val="24"/>
        </w:rPr>
        <w:t>沈伟</w:t>
      </w:r>
      <w:r w:rsidR="008B53F7">
        <w:rPr>
          <w:spacing w:val="2"/>
          <w:kern w:val="0"/>
          <w:sz w:val="24"/>
        </w:rPr>
        <w:t>0513</w:t>
      </w:r>
      <w:r w:rsidR="008B53F7">
        <w:rPr>
          <w:rFonts w:hint="eastAsia"/>
          <w:spacing w:val="2"/>
          <w:kern w:val="0"/>
          <w:sz w:val="24"/>
        </w:rPr>
        <w:t>-</w:t>
      </w:r>
      <w:r w:rsidR="008B53F7">
        <w:rPr>
          <w:spacing w:val="2"/>
          <w:kern w:val="0"/>
          <w:sz w:val="24"/>
        </w:rPr>
        <w:t>85012365</w:t>
      </w:r>
      <w:r>
        <w:rPr>
          <w:rFonts w:hint="eastAsia"/>
          <w:spacing w:val="2"/>
          <w:kern w:val="0"/>
          <w:sz w:val="24"/>
        </w:rPr>
        <w:t>。</w:t>
      </w:r>
    </w:p>
    <w:p w:rsidR="007053BB" w:rsidRPr="001940F3" w:rsidRDefault="007053BB">
      <w:pPr>
        <w:spacing w:line="360" w:lineRule="auto"/>
        <w:rPr>
          <w:spacing w:val="2"/>
          <w:kern w:val="0"/>
          <w:sz w:val="24"/>
        </w:rPr>
      </w:pPr>
    </w:p>
    <w:p w:rsidR="007053BB" w:rsidRDefault="00F26D0C">
      <w:pPr>
        <w:widowControl/>
        <w:jc w:val="left"/>
        <w:rPr>
          <w:b/>
          <w:spacing w:val="4"/>
          <w:sz w:val="44"/>
          <w:szCs w:val="44"/>
        </w:rPr>
      </w:pPr>
      <w:r>
        <w:rPr>
          <w:b/>
          <w:spacing w:val="4"/>
          <w:sz w:val="44"/>
          <w:szCs w:val="44"/>
        </w:rPr>
        <w:br w:type="page"/>
      </w:r>
    </w:p>
    <w:p w:rsidR="007053BB" w:rsidRDefault="00F26D0C">
      <w:pPr>
        <w:pStyle w:val="1"/>
      </w:pPr>
      <w:bookmarkStart w:id="2" w:name="_Toc106636240"/>
      <w:r>
        <w:rPr>
          <w:rFonts w:hint="eastAsia"/>
        </w:rPr>
        <w:lastRenderedPageBreak/>
        <w:t>第二部分</w:t>
      </w:r>
      <w:r>
        <w:t xml:space="preserve"> </w:t>
      </w:r>
      <w:r>
        <w:rPr>
          <w:rFonts w:hint="eastAsia"/>
        </w:rPr>
        <w:t>投标人须知</w:t>
      </w:r>
      <w:bookmarkEnd w:id="2"/>
    </w:p>
    <w:p w:rsidR="007053BB" w:rsidRDefault="00F26D0C">
      <w:pPr>
        <w:pStyle w:val="2"/>
        <w:rPr>
          <w:rFonts w:ascii="Times New Roman" w:hAnsi="Times New Roman"/>
        </w:rPr>
      </w:pPr>
      <w:bookmarkStart w:id="3" w:name="_Toc106636241"/>
      <w:r>
        <w:rPr>
          <w:rFonts w:ascii="Times New Roman" w:hAnsi="Times New Roman" w:hint="eastAsia"/>
        </w:rPr>
        <w:t>一、单一来源采购文件</w:t>
      </w:r>
      <w:bookmarkEnd w:id="3"/>
    </w:p>
    <w:p w:rsidR="007053BB" w:rsidRDefault="00F26D0C">
      <w:pPr>
        <w:spacing w:line="360" w:lineRule="auto"/>
        <w:ind w:firstLineChars="200" w:firstLine="482"/>
        <w:rPr>
          <w:b/>
          <w:sz w:val="24"/>
        </w:rPr>
      </w:pPr>
      <w:r>
        <w:rPr>
          <w:b/>
          <w:sz w:val="24"/>
        </w:rPr>
        <w:t xml:space="preserve">1.1. </w:t>
      </w:r>
      <w:r>
        <w:rPr>
          <w:rFonts w:hint="eastAsia"/>
          <w:sz w:val="24"/>
        </w:rPr>
        <w:t>名词定义</w:t>
      </w:r>
    </w:p>
    <w:p w:rsidR="007053BB" w:rsidRDefault="00F26D0C">
      <w:pPr>
        <w:spacing w:line="360" w:lineRule="auto"/>
        <w:ind w:firstLineChars="200" w:firstLine="480"/>
        <w:rPr>
          <w:sz w:val="24"/>
        </w:rPr>
      </w:pPr>
      <w:r>
        <w:rPr>
          <w:rFonts w:hint="eastAsia"/>
          <w:sz w:val="24"/>
        </w:rPr>
        <w:t>本单一来源采购文件中的采购人、投标人、中标人分别指：</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rsidR="007053BB" w:rsidRDefault="00F26D0C">
      <w:pPr>
        <w:spacing w:line="360" w:lineRule="auto"/>
        <w:ind w:firstLineChars="200" w:firstLine="480"/>
        <w:rPr>
          <w:sz w:val="24"/>
        </w:rPr>
      </w:pPr>
      <w:r>
        <w:rPr>
          <w:rFonts w:hint="eastAsia"/>
          <w:sz w:val="24"/>
        </w:rPr>
        <w:t>本单一来源采购文件由下列部分组成：</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7053BB" w:rsidRDefault="007053BB">
      <w:pPr>
        <w:spacing w:line="360" w:lineRule="auto"/>
        <w:ind w:firstLineChars="196" w:firstLine="472"/>
        <w:rPr>
          <w:b/>
          <w:sz w:val="24"/>
        </w:rPr>
      </w:pPr>
    </w:p>
    <w:p w:rsidR="007053BB" w:rsidRDefault="00F26D0C">
      <w:pPr>
        <w:pStyle w:val="2"/>
        <w:rPr>
          <w:rFonts w:ascii="Times New Roman" w:hAnsi="Times New Roman"/>
        </w:rPr>
      </w:pPr>
      <w:bookmarkStart w:id="4" w:name="_Toc106636242"/>
      <w:r>
        <w:rPr>
          <w:rFonts w:ascii="Times New Roman" w:hAnsi="Times New Roman" w:hint="eastAsia"/>
        </w:rPr>
        <w:lastRenderedPageBreak/>
        <w:t>二、投标文件</w:t>
      </w:r>
      <w:bookmarkEnd w:id="4"/>
    </w:p>
    <w:p w:rsidR="007053BB" w:rsidRDefault="00F26D0C">
      <w:pPr>
        <w:spacing w:line="360" w:lineRule="auto"/>
        <w:ind w:firstLineChars="200" w:firstLine="482"/>
        <w:rPr>
          <w:sz w:val="24"/>
        </w:rPr>
      </w:pPr>
      <w:r>
        <w:rPr>
          <w:b/>
          <w:sz w:val="24"/>
        </w:rPr>
        <w:t xml:space="preserve">2.1. </w:t>
      </w:r>
      <w:r>
        <w:rPr>
          <w:rFonts w:hint="eastAsia"/>
          <w:sz w:val="24"/>
        </w:rPr>
        <w:t>投标文件的语言</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7053BB" w:rsidRDefault="00F26D0C">
      <w:pPr>
        <w:spacing w:line="360" w:lineRule="auto"/>
        <w:ind w:firstLineChars="200" w:firstLine="482"/>
        <w:rPr>
          <w:sz w:val="24"/>
        </w:rPr>
      </w:pPr>
      <w:r>
        <w:rPr>
          <w:b/>
          <w:sz w:val="24"/>
        </w:rPr>
        <w:t xml:space="preserve">2.2. </w:t>
      </w:r>
      <w:r>
        <w:rPr>
          <w:rFonts w:hint="eastAsia"/>
          <w:sz w:val="24"/>
        </w:rPr>
        <w:t>投标文件的组成</w:t>
      </w:r>
    </w:p>
    <w:p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7053BB" w:rsidRDefault="00F26D0C">
      <w:pPr>
        <w:spacing w:line="360" w:lineRule="auto"/>
        <w:ind w:firstLineChars="200" w:firstLine="482"/>
        <w:rPr>
          <w:b/>
          <w:sz w:val="24"/>
        </w:rPr>
      </w:pPr>
      <w:r>
        <w:rPr>
          <w:b/>
          <w:sz w:val="24"/>
        </w:rPr>
        <w:t>商务文件（报价）：</w:t>
      </w:r>
    </w:p>
    <w:p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7053BB" w:rsidRDefault="00F26D0C">
      <w:pPr>
        <w:pStyle w:val="Style36"/>
        <w:spacing w:line="360" w:lineRule="auto"/>
        <w:ind w:left="120" w:firstLineChars="150" w:firstLine="361"/>
        <w:rPr>
          <w:sz w:val="24"/>
        </w:rPr>
      </w:pPr>
      <w:r>
        <w:rPr>
          <w:b/>
          <w:sz w:val="24"/>
        </w:rPr>
        <w:t>技术文件</w:t>
      </w:r>
      <w:r>
        <w:rPr>
          <w:sz w:val="24"/>
        </w:rPr>
        <w:t>包括以下部分：</w:t>
      </w:r>
    </w:p>
    <w:p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7053BB" w:rsidRDefault="00F26D0C">
      <w:pPr>
        <w:spacing w:line="360" w:lineRule="auto"/>
        <w:ind w:firstLineChars="200" w:firstLine="480"/>
        <w:rPr>
          <w:sz w:val="24"/>
        </w:rPr>
      </w:pPr>
      <w:r>
        <w:rPr>
          <w:sz w:val="24"/>
        </w:rPr>
        <w:t>（</w:t>
      </w:r>
      <w:r>
        <w:rPr>
          <w:rFonts w:hint="eastAsia"/>
          <w:sz w:val="24"/>
        </w:rPr>
        <w:t>3</w:t>
      </w:r>
      <w:r>
        <w:rPr>
          <w:sz w:val="24"/>
        </w:rPr>
        <w:t>）售后服务承诺书或技术协议书</w:t>
      </w:r>
    </w:p>
    <w:p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rsidR="007053BB" w:rsidRDefault="00F26D0C">
      <w:pPr>
        <w:spacing w:line="360" w:lineRule="auto"/>
        <w:ind w:firstLineChars="200" w:firstLine="482"/>
        <w:rPr>
          <w:b/>
          <w:sz w:val="24"/>
        </w:rPr>
      </w:pPr>
      <w:r>
        <w:rPr>
          <w:b/>
          <w:sz w:val="24"/>
        </w:rPr>
        <w:t>资格证明文件：</w:t>
      </w:r>
      <w:r>
        <w:rPr>
          <w:b/>
          <w:sz w:val="24"/>
        </w:rPr>
        <w:t xml:space="preserve"> </w:t>
      </w:r>
    </w:p>
    <w:p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7053BB" w:rsidRDefault="00F26D0C">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7053BB" w:rsidRDefault="00F26D0C">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月以来任意一个月在所在投标单位依法缴纳社会养老保险的相关证明材料（税务、银行或社会保险基金管理部门出具）</w:t>
      </w:r>
    </w:p>
    <w:p w:rsidR="007053BB" w:rsidRDefault="00F26D0C">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）供应商</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月以来任意一个月依法缴纳税收的相关证明材料；</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rsidR="007053BB" w:rsidRDefault="00F26D0C">
      <w:pPr>
        <w:spacing w:line="360"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rsidR="007053BB" w:rsidRDefault="00F26D0C">
      <w:pPr>
        <w:pStyle w:val="2"/>
        <w:rPr>
          <w:rFonts w:ascii="Times New Roman" w:hAnsi="Times New Roman"/>
        </w:rPr>
      </w:pPr>
      <w:bookmarkStart w:id="5" w:name="_Toc106636243"/>
      <w:r>
        <w:rPr>
          <w:rFonts w:ascii="Times New Roman" w:hAnsi="Times New Roman" w:hint="eastAsia"/>
        </w:rPr>
        <w:t>三、投标细则</w:t>
      </w:r>
      <w:bookmarkEnd w:id="5"/>
    </w:p>
    <w:p w:rsidR="007053BB" w:rsidRDefault="00F26D0C">
      <w:pPr>
        <w:spacing w:line="360" w:lineRule="auto"/>
        <w:ind w:firstLineChars="196" w:firstLine="472"/>
        <w:rPr>
          <w:b/>
          <w:sz w:val="24"/>
        </w:rPr>
      </w:pPr>
      <w:r>
        <w:rPr>
          <w:b/>
          <w:sz w:val="24"/>
        </w:rPr>
        <w:t xml:space="preserve">3.1. </w:t>
      </w:r>
      <w:r>
        <w:rPr>
          <w:rFonts w:hint="eastAsia"/>
          <w:sz w:val="24"/>
        </w:rPr>
        <w:t>投标项目</w:t>
      </w:r>
    </w:p>
    <w:p w:rsidR="007053BB" w:rsidRDefault="00F26D0C">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7053BB" w:rsidRDefault="00F26D0C">
      <w:pPr>
        <w:spacing w:line="360" w:lineRule="auto"/>
        <w:ind w:firstLineChars="196" w:firstLine="472"/>
        <w:rPr>
          <w:b/>
          <w:sz w:val="24"/>
        </w:rPr>
      </w:pPr>
      <w:r>
        <w:rPr>
          <w:b/>
          <w:sz w:val="24"/>
        </w:rPr>
        <w:t xml:space="preserve">3.2. </w:t>
      </w:r>
      <w:r>
        <w:rPr>
          <w:rFonts w:hint="eastAsia"/>
          <w:sz w:val="24"/>
        </w:rPr>
        <w:t>投标报价</w:t>
      </w:r>
    </w:p>
    <w:p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7053BB" w:rsidRDefault="00F26D0C">
      <w:pPr>
        <w:spacing w:line="360" w:lineRule="auto"/>
        <w:ind w:firstLineChars="200" w:firstLine="482"/>
        <w:rPr>
          <w:b/>
          <w:sz w:val="24"/>
        </w:rPr>
      </w:pPr>
      <w:r>
        <w:rPr>
          <w:b/>
          <w:sz w:val="24"/>
        </w:rPr>
        <w:t xml:space="preserve">3.3. </w:t>
      </w:r>
      <w:r>
        <w:rPr>
          <w:rFonts w:hint="eastAsia"/>
          <w:sz w:val="24"/>
        </w:rPr>
        <w:t>投标文件的递交</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w:t>
      </w:r>
      <w:r w:rsidR="00601099">
        <w:rPr>
          <w:rFonts w:ascii="宋体" w:hAnsi="宋体" w:cs="宋体" w:hint="eastAsia"/>
          <w:spacing w:val="2"/>
          <w:kern w:val="0"/>
          <w:sz w:val="24"/>
        </w:rPr>
        <w:t>地点</w:t>
      </w:r>
      <w:r>
        <w:rPr>
          <w:rFonts w:ascii="宋体" w:hAnsi="宋体" w:hint="eastAsia"/>
          <w:sz w:val="24"/>
        </w:rPr>
        <w:t>，</w:t>
      </w:r>
      <w:r>
        <w:rPr>
          <w:rFonts w:ascii="宋体" w:hAnsi="宋体" w:hint="eastAsia"/>
          <w:b/>
          <w:sz w:val="24"/>
        </w:rPr>
        <w:t>逾期送达或未送达指定</w:t>
      </w:r>
      <w:r w:rsidR="00601099">
        <w:rPr>
          <w:rFonts w:ascii="宋体" w:hAnsi="宋体" w:hint="eastAsia"/>
          <w:b/>
          <w:sz w:val="24"/>
        </w:rPr>
        <w:t>地点</w:t>
      </w:r>
      <w:r>
        <w:rPr>
          <w:rFonts w:ascii="宋体" w:hAnsi="宋体" w:hint="eastAsia"/>
          <w:b/>
          <w:sz w:val="24"/>
        </w:rPr>
        <w:t>，投标人须自行承担相应风险。</w:t>
      </w:r>
    </w:p>
    <w:p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053BB" w:rsidRDefault="007053BB">
      <w:pPr>
        <w:spacing w:line="360" w:lineRule="auto"/>
        <w:rPr>
          <w:b/>
          <w:sz w:val="24"/>
        </w:rPr>
      </w:pPr>
    </w:p>
    <w:p w:rsidR="007053BB" w:rsidRDefault="00F26D0C">
      <w:pPr>
        <w:pStyle w:val="2"/>
        <w:rPr>
          <w:rFonts w:ascii="Times New Roman" w:hAnsi="Times New Roman"/>
        </w:rPr>
      </w:pPr>
      <w:bookmarkStart w:id="6" w:name="_Toc106636244"/>
      <w:r>
        <w:rPr>
          <w:rFonts w:ascii="Times New Roman" w:hAnsi="Times New Roman" w:hint="eastAsia"/>
        </w:rPr>
        <w:lastRenderedPageBreak/>
        <w:t>四、谈判</w:t>
      </w:r>
      <w:bookmarkEnd w:id="6"/>
    </w:p>
    <w:p w:rsidR="007053BB" w:rsidRDefault="00F26D0C">
      <w:pPr>
        <w:spacing w:line="360" w:lineRule="auto"/>
        <w:ind w:firstLineChars="200" w:firstLine="482"/>
        <w:rPr>
          <w:color w:val="000000"/>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投标人代表须在开标当日保持手机畅通。</w:t>
      </w:r>
      <w:r>
        <w:rPr>
          <w:rFonts w:hint="eastAsia"/>
          <w:sz w:val="24"/>
        </w:rPr>
        <w:t>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rsidR="007053BB" w:rsidRDefault="00F26D0C">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w:t>
      </w:r>
      <w:r>
        <w:rPr>
          <w:rFonts w:hint="eastAsia"/>
          <w:sz w:val="24"/>
        </w:rPr>
        <w:lastRenderedPageBreak/>
        <w:t>企业状况等经济、技术和商务及其他优惠条件等方面，依据评判标准，对所有投标文件进行综合评审。</w:t>
      </w:r>
    </w:p>
    <w:p w:rsidR="007053BB" w:rsidRDefault="00F26D0C">
      <w:pPr>
        <w:pStyle w:val="2"/>
        <w:rPr>
          <w:rFonts w:ascii="Times New Roman" w:hAnsi="Times New Roman"/>
        </w:rPr>
      </w:pPr>
      <w:bookmarkStart w:id="7" w:name="_Toc106636245"/>
      <w:r>
        <w:rPr>
          <w:rFonts w:ascii="Times New Roman" w:hAnsi="Times New Roman" w:hint="eastAsia"/>
        </w:rPr>
        <w:t>五、合同的签订</w:t>
      </w:r>
      <w:bookmarkEnd w:id="7"/>
    </w:p>
    <w:p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7053BB" w:rsidRDefault="00F26D0C">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7053BB" w:rsidRDefault="007053BB">
      <w:pPr>
        <w:spacing w:line="360" w:lineRule="auto"/>
        <w:ind w:firstLineChars="200" w:firstLine="480"/>
        <w:rPr>
          <w:rFonts w:eastAsia="黑体"/>
          <w:sz w:val="24"/>
        </w:rPr>
      </w:pPr>
    </w:p>
    <w:p w:rsidR="007053BB" w:rsidRDefault="00F26D0C">
      <w:pPr>
        <w:pStyle w:val="2"/>
        <w:rPr>
          <w:rFonts w:ascii="Times New Roman" w:hAnsi="Times New Roman"/>
        </w:rPr>
      </w:pPr>
      <w:bookmarkStart w:id="8" w:name="_Toc106636246"/>
      <w:r>
        <w:rPr>
          <w:rFonts w:ascii="Times New Roman" w:hAnsi="Times New Roman" w:hint="eastAsia"/>
        </w:rPr>
        <w:t>六、其他</w:t>
      </w:r>
      <w:bookmarkEnd w:id="8"/>
    </w:p>
    <w:p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7053BB" w:rsidRDefault="00F26D0C">
      <w:pPr>
        <w:pStyle w:val="1"/>
        <w:rPr>
          <w:sz w:val="24"/>
        </w:rPr>
      </w:pPr>
      <w:r>
        <w:rPr>
          <w:spacing w:val="4"/>
        </w:rPr>
        <w:br w:type="page"/>
      </w:r>
      <w:bookmarkStart w:id="9" w:name="_Toc106636247"/>
      <w:r>
        <w:rPr>
          <w:rFonts w:hint="eastAsia"/>
          <w:spacing w:val="4"/>
        </w:rPr>
        <w:lastRenderedPageBreak/>
        <w:t>第三部分</w:t>
      </w:r>
      <w:r>
        <w:rPr>
          <w:spacing w:val="4"/>
        </w:rPr>
        <w:t xml:space="preserve"> </w:t>
      </w:r>
      <w:r>
        <w:rPr>
          <w:rFonts w:hint="eastAsia"/>
        </w:rPr>
        <w:t>采购项目要求及相关说明</w:t>
      </w:r>
      <w:bookmarkEnd w:id="9"/>
    </w:p>
    <w:p w:rsidR="007053BB" w:rsidRDefault="00F26D0C">
      <w:pPr>
        <w:spacing w:line="360" w:lineRule="auto"/>
        <w:rPr>
          <w:rFonts w:asciiTheme="minorEastAsia" w:eastAsiaTheme="minorEastAsia" w:hAnsiTheme="minorEastAsia"/>
          <w:sz w:val="24"/>
        </w:rPr>
      </w:pPr>
      <w:r>
        <w:rPr>
          <w:rFonts w:asciiTheme="minorEastAsia" w:eastAsiaTheme="minorEastAsia" w:hAnsiTheme="minorEastAsia" w:hint="eastAsia"/>
          <w:b/>
          <w:sz w:val="24"/>
        </w:rPr>
        <w:t>项目名称：</w:t>
      </w:r>
      <w:r w:rsidR="005072B9">
        <w:rPr>
          <w:rFonts w:asciiTheme="minorEastAsia" w:eastAsiaTheme="minorEastAsia" w:hAnsiTheme="minorEastAsia" w:hint="eastAsia"/>
          <w:sz w:val="24"/>
        </w:rPr>
        <w:t xml:space="preserve">小鼠PD时空组合作项目 </w:t>
      </w:r>
    </w:p>
    <w:p w:rsidR="00D01546" w:rsidRDefault="00D01546" w:rsidP="00D01546">
      <w:pPr>
        <w:pStyle w:val="a0"/>
        <w:spacing w:line="360" w:lineRule="auto"/>
      </w:pPr>
      <w:r>
        <w:rPr>
          <w:rFonts w:hint="eastAsia"/>
        </w:rPr>
        <w:t>项目背景：</w:t>
      </w:r>
    </w:p>
    <w:p w:rsidR="00D01546" w:rsidRDefault="00D01546" w:rsidP="00D01546">
      <w:pPr>
        <w:spacing w:line="360" w:lineRule="auto"/>
        <w:ind w:firstLineChars="200" w:firstLine="480"/>
        <w:rPr>
          <w:rFonts w:ascii="宋体" w:hAnsi="宋体"/>
          <w:sz w:val="24"/>
          <w:szCs w:val="28"/>
        </w:rPr>
      </w:pPr>
      <w:r w:rsidRPr="00867273">
        <w:rPr>
          <w:rFonts w:ascii="宋体" w:hAnsi="宋体" w:hint="eastAsia"/>
          <w:sz w:val="24"/>
          <w:szCs w:val="28"/>
        </w:rPr>
        <w:t>帕金森病是中老年人第二大神经性疾病，</w:t>
      </w:r>
      <w:r>
        <w:rPr>
          <w:rFonts w:ascii="宋体" w:hAnsi="宋体" w:hint="eastAsia"/>
          <w:sz w:val="24"/>
          <w:szCs w:val="28"/>
        </w:rPr>
        <w:t>其</w:t>
      </w:r>
      <w:r w:rsidRPr="00867273">
        <w:rPr>
          <w:rFonts w:ascii="宋体" w:hAnsi="宋体" w:hint="eastAsia"/>
          <w:sz w:val="24"/>
          <w:szCs w:val="28"/>
        </w:rPr>
        <w:t>高患病率、高致残率和慢性病程等特点，严重影响患者的生活质量，加重社会负担。帕金森病的发病有多方面原因，包括黑质细胞自噬、线粒体功能障碍、炎症反应和机体氧化应激等</w:t>
      </w:r>
      <w:r>
        <w:rPr>
          <w:rFonts w:ascii="宋体" w:hAnsi="宋体" w:hint="eastAsia"/>
          <w:sz w:val="24"/>
          <w:szCs w:val="28"/>
        </w:rPr>
        <w:t>，但</w:t>
      </w:r>
      <w:r w:rsidRPr="004116B8">
        <w:rPr>
          <w:rFonts w:ascii="黑体" w:eastAsia="黑体" w:hAnsi="黑体" w:hint="eastAsia"/>
          <w:b/>
          <w:sz w:val="24"/>
          <w:szCs w:val="28"/>
        </w:rPr>
        <w:t>受限于过往测序技术水平分辨率不高的问题，具体的分子机制尚不清晰</w:t>
      </w:r>
      <w:r w:rsidRPr="00867273">
        <w:rPr>
          <w:rFonts w:ascii="宋体" w:hAnsi="宋体" w:hint="eastAsia"/>
          <w:sz w:val="24"/>
          <w:szCs w:val="28"/>
        </w:rPr>
        <w:t>。</w:t>
      </w:r>
    </w:p>
    <w:p w:rsidR="00D01546" w:rsidRDefault="00D01546" w:rsidP="00D01546">
      <w:pPr>
        <w:spacing w:line="360" w:lineRule="auto"/>
        <w:ind w:firstLineChars="200" w:firstLine="480"/>
        <w:rPr>
          <w:rFonts w:ascii="宋体" w:hAnsi="宋体"/>
          <w:sz w:val="24"/>
          <w:szCs w:val="28"/>
        </w:rPr>
      </w:pPr>
      <w:r w:rsidRPr="006F60D4">
        <w:rPr>
          <w:rFonts w:ascii="宋体" w:hAnsi="宋体" w:hint="eastAsia"/>
          <w:sz w:val="24"/>
          <w:szCs w:val="28"/>
        </w:rPr>
        <w:t>单细胞和空间</w:t>
      </w:r>
      <w:proofErr w:type="gramStart"/>
      <w:r w:rsidRPr="006F60D4">
        <w:rPr>
          <w:rFonts w:ascii="宋体" w:hAnsi="宋体" w:hint="eastAsia"/>
          <w:sz w:val="24"/>
          <w:szCs w:val="28"/>
        </w:rPr>
        <w:t>转录组</w:t>
      </w:r>
      <w:proofErr w:type="gramEnd"/>
      <w:r w:rsidRPr="006F60D4">
        <w:rPr>
          <w:rFonts w:ascii="宋体" w:hAnsi="宋体" w:hint="eastAsia"/>
          <w:sz w:val="24"/>
          <w:szCs w:val="28"/>
        </w:rPr>
        <w:t>是紧密关联的两种测序技术，也先后被</w:t>
      </w:r>
      <w:r w:rsidRPr="006F60D4">
        <w:rPr>
          <w:rFonts w:ascii="宋体" w:hAnsi="宋体"/>
          <w:sz w:val="24"/>
          <w:szCs w:val="28"/>
        </w:rPr>
        <w:t>Nature Methods评为年度技术方法。单细胞是从组织中分离出单个细胞，分别进行mRNA测序，空间</w:t>
      </w:r>
      <w:proofErr w:type="gramStart"/>
      <w:r w:rsidRPr="006F60D4">
        <w:rPr>
          <w:rFonts w:ascii="宋体" w:hAnsi="宋体"/>
          <w:sz w:val="24"/>
          <w:szCs w:val="28"/>
        </w:rPr>
        <w:t>转录组</w:t>
      </w:r>
      <w:proofErr w:type="gramEnd"/>
      <w:r w:rsidRPr="006F60D4">
        <w:rPr>
          <w:rFonts w:ascii="宋体" w:hAnsi="宋体"/>
          <w:sz w:val="24"/>
          <w:szCs w:val="28"/>
        </w:rPr>
        <w:t>是从空间切片中直接检测mRNA</w:t>
      </w:r>
      <w:r>
        <w:rPr>
          <w:rFonts w:ascii="宋体" w:hAnsi="宋体"/>
          <w:sz w:val="24"/>
          <w:szCs w:val="28"/>
        </w:rPr>
        <w:t>，从而还原</w:t>
      </w:r>
      <w:r w:rsidRPr="006F60D4">
        <w:rPr>
          <w:rFonts w:ascii="宋体" w:hAnsi="宋体"/>
          <w:sz w:val="24"/>
          <w:szCs w:val="28"/>
        </w:rPr>
        <w:t>单细胞的空间位置信息。本研究拟采用</w:t>
      </w:r>
      <w:r w:rsidRPr="006F60D4">
        <w:rPr>
          <w:rFonts w:ascii="宋体" w:hAnsi="宋体" w:hint="eastAsia"/>
          <w:sz w:val="24"/>
          <w:szCs w:val="28"/>
        </w:rPr>
        <w:t>空间</w:t>
      </w:r>
      <w:proofErr w:type="gramStart"/>
      <w:r w:rsidRPr="006F60D4">
        <w:rPr>
          <w:rFonts w:ascii="宋体" w:hAnsi="宋体" w:hint="eastAsia"/>
          <w:sz w:val="24"/>
          <w:szCs w:val="28"/>
        </w:rPr>
        <w:t>转录组</w:t>
      </w:r>
      <w:proofErr w:type="gramEnd"/>
      <w:r w:rsidRPr="006F60D4">
        <w:rPr>
          <w:rFonts w:ascii="宋体" w:hAnsi="宋体" w:hint="eastAsia"/>
          <w:sz w:val="24"/>
          <w:szCs w:val="28"/>
        </w:rPr>
        <w:t>技术和单细胞核测序技术</w:t>
      </w:r>
      <w:r w:rsidRPr="006F60D4">
        <w:rPr>
          <w:rFonts w:ascii="宋体" w:hAnsi="宋体"/>
          <w:sz w:val="24"/>
          <w:szCs w:val="28"/>
        </w:rPr>
        <w:t>研究</w:t>
      </w:r>
      <w:r>
        <w:rPr>
          <w:rFonts w:ascii="宋体" w:hAnsi="宋体" w:hint="eastAsia"/>
          <w:sz w:val="24"/>
          <w:szCs w:val="28"/>
        </w:rPr>
        <w:t>帕金森</w:t>
      </w:r>
      <w:r w:rsidRPr="006F60D4">
        <w:rPr>
          <w:rFonts w:ascii="宋体" w:hAnsi="宋体"/>
          <w:sz w:val="24"/>
          <w:szCs w:val="28"/>
        </w:rPr>
        <w:t>小鼠发病和</w:t>
      </w:r>
      <w:r>
        <w:rPr>
          <w:rFonts w:ascii="宋体" w:hAnsi="宋体" w:hint="eastAsia"/>
          <w:sz w:val="24"/>
          <w:szCs w:val="28"/>
        </w:rPr>
        <w:t>药物</w:t>
      </w:r>
      <w:r w:rsidRPr="006F60D4">
        <w:rPr>
          <w:rFonts w:ascii="宋体" w:hAnsi="宋体"/>
          <w:sz w:val="24"/>
          <w:szCs w:val="28"/>
        </w:rPr>
        <w:t>治疗</w:t>
      </w:r>
      <w:r>
        <w:rPr>
          <w:rFonts w:ascii="宋体" w:hAnsi="宋体" w:hint="eastAsia"/>
          <w:sz w:val="24"/>
          <w:szCs w:val="28"/>
        </w:rPr>
        <w:t>过程中特定时间点</w:t>
      </w:r>
      <w:r w:rsidRPr="006F60D4">
        <w:rPr>
          <w:rFonts w:ascii="宋体" w:hAnsi="宋体"/>
          <w:sz w:val="24"/>
          <w:szCs w:val="28"/>
        </w:rPr>
        <w:t>的分子机制</w:t>
      </w:r>
      <w:r>
        <w:rPr>
          <w:rFonts w:ascii="宋体" w:hAnsi="宋体" w:hint="eastAsia"/>
          <w:sz w:val="24"/>
          <w:szCs w:val="28"/>
        </w:rPr>
        <w:t>，</w:t>
      </w:r>
      <w:r w:rsidRPr="00E74E46">
        <w:rPr>
          <w:rFonts w:ascii="宋体" w:hAnsi="宋体" w:hint="eastAsia"/>
          <w:sz w:val="24"/>
          <w:szCs w:val="28"/>
        </w:rPr>
        <w:t>为其临床治疗和药物研发提供参考</w:t>
      </w:r>
      <w:r w:rsidRPr="006F60D4">
        <w:rPr>
          <w:rFonts w:ascii="宋体" w:hAnsi="宋体"/>
          <w:sz w:val="24"/>
          <w:szCs w:val="28"/>
        </w:rPr>
        <w:t>。</w:t>
      </w:r>
    </w:p>
    <w:p w:rsidR="00D01546" w:rsidRDefault="00D01546" w:rsidP="00D01546">
      <w:pPr>
        <w:spacing w:line="360" w:lineRule="auto"/>
        <w:ind w:firstLineChars="200" w:firstLine="480"/>
        <w:rPr>
          <w:rFonts w:ascii="宋体" w:hAnsi="宋体"/>
          <w:sz w:val="24"/>
          <w:szCs w:val="28"/>
        </w:rPr>
      </w:pPr>
      <w:r w:rsidRPr="006F60D4">
        <w:rPr>
          <w:rFonts w:ascii="宋体" w:hAnsi="宋体" w:hint="eastAsia"/>
          <w:sz w:val="24"/>
          <w:szCs w:val="28"/>
        </w:rPr>
        <w:t>国内商业化的空间</w:t>
      </w:r>
      <w:proofErr w:type="gramStart"/>
      <w:r w:rsidRPr="006F60D4">
        <w:rPr>
          <w:rFonts w:ascii="宋体" w:hAnsi="宋体" w:hint="eastAsia"/>
          <w:sz w:val="24"/>
          <w:szCs w:val="28"/>
        </w:rPr>
        <w:t>转录组</w:t>
      </w:r>
      <w:proofErr w:type="gramEnd"/>
      <w:r w:rsidRPr="006F60D4">
        <w:rPr>
          <w:rFonts w:ascii="宋体" w:hAnsi="宋体" w:hint="eastAsia"/>
          <w:sz w:val="24"/>
          <w:szCs w:val="28"/>
        </w:rPr>
        <w:t>技术有两种，一种是</w:t>
      </w:r>
      <w:r w:rsidRPr="00604FE1">
        <w:rPr>
          <w:rFonts w:ascii="宋体" w:hAnsi="宋体"/>
          <w:b/>
          <w:sz w:val="24"/>
          <w:szCs w:val="28"/>
        </w:rPr>
        <w:t>10X公司</w:t>
      </w:r>
      <w:r w:rsidRPr="006F60D4">
        <w:rPr>
          <w:rFonts w:ascii="宋体" w:hAnsi="宋体"/>
          <w:sz w:val="24"/>
          <w:szCs w:val="28"/>
        </w:rPr>
        <w:t>提供的</w:t>
      </w:r>
      <w:proofErr w:type="spellStart"/>
      <w:r w:rsidRPr="006F60D4">
        <w:rPr>
          <w:rFonts w:ascii="宋体" w:hAnsi="宋体"/>
          <w:sz w:val="24"/>
          <w:szCs w:val="28"/>
        </w:rPr>
        <w:t>visium</w:t>
      </w:r>
      <w:proofErr w:type="spellEnd"/>
      <w:r>
        <w:rPr>
          <w:rFonts w:ascii="宋体" w:hAnsi="宋体"/>
          <w:sz w:val="24"/>
          <w:szCs w:val="28"/>
        </w:rPr>
        <w:t>空间</w:t>
      </w:r>
      <w:proofErr w:type="gramStart"/>
      <w:r>
        <w:rPr>
          <w:rFonts w:ascii="宋体" w:hAnsi="宋体"/>
          <w:sz w:val="24"/>
          <w:szCs w:val="28"/>
        </w:rPr>
        <w:t>转录组</w:t>
      </w:r>
      <w:proofErr w:type="gramEnd"/>
      <w:r>
        <w:rPr>
          <w:rFonts w:ascii="宋体" w:hAnsi="宋体"/>
          <w:sz w:val="24"/>
          <w:szCs w:val="28"/>
        </w:rPr>
        <w:t>技术，另一种是</w:t>
      </w:r>
      <w:r w:rsidRPr="0047705F">
        <w:rPr>
          <w:rFonts w:ascii="宋体" w:hAnsi="宋体"/>
          <w:b/>
          <w:sz w:val="24"/>
          <w:szCs w:val="28"/>
        </w:rPr>
        <w:t>华大</w:t>
      </w:r>
      <w:r w:rsidRPr="0047705F">
        <w:rPr>
          <w:rFonts w:ascii="宋体" w:hAnsi="宋体" w:hint="eastAsia"/>
          <w:b/>
          <w:sz w:val="24"/>
          <w:szCs w:val="28"/>
        </w:rPr>
        <w:t>生命科学研究院</w:t>
      </w:r>
      <w:r w:rsidRPr="006F60D4">
        <w:rPr>
          <w:rFonts w:ascii="宋体" w:hAnsi="宋体"/>
          <w:sz w:val="24"/>
          <w:szCs w:val="28"/>
        </w:rPr>
        <w:t>的</w:t>
      </w:r>
      <w:proofErr w:type="spellStart"/>
      <w:r w:rsidRPr="006F60D4">
        <w:rPr>
          <w:rFonts w:ascii="宋体" w:hAnsi="宋体"/>
          <w:sz w:val="24"/>
          <w:szCs w:val="28"/>
        </w:rPr>
        <w:t>STOmics</w:t>
      </w:r>
      <w:proofErr w:type="spellEnd"/>
      <w:r w:rsidRPr="006F60D4">
        <w:rPr>
          <w:rFonts w:ascii="宋体" w:hAnsi="宋体"/>
          <w:sz w:val="24"/>
          <w:szCs w:val="28"/>
        </w:rPr>
        <w:t>空间</w:t>
      </w:r>
      <w:proofErr w:type="gramStart"/>
      <w:r w:rsidRPr="006F60D4">
        <w:rPr>
          <w:rFonts w:ascii="宋体" w:hAnsi="宋体"/>
          <w:sz w:val="24"/>
          <w:szCs w:val="28"/>
        </w:rPr>
        <w:t>转录组</w:t>
      </w:r>
      <w:proofErr w:type="gramEnd"/>
      <w:r w:rsidRPr="006F60D4">
        <w:rPr>
          <w:rFonts w:ascii="宋体" w:hAnsi="宋体"/>
          <w:sz w:val="24"/>
          <w:szCs w:val="28"/>
        </w:rPr>
        <w:t>技术。</w:t>
      </w:r>
    </w:p>
    <w:p w:rsidR="00D01546" w:rsidRDefault="00D01546" w:rsidP="00D01546">
      <w:pPr>
        <w:spacing w:line="360" w:lineRule="auto"/>
        <w:ind w:firstLineChars="200" w:firstLine="480"/>
        <w:rPr>
          <w:rFonts w:ascii="宋体" w:hAnsi="宋体"/>
          <w:sz w:val="24"/>
          <w:szCs w:val="28"/>
        </w:rPr>
      </w:pPr>
      <w:proofErr w:type="spellStart"/>
      <w:r w:rsidRPr="006F60D4">
        <w:rPr>
          <w:rFonts w:ascii="宋体" w:hAnsi="宋体"/>
          <w:sz w:val="24"/>
          <w:szCs w:val="28"/>
        </w:rPr>
        <w:t>Visium</w:t>
      </w:r>
      <w:proofErr w:type="spellEnd"/>
      <w:r w:rsidRPr="006F60D4">
        <w:rPr>
          <w:rFonts w:ascii="宋体" w:hAnsi="宋体"/>
          <w:sz w:val="24"/>
          <w:szCs w:val="28"/>
        </w:rPr>
        <w:t>空转采用的芯片面积是6.5mm×6.5mm，芯片上每个捕获点直径为55微米，点与点之间距离为100微米，然而一个细胞的平均直径只有10微米，这导致细胞捕获率只有25%，而且每个捕获</w:t>
      </w:r>
      <w:proofErr w:type="gramStart"/>
      <w:r w:rsidRPr="006F60D4">
        <w:rPr>
          <w:rFonts w:ascii="宋体" w:hAnsi="宋体"/>
          <w:sz w:val="24"/>
          <w:szCs w:val="28"/>
        </w:rPr>
        <w:t>点得到</w:t>
      </w:r>
      <w:proofErr w:type="gramEnd"/>
      <w:r w:rsidRPr="006F60D4">
        <w:rPr>
          <w:rFonts w:ascii="宋体" w:hAnsi="宋体"/>
          <w:sz w:val="24"/>
          <w:szCs w:val="28"/>
        </w:rPr>
        <w:t>是多个细胞混合的结果，达不到单细胞水平。</w:t>
      </w:r>
    </w:p>
    <w:p w:rsidR="00D01546" w:rsidRPr="006F60D4" w:rsidRDefault="00D01546" w:rsidP="00D01546">
      <w:pPr>
        <w:spacing w:line="360" w:lineRule="auto"/>
        <w:ind w:firstLineChars="200" w:firstLine="480"/>
        <w:rPr>
          <w:rFonts w:ascii="宋体" w:hAnsi="宋体"/>
          <w:sz w:val="24"/>
          <w:szCs w:val="28"/>
        </w:rPr>
      </w:pPr>
      <w:r>
        <w:rPr>
          <w:rFonts w:ascii="宋体" w:hAnsi="宋体" w:hint="eastAsia"/>
          <w:sz w:val="24"/>
          <w:szCs w:val="28"/>
        </w:rPr>
        <w:t>华大生命科学研究院</w:t>
      </w:r>
      <w:r w:rsidRPr="00484DD9">
        <w:rPr>
          <w:rFonts w:ascii="宋体" w:hAnsi="宋体" w:hint="eastAsia"/>
          <w:sz w:val="24"/>
          <w:szCs w:val="28"/>
        </w:rPr>
        <w:t>结合</w:t>
      </w:r>
      <w:r w:rsidRPr="00484DD9">
        <w:rPr>
          <w:rFonts w:ascii="宋体" w:hAnsi="宋体"/>
          <w:sz w:val="24"/>
          <w:szCs w:val="28"/>
        </w:rPr>
        <w:t>DNA</w:t>
      </w:r>
      <w:proofErr w:type="gramStart"/>
      <w:r w:rsidRPr="00484DD9">
        <w:rPr>
          <w:rFonts w:ascii="宋体" w:hAnsi="宋体"/>
          <w:sz w:val="24"/>
          <w:szCs w:val="28"/>
        </w:rPr>
        <w:t>纳米球</w:t>
      </w:r>
      <w:proofErr w:type="gramEnd"/>
      <w:r w:rsidRPr="00484DD9">
        <w:rPr>
          <w:rFonts w:ascii="宋体" w:hAnsi="宋体"/>
          <w:sz w:val="24"/>
          <w:szCs w:val="28"/>
        </w:rPr>
        <w:t>(DNB)模式阵列和原位RNA捕获来创建空间增强分辨率的组学测序(Stereo-seq)</w:t>
      </w:r>
      <w:proofErr w:type="spellStart"/>
      <w:r w:rsidRPr="006F60D4">
        <w:rPr>
          <w:rFonts w:ascii="宋体" w:hAnsi="宋体"/>
          <w:sz w:val="24"/>
          <w:szCs w:val="28"/>
        </w:rPr>
        <w:t>STOmics</w:t>
      </w:r>
      <w:proofErr w:type="spellEnd"/>
      <w:r w:rsidRPr="006F60D4">
        <w:rPr>
          <w:rFonts w:ascii="宋体" w:hAnsi="宋体"/>
          <w:sz w:val="24"/>
          <w:szCs w:val="28"/>
        </w:rPr>
        <w:t>空转的标准芯片面积是1cm×1cm</w:t>
      </w:r>
      <w:r w:rsidRPr="00B54D92">
        <w:rPr>
          <w:rFonts w:ascii="黑体" w:eastAsia="黑体" w:hAnsi="黑体" w:hint="eastAsia"/>
          <w:b/>
          <w:sz w:val="24"/>
          <w:szCs w:val="28"/>
        </w:rPr>
        <w:t>（视野范围更大）</w:t>
      </w:r>
      <w:r w:rsidRPr="006F60D4">
        <w:rPr>
          <w:rFonts w:ascii="宋体" w:hAnsi="宋体"/>
          <w:sz w:val="24"/>
          <w:szCs w:val="28"/>
        </w:rPr>
        <w:t>，芯片上每个捕获点直径为0.22微米，点与点之间距离为0.5微米</w:t>
      </w:r>
      <w:r w:rsidRPr="006F60D4">
        <w:rPr>
          <w:rFonts w:ascii="宋体" w:hAnsi="宋体" w:hint="eastAsia"/>
          <w:sz w:val="24"/>
          <w:szCs w:val="28"/>
        </w:rPr>
        <w:t>，一个细胞大约有</w:t>
      </w:r>
      <w:r w:rsidRPr="006F60D4">
        <w:rPr>
          <w:rFonts w:ascii="宋体" w:hAnsi="宋体"/>
          <w:sz w:val="24"/>
          <w:szCs w:val="28"/>
        </w:rPr>
        <w:t>300-400个捕获点与其对应</w:t>
      </w:r>
      <w:r w:rsidRPr="00B54D92">
        <w:rPr>
          <w:rFonts w:ascii="黑体" w:eastAsia="黑体" w:hAnsi="黑体" w:hint="eastAsia"/>
          <w:b/>
          <w:sz w:val="24"/>
          <w:szCs w:val="28"/>
        </w:rPr>
        <w:t>（基因捕获率更高）</w:t>
      </w:r>
      <w:r w:rsidRPr="006F60D4">
        <w:rPr>
          <w:rFonts w:ascii="宋体" w:hAnsi="宋体"/>
          <w:sz w:val="24"/>
          <w:szCs w:val="28"/>
        </w:rPr>
        <w:t>，亚细胞分辨率的同时，也能达到100% 的细胞捕获率，是目前</w:t>
      </w:r>
      <w:r w:rsidRPr="00B54D92">
        <w:rPr>
          <w:rFonts w:ascii="黑体" w:eastAsia="黑体" w:hAnsi="黑体"/>
          <w:b/>
          <w:sz w:val="24"/>
          <w:szCs w:val="28"/>
        </w:rPr>
        <w:t>全球唯一</w:t>
      </w:r>
      <w:proofErr w:type="gramStart"/>
      <w:r w:rsidRPr="006F60D4">
        <w:rPr>
          <w:rFonts w:ascii="宋体" w:hAnsi="宋体"/>
          <w:sz w:val="24"/>
          <w:szCs w:val="28"/>
        </w:rPr>
        <w:t>一项能</w:t>
      </w:r>
      <w:proofErr w:type="gramEnd"/>
      <w:r w:rsidRPr="006F60D4">
        <w:rPr>
          <w:rFonts w:ascii="宋体" w:hAnsi="宋体"/>
          <w:sz w:val="24"/>
          <w:szCs w:val="28"/>
        </w:rPr>
        <w:t>同时实现“亚细胞级分辨率”和“厘米级全景视场”的空间原位捕获</w:t>
      </w:r>
      <w:proofErr w:type="gramStart"/>
      <w:r w:rsidRPr="006F60D4">
        <w:rPr>
          <w:rFonts w:ascii="宋体" w:hAnsi="宋体"/>
          <w:sz w:val="24"/>
          <w:szCs w:val="28"/>
        </w:rPr>
        <w:t>转录组</w:t>
      </w:r>
      <w:proofErr w:type="gramEnd"/>
      <w:r w:rsidRPr="006F60D4">
        <w:rPr>
          <w:rFonts w:ascii="宋体" w:hAnsi="宋体"/>
          <w:sz w:val="24"/>
          <w:szCs w:val="28"/>
        </w:rPr>
        <w:t>测序技术</w:t>
      </w:r>
      <w:r w:rsidRPr="00B54D92">
        <w:rPr>
          <w:rFonts w:ascii="黑体" w:eastAsia="黑体" w:hAnsi="黑体" w:hint="eastAsia"/>
          <w:b/>
          <w:sz w:val="24"/>
          <w:szCs w:val="28"/>
        </w:rPr>
        <w:t>（分辨率更高）</w:t>
      </w:r>
      <w:r w:rsidRPr="006F60D4">
        <w:rPr>
          <w:rFonts w:ascii="宋体" w:hAnsi="宋体"/>
          <w:sz w:val="24"/>
          <w:szCs w:val="28"/>
        </w:rPr>
        <w:t>。另外本实验需要检测小鼠半脑，6.5mm×6.5mm是无法满足实验需求，</w:t>
      </w:r>
      <w:proofErr w:type="spellStart"/>
      <w:r w:rsidRPr="00096817">
        <w:rPr>
          <w:rFonts w:ascii="黑体" w:eastAsia="黑体" w:hAnsi="黑体"/>
          <w:b/>
          <w:sz w:val="24"/>
          <w:szCs w:val="28"/>
        </w:rPr>
        <w:t>STOmics</w:t>
      </w:r>
      <w:proofErr w:type="spellEnd"/>
      <w:r w:rsidRPr="00096817">
        <w:rPr>
          <w:rFonts w:ascii="黑体" w:eastAsia="黑体" w:hAnsi="黑体"/>
          <w:b/>
          <w:sz w:val="24"/>
          <w:szCs w:val="28"/>
        </w:rPr>
        <w:t>空转芯片</w:t>
      </w:r>
      <w:r w:rsidRPr="00096817">
        <w:rPr>
          <w:rFonts w:ascii="黑体" w:eastAsia="黑体" w:hAnsi="黑体" w:hint="eastAsia"/>
          <w:b/>
          <w:sz w:val="24"/>
          <w:szCs w:val="28"/>
        </w:rPr>
        <w:t>则可以满足小鼠半脑的测序范围要求</w:t>
      </w:r>
      <w:r w:rsidRPr="006F60D4">
        <w:rPr>
          <w:rFonts w:ascii="宋体" w:hAnsi="宋体"/>
          <w:sz w:val="24"/>
          <w:szCs w:val="28"/>
        </w:rPr>
        <w:t>。</w:t>
      </w:r>
    </w:p>
    <w:p w:rsidR="00D01546" w:rsidRPr="00D01546" w:rsidRDefault="00D01546" w:rsidP="00D01546">
      <w:pPr>
        <w:spacing w:line="360" w:lineRule="auto"/>
        <w:rPr>
          <w:rFonts w:hint="eastAsia"/>
        </w:rPr>
      </w:pPr>
      <w:r w:rsidRPr="006F60D4">
        <w:rPr>
          <w:rFonts w:ascii="宋体" w:hAnsi="宋体"/>
          <w:sz w:val="24"/>
          <w:szCs w:val="28"/>
        </w:rPr>
        <w:t>华大C4单细胞基于负压的液滴</w:t>
      </w:r>
      <w:proofErr w:type="gramStart"/>
      <w:r w:rsidRPr="006F60D4">
        <w:rPr>
          <w:rFonts w:ascii="宋体" w:hAnsi="宋体"/>
          <w:sz w:val="24"/>
          <w:szCs w:val="28"/>
        </w:rPr>
        <w:t>微流控</w:t>
      </w:r>
      <w:proofErr w:type="gramEnd"/>
      <w:r w:rsidRPr="006F60D4">
        <w:rPr>
          <w:rFonts w:ascii="宋体" w:hAnsi="宋体"/>
          <w:sz w:val="24"/>
          <w:szCs w:val="28"/>
        </w:rPr>
        <w:t>系统，通过引入</w:t>
      </w:r>
      <w:r w:rsidRPr="00ED3DFF">
        <w:rPr>
          <w:rFonts w:ascii="黑体" w:eastAsia="黑体" w:hAnsi="黑体"/>
          <w:b/>
          <w:sz w:val="24"/>
          <w:szCs w:val="28"/>
        </w:rPr>
        <w:t>自主专利的液滴标签技术</w:t>
      </w:r>
      <w:r w:rsidRPr="006F60D4">
        <w:rPr>
          <w:rFonts w:ascii="宋体" w:hAnsi="宋体"/>
          <w:sz w:val="24"/>
          <w:szCs w:val="28"/>
        </w:rPr>
        <w:t>，将带有标签的捕获磁珠与单个细胞或者细胞核包裹在液滴中，采用Droplet index 的</w:t>
      </w:r>
      <w:r w:rsidRPr="006F60D4">
        <w:rPr>
          <w:rFonts w:ascii="宋体" w:hAnsi="宋体"/>
          <w:sz w:val="24"/>
          <w:szCs w:val="28"/>
        </w:rPr>
        <w:lastRenderedPageBreak/>
        <w:t>技术实现磁珠的超泊松分布，在液滴中完成细胞裂解和捕获。近期也有两篇C4的文章发表Nature主刊，而且</w:t>
      </w:r>
      <w:r w:rsidRPr="00014A71">
        <w:rPr>
          <w:rFonts w:ascii="黑体" w:eastAsia="黑体" w:hAnsi="黑体"/>
          <w:b/>
          <w:sz w:val="24"/>
          <w:szCs w:val="28"/>
        </w:rPr>
        <w:t>C4单细胞与</w:t>
      </w:r>
      <w:proofErr w:type="spellStart"/>
      <w:r w:rsidRPr="00014A71">
        <w:rPr>
          <w:rFonts w:ascii="黑体" w:eastAsia="黑体" w:hAnsi="黑体"/>
          <w:b/>
          <w:sz w:val="24"/>
          <w:szCs w:val="28"/>
        </w:rPr>
        <w:t>STOmics</w:t>
      </w:r>
      <w:proofErr w:type="spellEnd"/>
      <w:r>
        <w:rPr>
          <w:rFonts w:ascii="黑体" w:eastAsia="黑体" w:hAnsi="黑体"/>
          <w:b/>
          <w:sz w:val="24"/>
          <w:szCs w:val="28"/>
        </w:rPr>
        <w:t>空转数据联合分析</w:t>
      </w:r>
      <w:r>
        <w:rPr>
          <w:rFonts w:ascii="黑体" w:eastAsia="黑体" w:hAnsi="黑体" w:hint="eastAsia"/>
          <w:b/>
          <w:sz w:val="24"/>
          <w:szCs w:val="28"/>
        </w:rPr>
        <w:t>，可以使得对应测序点位的细胞遗传信息捕获更加全面，从而保证分子机制研究更为深入</w:t>
      </w:r>
      <w:r w:rsidRPr="006F60D4">
        <w:rPr>
          <w:rFonts w:ascii="宋体" w:hAnsi="宋体"/>
          <w:sz w:val="24"/>
          <w:szCs w:val="28"/>
        </w:rPr>
        <w:t>。</w:t>
      </w:r>
    </w:p>
    <w:p w:rsidR="00D01546" w:rsidRPr="003E23E6" w:rsidRDefault="00D01546" w:rsidP="00D01546">
      <w:pPr>
        <w:spacing w:line="360" w:lineRule="auto"/>
        <w:rPr>
          <w:rFonts w:ascii="宋体" w:hAnsi="宋体"/>
          <w:sz w:val="24"/>
          <w:szCs w:val="28"/>
        </w:rPr>
      </w:pPr>
      <w:bookmarkStart w:id="10" w:name="_Toc47173698"/>
      <w:r w:rsidRPr="003E23E6">
        <w:rPr>
          <w:rFonts w:ascii="宋体" w:hAnsi="宋体" w:hint="eastAsia"/>
          <w:sz w:val="24"/>
          <w:szCs w:val="28"/>
        </w:rPr>
        <w:t>技术参数：</w:t>
      </w:r>
    </w:p>
    <w:p w:rsidR="00D01546" w:rsidRPr="006E1E69" w:rsidRDefault="00D01546" w:rsidP="00D01546">
      <w:pPr>
        <w:pStyle w:val="afe"/>
        <w:numPr>
          <w:ilvl w:val="0"/>
          <w:numId w:val="2"/>
        </w:numPr>
        <w:spacing w:line="360" w:lineRule="auto"/>
        <w:ind w:firstLineChars="0"/>
        <w:rPr>
          <w:rFonts w:ascii="宋体" w:hAnsi="宋体"/>
          <w:sz w:val="24"/>
          <w:szCs w:val="28"/>
        </w:rPr>
      </w:pPr>
      <w:r w:rsidRPr="006E1E69">
        <w:rPr>
          <w:rFonts w:ascii="宋体" w:hAnsi="宋体" w:hint="eastAsia"/>
          <w:sz w:val="24"/>
          <w:szCs w:val="28"/>
        </w:rPr>
        <w:t>时空</w:t>
      </w:r>
      <w:proofErr w:type="gramStart"/>
      <w:r w:rsidRPr="006E1E69">
        <w:rPr>
          <w:rFonts w:ascii="宋体" w:hAnsi="宋体" w:hint="eastAsia"/>
          <w:sz w:val="24"/>
          <w:szCs w:val="28"/>
        </w:rPr>
        <w:t>组透化试剂</w:t>
      </w:r>
      <w:proofErr w:type="gramEnd"/>
      <w:r w:rsidRPr="006E1E69">
        <w:rPr>
          <w:rFonts w:ascii="宋体" w:hAnsi="宋体" w:hint="eastAsia"/>
          <w:sz w:val="24"/>
          <w:szCs w:val="28"/>
        </w:rPr>
        <w:t>盒：</w:t>
      </w:r>
    </w:p>
    <w:p w:rsidR="00D01546" w:rsidRPr="006E1E69" w:rsidRDefault="00D01546" w:rsidP="00D01546">
      <w:pPr>
        <w:pStyle w:val="afe"/>
        <w:numPr>
          <w:ilvl w:val="0"/>
          <w:numId w:val="3"/>
        </w:numPr>
        <w:spacing w:line="360" w:lineRule="auto"/>
        <w:ind w:firstLineChars="0"/>
        <w:rPr>
          <w:rFonts w:ascii="宋体" w:hAnsi="宋体"/>
          <w:sz w:val="24"/>
          <w:szCs w:val="32"/>
        </w:rPr>
      </w:pPr>
      <w:r w:rsidRPr="006E1E69">
        <w:rPr>
          <w:rFonts w:ascii="宋体" w:hAnsi="宋体" w:hint="eastAsia"/>
          <w:sz w:val="24"/>
          <w:szCs w:val="28"/>
        </w:rPr>
        <w:t>F</w:t>
      </w:r>
      <w:r w:rsidRPr="006E1E69">
        <w:rPr>
          <w:rFonts w:ascii="宋体" w:hAnsi="宋体"/>
          <w:sz w:val="24"/>
          <w:szCs w:val="28"/>
        </w:rPr>
        <w:t>1</w:t>
      </w:r>
      <w:r w:rsidRPr="006E1E69">
        <w:rPr>
          <w:rFonts w:ascii="宋体" w:hAnsi="宋体" w:hint="eastAsia"/>
          <w:sz w:val="24"/>
          <w:szCs w:val="28"/>
        </w:rPr>
        <w:t>芯片：适用于</w:t>
      </w:r>
      <w:proofErr w:type="spellStart"/>
      <w:r w:rsidRPr="006E1E69">
        <w:rPr>
          <w:rFonts w:ascii="宋体" w:hAnsi="宋体" w:hint="eastAsia"/>
          <w:sz w:val="24"/>
          <w:szCs w:val="32"/>
        </w:rPr>
        <w:t>Stereomics</w:t>
      </w:r>
      <w:r w:rsidRPr="006E1E69">
        <w:rPr>
          <w:rFonts w:ascii="宋体" w:hAnsi="宋体" w:hint="eastAsia"/>
          <w:sz w:val="24"/>
          <w:szCs w:val="32"/>
          <w:vertAlign w:val="superscript"/>
        </w:rPr>
        <w:t>TM</w:t>
      </w:r>
      <w:proofErr w:type="spellEnd"/>
      <w:proofErr w:type="gramStart"/>
      <w:r w:rsidRPr="006E1E69">
        <w:rPr>
          <w:rFonts w:ascii="宋体" w:hAnsi="宋体" w:hint="eastAsia"/>
          <w:sz w:val="24"/>
          <w:szCs w:val="32"/>
        </w:rPr>
        <w:t>透化实验</w:t>
      </w:r>
      <w:proofErr w:type="gramEnd"/>
      <w:r w:rsidRPr="006E1E69">
        <w:rPr>
          <w:rFonts w:ascii="宋体" w:hAnsi="宋体" w:hint="eastAsia"/>
          <w:sz w:val="24"/>
          <w:szCs w:val="32"/>
        </w:rPr>
        <w:t>，芯片有效面积≥1cm*</w:t>
      </w:r>
      <w:r w:rsidRPr="006E1E69">
        <w:rPr>
          <w:rFonts w:ascii="宋体" w:hAnsi="宋体"/>
          <w:sz w:val="24"/>
          <w:szCs w:val="32"/>
        </w:rPr>
        <w:t>1</w:t>
      </w:r>
      <w:r w:rsidRPr="006E1E69">
        <w:rPr>
          <w:rFonts w:ascii="宋体" w:hAnsi="宋体" w:hint="eastAsia"/>
          <w:sz w:val="24"/>
          <w:szCs w:val="32"/>
        </w:rPr>
        <w:t>cm，区域内包含≥4亿</w:t>
      </w:r>
      <w:r w:rsidRPr="006E1E69">
        <w:rPr>
          <w:rFonts w:ascii="宋体" w:hAnsi="宋体"/>
          <w:sz w:val="24"/>
          <w:szCs w:val="32"/>
        </w:rPr>
        <w:t>个空间点，每个空间点直径</w:t>
      </w:r>
      <w:r w:rsidRPr="006E1E69">
        <w:rPr>
          <w:rFonts w:ascii="宋体" w:hAnsi="宋体" w:hint="eastAsia"/>
          <w:sz w:val="24"/>
          <w:szCs w:val="32"/>
        </w:rPr>
        <w:t>≥0</w:t>
      </w:r>
      <w:r w:rsidRPr="006E1E69">
        <w:rPr>
          <w:rFonts w:ascii="宋体" w:hAnsi="宋体"/>
          <w:sz w:val="24"/>
          <w:szCs w:val="32"/>
        </w:rPr>
        <w:t>.2μm，点和点之间中心距离</w:t>
      </w:r>
      <w:r w:rsidRPr="006E1E69">
        <w:rPr>
          <w:rFonts w:ascii="宋体" w:hAnsi="宋体" w:hint="eastAsia"/>
          <w:sz w:val="24"/>
          <w:szCs w:val="32"/>
        </w:rPr>
        <w:t>≥</w:t>
      </w:r>
      <w:r w:rsidRPr="006E1E69">
        <w:rPr>
          <w:rFonts w:ascii="宋体" w:hAnsi="宋体"/>
          <w:sz w:val="24"/>
          <w:szCs w:val="32"/>
        </w:rPr>
        <w:t>0.5μm</w:t>
      </w:r>
      <w:r w:rsidRPr="006E1E69">
        <w:rPr>
          <w:rFonts w:ascii="宋体" w:hAnsi="宋体" w:hint="eastAsia"/>
          <w:sz w:val="24"/>
          <w:szCs w:val="32"/>
        </w:rPr>
        <w:t>。</w:t>
      </w:r>
    </w:p>
    <w:p w:rsidR="00D01546" w:rsidRDefault="00D01546" w:rsidP="00D01546">
      <w:pPr>
        <w:pStyle w:val="afe"/>
        <w:numPr>
          <w:ilvl w:val="0"/>
          <w:numId w:val="3"/>
        </w:numPr>
        <w:spacing w:line="360" w:lineRule="auto"/>
        <w:ind w:firstLineChars="0"/>
        <w:rPr>
          <w:rFonts w:ascii="宋体" w:hAnsi="宋体"/>
          <w:sz w:val="24"/>
          <w:szCs w:val="32"/>
        </w:rPr>
      </w:pPr>
      <w:r>
        <w:rPr>
          <w:rFonts w:ascii="宋体" w:hAnsi="宋体" w:hint="eastAsia"/>
          <w:sz w:val="24"/>
          <w:szCs w:val="32"/>
        </w:rPr>
        <w:t>其他配套试剂，</w:t>
      </w:r>
      <w:r w:rsidRPr="006E1E69">
        <w:rPr>
          <w:rFonts w:ascii="宋体" w:hAnsi="宋体" w:hint="eastAsia"/>
          <w:sz w:val="24"/>
          <w:szCs w:val="28"/>
        </w:rPr>
        <w:t>适用于</w:t>
      </w:r>
      <w:proofErr w:type="spellStart"/>
      <w:r w:rsidRPr="006E1E69">
        <w:rPr>
          <w:rFonts w:ascii="宋体" w:hAnsi="宋体" w:hint="eastAsia"/>
          <w:sz w:val="24"/>
          <w:szCs w:val="32"/>
        </w:rPr>
        <w:t>Stereomics</w:t>
      </w:r>
      <w:r w:rsidRPr="006E1E69">
        <w:rPr>
          <w:rFonts w:ascii="宋体" w:hAnsi="宋体" w:hint="eastAsia"/>
          <w:sz w:val="24"/>
          <w:szCs w:val="32"/>
          <w:vertAlign w:val="superscript"/>
        </w:rPr>
        <w:t>TM</w:t>
      </w:r>
      <w:proofErr w:type="spellEnd"/>
      <w:proofErr w:type="gramStart"/>
      <w:r w:rsidRPr="006E1E69">
        <w:rPr>
          <w:rFonts w:ascii="宋体" w:hAnsi="宋体" w:hint="eastAsia"/>
          <w:sz w:val="24"/>
          <w:szCs w:val="32"/>
        </w:rPr>
        <w:t>透化实验</w:t>
      </w:r>
      <w:proofErr w:type="gramEnd"/>
      <w:r>
        <w:rPr>
          <w:rFonts w:ascii="宋体" w:hAnsi="宋体" w:hint="eastAsia"/>
          <w:sz w:val="24"/>
          <w:szCs w:val="32"/>
        </w:rPr>
        <w:t>。</w:t>
      </w:r>
    </w:p>
    <w:p w:rsidR="00D01546" w:rsidRPr="00112A99" w:rsidRDefault="00D01546" w:rsidP="00D01546">
      <w:pPr>
        <w:spacing w:line="360" w:lineRule="auto"/>
        <w:rPr>
          <w:rFonts w:ascii="宋体" w:hAnsi="宋体"/>
          <w:sz w:val="24"/>
          <w:szCs w:val="32"/>
        </w:rPr>
      </w:pPr>
    </w:p>
    <w:p w:rsidR="00D01546" w:rsidRPr="006E1E69" w:rsidRDefault="00D01546" w:rsidP="00D01546">
      <w:pPr>
        <w:pStyle w:val="afe"/>
        <w:numPr>
          <w:ilvl w:val="0"/>
          <w:numId w:val="2"/>
        </w:numPr>
        <w:spacing w:line="360" w:lineRule="auto"/>
        <w:ind w:firstLineChars="0"/>
        <w:rPr>
          <w:rFonts w:ascii="宋体" w:hAnsi="宋体"/>
          <w:sz w:val="24"/>
          <w:szCs w:val="28"/>
        </w:rPr>
      </w:pPr>
      <w:r w:rsidRPr="006E1E69">
        <w:rPr>
          <w:rFonts w:ascii="宋体" w:hAnsi="宋体" w:hint="eastAsia"/>
          <w:sz w:val="24"/>
          <w:szCs w:val="28"/>
        </w:rPr>
        <w:t>时空组表达试剂盒：</w:t>
      </w:r>
    </w:p>
    <w:p w:rsidR="00D01546" w:rsidRPr="006E1E69" w:rsidRDefault="00D01546" w:rsidP="00D01546">
      <w:pPr>
        <w:pStyle w:val="afe"/>
        <w:numPr>
          <w:ilvl w:val="0"/>
          <w:numId w:val="4"/>
        </w:numPr>
        <w:spacing w:line="360" w:lineRule="auto"/>
        <w:ind w:firstLineChars="0"/>
        <w:rPr>
          <w:rFonts w:ascii="宋体" w:hAnsi="宋体"/>
          <w:sz w:val="24"/>
          <w:szCs w:val="32"/>
        </w:rPr>
      </w:pPr>
      <w:r w:rsidRPr="006E1E69">
        <w:rPr>
          <w:rFonts w:ascii="宋体" w:hAnsi="宋体" w:hint="eastAsia"/>
          <w:sz w:val="24"/>
          <w:szCs w:val="28"/>
        </w:rPr>
        <w:t>S</w:t>
      </w:r>
      <w:r w:rsidRPr="006E1E69">
        <w:rPr>
          <w:rFonts w:ascii="宋体" w:hAnsi="宋体"/>
          <w:sz w:val="24"/>
          <w:szCs w:val="28"/>
        </w:rPr>
        <w:t>1</w:t>
      </w:r>
      <w:r w:rsidRPr="006E1E69">
        <w:rPr>
          <w:rFonts w:ascii="宋体" w:hAnsi="宋体" w:hint="eastAsia"/>
          <w:sz w:val="24"/>
          <w:szCs w:val="28"/>
        </w:rPr>
        <w:t>芯片：适用于</w:t>
      </w:r>
      <w:proofErr w:type="spellStart"/>
      <w:r w:rsidRPr="006E1E69">
        <w:rPr>
          <w:rFonts w:ascii="宋体" w:hAnsi="宋体" w:hint="eastAsia"/>
          <w:sz w:val="24"/>
          <w:szCs w:val="32"/>
        </w:rPr>
        <w:t>Stereomics</w:t>
      </w:r>
      <w:r w:rsidRPr="006E1E69">
        <w:rPr>
          <w:rFonts w:ascii="宋体" w:hAnsi="宋体" w:hint="eastAsia"/>
          <w:sz w:val="24"/>
          <w:szCs w:val="32"/>
          <w:vertAlign w:val="superscript"/>
        </w:rPr>
        <w:t>TM</w:t>
      </w:r>
      <w:proofErr w:type="spellEnd"/>
      <w:r w:rsidRPr="006E1E69">
        <w:rPr>
          <w:rFonts w:ascii="宋体" w:hAnsi="宋体" w:hint="eastAsia"/>
          <w:sz w:val="24"/>
          <w:szCs w:val="32"/>
        </w:rPr>
        <w:t>表达实验，芯片有效面积≥1cm*</w:t>
      </w:r>
      <w:r w:rsidRPr="006E1E69">
        <w:rPr>
          <w:rFonts w:ascii="宋体" w:hAnsi="宋体"/>
          <w:sz w:val="24"/>
          <w:szCs w:val="32"/>
        </w:rPr>
        <w:t>1</w:t>
      </w:r>
      <w:r w:rsidRPr="006E1E69">
        <w:rPr>
          <w:rFonts w:ascii="宋体" w:hAnsi="宋体" w:hint="eastAsia"/>
          <w:sz w:val="24"/>
          <w:szCs w:val="32"/>
        </w:rPr>
        <w:t>cm，区域内包含≥4亿</w:t>
      </w:r>
      <w:r w:rsidRPr="006E1E69">
        <w:rPr>
          <w:rFonts w:ascii="宋体" w:hAnsi="宋体"/>
          <w:sz w:val="24"/>
          <w:szCs w:val="32"/>
        </w:rPr>
        <w:t>个空间点，每个空间点直径</w:t>
      </w:r>
      <w:r w:rsidRPr="006E1E69">
        <w:rPr>
          <w:rFonts w:ascii="宋体" w:hAnsi="宋体" w:hint="eastAsia"/>
          <w:sz w:val="24"/>
          <w:szCs w:val="32"/>
        </w:rPr>
        <w:t>≥0</w:t>
      </w:r>
      <w:r w:rsidRPr="006E1E69">
        <w:rPr>
          <w:rFonts w:ascii="宋体" w:hAnsi="宋体"/>
          <w:sz w:val="24"/>
          <w:szCs w:val="32"/>
        </w:rPr>
        <w:t>.2μm，点和点之间中心距离</w:t>
      </w:r>
      <w:r w:rsidRPr="006E1E69">
        <w:rPr>
          <w:rFonts w:ascii="宋体" w:hAnsi="宋体" w:hint="eastAsia"/>
          <w:sz w:val="24"/>
          <w:szCs w:val="32"/>
        </w:rPr>
        <w:t>≥</w:t>
      </w:r>
      <w:r w:rsidRPr="006E1E69">
        <w:rPr>
          <w:rFonts w:ascii="宋体" w:hAnsi="宋体"/>
          <w:sz w:val="24"/>
          <w:szCs w:val="32"/>
        </w:rPr>
        <w:t>0.5μm</w:t>
      </w:r>
      <w:r w:rsidRPr="006E1E69">
        <w:rPr>
          <w:rFonts w:ascii="宋体" w:hAnsi="宋体" w:hint="eastAsia"/>
          <w:sz w:val="24"/>
          <w:szCs w:val="32"/>
        </w:rPr>
        <w:t>。</w:t>
      </w:r>
      <w:r>
        <w:rPr>
          <w:rFonts w:ascii="宋体" w:hAnsi="宋体" w:hint="eastAsia"/>
          <w:sz w:val="24"/>
          <w:szCs w:val="32"/>
        </w:rPr>
        <w:t>测序数据量≥1G</w:t>
      </w:r>
      <w:r>
        <w:rPr>
          <w:rFonts w:ascii="宋体" w:hAnsi="宋体"/>
          <w:sz w:val="24"/>
          <w:szCs w:val="32"/>
        </w:rPr>
        <w:t xml:space="preserve"> </w:t>
      </w:r>
      <w:r>
        <w:rPr>
          <w:rFonts w:ascii="宋体" w:hAnsi="宋体" w:hint="eastAsia"/>
          <w:sz w:val="24"/>
          <w:szCs w:val="32"/>
        </w:rPr>
        <w:t>reads/样。</w:t>
      </w:r>
    </w:p>
    <w:p w:rsidR="00D01546" w:rsidRPr="006E1E69" w:rsidRDefault="00D01546" w:rsidP="00D01546">
      <w:pPr>
        <w:pStyle w:val="afe"/>
        <w:numPr>
          <w:ilvl w:val="0"/>
          <w:numId w:val="4"/>
        </w:numPr>
        <w:spacing w:line="360" w:lineRule="auto"/>
        <w:ind w:firstLineChars="0"/>
        <w:rPr>
          <w:rFonts w:ascii="宋体" w:hAnsi="宋体"/>
          <w:sz w:val="24"/>
          <w:szCs w:val="32"/>
        </w:rPr>
      </w:pPr>
      <w:r>
        <w:rPr>
          <w:rFonts w:ascii="宋体" w:hAnsi="宋体" w:hint="eastAsia"/>
          <w:sz w:val="24"/>
          <w:szCs w:val="32"/>
        </w:rPr>
        <w:t>其他配套试剂，</w:t>
      </w:r>
      <w:r w:rsidRPr="006E1E69">
        <w:rPr>
          <w:rFonts w:ascii="宋体" w:hAnsi="宋体" w:hint="eastAsia"/>
          <w:sz w:val="24"/>
          <w:szCs w:val="28"/>
        </w:rPr>
        <w:t>适用于</w:t>
      </w:r>
      <w:proofErr w:type="spellStart"/>
      <w:r w:rsidRPr="006E1E69">
        <w:rPr>
          <w:rFonts w:ascii="宋体" w:hAnsi="宋体" w:hint="eastAsia"/>
          <w:sz w:val="24"/>
          <w:szCs w:val="32"/>
        </w:rPr>
        <w:t>Stereomics</w:t>
      </w:r>
      <w:r w:rsidRPr="006E1E69">
        <w:rPr>
          <w:rFonts w:ascii="宋体" w:hAnsi="宋体" w:hint="eastAsia"/>
          <w:sz w:val="24"/>
          <w:szCs w:val="32"/>
          <w:vertAlign w:val="superscript"/>
        </w:rPr>
        <w:t>TM</w:t>
      </w:r>
      <w:proofErr w:type="spellEnd"/>
      <w:r>
        <w:rPr>
          <w:rFonts w:ascii="宋体" w:hAnsi="宋体" w:hint="eastAsia"/>
          <w:sz w:val="24"/>
          <w:szCs w:val="32"/>
        </w:rPr>
        <w:t>表达</w:t>
      </w:r>
      <w:r w:rsidRPr="006E1E69">
        <w:rPr>
          <w:rFonts w:ascii="宋体" w:hAnsi="宋体" w:hint="eastAsia"/>
          <w:sz w:val="24"/>
          <w:szCs w:val="32"/>
        </w:rPr>
        <w:t>实验</w:t>
      </w:r>
      <w:r>
        <w:rPr>
          <w:rFonts w:ascii="宋体" w:hAnsi="宋体" w:hint="eastAsia"/>
          <w:sz w:val="24"/>
          <w:szCs w:val="32"/>
        </w:rPr>
        <w:t>。</w:t>
      </w:r>
    </w:p>
    <w:p w:rsidR="00D01546" w:rsidRPr="006E1E69" w:rsidRDefault="00D01546" w:rsidP="00D01546">
      <w:pPr>
        <w:pStyle w:val="afe"/>
        <w:spacing w:line="360" w:lineRule="auto"/>
        <w:ind w:left="360" w:firstLineChars="0" w:firstLine="0"/>
        <w:rPr>
          <w:rFonts w:ascii="宋体" w:hAnsi="宋体"/>
          <w:sz w:val="24"/>
          <w:szCs w:val="32"/>
        </w:rPr>
      </w:pPr>
    </w:p>
    <w:p w:rsidR="00D01546" w:rsidRPr="006E1E69" w:rsidRDefault="00D01546" w:rsidP="00D01546">
      <w:pPr>
        <w:pStyle w:val="afe"/>
        <w:numPr>
          <w:ilvl w:val="0"/>
          <w:numId w:val="2"/>
        </w:numPr>
        <w:spacing w:line="360" w:lineRule="auto"/>
        <w:ind w:firstLineChars="0"/>
        <w:rPr>
          <w:rFonts w:ascii="宋体" w:hAnsi="宋体"/>
          <w:sz w:val="24"/>
          <w:szCs w:val="28"/>
        </w:rPr>
      </w:pPr>
      <w:r w:rsidRPr="006E1E69">
        <w:rPr>
          <w:rFonts w:ascii="宋体" w:hAnsi="宋体" w:hint="eastAsia"/>
          <w:sz w:val="24"/>
          <w:szCs w:val="28"/>
        </w:rPr>
        <w:t>C</w:t>
      </w:r>
      <w:r w:rsidRPr="006E1E69">
        <w:rPr>
          <w:rFonts w:ascii="宋体" w:hAnsi="宋体"/>
          <w:sz w:val="24"/>
          <w:szCs w:val="28"/>
        </w:rPr>
        <w:t>4</w:t>
      </w:r>
      <w:r w:rsidRPr="006E1E69">
        <w:rPr>
          <w:rFonts w:ascii="宋体" w:hAnsi="宋体" w:hint="eastAsia"/>
          <w:sz w:val="24"/>
          <w:szCs w:val="28"/>
        </w:rPr>
        <w:t>单细胞</w:t>
      </w:r>
      <w:proofErr w:type="spellStart"/>
      <w:r w:rsidRPr="006E1E69">
        <w:rPr>
          <w:rFonts w:ascii="宋体" w:hAnsi="宋体" w:hint="eastAsia"/>
          <w:sz w:val="24"/>
          <w:szCs w:val="28"/>
        </w:rPr>
        <w:t>RNAseq</w:t>
      </w:r>
      <w:proofErr w:type="spellEnd"/>
      <w:r w:rsidRPr="006E1E69">
        <w:rPr>
          <w:rFonts w:ascii="宋体" w:hAnsi="宋体" w:hint="eastAsia"/>
          <w:sz w:val="24"/>
          <w:szCs w:val="28"/>
        </w:rPr>
        <w:t>：</w:t>
      </w:r>
    </w:p>
    <w:p w:rsidR="00D01546" w:rsidRPr="00A91414" w:rsidRDefault="00D01546" w:rsidP="00D01546">
      <w:pPr>
        <w:pStyle w:val="afe"/>
        <w:numPr>
          <w:ilvl w:val="0"/>
          <w:numId w:val="5"/>
        </w:numPr>
        <w:spacing w:beforeLines="50" w:before="156" w:afterLines="50" w:after="156" w:line="360" w:lineRule="auto"/>
        <w:ind w:firstLineChars="0"/>
        <w:rPr>
          <w:rFonts w:ascii="宋体" w:hAnsi="宋体"/>
          <w:sz w:val="24"/>
          <w:szCs w:val="32"/>
        </w:rPr>
      </w:pPr>
      <w:r w:rsidRPr="00A91414">
        <w:rPr>
          <w:rFonts w:ascii="宋体" w:hAnsi="宋体"/>
          <w:sz w:val="24"/>
          <w:szCs w:val="32"/>
        </w:rPr>
        <w:t>对检测合格的单细胞</w:t>
      </w:r>
      <w:r w:rsidRPr="00A91414">
        <w:rPr>
          <w:rFonts w:ascii="宋体" w:hAnsi="宋体" w:hint="eastAsia"/>
          <w:sz w:val="24"/>
          <w:szCs w:val="32"/>
        </w:rPr>
        <w:t>/</w:t>
      </w:r>
      <w:r w:rsidRPr="00A91414">
        <w:rPr>
          <w:rFonts w:ascii="宋体" w:hAnsi="宋体"/>
          <w:sz w:val="24"/>
          <w:szCs w:val="32"/>
        </w:rPr>
        <w:t>核悬浮液样本使用</w:t>
      </w:r>
      <w:proofErr w:type="spellStart"/>
      <w:r w:rsidRPr="00A91414">
        <w:rPr>
          <w:rFonts w:ascii="宋体" w:hAnsi="宋体"/>
          <w:sz w:val="24"/>
          <w:szCs w:val="32"/>
        </w:rPr>
        <w:t>DNBelab</w:t>
      </w:r>
      <w:proofErr w:type="spellEnd"/>
      <w:r w:rsidRPr="00A91414">
        <w:rPr>
          <w:rFonts w:ascii="宋体" w:hAnsi="宋体"/>
          <w:sz w:val="24"/>
          <w:szCs w:val="32"/>
        </w:rPr>
        <w:t xml:space="preserve"> C4 Single Cell 3</w:t>
      </w:r>
      <w:proofErr w:type="gramStart"/>
      <w:r w:rsidRPr="00A91414">
        <w:rPr>
          <w:rFonts w:ascii="宋体" w:hAnsi="宋体"/>
          <w:sz w:val="24"/>
          <w:szCs w:val="32"/>
        </w:rPr>
        <w:t>’</w:t>
      </w:r>
      <w:proofErr w:type="gramEnd"/>
      <w:r w:rsidRPr="00A91414">
        <w:rPr>
          <w:rFonts w:ascii="宋体" w:hAnsi="宋体"/>
          <w:sz w:val="24"/>
          <w:szCs w:val="32"/>
        </w:rPr>
        <w:t>RNA-seq进行建库，文库转化和信息采集服务</w:t>
      </w:r>
      <w:r w:rsidRPr="00A91414">
        <w:rPr>
          <w:rFonts w:ascii="宋体" w:hAnsi="宋体" w:hint="eastAsia"/>
          <w:sz w:val="24"/>
          <w:szCs w:val="32"/>
        </w:rPr>
        <w:t>。</w:t>
      </w:r>
    </w:p>
    <w:p w:rsidR="00D01546" w:rsidRDefault="00D01546" w:rsidP="00D01546">
      <w:pPr>
        <w:pStyle w:val="afe"/>
        <w:numPr>
          <w:ilvl w:val="0"/>
          <w:numId w:val="5"/>
        </w:numPr>
        <w:spacing w:beforeLines="50" w:before="156" w:afterLines="50" w:after="156" w:line="360" w:lineRule="auto"/>
        <w:ind w:firstLineChars="0"/>
        <w:rPr>
          <w:rFonts w:ascii="宋体" w:hAnsi="宋体"/>
          <w:sz w:val="24"/>
          <w:szCs w:val="32"/>
        </w:rPr>
      </w:pPr>
      <w:r w:rsidRPr="00A91414">
        <w:rPr>
          <w:rFonts w:ascii="宋体" w:hAnsi="宋体"/>
          <w:sz w:val="24"/>
          <w:szCs w:val="32"/>
        </w:rPr>
        <w:t>利用</w:t>
      </w:r>
      <w:proofErr w:type="gramStart"/>
      <w:r w:rsidRPr="00A91414">
        <w:rPr>
          <w:rFonts w:ascii="宋体" w:hAnsi="宋体"/>
          <w:sz w:val="24"/>
          <w:szCs w:val="32"/>
        </w:rPr>
        <w:t>微流控</w:t>
      </w:r>
      <w:proofErr w:type="gramEnd"/>
      <w:r w:rsidRPr="00A91414">
        <w:rPr>
          <w:rFonts w:ascii="宋体" w:hAnsi="宋体"/>
          <w:sz w:val="24"/>
          <w:szCs w:val="32"/>
        </w:rPr>
        <w:t>芯片，将带有细胞标签序列相连，单细胞和beads包裹进油滴形成油包水结构。液滴生成后，mRNA逆转录成cDNA，随后进行 cDNA 文库构建。通过文库序列上的细胞标签序列可以区分目标序列来自于哪一个细胞核。通过DNBSEQ</w:t>
      </w:r>
      <w:r w:rsidRPr="00A91414">
        <w:rPr>
          <w:rFonts w:ascii="宋体" w:hAnsi="宋体"/>
          <w:sz w:val="24"/>
          <w:szCs w:val="32"/>
          <w:vertAlign w:val="superscript"/>
        </w:rPr>
        <w:t>TM</w:t>
      </w:r>
      <w:r w:rsidRPr="00A91414">
        <w:rPr>
          <w:rFonts w:ascii="宋体" w:hAnsi="宋体"/>
          <w:sz w:val="24"/>
          <w:szCs w:val="32"/>
        </w:rPr>
        <w:t>平台进行信息采集。</w:t>
      </w:r>
    </w:p>
    <w:p w:rsidR="00D01546" w:rsidRPr="00A91414" w:rsidRDefault="00D01546" w:rsidP="00D01546">
      <w:pPr>
        <w:pStyle w:val="afe"/>
        <w:numPr>
          <w:ilvl w:val="0"/>
          <w:numId w:val="5"/>
        </w:numPr>
        <w:spacing w:beforeLines="50" w:before="156" w:afterLines="50" w:after="156" w:line="360" w:lineRule="auto"/>
        <w:ind w:firstLineChars="0"/>
        <w:rPr>
          <w:rFonts w:ascii="宋体" w:hAnsi="宋体"/>
          <w:sz w:val="24"/>
          <w:szCs w:val="32"/>
        </w:rPr>
      </w:pPr>
      <w:r w:rsidRPr="00A91414">
        <w:rPr>
          <w:rFonts w:ascii="宋体" w:hAnsi="宋体"/>
          <w:sz w:val="24"/>
          <w:szCs w:val="32"/>
        </w:rPr>
        <w:t>捕获细胞</w:t>
      </w:r>
      <w:r>
        <w:rPr>
          <w:rFonts w:ascii="宋体" w:hAnsi="宋体" w:hint="eastAsia"/>
          <w:sz w:val="24"/>
          <w:szCs w:val="32"/>
        </w:rPr>
        <w:t>核</w:t>
      </w:r>
      <w:r w:rsidRPr="00A91414">
        <w:rPr>
          <w:rFonts w:ascii="宋体" w:hAnsi="宋体"/>
          <w:sz w:val="24"/>
          <w:szCs w:val="32"/>
        </w:rPr>
        <w:t>数量</w:t>
      </w:r>
      <w:r>
        <w:rPr>
          <w:rFonts w:ascii="宋体" w:hAnsi="宋体"/>
          <w:sz w:val="24"/>
          <w:szCs w:val="32"/>
        </w:rPr>
        <w:t>6</w:t>
      </w:r>
      <w:r w:rsidRPr="00A91414">
        <w:rPr>
          <w:rFonts w:ascii="宋体" w:hAnsi="宋体"/>
          <w:sz w:val="24"/>
          <w:szCs w:val="32"/>
        </w:rPr>
        <w:t>000</w:t>
      </w:r>
      <w:r w:rsidRPr="00A91414">
        <w:rPr>
          <w:rFonts w:ascii="宋体" w:hAnsi="宋体" w:hint="eastAsia"/>
          <w:sz w:val="24"/>
          <w:szCs w:val="32"/>
        </w:rPr>
        <w:t>（±2</w:t>
      </w:r>
      <w:r w:rsidRPr="00A91414">
        <w:rPr>
          <w:rFonts w:ascii="宋体" w:hAnsi="宋体"/>
          <w:sz w:val="24"/>
          <w:szCs w:val="32"/>
        </w:rPr>
        <w:t>0</w:t>
      </w:r>
      <w:r w:rsidRPr="00A91414">
        <w:rPr>
          <w:rFonts w:ascii="宋体" w:hAnsi="宋体" w:hint="eastAsia"/>
          <w:sz w:val="24"/>
          <w:szCs w:val="32"/>
        </w:rPr>
        <w:t>%）</w:t>
      </w:r>
      <w:proofErr w:type="gramStart"/>
      <w:r w:rsidRPr="00A91414">
        <w:rPr>
          <w:rFonts w:ascii="宋体" w:hAnsi="宋体"/>
          <w:sz w:val="24"/>
          <w:szCs w:val="32"/>
        </w:rPr>
        <w:t>个</w:t>
      </w:r>
      <w:proofErr w:type="gramEnd"/>
      <w:r w:rsidRPr="00A91414">
        <w:rPr>
          <w:rFonts w:ascii="宋体" w:hAnsi="宋体"/>
          <w:sz w:val="24"/>
          <w:szCs w:val="32"/>
        </w:rPr>
        <w:t>/样本</w:t>
      </w:r>
      <w:r w:rsidRPr="00A91414">
        <w:rPr>
          <w:rFonts w:ascii="宋体" w:hAnsi="宋体" w:hint="eastAsia"/>
          <w:sz w:val="24"/>
          <w:szCs w:val="32"/>
        </w:rPr>
        <w:t>。</w:t>
      </w:r>
      <w:r>
        <w:rPr>
          <w:rFonts w:ascii="宋体" w:hAnsi="宋体" w:hint="eastAsia"/>
          <w:sz w:val="24"/>
          <w:szCs w:val="32"/>
        </w:rPr>
        <w:t>测序数据量≥</w:t>
      </w:r>
      <w:r>
        <w:rPr>
          <w:rFonts w:ascii="宋体" w:hAnsi="宋体"/>
          <w:sz w:val="24"/>
          <w:szCs w:val="32"/>
        </w:rPr>
        <w:t>500</w:t>
      </w:r>
      <w:r>
        <w:rPr>
          <w:rFonts w:ascii="宋体" w:hAnsi="宋体" w:hint="eastAsia"/>
          <w:sz w:val="24"/>
          <w:szCs w:val="32"/>
        </w:rPr>
        <w:t>M</w:t>
      </w:r>
      <w:r>
        <w:rPr>
          <w:rFonts w:ascii="宋体" w:hAnsi="宋体"/>
          <w:sz w:val="24"/>
          <w:szCs w:val="32"/>
        </w:rPr>
        <w:t xml:space="preserve"> </w:t>
      </w:r>
      <w:r>
        <w:rPr>
          <w:rFonts w:ascii="宋体" w:hAnsi="宋体" w:hint="eastAsia"/>
          <w:sz w:val="24"/>
          <w:szCs w:val="32"/>
        </w:rPr>
        <w:t>reads/样。</w:t>
      </w:r>
    </w:p>
    <w:p w:rsidR="00D01546" w:rsidRPr="006E1E69" w:rsidRDefault="00D01546" w:rsidP="00D01546">
      <w:pPr>
        <w:spacing w:line="360" w:lineRule="auto"/>
        <w:rPr>
          <w:rFonts w:ascii="宋体" w:hAnsi="宋体"/>
          <w:sz w:val="24"/>
          <w:szCs w:val="28"/>
        </w:rPr>
      </w:pPr>
    </w:p>
    <w:p w:rsidR="007053BB" w:rsidRDefault="007053BB"/>
    <w:p w:rsidR="007053BB" w:rsidRDefault="00F26D0C">
      <w:pPr>
        <w:widowControl/>
        <w:spacing w:line="360" w:lineRule="auto"/>
        <w:jc w:val="left"/>
        <w:rPr>
          <w:b/>
          <w:sz w:val="32"/>
          <w:szCs w:val="32"/>
        </w:rPr>
      </w:pPr>
      <w:r>
        <w:rPr>
          <w:b/>
          <w:sz w:val="32"/>
          <w:szCs w:val="32"/>
        </w:rPr>
        <w:t xml:space="preserve"> </w:t>
      </w:r>
      <w:r>
        <w:rPr>
          <w:b/>
          <w:sz w:val="32"/>
          <w:szCs w:val="32"/>
        </w:rPr>
        <w:br w:type="page"/>
      </w:r>
    </w:p>
    <w:p w:rsidR="007053BB" w:rsidRDefault="00F26D0C">
      <w:pPr>
        <w:pStyle w:val="1"/>
        <w:rPr>
          <w:sz w:val="24"/>
        </w:rPr>
      </w:pPr>
      <w:bookmarkStart w:id="11" w:name="_Toc106636248"/>
      <w:bookmarkEnd w:id="10"/>
      <w:r>
        <w:rPr>
          <w:rFonts w:hint="eastAsia"/>
        </w:rPr>
        <w:lastRenderedPageBreak/>
        <w:t>第四部分</w:t>
      </w:r>
      <w:r>
        <w:t xml:space="preserve"> </w:t>
      </w:r>
      <w:r>
        <w:rPr>
          <w:rFonts w:hint="eastAsia"/>
        </w:rPr>
        <w:t>商务条款</w:t>
      </w:r>
      <w:bookmarkEnd w:id="11"/>
    </w:p>
    <w:p w:rsidR="007053BB" w:rsidRDefault="00F26D0C">
      <w:pPr>
        <w:spacing w:line="360" w:lineRule="auto"/>
        <w:rPr>
          <w:b/>
          <w:color w:val="000000"/>
          <w:sz w:val="24"/>
        </w:rPr>
      </w:pPr>
      <w:r>
        <w:rPr>
          <w:rFonts w:hint="eastAsia"/>
          <w:b/>
          <w:color w:val="000000"/>
          <w:sz w:val="24"/>
        </w:rPr>
        <w:t>1.</w:t>
      </w:r>
      <w:r>
        <w:rPr>
          <w:b/>
          <w:color w:val="000000"/>
          <w:sz w:val="24"/>
        </w:rPr>
        <w:t>交货期</w:t>
      </w:r>
    </w:p>
    <w:p w:rsidR="007053BB" w:rsidRDefault="00D01546">
      <w:pPr>
        <w:spacing w:line="360" w:lineRule="auto"/>
        <w:ind w:firstLineChars="200" w:firstLine="480"/>
        <w:rPr>
          <w:color w:val="000000"/>
          <w:sz w:val="24"/>
        </w:rPr>
      </w:pPr>
      <w:r>
        <w:rPr>
          <w:rFonts w:hint="eastAsia"/>
          <w:color w:val="000000"/>
          <w:sz w:val="24"/>
        </w:rPr>
        <w:t>另行协商</w:t>
      </w:r>
      <w:r w:rsidR="00F26D0C">
        <w:rPr>
          <w:color w:val="000000"/>
          <w:sz w:val="24"/>
        </w:rPr>
        <w:t>。</w:t>
      </w:r>
    </w:p>
    <w:p w:rsidR="007053BB" w:rsidRDefault="00F26D0C">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7053BB" w:rsidRDefault="00F26D0C">
      <w:pPr>
        <w:spacing w:line="360" w:lineRule="auto"/>
        <w:ind w:firstLineChars="200" w:firstLine="480"/>
        <w:rPr>
          <w:color w:val="000000"/>
          <w:sz w:val="24"/>
        </w:rPr>
      </w:pPr>
      <w:r>
        <w:rPr>
          <w:color w:val="000000"/>
          <w:sz w:val="24"/>
        </w:rPr>
        <w:t>南通大学指定地点。</w:t>
      </w:r>
    </w:p>
    <w:p w:rsidR="007053BB" w:rsidRDefault="00F26D0C">
      <w:pPr>
        <w:widowControl/>
        <w:spacing w:line="360" w:lineRule="auto"/>
        <w:ind w:firstLineChars="200" w:firstLine="420"/>
        <w:jc w:val="left"/>
        <w:rPr>
          <w:b/>
          <w:bCs/>
          <w:kern w:val="44"/>
          <w:sz w:val="44"/>
          <w:szCs w:val="44"/>
        </w:rPr>
      </w:pPr>
      <w:r>
        <w:br w:type="page"/>
      </w:r>
    </w:p>
    <w:p w:rsidR="007053BB" w:rsidRDefault="00F26D0C">
      <w:pPr>
        <w:pStyle w:val="1"/>
      </w:pPr>
      <w:bookmarkStart w:id="12" w:name="_Toc106636249"/>
      <w:r>
        <w:lastRenderedPageBreak/>
        <w:t>第五部分</w:t>
      </w:r>
      <w:r>
        <w:t xml:space="preserve"> </w:t>
      </w:r>
      <w:r>
        <w:t>附</w:t>
      </w:r>
      <w:r>
        <w:t xml:space="preserve">  </w:t>
      </w:r>
      <w:r>
        <w:t>件</w:t>
      </w:r>
      <w:bookmarkEnd w:id="12"/>
    </w:p>
    <w:p w:rsidR="007053BB" w:rsidRDefault="007053BB">
      <w:pPr>
        <w:spacing w:line="360" w:lineRule="auto"/>
        <w:rPr>
          <w:spacing w:val="4"/>
          <w:sz w:val="24"/>
        </w:rPr>
      </w:pPr>
    </w:p>
    <w:p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rsidR="007053BB" w:rsidRDefault="007053BB">
      <w:pPr>
        <w:spacing w:line="360" w:lineRule="auto"/>
        <w:rPr>
          <w:sz w:val="24"/>
        </w:rPr>
      </w:pPr>
    </w:p>
    <w:p w:rsidR="007053BB" w:rsidRDefault="00F26D0C">
      <w:pPr>
        <w:widowControl/>
        <w:jc w:val="left"/>
        <w:rPr>
          <w:sz w:val="24"/>
        </w:rPr>
      </w:pPr>
      <w:r>
        <w:rPr>
          <w:sz w:val="24"/>
        </w:rPr>
        <w:br w:type="page"/>
      </w:r>
    </w:p>
    <w:p w:rsidR="007053BB" w:rsidRDefault="00F26D0C">
      <w:pPr>
        <w:pStyle w:val="2"/>
        <w:spacing w:before="0" w:beforeAutospacing="0" w:after="0" w:afterAutospacing="0"/>
        <w:rPr>
          <w:rFonts w:ascii="Times New Roman" w:hAnsi="Times New Roman"/>
          <w:sz w:val="24"/>
        </w:rPr>
      </w:pPr>
      <w:bookmarkStart w:id="13" w:name="_Toc106636250"/>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7053BB" w:rsidRDefault="00F26D0C">
      <w:pPr>
        <w:spacing w:line="360" w:lineRule="auto"/>
        <w:rPr>
          <w:sz w:val="24"/>
        </w:rPr>
      </w:pPr>
      <w:r>
        <w:rPr>
          <w:sz w:val="24"/>
        </w:rPr>
        <w:t>南通大学招投标管理办公室：</w:t>
      </w:r>
    </w:p>
    <w:p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rsidR="007053BB" w:rsidRDefault="00F26D0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053BB">
        <w:trPr>
          <w:trHeight w:val="587"/>
          <w:jc w:val="center"/>
        </w:trPr>
        <w:tc>
          <w:tcPr>
            <w:tcW w:w="2376" w:type="dxa"/>
            <w:shd w:val="clear" w:color="auto" w:fill="auto"/>
          </w:tcPr>
          <w:p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bl>
    <w:p w:rsidR="007053BB" w:rsidRDefault="007053BB">
      <w:pPr>
        <w:snapToGrid w:val="0"/>
        <w:spacing w:line="360" w:lineRule="auto"/>
        <w:ind w:rightChars="-167" w:right="-351"/>
        <w:rPr>
          <w:spacing w:val="4"/>
          <w:sz w:val="24"/>
        </w:rPr>
        <w:sectPr w:rsidR="007053BB">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7053BB" w:rsidRDefault="00F26D0C">
      <w:pPr>
        <w:pStyle w:val="2"/>
        <w:spacing w:before="0" w:beforeAutospacing="0" w:after="0" w:afterAutospacing="0"/>
        <w:rPr>
          <w:rFonts w:ascii="Times New Roman" w:hAnsi="Times New Roman"/>
          <w:b w:val="0"/>
          <w:sz w:val="24"/>
          <w:szCs w:val="24"/>
        </w:rPr>
      </w:pPr>
      <w:bookmarkStart w:id="14" w:name="_Toc106636251"/>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053BB">
        <w:trPr>
          <w:trHeight w:val="624"/>
        </w:trPr>
        <w:tc>
          <w:tcPr>
            <w:tcW w:w="1668" w:type="dxa"/>
            <w:gridSpan w:val="2"/>
            <w:vAlign w:val="center"/>
          </w:tcPr>
          <w:p w:rsidR="007053BB" w:rsidRDefault="00F26D0C">
            <w:pPr>
              <w:spacing w:line="360" w:lineRule="auto"/>
              <w:jc w:val="center"/>
              <w:rPr>
                <w:b/>
                <w:szCs w:val="21"/>
              </w:rPr>
            </w:pPr>
            <w:r>
              <w:rPr>
                <w:b/>
                <w:sz w:val="24"/>
              </w:rPr>
              <w:t>项目名称</w:t>
            </w:r>
          </w:p>
        </w:tc>
        <w:tc>
          <w:tcPr>
            <w:tcW w:w="6222" w:type="dxa"/>
            <w:gridSpan w:val="4"/>
            <w:vAlign w:val="center"/>
          </w:tcPr>
          <w:p w:rsidR="007053BB" w:rsidRDefault="007053BB">
            <w:pPr>
              <w:spacing w:line="360" w:lineRule="auto"/>
              <w:jc w:val="center"/>
              <w:rPr>
                <w:b/>
                <w:szCs w:val="21"/>
              </w:rPr>
            </w:pPr>
          </w:p>
        </w:tc>
        <w:tc>
          <w:tcPr>
            <w:tcW w:w="1659" w:type="dxa"/>
            <w:gridSpan w:val="2"/>
            <w:vAlign w:val="center"/>
          </w:tcPr>
          <w:p w:rsidR="007053BB" w:rsidRDefault="00F26D0C">
            <w:pPr>
              <w:spacing w:line="360" w:lineRule="auto"/>
              <w:jc w:val="center"/>
              <w:rPr>
                <w:b/>
                <w:szCs w:val="21"/>
              </w:rPr>
            </w:pPr>
            <w:r>
              <w:rPr>
                <w:b/>
                <w:sz w:val="24"/>
              </w:rPr>
              <w:t>项目编号</w:t>
            </w:r>
          </w:p>
        </w:tc>
        <w:tc>
          <w:tcPr>
            <w:tcW w:w="4625" w:type="dxa"/>
            <w:gridSpan w:val="4"/>
            <w:vAlign w:val="center"/>
          </w:tcPr>
          <w:p w:rsidR="007053BB" w:rsidRDefault="007053BB">
            <w:pPr>
              <w:spacing w:line="360" w:lineRule="auto"/>
              <w:jc w:val="center"/>
              <w:rPr>
                <w:b/>
                <w:szCs w:val="21"/>
              </w:rPr>
            </w:pPr>
          </w:p>
        </w:tc>
      </w:tr>
      <w:tr w:rsidR="007053BB">
        <w:trPr>
          <w:trHeight w:val="624"/>
        </w:trPr>
        <w:tc>
          <w:tcPr>
            <w:tcW w:w="900" w:type="dxa"/>
            <w:vAlign w:val="center"/>
          </w:tcPr>
          <w:p w:rsidR="007053BB" w:rsidRDefault="00F26D0C">
            <w:pPr>
              <w:spacing w:line="360" w:lineRule="auto"/>
              <w:jc w:val="center"/>
              <w:rPr>
                <w:b/>
                <w:szCs w:val="21"/>
              </w:rPr>
            </w:pPr>
            <w:r>
              <w:rPr>
                <w:b/>
                <w:szCs w:val="21"/>
              </w:rPr>
              <w:t>序号</w:t>
            </w:r>
          </w:p>
        </w:tc>
        <w:tc>
          <w:tcPr>
            <w:tcW w:w="2262" w:type="dxa"/>
            <w:gridSpan w:val="3"/>
            <w:vAlign w:val="center"/>
          </w:tcPr>
          <w:p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rsidR="007053BB" w:rsidRDefault="007053BB">
            <w:pPr>
              <w:spacing w:line="360" w:lineRule="auto"/>
              <w:jc w:val="center"/>
              <w:rPr>
                <w:b/>
                <w:szCs w:val="21"/>
              </w:rPr>
            </w:pPr>
          </w:p>
        </w:tc>
        <w:tc>
          <w:tcPr>
            <w:tcW w:w="2357" w:type="dxa"/>
            <w:vAlign w:val="center"/>
          </w:tcPr>
          <w:p w:rsidR="007053BB" w:rsidRDefault="007053BB">
            <w:pPr>
              <w:spacing w:line="360" w:lineRule="auto"/>
              <w:jc w:val="center"/>
              <w:rPr>
                <w:b/>
                <w:szCs w:val="21"/>
              </w:rPr>
            </w:pPr>
          </w:p>
        </w:tc>
        <w:tc>
          <w:tcPr>
            <w:tcW w:w="683" w:type="dxa"/>
            <w:vAlign w:val="center"/>
          </w:tcPr>
          <w:p w:rsidR="007053BB" w:rsidRDefault="00F26D0C">
            <w:pPr>
              <w:spacing w:line="360" w:lineRule="auto"/>
              <w:jc w:val="center"/>
              <w:rPr>
                <w:b/>
                <w:szCs w:val="21"/>
              </w:rPr>
            </w:pPr>
            <w:r>
              <w:rPr>
                <w:b/>
                <w:szCs w:val="21"/>
              </w:rPr>
              <w:t>数量</w:t>
            </w:r>
          </w:p>
        </w:tc>
        <w:tc>
          <w:tcPr>
            <w:tcW w:w="976" w:type="dxa"/>
            <w:vAlign w:val="center"/>
          </w:tcPr>
          <w:p w:rsidR="007053BB" w:rsidRDefault="00F26D0C">
            <w:pPr>
              <w:spacing w:line="360" w:lineRule="auto"/>
              <w:jc w:val="center"/>
              <w:rPr>
                <w:b/>
                <w:szCs w:val="21"/>
              </w:rPr>
            </w:pPr>
            <w:r>
              <w:rPr>
                <w:b/>
                <w:szCs w:val="21"/>
              </w:rPr>
              <w:t>货币</w:t>
            </w:r>
          </w:p>
        </w:tc>
        <w:tc>
          <w:tcPr>
            <w:tcW w:w="1191" w:type="dxa"/>
            <w:vAlign w:val="center"/>
          </w:tcPr>
          <w:p w:rsidR="007053BB" w:rsidRDefault="00F26D0C">
            <w:pPr>
              <w:spacing w:line="360" w:lineRule="auto"/>
              <w:jc w:val="center"/>
              <w:rPr>
                <w:b/>
                <w:szCs w:val="21"/>
              </w:rPr>
            </w:pPr>
            <w:r>
              <w:rPr>
                <w:b/>
                <w:szCs w:val="21"/>
              </w:rPr>
              <w:t>单价（元）</w:t>
            </w:r>
          </w:p>
        </w:tc>
        <w:tc>
          <w:tcPr>
            <w:tcW w:w="1192" w:type="dxa"/>
            <w:vAlign w:val="center"/>
          </w:tcPr>
          <w:p w:rsidR="007053BB" w:rsidRDefault="00F26D0C">
            <w:pPr>
              <w:spacing w:line="360" w:lineRule="auto"/>
              <w:jc w:val="center"/>
              <w:rPr>
                <w:b/>
                <w:szCs w:val="21"/>
              </w:rPr>
            </w:pPr>
            <w:r>
              <w:rPr>
                <w:b/>
                <w:szCs w:val="21"/>
              </w:rPr>
              <w:t>总价（元）</w:t>
            </w:r>
          </w:p>
        </w:tc>
        <w:tc>
          <w:tcPr>
            <w:tcW w:w="935" w:type="dxa"/>
            <w:vAlign w:val="center"/>
          </w:tcPr>
          <w:p w:rsidR="007053BB" w:rsidRDefault="00F26D0C">
            <w:pPr>
              <w:spacing w:line="360" w:lineRule="auto"/>
              <w:jc w:val="center"/>
              <w:rPr>
                <w:b/>
                <w:szCs w:val="21"/>
              </w:rPr>
            </w:pPr>
            <w:r>
              <w:rPr>
                <w:b/>
                <w:szCs w:val="21"/>
              </w:rPr>
              <w:t>保修期</w:t>
            </w:r>
          </w:p>
        </w:tc>
        <w:tc>
          <w:tcPr>
            <w:tcW w:w="1307" w:type="dxa"/>
            <w:vAlign w:val="center"/>
          </w:tcPr>
          <w:p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val="624"/>
        </w:trPr>
        <w:tc>
          <w:tcPr>
            <w:tcW w:w="2518" w:type="dxa"/>
            <w:gridSpan w:val="3"/>
            <w:vAlign w:val="center"/>
          </w:tcPr>
          <w:p w:rsidR="007053BB" w:rsidRDefault="00F26D0C">
            <w:pPr>
              <w:spacing w:line="360" w:lineRule="auto"/>
              <w:jc w:val="center"/>
              <w:rPr>
                <w:b/>
                <w:sz w:val="24"/>
              </w:rPr>
            </w:pPr>
            <w:r>
              <w:rPr>
                <w:b/>
                <w:sz w:val="24"/>
              </w:rPr>
              <w:t>投标人名称（公章）</w:t>
            </w:r>
          </w:p>
        </w:tc>
        <w:tc>
          <w:tcPr>
            <w:tcW w:w="3015" w:type="dxa"/>
            <w:gridSpan w:val="2"/>
            <w:vAlign w:val="center"/>
          </w:tcPr>
          <w:p w:rsidR="007053BB" w:rsidRDefault="007053BB">
            <w:pPr>
              <w:spacing w:line="360" w:lineRule="auto"/>
              <w:jc w:val="center"/>
              <w:rPr>
                <w:b/>
                <w:sz w:val="24"/>
              </w:rPr>
            </w:pPr>
          </w:p>
        </w:tc>
        <w:tc>
          <w:tcPr>
            <w:tcW w:w="2357" w:type="dxa"/>
            <w:vAlign w:val="center"/>
          </w:tcPr>
          <w:p w:rsidR="007053BB" w:rsidRDefault="00F26D0C">
            <w:pPr>
              <w:spacing w:line="360" w:lineRule="auto"/>
              <w:jc w:val="center"/>
              <w:rPr>
                <w:b/>
                <w:sz w:val="24"/>
              </w:rPr>
            </w:pPr>
            <w:r>
              <w:rPr>
                <w:rFonts w:ascii="宋体" w:hAnsi="宋体" w:hint="eastAsia"/>
                <w:b/>
                <w:color w:val="000000" w:themeColor="text1"/>
                <w:sz w:val="24"/>
              </w:rPr>
              <w:t>法定代表人或被授权代表（签字或签</w:t>
            </w:r>
            <w:r>
              <w:rPr>
                <w:rFonts w:ascii="宋体" w:hAnsi="宋体" w:hint="eastAsia"/>
                <w:b/>
                <w:color w:val="000000" w:themeColor="text1"/>
                <w:sz w:val="24"/>
              </w:rPr>
              <w:lastRenderedPageBreak/>
              <w:t>章）</w:t>
            </w:r>
          </w:p>
        </w:tc>
        <w:tc>
          <w:tcPr>
            <w:tcW w:w="2850" w:type="dxa"/>
            <w:gridSpan w:val="3"/>
            <w:vAlign w:val="center"/>
          </w:tcPr>
          <w:p w:rsidR="007053BB" w:rsidRDefault="007053BB">
            <w:pPr>
              <w:spacing w:line="360" w:lineRule="auto"/>
              <w:jc w:val="center"/>
              <w:rPr>
                <w:b/>
                <w:sz w:val="24"/>
              </w:rPr>
            </w:pPr>
          </w:p>
        </w:tc>
        <w:tc>
          <w:tcPr>
            <w:tcW w:w="1192" w:type="dxa"/>
            <w:vAlign w:val="center"/>
          </w:tcPr>
          <w:p w:rsidR="007053BB" w:rsidRDefault="00F26D0C">
            <w:pPr>
              <w:spacing w:line="360" w:lineRule="auto"/>
              <w:jc w:val="center"/>
              <w:rPr>
                <w:b/>
                <w:sz w:val="24"/>
              </w:rPr>
            </w:pPr>
            <w:r>
              <w:rPr>
                <w:b/>
                <w:sz w:val="24"/>
              </w:rPr>
              <w:t>日期</w:t>
            </w:r>
          </w:p>
        </w:tc>
        <w:tc>
          <w:tcPr>
            <w:tcW w:w="2242" w:type="dxa"/>
            <w:gridSpan w:val="2"/>
            <w:vAlign w:val="center"/>
          </w:tcPr>
          <w:p w:rsidR="007053BB" w:rsidRDefault="007053BB">
            <w:pPr>
              <w:spacing w:line="360" w:lineRule="auto"/>
              <w:jc w:val="center"/>
              <w:rPr>
                <w:b/>
                <w:sz w:val="24"/>
              </w:rPr>
            </w:pPr>
          </w:p>
        </w:tc>
      </w:tr>
    </w:tbl>
    <w:p w:rsidR="007053BB" w:rsidRDefault="007053BB">
      <w:pPr>
        <w:snapToGrid w:val="0"/>
        <w:spacing w:line="360" w:lineRule="auto"/>
        <w:ind w:rightChars="-167" w:right="-351"/>
        <w:rPr>
          <w:spacing w:val="4"/>
          <w:sz w:val="24"/>
        </w:rPr>
      </w:pPr>
    </w:p>
    <w:p w:rsidR="007053BB" w:rsidRDefault="00F26D0C">
      <w:pPr>
        <w:snapToGrid w:val="0"/>
        <w:spacing w:line="360" w:lineRule="auto"/>
        <w:ind w:rightChars="-167" w:right="-351"/>
        <w:rPr>
          <w:spacing w:val="4"/>
          <w:sz w:val="24"/>
        </w:rPr>
      </w:pPr>
      <w:r>
        <w:rPr>
          <w:rFonts w:hint="eastAsia"/>
          <w:spacing w:val="4"/>
          <w:sz w:val="24"/>
        </w:rPr>
        <w:t>注：请按照单价报价。</w:t>
      </w:r>
    </w:p>
    <w:p w:rsidR="007053BB" w:rsidRDefault="00F26D0C">
      <w:pPr>
        <w:pStyle w:val="2"/>
        <w:spacing w:before="0" w:beforeAutospacing="0" w:after="0" w:afterAutospacing="0"/>
        <w:rPr>
          <w:rFonts w:ascii="Times New Roman" w:hAnsi="Times New Roman"/>
          <w:b w:val="0"/>
          <w:sz w:val="24"/>
          <w:szCs w:val="24"/>
        </w:rPr>
      </w:pPr>
      <w:bookmarkStart w:id="15" w:name="_Toc106636252"/>
      <w:r>
        <w:rPr>
          <w:rFonts w:ascii="Times New Roman" w:hAnsi="Times New Roman"/>
          <w:b w:val="0"/>
          <w:sz w:val="24"/>
          <w:szCs w:val="24"/>
        </w:rPr>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rFonts w:hint="eastAsia"/>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rFonts w:hint="eastAsia"/>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rFonts w:hint="eastAsia"/>
                <w:b/>
                <w:sz w:val="24"/>
              </w:rPr>
              <w:t>序号</w:t>
            </w:r>
          </w:p>
        </w:tc>
        <w:tc>
          <w:tcPr>
            <w:tcW w:w="3686" w:type="dxa"/>
            <w:gridSpan w:val="2"/>
            <w:vAlign w:val="center"/>
          </w:tcPr>
          <w:p w:rsidR="007053BB" w:rsidRDefault="00F26D0C">
            <w:pPr>
              <w:ind w:left="-90"/>
              <w:jc w:val="center"/>
              <w:rPr>
                <w:b/>
                <w:sz w:val="24"/>
              </w:rPr>
            </w:pPr>
            <w:r>
              <w:rPr>
                <w:rFonts w:hint="eastAsia"/>
                <w:b/>
                <w:sz w:val="24"/>
              </w:rPr>
              <w:t>采购规格</w:t>
            </w:r>
          </w:p>
        </w:tc>
        <w:tc>
          <w:tcPr>
            <w:tcW w:w="4252" w:type="dxa"/>
            <w:gridSpan w:val="2"/>
            <w:vAlign w:val="center"/>
          </w:tcPr>
          <w:p w:rsidR="007053BB" w:rsidRDefault="00F26D0C">
            <w:pPr>
              <w:ind w:left="-90"/>
              <w:jc w:val="center"/>
              <w:rPr>
                <w:b/>
                <w:sz w:val="24"/>
              </w:rPr>
            </w:pPr>
            <w:r>
              <w:rPr>
                <w:rFonts w:hint="eastAsia"/>
                <w:b/>
                <w:sz w:val="24"/>
              </w:rPr>
              <w:t>投标规格</w:t>
            </w:r>
          </w:p>
        </w:tc>
        <w:tc>
          <w:tcPr>
            <w:tcW w:w="1418" w:type="dxa"/>
            <w:vAlign w:val="center"/>
          </w:tcPr>
          <w:p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053BB" w:rsidRDefault="00F26D0C">
            <w:pPr>
              <w:ind w:left="-90"/>
              <w:jc w:val="center"/>
              <w:rPr>
                <w:b/>
                <w:sz w:val="24"/>
              </w:rPr>
            </w:pPr>
            <w:r>
              <w:rPr>
                <w:rFonts w:hint="eastAsia"/>
                <w:b/>
                <w:sz w:val="24"/>
              </w:rPr>
              <w:t>说明</w:t>
            </w:r>
          </w:p>
        </w:tc>
      </w:tr>
      <w:tr w:rsidR="007053BB">
        <w:trPr>
          <w:trHeight w:val="61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rightChars="-137" w:right="-288"/>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62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4"/>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rFonts w:hint="eastAsia"/>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rFonts w:hint="eastAsia"/>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053BB" w:rsidRDefault="00F26D0C">
      <w:pPr>
        <w:pStyle w:val="2"/>
        <w:spacing w:before="0" w:beforeAutospacing="0" w:after="0" w:afterAutospacing="0"/>
        <w:rPr>
          <w:rFonts w:ascii="Times New Roman" w:hAnsi="Times New Roman"/>
          <w:b w:val="0"/>
          <w:sz w:val="24"/>
          <w:szCs w:val="24"/>
        </w:rPr>
      </w:pPr>
      <w:bookmarkStart w:id="16" w:name="_Toc106636253"/>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7053BB" w:rsidRDefault="007053BB">
      <w:pPr>
        <w:spacing w:line="360" w:lineRule="auto"/>
        <w:rPr>
          <w:spacing w:val="4"/>
          <w:sz w:val="24"/>
        </w:rPr>
      </w:pPr>
    </w:p>
    <w:p w:rsidR="007053BB" w:rsidRDefault="00F26D0C">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b/>
                <w:sz w:val="24"/>
              </w:rPr>
              <w:t>序号</w:t>
            </w:r>
          </w:p>
        </w:tc>
        <w:tc>
          <w:tcPr>
            <w:tcW w:w="3686" w:type="dxa"/>
            <w:gridSpan w:val="2"/>
            <w:vAlign w:val="center"/>
          </w:tcPr>
          <w:p w:rsidR="007053BB" w:rsidRDefault="00F26D0C">
            <w:pPr>
              <w:ind w:left="-90"/>
              <w:jc w:val="center"/>
              <w:rPr>
                <w:b/>
                <w:sz w:val="24"/>
              </w:rPr>
            </w:pPr>
            <w:r>
              <w:rPr>
                <w:b/>
                <w:sz w:val="24"/>
              </w:rPr>
              <w:t>采购条款</w:t>
            </w:r>
          </w:p>
        </w:tc>
        <w:tc>
          <w:tcPr>
            <w:tcW w:w="4252" w:type="dxa"/>
            <w:gridSpan w:val="2"/>
            <w:vAlign w:val="center"/>
          </w:tcPr>
          <w:p w:rsidR="007053BB" w:rsidRDefault="00F26D0C">
            <w:pPr>
              <w:ind w:left="-90"/>
              <w:jc w:val="center"/>
              <w:rPr>
                <w:b/>
                <w:sz w:val="24"/>
              </w:rPr>
            </w:pPr>
            <w:r>
              <w:rPr>
                <w:b/>
                <w:sz w:val="24"/>
              </w:rPr>
              <w:t>投标条款</w:t>
            </w:r>
          </w:p>
        </w:tc>
        <w:tc>
          <w:tcPr>
            <w:tcW w:w="1418" w:type="dxa"/>
            <w:vAlign w:val="center"/>
          </w:tcPr>
          <w:p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rsidR="007053BB" w:rsidRDefault="00F26D0C">
            <w:pPr>
              <w:ind w:left="-90"/>
              <w:jc w:val="center"/>
              <w:rPr>
                <w:b/>
                <w:sz w:val="24"/>
              </w:rPr>
            </w:pPr>
            <w:r>
              <w:rPr>
                <w:b/>
                <w:sz w:val="24"/>
              </w:rPr>
              <w:t>说明</w:t>
            </w:r>
          </w:p>
        </w:tc>
      </w:tr>
      <w:tr w:rsidR="007053BB">
        <w:trPr>
          <w:trHeight w:val="61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rightChars="-137" w:right="-288"/>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2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4"/>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19"/>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7053BB" w:rsidRDefault="00F26D0C">
      <w:pPr>
        <w:pStyle w:val="2"/>
        <w:spacing w:before="0" w:beforeAutospacing="0" w:after="0" w:afterAutospacing="0"/>
        <w:rPr>
          <w:rFonts w:ascii="Times New Roman" w:hAnsi="Times New Roman"/>
          <w:b w:val="0"/>
          <w:sz w:val="24"/>
          <w:szCs w:val="24"/>
        </w:rPr>
      </w:pPr>
      <w:bookmarkStart w:id="17" w:name="_Toc106636254"/>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7053BB" w:rsidRDefault="00F26D0C" w:rsidP="0012213B">
      <w:pPr>
        <w:spacing w:beforeLines="100" w:before="312" w:afterLines="100" w:after="312" w:line="360" w:lineRule="auto"/>
        <w:jc w:val="center"/>
        <w:rPr>
          <w:b/>
          <w:sz w:val="44"/>
          <w:szCs w:val="44"/>
        </w:rPr>
      </w:pPr>
      <w:r>
        <w:rPr>
          <w:b/>
          <w:sz w:val="44"/>
          <w:szCs w:val="44"/>
        </w:rPr>
        <w:t>法定代表人资格证明</w:t>
      </w:r>
    </w:p>
    <w:p w:rsidR="007053BB" w:rsidRDefault="00F26D0C" w:rsidP="0012213B">
      <w:pPr>
        <w:spacing w:afterLines="100" w:after="312" w:line="480" w:lineRule="auto"/>
        <w:ind w:left="-136" w:rightChars="-167" w:right="-351"/>
        <w:rPr>
          <w:kern w:val="0"/>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rsidR="007053BB" w:rsidRDefault="007053BB">
      <w:pPr>
        <w:widowControl/>
        <w:wordWrap w:val="0"/>
        <w:snapToGrid w:val="0"/>
        <w:spacing w:before="90" w:after="90" w:line="360" w:lineRule="auto"/>
        <w:ind w:firstLine="600"/>
        <w:jc w:val="left"/>
        <w:rPr>
          <w:kern w:val="0"/>
          <w:sz w:val="28"/>
          <w:szCs w:val="28"/>
        </w:rPr>
      </w:pP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widowControl/>
        <w:wordWrap w:val="0"/>
        <w:snapToGrid w:val="0"/>
        <w:spacing w:before="90" w:after="90" w:line="360" w:lineRule="auto"/>
        <w:ind w:firstLineChars="1200" w:firstLine="3360"/>
        <w:jc w:val="left"/>
        <w:rPr>
          <w:kern w:val="0"/>
          <w:sz w:val="28"/>
          <w:szCs w:val="28"/>
        </w:rPr>
      </w:pPr>
    </w:p>
    <w:p w:rsidR="007053BB" w:rsidRDefault="005072B9">
      <w:pPr>
        <w:pStyle w:val="2"/>
        <w:spacing w:before="260" w:beforeAutospacing="0" w:after="260" w:afterAutospacing="0" w:line="416" w:lineRule="auto"/>
        <w:rPr>
          <w:rFonts w:ascii="Times New Roman" w:hAnsi="Times New Roman"/>
          <w:kern w:val="0"/>
          <w:sz w:val="28"/>
          <w:szCs w:val="28"/>
        </w:rPr>
      </w:pPr>
      <w:bookmarkStart w:id="18" w:name="_Toc106636255"/>
      <w:r>
        <w:rPr>
          <w:rFonts w:ascii="Times New Roman" w:hAnsi="Times New Roman"/>
          <w:noProof/>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F26D0C">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F26D0C">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F26D0C">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23.2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F26D0C">
                      <w:pPr>
                        <w:jc w:val="center"/>
                      </w:pPr>
                      <w:r>
                        <w:rPr>
                          <w:rFonts w:hint="eastAsia"/>
                          <w:sz w:val="24"/>
                        </w:rPr>
                        <w:t>法定代表人身份证复印件粘贴处（正面）</w:t>
                      </w:r>
                    </w:p>
                  </w:txbxContent>
                </v:textbox>
              </v:shape>
            </w:pict>
          </mc:Fallback>
        </mc:AlternateContent>
      </w:r>
      <w:r w:rsidR="00F26D0C">
        <w:rPr>
          <w:rFonts w:ascii="Times New Roman" w:hAnsi="Times New Roman"/>
          <w:sz w:val="30"/>
        </w:rPr>
        <w:br w:type="page"/>
      </w:r>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18"/>
    </w:p>
    <w:p w:rsidR="007053BB" w:rsidRDefault="00F26D0C" w:rsidP="0012213B">
      <w:pPr>
        <w:spacing w:beforeLines="100" w:before="312" w:afterLines="100" w:after="312" w:line="360" w:lineRule="auto"/>
        <w:jc w:val="center"/>
        <w:rPr>
          <w:b/>
          <w:sz w:val="44"/>
          <w:szCs w:val="44"/>
        </w:rPr>
      </w:pPr>
      <w:r>
        <w:rPr>
          <w:b/>
          <w:sz w:val="44"/>
          <w:szCs w:val="44"/>
        </w:rPr>
        <w:t>法定代表人授权书</w:t>
      </w:r>
    </w:p>
    <w:p w:rsidR="007053BB" w:rsidRDefault="00F26D0C">
      <w:pPr>
        <w:spacing w:line="480" w:lineRule="auto"/>
        <w:ind w:left="-137" w:rightChars="-167" w:right="-351"/>
        <w:rPr>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spacing w:line="360" w:lineRule="auto"/>
        <w:ind w:rightChars="-167" w:right="-351"/>
        <w:rPr>
          <w:sz w:val="28"/>
          <w:szCs w:val="28"/>
        </w:rPr>
      </w:pPr>
    </w:p>
    <w:p w:rsidR="007053BB" w:rsidRDefault="005072B9">
      <w:pPr>
        <w:spacing w:line="360" w:lineRule="auto"/>
        <w:ind w:rightChars="-167" w:right="-351"/>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053BB" w:rsidRDefault="007053BB"/>
                          <w:p w:rsidR="007053BB" w:rsidRDefault="007053BB"/>
                          <w:p w:rsidR="007053BB" w:rsidRDefault="007053BB"/>
                          <w:p w:rsidR="007053BB" w:rsidRDefault="007053BB"/>
                          <w:p w:rsidR="007053BB" w:rsidRDefault="00F26D0C">
                            <w:pPr>
                              <w:jc w:val="center"/>
                              <w:rPr>
                                <w:sz w:val="24"/>
                              </w:rPr>
                            </w:pPr>
                            <w:r>
                              <w:rPr>
                                <w:rFonts w:hint="eastAsia"/>
                                <w:sz w:val="24"/>
                              </w:rPr>
                              <w:t>被授权人身份证复印件粘贴处</w:t>
                            </w:r>
                          </w:p>
                          <w:p w:rsidR="007053BB" w:rsidRDefault="00F26D0C">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0.3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7053BB" w:rsidRDefault="007053BB"/>
                    <w:p w:rsidR="007053BB" w:rsidRDefault="007053BB"/>
                    <w:p w:rsidR="007053BB" w:rsidRDefault="007053BB"/>
                    <w:p w:rsidR="007053BB" w:rsidRDefault="007053BB"/>
                    <w:p w:rsidR="007053BB" w:rsidRDefault="00F26D0C">
                      <w:pPr>
                        <w:jc w:val="center"/>
                        <w:rPr>
                          <w:sz w:val="24"/>
                        </w:rPr>
                      </w:pPr>
                      <w:r>
                        <w:rPr>
                          <w:rFonts w:hint="eastAsia"/>
                          <w:sz w:val="24"/>
                        </w:rPr>
                        <w:t>被授权人身份证复印件粘贴处</w:t>
                      </w:r>
                    </w:p>
                    <w:p w:rsidR="007053BB" w:rsidRDefault="00F26D0C">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053BB" w:rsidRDefault="007053BB"/>
                          <w:p w:rsidR="007053BB" w:rsidRDefault="007053BB"/>
                          <w:p w:rsidR="007053BB" w:rsidRDefault="007053BB"/>
                          <w:p w:rsidR="007053BB" w:rsidRDefault="007053BB"/>
                          <w:p w:rsidR="007053BB" w:rsidRDefault="00F26D0C">
                            <w:pPr>
                              <w:jc w:val="center"/>
                              <w:rPr>
                                <w:sz w:val="24"/>
                              </w:rPr>
                            </w:pPr>
                            <w:r>
                              <w:rPr>
                                <w:rFonts w:hint="eastAsia"/>
                                <w:sz w:val="24"/>
                              </w:rPr>
                              <w:t>被授权人身份证复印件粘贴处</w:t>
                            </w:r>
                          </w:p>
                          <w:p w:rsidR="007053BB" w:rsidRDefault="00F26D0C">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0.1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7053BB" w:rsidRDefault="007053BB"/>
                    <w:p w:rsidR="007053BB" w:rsidRDefault="007053BB"/>
                    <w:p w:rsidR="007053BB" w:rsidRDefault="007053BB"/>
                    <w:p w:rsidR="007053BB" w:rsidRDefault="007053BB"/>
                    <w:p w:rsidR="007053BB" w:rsidRDefault="00F26D0C">
                      <w:pPr>
                        <w:jc w:val="center"/>
                        <w:rPr>
                          <w:sz w:val="24"/>
                        </w:rPr>
                      </w:pPr>
                      <w:r>
                        <w:rPr>
                          <w:rFonts w:hint="eastAsia"/>
                          <w:sz w:val="24"/>
                        </w:rPr>
                        <w:t>被授权人身份证复印件粘贴处</w:t>
                      </w:r>
                    </w:p>
                    <w:p w:rsidR="007053BB" w:rsidRDefault="00F26D0C">
                      <w:pPr>
                        <w:jc w:val="center"/>
                      </w:pPr>
                      <w:r>
                        <w:rPr>
                          <w:rFonts w:hint="eastAsia"/>
                          <w:sz w:val="24"/>
                        </w:rPr>
                        <w:t>（正面）</w:t>
                      </w:r>
                    </w:p>
                  </w:txbxContent>
                </v:textbox>
              </v:shape>
            </w:pict>
          </mc:Fallback>
        </mc:AlternateContent>
      </w:r>
    </w:p>
    <w:p w:rsidR="007053BB" w:rsidRDefault="007053BB">
      <w:pPr>
        <w:spacing w:line="360" w:lineRule="auto"/>
        <w:ind w:rightChars="-167" w:right="-351"/>
        <w:rPr>
          <w:sz w:val="28"/>
          <w:szCs w:val="28"/>
        </w:rPr>
      </w:pPr>
    </w:p>
    <w:p w:rsidR="007053BB" w:rsidRDefault="007053BB">
      <w:pPr>
        <w:spacing w:line="360" w:lineRule="auto"/>
        <w:ind w:rightChars="-167" w:right="-351"/>
        <w:rPr>
          <w:sz w:val="28"/>
          <w:szCs w:val="28"/>
        </w:rPr>
      </w:pPr>
    </w:p>
    <w:p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7053BB" w:rsidRDefault="00F26D0C">
      <w:pPr>
        <w:widowControl/>
        <w:jc w:val="left"/>
        <w:rPr>
          <w:b/>
          <w:spacing w:val="4"/>
          <w:sz w:val="44"/>
          <w:szCs w:val="44"/>
        </w:rPr>
      </w:pPr>
      <w:r>
        <w:rPr>
          <w:b/>
          <w:spacing w:val="4"/>
          <w:sz w:val="44"/>
          <w:szCs w:val="44"/>
        </w:rPr>
        <w:br w:type="page"/>
      </w:r>
    </w:p>
    <w:p w:rsidR="007053BB" w:rsidRDefault="00F26D0C">
      <w:pPr>
        <w:pStyle w:val="2"/>
        <w:spacing w:before="0" w:beforeAutospacing="0" w:after="0" w:afterAutospacing="0"/>
        <w:rPr>
          <w:rFonts w:ascii="Times New Roman" w:hAnsi="Times New Roman"/>
          <w:b w:val="0"/>
          <w:sz w:val="24"/>
          <w:szCs w:val="24"/>
        </w:rPr>
      </w:pPr>
      <w:bookmarkStart w:id="19" w:name="_Toc42777890"/>
      <w:bookmarkStart w:id="20" w:name="_Toc106636256"/>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7053BB" w:rsidRDefault="007053BB">
      <w:pPr>
        <w:jc w:val="center"/>
        <w:rPr>
          <w:b/>
          <w:color w:val="000000" w:themeColor="text1"/>
          <w:sz w:val="44"/>
          <w:szCs w:val="44"/>
        </w:rPr>
      </w:pPr>
    </w:p>
    <w:p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053BB">
        <w:trPr>
          <w:trHeight w:val="1400"/>
        </w:trPr>
        <w:tc>
          <w:tcPr>
            <w:tcW w:w="1668" w:type="dxa"/>
            <w:shd w:val="clear" w:color="auto" w:fill="auto"/>
            <w:vAlign w:val="center"/>
          </w:tcPr>
          <w:p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rsidR="007053BB" w:rsidRDefault="007053BB">
            <w:pPr>
              <w:jc w:val="center"/>
              <w:rPr>
                <w:sz w:val="28"/>
                <w:szCs w:val="28"/>
              </w:rPr>
            </w:pPr>
          </w:p>
        </w:tc>
      </w:tr>
      <w:tr w:rsidR="007053BB">
        <w:trPr>
          <w:trHeight w:val="1405"/>
        </w:trPr>
        <w:tc>
          <w:tcPr>
            <w:tcW w:w="1668" w:type="dxa"/>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7053BB" w:rsidRDefault="00F26D0C">
            <w:pPr>
              <w:jc w:val="left"/>
              <w:rPr>
                <w:sz w:val="28"/>
                <w:szCs w:val="28"/>
              </w:rPr>
            </w:pPr>
            <w:r>
              <w:rPr>
                <w:rFonts w:hint="eastAsia"/>
                <w:sz w:val="28"/>
                <w:szCs w:val="28"/>
              </w:rPr>
              <w:t>（小写）</w:t>
            </w:r>
          </w:p>
          <w:p w:rsidR="007053BB" w:rsidRDefault="007053BB">
            <w:pPr>
              <w:jc w:val="left"/>
              <w:rPr>
                <w:sz w:val="28"/>
                <w:szCs w:val="28"/>
              </w:rPr>
            </w:pPr>
          </w:p>
        </w:tc>
        <w:tc>
          <w:tcPr>
            <w:tcW w:w="4728" w:type="dxa"/>
            <w:shd w:val="clear" w:color="auto" w:fill="auto"/>
            <w:vAlign w:val="center"/>
          </w:tcPr>
          <w:p w:rsidR="007053BB" w:rsidRDefault="00F26D0C">
            <w:pPr>
              <w:jc w:val="left"/>
              <w:rPr>
                <w:sz w:val="28"/>
                <w:szCs w:val="28"/>
              </w:rPr>
            </w:pPr>
            <w:r>
              <w:rPr>
                <w:rFonts w:hint="eastAsia"/>
                <w:sz w:val="28"/>
                <w:szCs w:val="28"/>
              </w:rPr>
              <w:t>（大写）</w:t>
            </w:r>
          </w:p>
          <w:p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7053BB">
        <w:trPr>
          <w:trHeight w:val="4232"/>
        </w:trPr>
        <w:tc>
          <w:tcPr>
            <w:tcW w:w="1668" w:type="dxa"/>
            <w:shd w:val="clear" w:color="auto" w:fill="auto"/>
            <w:vAlign w:val="center"/>
          </w:tcPr>
          <w:p w:rsidR="007053BB" w:rsidRDefault="00F26D0C">
            <w:pPr>
              <w:jc w:val="center"/>
              <w:rPr>
                <w:sz w:val="28"/>
                <w:szCs w:val="28"/>
              </w:rPr>
            </w:pPr>
            <w:r>
              <w:rPr>
                <w:rFonts w:hint="eastAsia"/>
                <w:sz w:val="28"/>
                <w:szCs w:val="28"/>
              </w:rPr>
              <w:t>其他</w:t>
            </w:r>
          </w:p>
          <w:p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rsidR="007053BB" w:rsidRDefault="007053BB">
            <w:pPr>
              <w:jc w:val="center"/>
              <w:rPr>
                <w:sz w:val="28"/>
                <w:szCs w:val="28"/>
              </w:rPr>
            </w:pPr>
          </w:p>
        </w:tc>
      </w:tr>
      <w:tr w:rsidR="007053BB">
        <w:trPr>
          <w:trHeight w:val="300"/>
        </w:trPr>
        <w:tc>
          <w:tcPr>
            <w:tcW w:w="1668" w:type="dxa"/>
            <w:shd w:val="clear" w:color="auto" w:fill="auto"/>
            <w:vAlign w:val="center"/>
          </w:tcPr>
          <w:p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rsidR="007053BB" w:rsidRDefault="007053BB">
            <w:pPr>
              <w:jc w:val="center"/>
              <w:rPr>
                <w:sz w:val="28"/>
                <w:szCs w:val="28"/>
              </w:rPr>
            </w:pPr>
          </w:p>
        </w:tc>
      </w:tr>
      <w:tr w:rsidR="007053BB">
        <w:trPr>
          <w:trHeight w:val="330"/>
        </w:trPr>
        <w:tc>
          <w:tcPr>
            <w:tcW w:w="1668" w:type="dxa"/>
            <w:tcBorders>
              <w:bottom w:val="dashSmallGap" w:sz="12" w:space="0" w:color="auto"/>
            </w:tcBorders>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7053BB" w:rsidRDefault="007053BB">
            <w:pPr>
              <w:jc w:val="center"/>
              <w:rPr>
                <w:sz w:val="28"/>
                <w:szCs w:val="28"/>
              </w:rPr>
            </w:pPr>
          </w:p>
        </w:tc>
      </w:tr>
      <w:tr w:rsidR="007053BB">
        <w:trPr>
          <w:trHeight w:val="525"/>
        </w:trPr>
        <w:tc>
          <w:tcPr>
            <w:tcW w:w="1668" w:type="dxa"/>
            <w:tcBorders>
              <w:top w:val="dashSmallGap" w:sz="12" w:space="0" w:color="auto"/>
            </w:tcBorders>
            <w:shd w:val="clear" w:color="auto" w:fill="auto"/>
            <w:vAlign w:val="center"/>
          </w:tcPr>
          <w:p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7053BB" w:rsidRDefault="007053BB">
            <w:pPr>
              <w:jc w:val="center"/>
            </w:pPr>
          </w:p>
        </w:tc>
      </w:tr>
      <w:tr w:rsidR="007053BB">
        <w:trPr>
          <w:trHeight w:val="1335"/>
        </w:trPr>
        <w:tc>
          <w:tcPr>
            <w:tcW w:w="1668" w:type="dxa"/>
            <w:shd w:val="clear" w:color="auto" w:fill="auto"/>
            <w:vAlign w:val="center"/>
          </w:tcPr>
          <w:p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rsidR="007053BB" w:rsidRDefault="007053BB">
            <w:pPr>
              <w:jc w:val="center"/>
            </w:pPr>
          </w:p>
        </w:tc>
      </w:tr>
    </w:tbl>
    <w:p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7053BB" w:rsidRDefault="00F26D0C">
      <w:pPr>
        <w:widowControl/>
        <w:jc w:val="left"/>
        <w:rPr>
          <w:szCs w:val="21"/>
        </w:rPr>
      </w:pPr>
      <w:r>
        <w:rPr>
          <w:szCs w:val="21"/>
        </w:rPr>
        <w:br w:type="page"/>
      </w:r>
    </w:p>
    <w:p w:rsidR="007053BB" w:rsidRDefault="00F26D0C">
      <w:pPr>
        <w:pStyle w:val="2"/>
        <w:rPr>
          <w:b w:val="0"/>
          <w:color w:val="000000" w:themeColor="text1"/>
          <w:sz w:val="21"/>
          <w:szCs w:val="21"/>
        </w:rPr>
      </w:pPr>
      <w:bookmarkStart w:id="21" w:name="_Toc51598428"/>
      <w:bookmarkStart w:id="22" w:name="_Toc49847305"/>
      <w:bookmarkStart w:id="23" w:name="_Toc106636257"/>
      <w:bookmarkStart w:id="24" w:name="_Toc52798261"/>
      <w:bookmarkStart w:id="25" w:name="_Toc50642504"/>
      <w:bookmarkStart w:id="26" w:name="_Toc53153323"/>
      <w:bookmarkStart w:id="27" w:name="_Toc50645818"/>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1"/>
      <w:bookmarkEnd w:id="22"/>
      <w:bookmarkEnd w:id="23"/>
      <w:bookmarkEnd w:id="24"/>
      <w:bookmarkEnd w:id="25"/>
      <w:bookmarkEnd w:id="26"/>
      <w:bookmarkEnd w:id="27"/>
    </w:p>
    <w:p w:rsidR="007053BB" w:rsidRDefault="007053BB">
      <w:pPr>
        <w:pStyle w:val="Default"/>
        <w:rPr>
          <w:b/>
          <w:color w:val="000000" w:themeColor="text1"/>
          <w:sz w:val="30"/>
          <w:szCs w:val="30"/>
        </w:rPr>
      </w:pPr>
    </w:p>
    <w:p w:rsidR="007053BB" w:rsidRDefault="007053BB">
      <w:pPr>
        <w:pStyle w:val="Default"/>
        <w:rPr>
          <w:b/>
          <w:color w:val="000000" w:themeColor="text1"/>
          <w:sz w:val="30"/>
          <w:szCs w:val="30"/>
        </w:rPr>
      </w:pPr>
    </w:p>
    <w:p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rsidR="007053BB" w:rsidRDefault="007053BB">
      <w:pPr>
        <w:pStyle w:val="Default"/>
        <w:rPr>
          <w:b/>
          <w:color w:val="000000" w:themeColor="text1"/>
          <w:sz w:val="30"/>
          <w:szCs w:val="30"/>
        </w:rPr>
      </w:pP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rPr>
          <w:color w:val="000000" w:themeColor="text1"/>
          <w:sz w:val="28"/>
          <w:szCs w:val="28"/>
        </w:rPr>
      </w:pPr>
    </w:p>
    <w:p w:rsidR="007053BB" w:rsidRDefault="00F26D0C">
      <w:pPr>
        <w:pStyle w:val="2"/>
        <w:rPr>
          <w:b w:val="0"/>
          <w:color w:val="000000" w:themeColor="text1"/>
          <w:sz w:val="21"/>
          <w:szCs w:val="21"/>
        </w:rPr>
      </w:pPr>
      <w:bookmarkStart w:id="28" w:name="_Toc50642505"/>
      <w:bookmarkStart w:id="29" w:name="_Toc53153324"/>
      <w:bookmarkStart w:id="30" w:name="_Toc49847306"/>
      <w:bookmarkStart w:id="31" w:name="_Toc50645819"/>
      <w:bookmarkStart w:id="32" w:name="_Toc51598429"/>
      <w:bookmarkStart w:id="33" w:name="_Toc52798262"/>
      <w:bookmarkStart w:id="34" w:name="_Toc106636258"/>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28"/>
      <w:bookmarkEnd w:id="29"/>
      <w:bookmarkEnd w:id="30"/>
      <w:bookmarkEnd w:id="31"/>
      <w:bookmarkEnd w:id="32"/>
      <w:bookmarkEnd w:id="33"/>
      <w:bookmarkEnd w:id="34"/>
    </w:p>
    <w:p w:rsidR="007053BB" w:rsidRDefault="007053BB">
      <w:pPr>
        <w:pStyle w:val="Default"/>
        <w:jc w:val="center"/>
        <w:rPr>
          <w:b/>
          <w:color w:val="000000" w:themeColor="text1"/>
          <w:sz w:val="44"/>
          <w:szCs w:val="44"/>
        </w:rPr>
      </w:pPr>
    </w:p>
    <w:p w:rsidR="007053BB" w:rsidRDefault="00F26D0C">
      <w:pPr>
        <w:pStyle w:val="Default"/>
        <w:jc w:val="center"/>
        <w:rPr>
          <w:color w:val="000000" w:themeColor="text1"/>
          <w:sz w:val="44"/>
          <w:szCs w:val="44"/>
        </w:rPr>
      </w:pPr>
      <w:r>
        <w:rPr>
          <w:rFonts w:hint="eastAsia"/>
          <w:b/>
          <w:color w:val="000000" w:themeColor="text1"/>
          <w:sz w:val="44"/>
          <w:szCs w:val="44"/>
        </w:rPr>
        <w:t>诚信承诺书</w:t>
      </w: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widowControl/>
        <w:jc w:val="left"/>
        <w:rPr>
          <w:color w:val="000000" w:themeColor="text1"/>
          <w:sz w:val="28"/>
          <w:szCs w:val="28"/>
        </w:rPr>
      </w:pPr>
    </w:p>
    <w:p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3601" w:rsidRDefault="00653601" w:rsidP="007053BB">
      <w:r>
        <w:separator/>
      </w:r>
    </w:p>
  </w:endnote>
  <w:endnote w:type="continuationSeparator" w:id="0">
    <w:p w:rsidR="00653601" w:rsidRDefault="00653601" w:rsidP="0070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3BB" w:rsidRDefault="007053BB">
    <w:pPr>
      <w:pStyle w:val="af"/>
      <w:framePr w:wrap="around" w:vAnchor="text" w:hAnchor="margin" w:xAlign="center" w:y="1"/>
      <w:rPr>
        <w:rStyle w:val="af9"/>
      </w:rPr>
    </w:pPr>
    <w:r>
      <w:rPr>
        <w:rStyle w:val="af9"/>
      </w:rPr>
      <w:fldChar w:fldCharType="begin"/>
    </w:r>
    <w:r w:rsidR="00F26D0C">
      <w:rPr>
        <w:rStyle w:val="af9"/>
      </w:rPr>
      <w:instrText xml:space="preserve">PAGE  </w:instrText>
    </w:r>
    <w:r>
      <w:rPr>
        <w:rStyle w:val="af9"/>
      </w:rPr>
      <w:fldChar w:fldCharType="end"/>
    </w:r>
  </w:p>
  <w:p w:rsidR="007053BB" w:rsidRDefault="007053BB">
    <w:pPr>
      <w:pStyle w:val="af"/>
    </w:pPr>
  </w:p>
  <w:p w:rsidR="007053BB" w:rsidRDefault="007053BB"/>
  <w:p w:rsidR="007053BB" w:rsidRDefault="007053B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3BB" w:rsidRDefault="007053BB">
    <w:pPr>
      <w:pStyle w:val="af"/>
      <w:framePr w:wrap="around" w:vAnchor="text" w:hAnchor="margin" w:xAlign="center" w:y="1"/>
      <w:rPr>
        <w:rStyle w:val="af9"/>
      </w:rPr>
    </w:pPr>
    <w:r>
      <w:rPr>
        <w:rStyle w:val="af9"/>
      </w:rPr>
      <w:fldChar w:fldCharType="begin"/>
    </w:r>
    <w:r w:rsidR="00F26D0C">
      <w:rPr>
        <w:rStyle w:val="af9"/>
      </w:rPr>
      <w:instrText xml:space="preserve">PAGE  </w:instrText>
    </w:r>
    <w:r>
      <w:rPr>
        <w:rStyle w:val="af9"/>
      </w:rPr>
      <w:fldChar w:fldCharType="separate"/>
    </w:r>
    <w:r w:rsidR="00C9170B">
      <w:rPr>
        <w:rStyle w:val="af9"/>
        <w:noProof/>
      </w:rPr>
      <w:t>13</w:t>
    </w:r>
    <w:r>
      <w:rPr>
        <w:rStyle w:val="af9"/>
      </w:rPr>
      <w:fldChar w:fldCharType="end"/>
    </w:r>
  </w:p>
  <w:p w:rsidR="007053BB" w:rsidRDefault="007053BB">
    <w:pPr>
      <w:pStyle w:val="af"/>
    </w:pPr>
  </w:p>
  <w:p w:rsidR="007053BB" w:rsidRDefault="007053BB"/>
  <w:p w:rsidR="007053BB" w:rsidRDefault="007053B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3BB" w:rsidRDefault="007053BB">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3601" w:rsidRDefault="00653601" w:rsidP="007053BB">
      <w:r>
        <w:separator/>
      </w:r>
    </w:p>
  </w:footnote>
  <w:footnote w:type="continuationSeparator" w:id="0">
    <w:p w:rsidR="00653601" w:rsidRDefault="00653601" w:rsidP="00705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1214E"/>
    <w:multiLevelType w:val="hybridMultilevel"/>
    <w:tmpl w:val="089469D0"/>
    <w:lvl w:ilvl="0" w:tplc="769E31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2" w15:restartNumberingAfterBreak="0">
    <w:nsid w:val="40BF181B"/>
    <w:multiLevelType w:val="hybridMultilevel"/>
    <w:tmpl w:val="F2344F80"/>
    <w:lvl w:ilvl="0" w:tplc="93802C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6687784"/>
    <w:multiLevelType w:val="hybridMultilevel"/>
    <w:tmpl w:val="B54252E6"/>
    <w:lvl w:ilvl="0" w:tplc="5CFCC4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DFB7BD3"/>
    <w:multiLevelType w:val="hybridMultilevel"/>
    <w:tmpl w:val="4B764740"/>
    <w:lvl w:ilvl="0" w:tplc="44443C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M5NjI1NTg1MjcyZTRmYzFjZDJmYzYyNTQxMTA0MTE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5790"/>
    <w:rsid w:val="00046E5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16DEE"/>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766D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B0B"/>
    <w:rsid w:val="00457592"/>
    <w:rsid w:val="00457BDC"/>
    <w:rsid w:val="00463C05"/>
    <w:rsid w:val="004659AA"/>
    <w:rsid w:val="00470720"/>
    <w:rsid w:val="00470B60"/>
    <w:rsid w:val="00471430"/>
    <w:rsid w:val="0047189E"/>
    <w:rsid w:val="00471A36"/>
    <w:rsid w:val="00471B9F"/>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072B9"/>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099"/>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601"/>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852"/>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1FB"/>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3F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F19"/>
    <w:rsid w:val="009347EC"/>
    <w:rsid w:val="00934F4B"/>
    <w:rsid w:val="00935175"/>
    <w:rsid w:val="00935589"/>
    <w:rsid w:val="009404A4"/>
    <w:rsid w:val="00940993"/>
    <w:rsid w:val="0094099E"/>
    <w:rsid w:val="00940A4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E6F6D"/>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60D2"/>
    <w:rsid w:val="00D000CE"/>
    <w:rsid w:val="00D01546"/>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D6B63"/>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115C"/>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41E727C"/>
  <w15:docId w15:val="{9E4FA29D-E8D5-471B-B6D1-B519F667F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1"/>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rsid w:val="007053BB"/>
    <w:pPr>
      <w:spacing w:after="120"/>
    </w:pPr>
    <w:rPr>
      <w:sz w:val="24"/>
      <w:szCs w:val="20"/>
    </w:rPr>
  </w:style>
  <w:style w:type="paragraph" w:styleId="a5">
    <w:name w:val="Document Map"/>
    <w:basedOn w:val="a"/>
    <w:link w:val="a6"/>
    <w:uiPriority w:val="99"/>
    <w:semiHidden/>
    <w:qFormat/>
    <w:rsid w:val="007053BB"/>
    <w:pPr>
      <w:shd w:val="clear" w:color="auto" w:fill="000080"/>
    </w:pPr>
    <w:rPr>
      <w:kern w:val="0"/>
      <w:sz w:val="2"/>
    </w:rPr>
  </w:style>
  <w:style w:type="paragraph" w:styleId="a7">
    <w:name w:val="annotation text"/>
    <w:basedOn w:val="a"/>
    <w:link w:val="a8"/>
    <w:uiPriority w:val="99"/>
    <w:semiHidden/>
    <w:unhideWhenUsed/>
    <w:qFormat/>
    <w:rsid w:val="007053BB"/>
    <w:pPr>
      <w:jc w:val="left"/>
    </w:pPr>
  </w:style>
  <w:style w:type="paragraph" w:styleId="TOC3">
    <w:name w:val="toc 3"/>
    <w:basedOn w:val="a"/>
    <w:next w:val="a"/>
    <w:uiPriority w:val="39"/>
    <w:qFormat/>
    <w:locked/>
    <w:rsid w:val="007053BB"/>
    <w:pPr>
      <w:ind w:leftChars="400" w:left="840"/>
    </w:pPr>
  </w:style>
  <w:style w:type="paragraph" w:styleId="a9">
    <w:name w:val="Plain Text"/>
    <w:basedOn w:val="a"/>
    <w:link w:val="aa"/>
    <w:uiPriority w:val="99"/>
    <w:qFormat/>
    <w:rsid w:val="007053BB"/>
    <w:pPr>
      <w:jc w:val="left"/>
    </w:pPr>
    <w:rPr>
      <w:rFonts w:ascii="宋体" w:hAnsi="Courier New"/>
      <w:kern w:val="0"/>
      <w:sz w:val="20"/>
      <w:szCs w:val="21"/>
    </w:rPr>
  </w:style>
  <w:style w:type="paragraph" w:styleId="ab">
    <w:name w:val="Date"/>
    <w:basedOn w:val="a"/>
    <w:next w:val="a"/>
    <w:link w:val="ac"/>
    <w:uiPriority w:val="99"/>
    <w:qFormat/>
    <w:rsid w:val="007053BB"/>
    <w:pPr>
      <w:ind w:leftChars="2500" w:left="2500"/>
    </w:pPr>
    <w:rPr>
      <w:rFonts w:eastAsia="黑体"/>
      <w:kern w:val="0"/>
      <w:sz w:val="24"/>
      <w:szCs w:val="20"/>
    </w:rPr>
  </w:style>
  <w:style w:type="paragraph" w:styleId="ad">
    <w:name w:val="Balloon Text"/>
    <w:basedOn w:val="a"/>
    <w:link w:val="ae"/>
    <w:uiPriority w:val="99"/>
    <w:semiHidden/>
    <w:qFormat/>
    <w:rsid w:val="007053BB"/>
    <w:rPr>
      <w:sz w:val="18"/>
      <w:szCs w:val="20"/>
    </w:rPr>
  </w:style>
  <w:style w:type="paragraph" w:styleId="af">
    <w:name w:val="footer"/>
    <w:basedOn w:val="a"/>
    <w:link w:val="10"/>
    <w:uiPriority w:val="99"/>
    <w:qFormat/>
    <w:rsid w:val="007053BB"/>
    <w:pPr>
      <w:tabs>
        <w:tab w:val="center" w:pos="4153"/>
        <w:tab w:val="right" w:pos="8306"/>
      </w:tabs>
      <w:snapToGrid w:val="0"/>
      <w:jc w:val="left"/>
    </w:pPr>
    <w:rPr>
      <w:sz w:val="18"/>
      <w:szCs w:val="20"/>
    </w:rPr>
  </w:style>
  <w:style w:type="paragraph" w:styleId="af0">
    <w:name w:val="header"/>
    <w:basedOn w:val="a"/>
    <w:link w:val="af1"/>
    <w:uiPriority w:val="99"/>
    <w:qFormat/>
    <w:rsid w:val="007053BB"/>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7053BB"/>
    <w:pPr>
      <w:tabs>
        <w:tab w:val="right" w:leader="dot" w:pos="8834"/>
      </w:tabs>
    </w:pPr>
  </w:style>
  <w:style w:type="paragraph" w:styleId="31">
    <w:name w:val="Body Text Indent 3"/>
    <w:basedOn w:val="a"/>
    <w:qFormat/>
    <w:rsid w:val="007053BB"/>
    <w:pPr>
      <w:spacing w:line="360" w:lineRule="auto"/>
      <w:ind w:firstLineChars="200" w:firstLine="480"/>
    </w:pPr>
    <w:rPr>
      <w:rFonts w:hAnsi="宋体"/>
      <w:sz w:val="24"/>
      <w:szCs w:val="20"/>
    </w:rPr>
  </w:style>
  <w:style w:type="paragraph" w:styleId="TOC2">
    <w:name w:val="toc 2"/>
    <w:basedOn w:val="a"/>
    <w:next w:val="a"/>
    <w:uiPriority w:val="39"/>
    <w:qFormat/>
    <w:locked/>
    <w:rsid w:val="007053BB"/>
    <w:pPr>
      <w:ind w:leftChars="200" w:left="420"/>
    </w:pPr>
  </w:style>
  <w:style w:type="paragraph" w:styleId="af2">
    <w:name w:val="Normal (Web)"/>
    <w:basedOn w:val="a"/>
    <w:qFormat/>
    <w:rsid w:val="007053BB"/>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rsid w:val="007053BB"/>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sid w:val="007053BB"/>
    <w:rPr>
      <w:b/>
      <w:bCs/>
    </w:rPr>
  </w:style>
  <w:style w:type="table" w:styleId="af7">
    <w:name w:val="Table Grid"/>
    <w:basedOn w:val="a2"/>
    <w:uiPriority w:val="39"/>
    <w:qFormat/>
    <w:rsid w:val="007053B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7053BB"/>
    <w:rPr>
      <w:b/>
      <w:bCs/>
    </w:rPr>
  </w:style>
  <w:style w:type="character" w:styleId="af9">
    <w:name w:val="page number"/>
    <w:uiPriority w:val="99"/>
    <w:qFormat/>
    <w:rsid w:val="007053BB"/>
    <w:rPr>
      <w:rFonts w:cs="Times New Roman"/>
    </w:rPr>
  </w:style>
  <w:style w:type="character" w:styleId="afa">
    <w:name w:val="FollowedHyperlink"/>
    <w:uiPriority w:val="99"/>
    <w:qFormat/>
    <w:rsid w:val="007053BB"/>
    <w:rPr>
      <w:rFonts w:cs="Times New Roman"/>
      <w:color w:val="800080"/>
      <w:u w:val="single"/>
    </w:rPr>
  </w:style>
  <w:style w:type="character" w:styleId="afb">
    <w:name w:val="Hyperlink"/>
    <w:uiPriority w:val="99"/>
    <w:qFormat/>
    <w:rsid w:val="007053BB"/>
    <w:rPr>
      <w:rFonts w:cs="Times New Roman"/>
      <w:color w:val="0000FF"/>
      <w:u w:val="single"/>
    </w:rPr>
  </w:style>
  <w:style w:type="character" w:styleId="afc">
    <w:name w:val="annotation reference"/>
    <w:basedOn w:val="a1"/>
    <w:uiPriority w:val="99"/>
    <w:semiHidden/>
    <w:unhideWhenUsed/>
    <w:qFormat/>
    <w:rsid w:val="007053BB"/>
    <w:rPr>
      <w:sz w:val="21"/>
      <w:szCs w:val="21"/>
    </w:rPr>
  </w:style>
  <w:style w:type="character" w:customStyle="1" w:styleId="ac">
    <w:name w:val="日期 字符"/>
    <w:link w:val="ab"/>
    <w:uiPriority w:val="99"/>
    <w:qFormat/>
    <w:locked/>
    <w:rsid w:val="007053BB"/>
    <w:rPr>
      <w:rFonts w:eastAsia="黑体" w:cs="Times New Roman"/>
      <w:sz w:val="24"/>
    </w:rPr>
  </w:style>
  <w:style w:type="character" w:customStyle="1" w:styleId="af1">
    <w:name w:val="页眉 字符"/>
    <w:link w:val="af0"/>
    <w:uiPriority w:val="99"/>
    <w:qFormat/>
    <w:locked/>
    <w:rsid w:val="007053BB"/>
    <w:rPr>
      <w:rFonts w:cs="Times New Roman"/>
      <w:kern w:val="2"/>
      <w:sz w:val="18"/>
    </w:rPr>
  </w:style>
  <w:style w:type="character" w:customStyle="1" w:styleId="10">
    <w:name w:val="页脚 字符1"/>
    <w:link w:val="af"/>
    <w:uiPriority w:val="99"/>
    <w:qFormat/>
    <w:locked/>
    <w:rsid w:val="007053BB"/>
    <w:rPr>
      <w:rFonts w:cs="Times New Roman"/>
      <w:kern w:val="2"/>
      <w:sz w:val="18"/>
    </w:rPr>
  </w:style>
  <w:style w:type="character" w:customStyle="1" w:styleId="a4">
    <w:name w:val="正文文本 字符"/>
    <w:link w:val="a0"/>
    <w:uiPriority w:val="99"/>
    <w:qFormat/>
    <w:locked/>
    <w:rsid w:val="007053BB"/>
    <w:rPr>
      <w:rFonts w:cs="Times New Roman"/>
      <w:kern w:val="2"/>
      <w:sz w:val="24"/>
    </w:rPr>
  </w:style>
  <w:style w:type="paragraph" w:customStyle="1" w:styleId="afd">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aa">
    <w:name w:val="纯文本 字符"/>
    <w:link w:val="a9"/>
    <w:uiPriority w:val="99"/>
    <w:semiHidden/>
    <w:qFormat/>
    <w:locked/>
    <w:rsid w:val="007053BB"/>
    <w:rPr>
      <w:rFonts w:ascii="宋体" w:hAnsi="Courier New" w:cs="Times New Roman"/>
      <w:sz w:val="21"/>
    </w:rPr>
  </w:style>
  <w:style w:type="paragraph" w:customStyle="1" w:styleId="CharCharCharChar">
    <w:name w:val="Char Char Char Char"/>
    <w:basedOn w:val="a5"/>
    <w:uiPriority w:val="99"/>
    <w:qFormat/>
    <w:rsid w:val="007053BB"/>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sid w:val="007053BB"/>
    <w:rPr>
      <w:rFonts w:cs="Times New Roman"/>
      <w:sz w:val="2"/>
    </w:rPr>
  </w:style>
  <w:style w:type="character" w:customStyle="1" w:styleId="ae">
    <w:name w:val="批注框文本 字符"/>
    <w:link w:val="ad"/>
    <w:uiPriority w:val="99"/>
    <w:semiHidden/>
    <w:qFormat/>
    <w:locked/>
    <w:rsid w:val="007053BB"/>
    <w:rPr>
      <w:rFonts w:cs="Times New Roman"/>
      <w:kern w:val="2"/>
      <w:sz w:val="18"/>
    </w:rPr>
  </w:style>
  <w:style w:type="character" w:customStyle="1" w:styleId="20">
    <w:name w:val="标题 2 字符"/>
    <w:link w:val="2"/>
    <w:qFormat/>
    <w:rsid w:val="007053BB"/>
    <w:rPr>
      <w:rFonts w:ascii="Cambria" w:hAnsi="Cambria"/>
      <w:b/>
      <w:bCs/>
      <w:kern w:val="2"/>
      <w:sz w:val="32"/>
      <w:szCs w:val="32"/>
    </w:rPr>
  </w:style>
  <w:style w:type="character" w:customStyle="1" w:styleId="11">
    <w:name w:val="标题 1 字符1"/>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rsid w:val="007053BB"/>
    <w:pPr>
      <w:ind w:firstLineChars="200" w:firstLine="420"/>
    </w:pPr>
  </w:style>
  <w:style w:type="character" w:customStyle="1" w:styleId="aff">
    <w:name w:val="页脚 字符"/>
    <w:uiPriority w:val="99"/>
    <w:qFormat/>
    <w:locked/>
    <w:rsid w:val="007053BB"/>
    <w:rPr>
      <w:rFonts w:cs="Times New Roman"/>
      <w:kern w:val="2"/>
      <w:sz w:val="18"/>
    </w:rPr>
  </w:style>
  <w:style w:type="character" w:customStyle="1" w:styleId="12">
    <w:name w:val="标题 1 字符"/>
    <w:qFormat/>
    <w:rsid w:val="007053BB"/>
    <w:rPr>
      <w:b/>
      <w:bCs/>
      <w:kern w:val="44"/>
      <w:sz w:val="44"/>
      <w:szCs w:val="44"/>
    </w:rPr>
  </w:style>
  <w:style w:type="paragraph" w:customStyle="1" w:styleId="Style36">
    <w:name w:val="_Style 36"/>
    <w:basedOn w:val="a"/>
    <w:next w:val="afe"/>
    <w:link w:val="Char"/>
    <w:uiPriority w:val="34"/>
    <w:qFormat/>
    <w:rsid w:val="007053BB"/>
    <w:pPr>
      <w:ind w:firstLineChars="200" w:firstLine="420"/>
    </w:pPr>
  </w:style>
  <w:style w:type="character" w:customStyle="1" w:styleId="Char">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af4">
    <w:name w:val="标题 字符"/>
    <w:basedOn w:val="a1"/>
    <w:link w:val="af3"/>
    <w:qFormat/>
    <w:rsid w:val="007053BB"/>
    <w:rPr>
      <w:rFonts w:asciiTheme="majorHAnsi" w:hAnsiTheme="majorHAnsi" w:cstheme="majorBidi"/>
      <w:b/>
      <w:bCs/>
      <w:kern w:val="2"/>
      <w:sz w:val="32"/>
      <w:szCs w:val="32"/>
    </w:rPr>
  </w:style>
  <w:style w:type="character" w:customStyle="1" w:styleId="30">
    <w:name w:val="标题 3 字符"/>
    <w:basedOn w:val="a1"/>
    <w:link w:val="3"/>
    <w:qFormat/>
    <w:rsid w:val="007053BB"/>
    <w:rPr>
      <w:bCs/>
      <w:kern w:val="2"/>
      <w:sz w:val="24"/>
      <w:szCs w:val="32"/>
    </w:rPr>
  </w:style>
  <w:style w:type="paragraph" w:customStyle="1" w:styleId="aff0">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rsid w:val="007053BB"/>
    <w:pPr>
      <w:ind w:firstLineChars="200" w:firstLine="420"/>
    </w:pPr>
  </w:style>
  <w:style w:type="character" w:customStyle="1" w:styleId="aff1">
    <w:name w:val="列表段落 字符"/>
    <w:link w:val="Style47"/>
    <w:uiPriority w:val="34"/>
    <w:qFormat/>
    <w:rsid w:val="007053BB"/>
    <w:rPr>
      <w:rFonts w:ascii="Times New Roman" w:hAnsi="Times New Roman" w:cs="Times New Roman"/>
      <w:kern w:val="2"/>
      <w:sz w:val="21"/>
      <w:szCs w:val="24"/>
    </w:rPr>
  </w:style>
  <w:style w:type="character" w:customStyle="1" w:styleId="a8">
    <w:name w:val="批注文字 字符"/>
    <w:basedOn w:val="a1"/>
    <w:link w:val="a7"/>
    <w:uiPriority w:val="99"/>
    <w:semiHidden/>
    <w:qFormat/>
    <w:rsid w:val="007053BB"/>
    <w:rPr>
      <w:kern w:val="2"/>
      <w:sz w:val="21"/>
      <w:szCs w:val="24"/>
    </w:rPr>
  </w:style>
  <w:style w:type="character" w:customStyle="1" w:styleId="af6">
    <w:name w:val="批注主题 字符"/>
    <w:basedOn w:val="a8"/>
    <w:link w:val="af5"/>
    <w:uiPriority w:val="99"/>
    <w:semiHidden/>
    <w:qFormat/>
    <w:rsid w:val="007053BB"/>
    <w:rPr>
      <w:b/>
      <w:bCs/>
      <w:kern w:val="2"/>
      <w:sz w:val="21"/>
      <w:szCs w:val="24"/>
    </w:rPr>
  </w:style>
  <w:style w:type="paragraph" w:customStyle="1" w:styleId="Style54">
    <w:name w:val="_Style 54"/>
    <w:basedOn w:val="a"/>
    <w:next w:val="afe"/>
    <w:uiPriority w:val="34"/>
    <w:qFormat/>
    <w:rsid w:val="007053B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4A482D-92C4-4BC6-AE5E-03DDE0044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2197</Words>
  <Characters>12524</Characters>
  <Application>Microsoft Office Word</Application>
  <DocSecurity>0</DocSecurity>
  <Lines>104</Lines>
  <Paragraphs>29</Paragraphs>
  <ScaleCrop>false</ScaleCrop>
  <Company>微软中国</Company>
  <LinksUpToDate>false</LinksUpToDate>
  <CharactersWithSpaces>14692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3</cp:revision>
  <cp:lastPrinted>2022-05-21T06:51:00Z</cp:lastPrinted>
  <dcterms:created xsi:type="dcterms:W3CDTF">2022-07-19T08:59:00Z</dcterms:created>
  <dcterms:modified xsi:type="dcterms:W3CDTF">2022-07-19T09:02:00Z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