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Default="005F6D21">
      <w:pPr>
        <w:jc w:val="center"/>
        <w:rPr>
          <w:rFonts w:ascii="宋体"/>
          <w:b/>
          <w:color w:val="000000" w:themeColor="text1"/>
          <w:sz w:val="24"/>
        </w:rPr>
      </w:pPr>
    </w:p>
    <w:p w:rsidR="005F6D21" w:rsidRDefault="005F6D21">
      <w:pPr>
        <w:jc w:val="center"/>
        <w:rPr>
          <w:rFonts w:ascii="宋体"/>
          <w:b/>
          <w:color w:val="000000" w:themeColor="text1"/>
          <w:sz w:val="72"/>
        </w:rPr>
      </w:pPr>
    </w:p>
    <w:p w:rsidR="005F6D21" w:rsidRDefault="0026277F">
      <w:pPr>
        <w:jc w:val="center"/>
        <w:rPr>
          <w:rFonts w:ascii="宋体"/>
          <w:b/>
          <w:color w:val="000000" w:themeColor="text1"/>
          <w:sz w:val="72"/>
        </w:rPr>
      </w:pPr>
      <w:r>
        <w:rPr>
          <w:rFonts w:ascii="宋体" w:hAnsi="宋体" w:hint="eastAsia"/>
          <w:b/>
          <w:color w:val="000000" w:themeColor="text1"/>
          <w:sz w:val="72"/>
        </w:rPr>
        <w:t>公开招标采购文件</w:t>
      </w:r>
    </w:p>
    <w:p w:rsidR="005F6D21" w:rsidRDefault="005F6D21">
      <w:pPr>
        <w:rPr>
          <w:rFonts w:eastAsia="黑体"/>
          <w:color w:val="000000" w:themeColor="text1"/>
          <w:sz w:val="32"/>
        </w:rPr>
      </w:pPr>
    </w:p>
    <w:p w:rsidR="005F6D21" w:rsidRDefault="005F6D21">
      <w:pPr>
        <w:ind w:firstLineChars="545" w:firstLine="1744"/>
        <w:rPr>
          <w:rFonts w:ascii="宋体"/>
          <w:color w:val="000000" w:themeColor="text1"/>
          <w:sz w:val="32"/>
        </w:rPr>
      </w:pPr>
    </w:p>
    <w:p w:rsidR="005F6D21" w:rsidRDefault="0026277F">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r w:rsidR="001B39F0">
        <w:rPr>
          <w:rFonts w:ascii="宋体" w:hAnsi="宋体" w:hint="eastAsia"/>
          <w:b/>
          <w:color w:val="000000" w:themeColor="text1"/>
          <w:sz w:val="32"/>
          <w:szCs w:val="32"/>
        </w:rPr>
        <w:t>16通道老鼠线圈</w:t>
      </w:r>
    </w:p>
    <w:p w:rsidR="005F6D21" w:rsidRDefault="0026277F">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-1</w:t>
      </w:r>
      <w:r w:rsidR="006C6190">
        <w:rPr>
          <w:rFonts w:ascii="宋体"/>
          <w:b/>
          <w:color w:val="000000" w:themeColor="text1"/>
          <w:sz w:val="32"/>
          <w:szCs w:val="32"/>
        </w:rPr>
        <w:t>36</w:t>
      </w:r>
    </w:p>
    <w:p w:rsidR="005F6D21" w:rsidRDefault="005F6D21">
      <w:pPr>
        <w:jc w:val="center"/>
        <w:rPr>
          <w:rFonts w:eastAsia="黑体"/>
          <w:color w:val="000000" w:themeColor="text1"/>
          <w:sz w:val="36"/>
          <w:szCs w:val="36"/>
          <w:u w:val="single"/>
        </w:rPr>
      </w:pPr>
    </w:p>
    <w:p w:rsidR="005F6D21" w:rsidRDefault="005F6D21">
      <w:pPr>
        <w:jc w:val="center"/>
        <w:rPr>
          <w:rFonts w:eastAsia="黑体"/>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44"/>
        </w:rPr>
      </w:pPr>
    </w:p>
    <w:p w:rsidR="005F6D21" w:rsidRDefault="005F6D21">
      <w:pPr>
        <w:jc w:val="center"/>
        <w:rPr>
          <w:color w:val="000000" w:themeColor="text1"/>
          <w:sz w:val="44"/>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rPr>
          <w:rFonts w:eastAsia="黑体"/>
          <w:color w:val="000000" w:themeColor="text1"/>
          <w:sz w:val="32"/>
        </w:rPr>
      </w:pPr>
    </w:p>
    <w:p w:rsidR="005F6D21" w:rsidRDefault="005F6D21">
      <w:pPr>
        <w:jc w:val="center"/>
        <w:rPr>
          <w:rFonts w:ascii="宋体"/>
          <w:color w:val="000000" w:themeColor="text1"/>
          <w:sz w:val="32"/>
        </w:rPr>
      </w:pPr>
    </w:p>
    <w:p w:rsidR="005F6D21" w:rsidRDefault="0026277F">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5F6D21" w:rsidRDefault="0026277F">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sidR="009E4E4E">
        <w:rPr>
          <w:rFonts w:eastAsia="宋体"/>
          <w:b/>
          <w:color w:val="000000" w:themeColor="text1"/>
          <w:sz w:val="32"/>
          <w:szCs w:val="32"/>
        </w:rPr>
        <w:t>8</w:t>
      </w:r>
      <w:r>
        <w:rPr>
          <w:rFonts w:eastAsia="宋体" w:hint="eastAsia"/>
          <w:b/>
          <w:color w:val="000000" w:themeColor="text1"/>
          <w:sz w:val="32"/>
          <w:szCs w:val="32"/>
        </w:rPr>
        <w:t>月</w:t>
      </w:r>
    </w:p>
    <w:p w:rsidR="005F6D21" w:rsidRDefault="0026277F" w:rsidP="005908A1">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D86C59" w:rsidRDefault="00D528C5">
      <w:pPr>
        <w:pStyle w:val="1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sidR="0026277F">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7604810" w:history="1">
        <w:r w:rsidR="00D86C59" w:rsidRPr="006B2226">
          <w:rPr>
            <w:rStyle w:val="aff"/>
            <w:noProof/>
          </w:rPr>
          <w:t>第一部分公开招标采购公告</w:t>
        </w:r>
        <w:r w:rsidR="00D86C59">
          <w:rPr>
            <w:noProof/>
            <w:webHidden/>
          </w:rPr>
          <w:tab/>
        </w:r>
        <w:r w:rsidR="00D86C59">
          <w:rPr>
            <w:noProof/>
            <w:webHidden/>
          </w:rPr>
          <w:fldChar w:fldCharType="begin"/>
        </w:r>
        <w:r w:rsidR="00D86C59">
          <w:rPr>
            <w:noProof/>
            <w:webHidden/>
          </w:rPr>
          <w:instrText xml:space="preserve"> PAGEREF _Toc77604810 \h </w:instrText>
        </w:r>
        <w:r w:rsidR="00D86C59">
          <w:rPr>
            <w:noProof/>
            <w:webHidden/>
          </w:rPr>
        </w:r>
        <w:r w:rsidR="00D86C59">
          <w:rPr>
            <w:noProof/>
            <w:webHidden/>
          </w:rPr>
          <w:fldChar w:fldCharType="separate"/>
        </w:r>
        <w:r w:rsidR="00D86C59">
          <w:rPr>
            <w:noProof/>
            <w:webHidden/>
          </w:rPr>
          <w:t>3</w:t>
        </w:r>
        <w:r w:rsidR="00D86C59">
          <w:rPr>
            <w:noProof/>
            <w:webHidden/>
          </w:rPr>
          <w:fldChar w:fldCharType="end"/>
        </w:r>
      </w:hyperlink>
    </w:p>
    <w:p w:rsidR="00D86C59" w:rsidRDefault="00D91832">
      <w:pPr>
        <w:pStyle w:val="11"/>
        <w:tabs>
          <w:tab w:val="right" w:leader="dot" w:pos="9742"/>
        </w:tabs>
        <w:rPr>
          <w:rFonts w:asciiTheme="minorHAnsi" w:eastAsiaTheme="minorEastAsia" w:hAnsiTheme="minorHAnsi" w:cstheme="minorBidi"/>
          <w:noProof/>
          <w:szCs w:val="22"/>
        </w:rPr>
      </w:pPr>
      <w:hyperlink w:anchor="_Toc77604811" w:history="1">
        <w:r w:rsidR="00D86C59" w:rsidRPr="006B2226">
          <w:rPr>
            <w:rStyle w:val="aff"/>
            <w:noProof/>
          </w:rPr>
          <w:t>第二部分投标人须知</w:t>
        </w:r>
        <w:r w:rsidR="00D86C59">
          <w:rPr>
            <w:noProof/>
            <w:webHidden/>
          </w:rPr>
          <w:tab/>
        </w:r>
        <w:r w:rsidR="00D86C59">
          <w:rPr>
            <w:noProof/>
            <w:webHidden/>
          </w:rPr>
          <w:fldChar w:fldCharType="begin"/>
        </w:r>
        <w:r w:rsidR="00D86C59">
          <w:rPr>
            <w:noProof/>
            <w:webHidden/>
          </w:rPr>
          <w:instrText xml:space="preserve"> PAGEREF _Toc77604811 \h </w:instrText>
        </w:r>
        <w:r w:rsidR="00D86C59">
          <w:rPr>
            <w:noProof/>
            <w:webHidden/>
          </w:rPr>
        </w:r>
        <w:r w:rsidR="00D86C59">
          <w:rPr>
            <w:noProof/>
            <w:webHidden/>
          </w:rPr>
          <w:fldChar w:fldCharType="separate"/>
        </w:r>
        <w:r w:rsidR="00D86C59">
          <w:rPr>
            <w:noProof/>
            <w:webHidden/>
          </w:rPr>
          <w:t>5</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12" w:history="1">
        <w:r w:rsidR="00D86C59" w:rsidRPr="006B2226">
          <w:rPr>
            <w:rStyle w:val="aff"/>
            <w:noProof/>
          </w:rPr>
          <w:t>一、招标文件</w:t>
        </w:r>
        <w:r w:rsidR="00D86C59">
          <w:rPr>
            <w:noProof/>
            <w:webHidden/>
          </w:rPr>
          <w:tab/>
        </w:r>
        <w:r w:rsidR="00D86C59">
          <w:rPr>
            <w:noProof/>
            <w:webHidden/>
          </w:rPr>
          <w:fldChar w:fldCharType="begin"/>
        </w:r>
        <w:r w:rsidR="00D86C59">
          <w:rPr>
            <w:noProof/>
            <w:webHidden/>
          </w:rPr>
          <w:instrText xml:space="preserve"> PAGEREF _Toc77604812 \h </w:instrText>
        </w:r>
        <w:r w:rsidR="00D86C59">
          <w:rPr>
            <w:noProof/>
            <w:webHidden/>
          </w:rPr>
        </w:r>
        <w:r w:rsidR="00D86C59">
          <w:rPr>
            <w:noProof/>
            <w:webHidden/>
          </w:rPr>
          <w:fldChar w:fldCharType="separate"/>
        </w:r>
        <w:r w:rsidR="00D86C59">
          <w:rPr>
            <w:noProof/>
            <w:webHidden/>
          </w:rPr>
          <w:t>5</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13" w:history="1">
        <w:r w:rsidR="00D86C59" w:rsidRPr="006B2226">
          <w:rPr>
            <w:rStyle w:val="aff"/>
            <w:noProof/>
          </w:rPr>
          <w:t>二、投标文件</w:t>
        </w:r>
        <w:r w:rsidR="00D86C59">
          <w:rPr>
            <w:noProof/>
            <w:webHidden/>
          </w:rPr>
          <w:tab/>
        </w:r>
        <w:r w:rsidR="00D86C59">
          <w:rPr>
            <w:noProof/>
            <w:webHidden/>
          </w:rPr>
          <w:fldChar w:fldCharType="begin"/>
        </w:r>
        <w:r w:rsidR="00D86C59">
          <w:rPr>
            <w:noProof/>
            <w:webHidden/>
          </w:rPr>
          <w:instrText xml:space="preserve"> PAGEREF _Toc77604813 \h </w:instrText>
        </w:r>
        <w:r w:rsidR="00D86C59">
          <w:rPr>
            <w:noProof/>
            <w:webHidden/>
          </w:rPr>
        </w:r>
        <w:r w:rsidR="00D86C59">
          <w:rPr>
            <w:noProof/>
            <w:webHidden/>
          </w:rPr>
          <w:fldChar w:fldCharType="separate"/>
        </w:r>
        <w:r w:rsidR="00D86C59">
          <w:rPr>
            <w:noProof/>
            <w:webHidden/>
          </w:rPr>
          <w:t>6</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14" w:history="1">
        <w:r w:rsidR="00D86C59" w:rsidRPr="006B2226">
          <w:rPr>
            <w:rStyle w:val="aff"/>
            <w:noProof/>
          </w:rPr>
          <w:t>三、投标细则</w:t>
        </w:r>
        <w:r w:rsidR="00D86C59">
          <w:rPr>
            <w:noProof/>
            <w:webHidden/>
          </w:rPr>
          <w:tab/>
        </w:r>
        <w:r w:rsidR="00D86C59">
          <w:rPr>
            <w:noProof/>
            <w:webHidden/>
          </w:rPr>
          <w:fldChar w:fldCharType="begin"/>
        </w:r>
        <w:r w:rsidR="00D86C59">
          <w:rPr>
            <w:noProof/>
            <w:webHidden/>
          </w:rPr>
          <w:instrText xml:space="preserve"> PAGEREF _Toc77604814 \h </w:instrText>
        </w:r>
        <w:r w:rsidR="00D86C59">
          <w:rPr>
            <w:noProof/>
            <w:webHidden/>
          </w:rPr>
        </w:r>
        <w:r w:rsidR="00D86C59">
          <w:rPr>
            <w:noProof/>
            <w:webHidden/>
          </w:rPr>
          <w:fldChar w:fldCharType="separate"/>
        </w:r>
        <w:r w:rsidR="00D86C59">
          <w:rPr>
            <w:noProof/>
            <w:webHidden/>
          </w:rPr>
          <w:t>7</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15" w:history="1">
        <w:r w:rsidR="00D86C59" w:rsidRPr="006B2226">
          <w:rPr>
            <w:rStyle w:val="aff"/>
            <w:noProof/>
          </w:rPr>
          <w:t>四、评标</w:t>
        </w:r>
        <w:r w:rsidR="00D86C59">
          <w:rPr>
            <w:noProof/>
            <w:webHidden/>
          </w:rPr>
          <w:tab/>
        </w:r>
        <w:r w:rsidR="00D86C59">
          <w:rPr>
            <w:noProof/>
            <w:webHidden/>
          </w:rPr>
          <w:fldChar w:fldCharType="begin"/>
        </w:r>
        <w:r w:rsidR="00D86C59">
          <w:rPr>
            <w:noProof/>
            <w:webHidden/>
          </w:rPr>
          <w:instrText xml:space="preserve"> PAGEREF _Toc77604815 \h </w:instrText>
        </w:r>
        <w:r w:rsidR="00D86C59">
          <w:rPr>
            <w:noProof/>
            <w:webHidden/>
          </w:rPr>
        </w:r>
        <w:r w:rsidR="00D86C59">
          <w:rPr>
            <w:noProof/>
            <w:webHidden/>
          </w:rPr>
          <w:fldChar w:fldCharType="separate"/>
        </w:r>
        <w:r w:rsidR="00D86C59">
          <w:rPr>
            <w:noProof/>
            <w:webHidden/>
          </w:rPr>
          <w:t>8</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16" w:history="1">
        <w:r w:rsidR="00D86C59" w:rsidRPr="006B2226">
          <w:rPr>
            <w:rStyle w:val="aff"/>
            <w:noProof/>
          </w:rPr>
          <w:t>五、评标方法及评分标准</w:t>
        </w:r>
        <w:r w:rsidR="00D86C59">
          <w:rPr>
            <w:noProof/>
            <w:webHidden/>
          </w:rPr>
          <w:tab/>
        </w:r>
        <w:r w:rsidR="00D86C59">
          <w:rPr>
            <w:noProof/>
            <w:webHidden/>
          </w:rPr>
          <w:fldChar w:fldCharType="begin"/>
        </w:r>
        <w:r w:rsidR="00D86C59">
          <w:rPr>
            <w:noProof/>
            <w:webHidden/>
          </w:rPr>
          <w:instrText xml:space="preserve"> PAGEREF _Toc77604816 \h </w:instrText>
        </w:r>
        <w:r w:rsidR="00D86C59">
          <w:rPr>
            <w:noProof/>
            <w:webHidden/>
          </w:rPr>
        </w:r>
        <w:r w:rsidR="00D86C59">
          <w:rPr>
            <w:noProof/>
            <w:webHidden/>
          </w:rPr>
          <w:fldChar w:fldCharType="separate"/>
        </w:r>
        <w:r w:rsidR="00D86C59">
          <w:rPr>
            <w:noProof/>
            <w:webHidden/>
          </w:rPr>
          <w:t>9</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17" w:history="1">
        <w:r w:rsidR="00D86C59" w:rsidRPr="006B2226">
          <w:rPr>
            <w:rStyle w:val="aff"/>
            <w:noProof/>
          </w:rPr>
          <w:t>六、定标</w:t>
        </w:r>
        <w:r w:rsidR="00D86C59">
          <w:rPr>
            <w:noProof/>
            <w:webHidden/>
          </w:rPr>
          <w:tab/>
        </w:r>
        <w:r w:rsidR="00D86C59">
          <w:rPr>
            <w:noProof/>
            <w:webHidden/>
          </w:rPr>
          <w:fldChar w:fldCharType="begin"/>
        </w:r>
        <w:r w:rsidR="00D86C59">
          <w:rPr>
            <w:noProof/>
            <w:webHidden/>
          </w:rPr>
          <w:instrText xml:space="preserve"> PAGEREF _Toc77604817 \h </w:instrText>
        </w:r>
        <w:r w:rsidR="00D86C59">
          <w:rPr>
            <w:noProof/>
            <w:webHidden/>
          </w:rPr>
        </w:r>
        <w:r w:rsidR="00D86C59">
          <w:rPr>
            <w:noProof/>
            <w:webHidden/>
          </w:rPr>
          <w:fldChar w:fldCharType="separate"/>
        </w:r>
        <w:r w:rsidR="00D86C59">
          <w:rPr>
            <w:noProof/>
            <w:webHidden/>
          </w:rPr>
          <w:t>11</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18" w:history="1">
        <w:r w:rsidR="00D86C59" w:rsidRPr="006B2226">
          <w:rPr>
            <w:rStyle w:val="aff"/>
            <w:noProof/>
          </w:rPr>
          <w:t>七、合同的签订</w:t>
        </w:r>
        <w:r w:rsidR="00D86C59">
          <w:rPr>
            <w:noProof/>
            <w:webHidden/>
          </w:rPr>
          <w:tab/>
        </w:r>
        <w:r w:rsidR="00D86C59">
          <w:rPr>
            <w:noProof/>
            <w:webHidden/>
          </w:rPr>
          <w:fldChar w:fldCharType="begin"/>
        </w:r>
        <w:r w:rsidR="00D86C59">
          <w:rPr>
            <w:noProof/>
            <w:webHidden/>
          </w:rPr>
          <w:instrText xml:space="preserve"> PAGEREF _Toc77604818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19" w:history="1">
        <w:r w:rsidR="00D86C59" w:rsidRPr="006B2226">
          <w:rPr>
            <w:rStyle w:val="aff"/>
            <w:noProof/>
          </w:rPr>
          <w:t>八、质量履约保证金</w:t>
        </w:r>
        <w:r w:rsidR="00D86C59">
          <w:rPr>
            <w:noProof/>
            <w:webHidden/>
          </w:rPr>
          <w:tab/>
        </w:r>
        <w:r w:rsidR="00D86C59">
          <w:rPr>
            <w:noProof/>
            <w:webHidden/>
          </w:rPr>
          <w:fldChar w:fldCharType="begin"/>
        </w:r>
        <w:r w:rsidR="00D86C59">
          <w:rPr>
            <w:noProof/>
            <w:webHidden/>
          </w:rPr>
          <w:instrText xml:space="preserve"> PAGEREF _Toc77604819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20" w:history="1">
        <w:r w:rsidR="00D86C59" w:rsidRPr="006B2226">
          <w:rPr>
            <w:rStyle w:val="aff"/>
            <w:noProof/>
          </w:rPr>
          <w:t>九、其他</w:t>
        </w:r>
        <w:r w:rsidR="00D86C59">
          <w:rPr>
            <w:noProof/>
            <w:webHidden/>
          </w:rPr>
          <w:tab/>
        </w:r>
        <w:r w:rsidR="00D86C59">
          <w:rPr>
            <w:noProof/>
            <w:webHidden/>
          </w:rPr>
          <w:fldChar w:fldCharType="begin"/>
        </w:r>
        <w:r w:rsidR="00D86C59">
          <w:rPr>
            <w:noProof/>
            <w:webHidden/>
          </w:rPr>
          <w:instrText xml:space="preserve"> PAGEREF _Toc77604820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D91832">
      <w:pPr>
        <w:pStyle w:val="11"/>
        <w:tabs>
          <w:tab w:val="right" w:leader="dot" w:pos="9742"/>
        </w:tabs>
        <w:rPr>
          <w:rFonts w:asciiTheme="minorHAnsi" w:eastAsiaTheme="minorEastAsia" w:hAnsiTheme="minorHAnsi" w:cstheme="minorBidi"/>
          <w:noProof/>
          <w:szCs w:val="22"/>
        </w:rPr>
      </w:pPr>
      <w:hyperlink w:anchor="_Toc77604821" w:history="1">
        <w:r w:rsidR="00D86C59" w:rsidRPr="006B2226">
          <w:rPr>
            <w:rStyle w:val="aff"/>
            <w:noProof/>
          </w:rPr>
          <w:t>第三部分招标货物要求及相关说明</w:t>
        </w:r>
        <w:r w:rsidR="00D86C59">
          <w:rPr>
            <w:noProof/>
            <w:webHidden/>
          </w:rPr>
          <w:tab/>
        </w:r>
        <w:r w:rsidR="00D86C59">
          <w:rPr>
            <w:noProof/>
            <w:webHidden/>
          </w:rPr>
          <w:fldChar w:fldCharType="begin"/>
        </w:r>
        <w:r w:rsidR="00D86C59">
          <w:rPr>
            <w:noProof/>
            <w:webHidden/>
          </w:rPr>
          <w:instrText xml:space="preserve"> PAGEREF _Toc77604821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22" w:history="1">
        <w:r w:rsidR="00D86C59" w:rsidRPr="006B2226">
          <w:rPr>
            <w:rStyle w:val="aff"/>
            <w:rFonts w:asciiTheme="minorEastAsia" w:hAnsiTheme="minorEastAsia"/>
            <w:noProof/>
          </w:rPr>
          <w:t>货物需求一览表</w:t>
        </w:r>
        <w:r w:rsidR="00D86C59">
          <w:rPr>
            <w:noProof/>
            <w:webHidden/>
          </w:rPr>
          <w:tab/>
        </w:r>
        <w:r w:rsidR="00D86C59">
          <w:rPr>
            <w:noProof/>
            <w:webHidden/>
          </w:rPr>
          <w:fldChar w:fldCharType="begin"/>
        </w:r>
        <w:r w:rsidR="00D86C59">
          <w:rPr>
            <w:noProof/>
            <w:webHidden/>
          </w:rPr>
          <w:instrText xml:space="preserve"> PAGEREF _Toc77604822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23" w:history="1">
        <w:r w:rsidR="00D86C59" w:rsidRPr="006B2226">
          <w:rPr>
            <w:rStyle w:val="aff"/>
            <w:rFonts w:asciiTheme="minorEastAsia" w:hAnsiTheme="minorEastAsia"/>
            <w:noProof/>
          </w:rPr>
          <w:t>配置及技术要求</w:t>
        </w:r>
        <w:r w:rsidR="00D86C59">
          <w:rPr>
            <w:noProof/>
            <w:webHidden/>
          </w:rPr>
          <w:tab/>
        </w:r>
        <w:r w:rsidR="00D86C59">
          <w:rPr>
            <w:noProof/>
            <w:webHidden/>
          </w:rPr>
          <w:fldChar w:fldCharType="begin"/>
        </w:r>
        <w:r w:rsidR="00D86C59">
          <w:rPr>
            <w:noProof/>
            <w:webHidden/>
          </w:rPr>
          <w:instrText xml:space="preserve"> PAGEREF _Toc77604823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D91832">
      <w:pPr>
        <w:pStyle w:val="11"/>
        <w:tabs>
          <w:tab w:val="right" w:leader="dot" w:pos="9742"/>
        </w:tabs>
        <w:rPr>
          <w:rFonts w:asciiTheme="minorHAnsi" w:eastAsiaTheme="minorEastAsia" w:hAnsiTheme="minorHAnsi" w:cstheme="minorBidi"/>
          <w:noProof/>
          <w:szCs w:val="22"/>
        </w:rPr>
      </w:pPr>
      <w:hyperlink w:anchor="_Toc77604824" w:history="1">
        <w:r w:rsidR="00D86C59" w:rsidRPr="006B2226">
          <w:rPr>
            <w:rStyle w:val="aff"/>
            <w:noProof/>
          </w:rPr>
          <w:t>第四部分合同主要条款</w:t>
        </w:r>
        <w:r w:rsidR="00D86C59">
          <w:rPr>
            <w:noProof/>
            <w:webHidden/>
          </w:rPr>
          <w:tab/>
        </w:r>
        <w:r w:rsidR="00D86C59">
          <w:rPr>
            <w:noProof/>
            <w:webHidden/>
          </w:rPr>
          <w:fldChar w:fldCharType="begin"/>
        </w:r>
        <w:r w:rsidR="00D86C59">
          <w:rPr>
            <w:noProof/>
            <w:webHidden/>
          </w:rPr>
          <w:instrText xml:space="preserve"> PAGEREF _Toc77604824 \h </w:instrText>
        </w:r>
        <w:r w:rsidR="00D86C59">
          <w:rPr>
            <w:noProof/>
            <w:webHidden/>
          </w:rPr>
        </w:r>
        <w:r w:rsidR="00D86C59">
          <w:rPr>
            <w:noProof/>
            <w:webHidden/>
          </w:rPr>
          <w:fldChar w:fldCharType="separate"/>
        </w:r>
        <w:r w:rsidR="00D86C59">
          <w:rPr>
            <w:noProof/>
            <w:webHidden/>
          </w:rPr>
          <w:t>14</w:t>
        </w:r>
        <w:r w:rsidR="00D86C59">
          <w:rPr>
            <w:noProof/>
            <w:webHidden/>
          </w:rPr>
          <w:fldChar w:fldCharType="end"/>
        </w:r>
      </w:hyperlink>
    </w:p>
    <w:p w:rsidR="00D86C59" w:rsidRDefault="00D91832">
      <w:pPr>
        <w:pStyle w:val="11"/>
        <w:tabs>
          <w:tab w:val="right" w:leader="dot" w:pos="9742"/>
        </w:tabs>
        <w:rPr>
          <w:rFonts w:asciiTheme="minorHAnsi" w:eastAsiaTheme="minorEastAsia" w:hAnsiTheme="minorHAnsi" w:cstheme="minorBidi"/>
          <w:noProof/>
          <w:szCs w:val="22"/>
        </w:rPr>
      </w:pPr>
      <w:hyperlink w:anchor="_Toc77604825" w:history="1">
        <w:r w:rsidR="00D86C59" w:rsidRPr="006B2226">
          <w:rPr>
            <w:rStyle w:val="aff"/>
            <w:noProof/>
          </w:rPr>
          <w:t>第五部分附件</w:t>
        </w:r>
        <w:r w:rsidR="00D86C59">
          <w:rPr>
            <w:noProof/>
            <w:webHidden/>
          </w:rPr>
          <w:tab/>
        </w:r>
        <w:r w:rsidR="00D86C59">
          <w:rPr>
            <w:noProof/>
            <w:webHidden/>
          </w:rPr>
          <w:fldChar w:fldCharType="begin"/>
        </w:r>
        <w:r w:rsidR="00D86C59">
          <w:rPr>
            <w:noProof/>
            <w:webHidden/>
          </w:rPr>
          <w:instrText xml:space="preserve"> PAGEREF _Toc77604825 \h </w:instrText>
        </w:r>
        <w:r w:rsidR="00D86C59">
          <w:rPr>
            <w:noProof/>
            <w:webHidden/>
          </w:rPr>
        </w:r>
        <w:r w:rsidR="00D86C59">
          <w:rPr>
            <w:noProof/>
            <w:webHidden/>
          </w:rPr>
          <w:fldChar w:fldCharType="separate"/>
        </w:r>
        <w:r w:rsidR="00D86C59">
          <w:rPr>
            <w:noProof/>
            <w:webHidden/>
          </w:rPr>
          <w:t>15</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26" w:history="1">
        <w:r w:rsidR="00D86C59" w:rsidRPr="006B2226">
          <w:rPr>
            <w:rStyle w:val="aff"/>
            <w:noProof/>
          </w:rPr>
          <w:t>附件</w:t>
        </w:r>
        <w:r w:rsidR="00D86C59" w:rsidRPr="006B2226">
          <w:rPr>
            <w:rStyle w:val="aff"/>
            <w:noProof/>
          </w:rPr>
          <w:t>1</w:t>
        </w:r>
        <w:r w:rsidR="00D86C59" w:rsidRPr="006B2226">
          <w:rPr>
            <w:rStyle w:val="aff"/>
            <w:noProof/>
          </w:rPr>
          <w:t>：投标函</w:t>
        </w:r>
        <w:r w:rsidR="00D86C59">
          <w:rPr>
            <w:noProof/>
            <w:webHidden/>
          </w:rPr>
          <w:tab/>
        </w:r>
        <w:r w:rsidR="00D86C59">
          <w:rPr>
            <w:noProof/>
            <w:webHidden/>
          </w:rPr>
          <w:fldChar w:fldCharType="begin"/>
        </w:r>
        <w:r w:rsidR="00D86C59">
          <w:rPr>
            <w:noProof/>
            <w:webHidden/>
          </w:rPr>
          <w:instrText xml:space="preserve"> PAGEREF _Toc77604826 \h </w:instrText>
        </w:r>
        <w:r w:rsidR="00D86C59">
          <w:rPr>
            <w:noProof/>
            <w:webHidden/>
          </w:rPr>
        </w:r>
        <w:r w:rsidR="00D86C59">
          <w:rPr>
            <w:noProof/>
            <w:webHidden/>
          </w:rPr>
          <w:fldChar w:fldCharType="separate"/>
        </w:r>
        <w:r w:rsidR="00D86C59">
          <w:rPr>
            <w:noProof/>
            <w:webHidden/>
          </w:rPr>
          <w:t>16</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27" w:history="1">
        <w:r w:rsidR="00D86C59" w:rsidRPr="006B2226">
          <w:rPr>
            <w:rStyle w:val="aff"/>
            <w:noProof/>
          </w:rPr>
          <w:t>附件</w:t>
        </w:r>
        <w:r w:rsidR="00D86C59" w:rsidRPr="006B2226">
          <w:rPr>
            <w:rStyle w:val="aff"/>
            <w:noProof/>
          </w:rPr>
          <w:t>2</w:t>
        </w:r>
        <w:r w:rsidR="00D86C59" w:rsidRPr="006B2226">
          <w:rPr>
            <w:rStyle w:val="aff"/>
            <w:noProof/>
          </w:rPr>
          <w:t>：投标报价总表</w:t>
        </w:r>
        <w:r w:rsidR="00D86C59">
          <w:rPr>
            <w:noProof/>
            <w:webHidden/>
          </w:rPr>
          <w:tab/>
        </w:r>
        <w:r w:rsidR="00D86C59">
          <w:rPr>
            <w:noProof/>
            <w:webHidden/>
          </w:rPr>
          <w:fldChar w:fldCharType="begin"/>
        </w:r>
        <w:r w:rsidR="00D86C59">
          <w:rPr>
            <w:noProof/>
            <w:webHidden/>
          </w:rPr>
          <w:instrText xml:space="preserve"> PAGEREF _Toc77604827 \h </w:instrText>
        </w:r>
        <w:r w:rsidR="00D86C59">
          <w:rPr>
            <w:noProof/>
            <w:webHidden/>
          </w:rPr>
        </w:r>
        <w:r w:rsidR="00D86C59">
          <w:rPr>
            <w:noProof/>
            <w:webHidden/>
          </w:rPr>
          <w:fldChar w:fldCharType="separate"/>
        </w:r>
        <w:r w:rsidR="00D86C59">
          <w:rPr>
            <w:noProof/>
            <w:webHidden/>
          </w:rPr>
          <w:t>17</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28" w:history="1">
        <w:r w:rsidR="00D86C59" w:rsidRPr="006B2226">
          <w:rPr>
            <w:rStyle w:val="aff"/>
            <w:noProof/>
          </w:rPr>
          <w:t>附件</w:t>
        </w:r>
        <w:r w:rsidR="00D86C59" w:rsidRPr="006B2226">
          <w:rPr>
            <w:rStyle w:val="aff"/>
            <w:noProof/>
          </w:rPr>
          <w:t>3</w:t>
        </w:r>
        <w:r w:rsidR="00D86C59" w:rsidRPr="006B2226">
          <w:rPr>
            <w:rStyle w:val="aff"/>
            <w:noProof/>
          </w:rPr>
          <w:t>：配置清单及分项报价表</w:t>
        </w:r>
        <w:r w:rsidR="00D86C59">
          <w:rPr>
            <w:noProof/>
            <w:webHidden/>
          </w:rPr>
          <w:tab/>
        </w:r>
        <w:r w:rsidR="00D86C59">
          <w:rPr>
            <w:noProof/>
            <w:webHidden/>
          </w:rPr>
          <w:fldChar w:fldCharType="begin"/>
        </w:r>
        <w:r w:rsidR="00D86C59">
          <w:rPr>
            <w:noProof/>
            <w:webHidden/>
          </w:rPr>
          <w:instrText xml:space="preserve"> PAGEREF _Toc77604828 \h </w:instrText>
        </w:r>
        <w:r w:rsidR="00D86C59">
          <w:rPr>
            <w:noProof/>
            <w:webHidden/>
          </w:rPr>
        </w:r>
        <w:r w:rsidR="00D86C59">
          <w:rPr>
            <w:noProof/>
            <w:webHidden/>
          </w:rPr>
          <w:fldChar w:fldCharType="separate"/>
        </w:r>
        <w:r w:rsidR="00D86C59">
          <w:rPr>
            <w:noProof/>
            <w:webHidden/>
          </w:rPr>
          <w:t>18</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29" w:history="1">
        <w:r w:rsidR="00D86C59" w:rsidRPr="006B2226">
          <w:rPr>
            <w:rStyle w:val="aff"/>
            <w:noProof/>
          </w:rPr>
          <w:t>附件</w:t>
        </w:r>
        <w:r w:rsidR="00D86C59" w:rsidRPr="006B2226">
          <w:rPr>
            <w:rStyle w:val="aff"/>
            <w:noProof/>
          </w:rPr>
          <w:t>4</w:t>
        </w:r>
        <w:r w:rsidR="00D86C59" w:rsidRPr="006B2226">
          <w:rPr>
            <w:rStyle w:val="aff"/>
            <w:noProof/>
          </w:rPr>
          <w:t>：技术规格响应</w:t>
        </w:r>
        <w:r w:rsidR="00D86C59" w:rsidRPr="006B2226">
          <w:rPr>
            <w:rStyle w:val="aff"/>
            <w:noProof/>
          </w:rPr>
          <w:t>/</w:t>
        </w:r>
        <w:r w:rsidR="00D86C59" w:rsidRPr="006B2226">
          <w:rPr>
            <w:rStyle w:val="aff"/>
            <w:noProof/>
          </w:rPr>
          <w:t>偏离表</w:t>
        </w:r>
        <w:r w:rsidR="00D86C59">
          <w:rPr>
            <w:noProof/>
            <w:webHidden/>
          </w:rPr>
          <w:tab/>
        </w:r>
        <w:r w:rsidR="00D86C59">
          <w:rPr>
            <w:noProof/>
            <w:webHidden/>
          </w:rPr>
          <w:fldChar w:fldCharType="begin"/>
        </w:r>
        <w:r w:rsidR="00D86C59">
          <w:rPr>
            <w:noProof/>
            <w:webHidden/>
          </w:rPr>
          <w:instrText xml:space="preserve"> PAGEREF _Toc77604829 \h </w:instrText>
        </w:r>
        <w:r w:rsidR="00D86C59">
          <w:rPr>
            <w:noProof/>
            <w:webHidden/>
          </w:rPr>
        </w:r>
        <w:r w:rsidR="00D86C59">
          <w:rPr>
            <w:noProof/>
            <w:webHidden/>
          </w:rPr>
          <w:fldChar w:fldCharType="separate"/>
        </w:r>
        <w:r w:rsidR="00D86C59">
          <w:rPr>
            <w:noProof/>
            <w:webHidden/>
          </w:rPr>
          <w:t>19</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30" w:history="1">
        <w:r w:rsidR="00D86C59" w:rsidRPr="006B2226">
          <w:rPr>
            <w:rStyle w:val="aff"/>
            <w:noProof/>
          </w:rPr>
          <w:t>附件</w:t>
        </w:r>
        <w:r w:rsidR="00D86C59" w:rsidRPr="006B2226">
          <w:rPr>
            <w:rStyle w:val="aff"/>
            <w:noProof/>
          </w:rPr>
          <w:t>5</w:t>
        </w:r>
        <w:r w:rsidR="00D86C59" w:rsidRPr="006B2226">
          <w:rPr>
            <w:rStyle w:val="aff"/>
            <w:noProof/>
          </w:rPr>
          <w:t>：商务条款响应</w:t>
        </w:r>
        <w:r w:rsidR="00D86C59" w:rsidRPr="006B2226">
          <w:rPr>
            <w:rStyle w:val="aff"/>
            <w:noProof/>
          </w:rPr>
          <w:t>/</w:t>
        </w:r>
        <w:r w:rsidR="00D86C59" w:rsidRPr="006B2226">
          <w:rPr>
            <w:rStyle w:val="aff"/>
            <w:noProof/>
          </w:rPr>
          <w:t>偏离表</w:t>
        </w:r>
        <w:r w:rsidR="00D86C59">
          <w:rPr>
            <w:noProof/>
            <w:webHidden/>
          </w:rPr>
          <w:tab/>
        </w:r>
        <w:r w:rsidR="00D86C59">
          <w:rPr>
            <w:noProof/>
            <w:webHidden/>
          </w:rPr>
          <w:fldChar w:fldCharType="begin"/>
        </w:r>
        <w:r w:rsidR="00D86C59">
          <w:rPr>
            <w:noProof/>
            <w:webHidden/>
          </w:rPr>
          <w:instrText xml:space="preserve"> PAGEREF _Toc77604830 \h </w:instrText>
        </w:r>
        <w:r w:rsidR="00D86C59">
          <w:rPr>
            <w:noProof/>
            <w:webHidden/>
          </w:rPr>
        </w:r>
        <w:r w:rsidR="00D86C59">
          <w:rPr>
            <w:noProof/>
            <w:webHidden/>
          </w:rPr>
          <w:fldChar w:fldCharType="separate"/>
        </w:r>
        <w:r w:rsidR="00D86C59">
          <w:rPr>
            <w:noProof/>
            <w:webHidden/>
          </w:rPr>
          <w:t>20</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31" w:history="1">
        <w:r w:rsidR="00D86C59" w:rsidRPr="006B2226">
          <w:rPr>
            <w:rStyle w:val="aff"/>
            <w:noProof/>
          </w:rPr>
          <w:t>附件</w:t>
        </w:r>
        <w:r w:rsidR="00D86C59" w:rsidRPr="006B2226">
          <w:rPr>
            <w:rStyle w:val="aff"/>
            <w:noProof/>
          </w:rPr>
          <w:t>6</w:t>
        </w:r>
        <w:r w:rsidR="00D86C59" w:rsidRPr="006B2226">
          <w:rPr>
            <w:rStyle w:val="aff"/>
            <w:noProof/>
          </w:rPr>
          <w:t>：法定代表人资格证明</w:t>
        </w:r>
        <w:r w:rsidR="00D86C59">
          <w:rPr>
            <w:noProof/>
            <w:webHidden/>
          </w:rPr>
          <w:tab/>
        </w:r>
        <w:r w:rsidR="00D86C59">
          <w:rPr>
            <w:noProof/>
            <w:webHidden/>
          </w:rPr>
          <w:fldChar w:fldCharType="begin"/>
        </w:r>
        <w:r w:rsidR="00D86C59">
          <w:rPr>
            <w:noProof/>
            <w:webHidden/>
          </w:rPr>
          <w:instrText xml:space="preserve"> PAGEREF _Toc77604831 \h </w:instrText>
        </w:r>
        <w:r w:rsidR="00D86C59">
          <w:rPr>
            <w:noProof/>
            <w:webHidden/>
          </w:rPr>
        </w:r>
        <w:r w:rsidR="00D86C59">
          <w:rPr>
            <w:noProof/>
            <w:webHidden/>
          </w:rPr>
          <w:fldChar w:fldCharType="separate"/>
        </w:r>
        <w:r w:rsidR="00D86C59">
          <w:rPr>
            <w:noProof/>
            <w:webHidden/>
          </w:rPr>
          <w:t>21</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32" w:history="1">
        <w:r w:rsidR="00D86C59" w:rsidRPr="006B2226">
          <w:rPr>
            <w:rStyle w:val="aff"/>
            <w:noProof/>
          </w:rPr>
          <w:t>附件</w:t>
        </w:r>
        <w:r w:rsidR="00D86C59" w:rsidRPr="006B2226">
          <w:rPr>
            <w:rStyle w:val="aff"/>
            <w:noProof/>
          </w:rPr>
          <w:t>7</w:t>
        </w:r>
        <w:r w:rsidR="00D86C59" w:rsidRPr="006B2226">
          <w:rPr>
            <w:rStyle w:val="aff"/>
            <w:noProof/>
          </w:rPr>
          <w:t>：法定代表人授权书</w:t>
        </w:r>
        <w:r w:rsidR="00D86C59">
          <w:rPr>
            <w:noProof/>
            <w:webHidden/>
          </w:rPr>
          <w:tab/>
        </w:r>
        <w:r w:rsidR="00D86C59">
          <w:rPr>
            <w:noProof/>
            <w:webHidden/>
          </w:rPr>
          <w:fldChar w:fldCharType="begin"/>
        </w:r>
        <w:r w:rsidR="00D86C59">
          <w:rPr>
            <w:noProof/>
            <w:webHidden/>
          </w:rPr>
          <w:instrText xml:space="preserve"> PAGEREF _Toc77604832 \h </w:instrText>
        </w:r>
        <w:r w:rsidR="00D86C59">
          <w:rPr>
            <w:noProof/>
            <w:webHidden/>
          </w:rPr>
        </w:r>
        <w:r w:rsidR="00D86C59">
          <w:rPr>
            <w:noProof/>
            <w:webHidden/>
          </w:rPr>
          <w:fldChar w:fldCharType="separate"/>
        </w:r>
        <w:r w:rsidR="00D86C59">
          <w:rPr>
            <w:noProof/>
            <w:webHidden/>
          </w:rPr>
          <w:t>21</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33" w:history="1">
        <w:r w:rsidR="00D86C59" w:rsidRPr="006B2226">
          <w:rPr>
            <w:rStyle w:val="aff"/>
            <w:noProof/>
          </w:rPr>
          <w:t>附件</w:t>
        </w:r>
        <w:r w:rsidR="00D86C59" w:rsidRPr="006B2226">
          <w:rPr>
            <w:rStyle w:val="aff"/>
            <w:noProof/>
          </w:rPr>
          <w:t>8</w:t>
        </w:r>
        <w:r w:rsidR="00D86C59" w:rsidRPr="006B2226">
          <w:rPr>
            <w:rStyle w:val="aff"/>
            <w:noProof/>
          </w:rPr>
          <w:t>：无重大违法记录声明</w:t>
        </w:r>
        <w:r w:rsidR="00D86C59">
          <w:rPr>
            <w:noProof/>
            <w:webHidden/>
          </w:rPr>
          <w:tab/>
        </w:r>
        <w:r w:rsidR="00D86C59">
          <w:rPr>
            <w:noProof/>
            <w:webHidden/>
          </w:rPr>
          <w:fldChar w:fldCharType="begin"/>
        </w:r>
        <w:r w:rsidR="00D86C59">
          <w:rPr>
            <w:noProof/>
            <w:webHidden/>
          </w:rPr>
          <w:instrText xml:space="preserve"> PAGEREF _Toc77604833 \h </w:instrText>
        </w:r>
        <w:r w:rsidR="00D86C59">
          <w:rPr>
            <w:noProof/>
            <w:webHidden/>
          </w:rPr>
        </w:r>
        <w:r w:rsidR="00D86C59">
          <w:rPr>
            <w:noProof/>
            <w:webHidden/>
          </w:rPr>
          <w:fldChar w:fldCharType="separate"/>
        </w:r>
        <w:r w:rsidR="00D86C59">
          <w:rPr>
            <w:noProof/>
            <w:webHidden/>
          </w:rPr>
          <w:t>23</w:t>
        </w:r>
        <w:r w:rsidR="00D86C59">
          <w:rPr>
            <w:noProof/>
            <w:webHidden/>
          </w:rPr>
          <w:fldChar w:fldCharType="end"/>
        </w:r>
      </w:hyperlink>
    </w:p>
    <w:p w:rsidR="00D86C59" w:rsidRDefault="00D91832">
      <w:pPr>
        <w:pStyle w:val="21"/>
        <w:tabs>
          <w:tab w:val="right" w:leader="dot" w:pos="9742"/>
        </w:tabs>
        <w:rPr>
          <w:rFonts w:asciiTheme="minorHAnsi" w:eastAsiaTheme="minorEastAsia" w:hAnsiTheme="minorHAnsi" w:cstheme="minorBidi"/>
          <w:noProof/>
          <w:szCs w:val="22"/>
        </w:rPr>
      </w:pPr>
      <w:hyperlink w:anchor="_Toc77604834" w:history="1">
        <w:r w:rsidR="00D86C59" w:rsidRPr="006B2226">
          <w:rPr>
            <w:rStyle w:val="aff"/>
            <w:noProof/>
          </w:rPr>
          <w:t>附件</w:t>
        </w:r>
        <w:r w:rsidR="00D86C59" w:rsidRPr="006B2226">
          <w:rPr>
            <w:rStyle w:val="aff"/>
            <w:noProof/>
          </w:rPr>
          <w:t>9</w:t>
        </w:r>
        <w:r w:rsidR="00D86C59" w:rsidRPr="006B2226">
          <w:rPr>
            <w:rStyle w:val="aff"/>
            <w:noProof/>
          </w:rPr>
          <w:t>：诚信承诺书</w:t>
        </w:r>
        <w:r w:rsidR="00D86C59">
          <w:rPr>
            <w:noProof/>
            <w:webHidden/>
          </w:rPr>
          <w:tab/>
        </w:r>
        <w:r w:rsidR="00D86C59">
          <w:rPr>
            <w:noProof/>
            <w:webHidden/>
          </w:rPr>
          <w:fldChar w:fldCharType="begin"/>
        </w:r>
        <w:r w:rsidR="00D86C59">
          <w:rPr>
            <w:noProof/>
            <w:webHidden/>
          </w:rPr>
          <w:instrText xml:space="preserve"> PAGEREF _Toc77604834 \h </w:instrText>
        </w:r>
        <w:r w:rsidR="00D86C59">
          <w:rPr>
            <w:noProof/>
            <w:webHidden/>
          </w:rPr>
        </w:r>
        <w:r w:rsidR="00D86C59">
          <w:rPr>
            <w:noProof/>
            <w:webHidden/>
          </w:rPr>
          <w:fldChar w:fldCharType="separate"/>
        </w:r>
        <w:r w:rsidR="00D86C59">
          <w:rPr>
            <w:noProof/>
            <w:webHidden/>
          </w:rPr>
          <w:t>24</w:t>
        </w:r>
        <w:r w:rsidR="00D86C59">
          <w:rPr>
            <w:noProof/>
            <w:webHidden/>
          </w:rPr>
          <w:fldChar w:fldCharType="end"/>
        </w:r>
      </w:hyperlink>
    </w:p>
    <w:p w:rsidR="005F6D21" w:rsidRDefault="00D528C5" w:rsidP="005908A1">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5F6D21" w:rsidRDefault="0026277F">
      <w:pPr>
        <w:pStyle w:val="1"/>
        <w:jc w:val="center"/>
        <w:rPr>
          <w:rFonts w:ascii="黑体" w:eastAsia="黑体"/>
          <w:color w:val="000000" w:themeColor="text1"/>
        </w:rPr>
      </w:pPr>
      <w:r>
        <w:rPr>
          <w:color w:val="000000" w:themeColor="text1"/>
        </w:rPr>
        <w:br w:type="page"/>
      </w:r>
      <w:bookmarkStart w:id="0" w:name="_Toc77604810"/>
      <w:r>
        <w:rPr>
          <w:rFonts w:hint="eastAsia"/>
          <w:color w:val="000000" w:themeColor="text1"/>
        </w:rPr>
        <w:lastRenderedPageBreak/>
        <w:t>第一部分公开招标采购公告</w:t>
      </w:r>
      <w:bookmarkEnd w:id="0"/>
    </w:p>
    <w:p w:rsidR="005F6D21" w:rsidRDefault="0026277F">
      <w:pPr>
        <w:spacing w:line="30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sidR="001B39F0">
        <w:rPr>
          <w:rFonts w:ascii="宋体" w:hAnsi="宋体" w:hint="eastAsia"/>
          <w:b/>
          <w:color w:val="000000" w:themeColor="text1"/>
          <w:spacing w:val="4"/>
          <w:sz w:val="24"/>
        </w:rPr>
        <w:t>16通道老鼠线圈</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及相关服务，现就相关事宜公告如下：</w:t>
      </w:r>
    </w:p>
    <w:p w:rsidR="005F6D21" w:rsidRDefault="0026277F">
      <w:pPr>
        <w:spacing w:line="30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w:t>
      </w:r>
      <w:r w:rsidR="001B39F0">
        <w:rPr>
          <w:rFonts w:ascii="宋体" w:hAnsi="宋体" w:hint="eastAsia"/>
          <w:b/>
          <w:color w:val="000000" w:themeColor="text1"/>
          <w:spacing w:val="4"/>
          <w:sz w:val="24"/>
        </w:rPr>
        <w:t>16通道老鼠线圈</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w:t>
      </w:r>
    </w:p>
    <w:p w:rsidR="005F6D21" w:rsidRDefault="0026277F">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TDHW(GK)2021</w:t>
      </w:r>
      <w:r>
        <w:rPr>
          <w:rFonts w:ascii="宋体"/>
          <w:b/>
          <w:color w:val="000000" w:themeColor="text1"/>
          <w:spacing w:val="4"/>
          <w:sz w:val="24"/>
        </w:rPr>
        <w:t>-1</w:t>
      </w:r>
      <w:r w:rsidR="001B39F0">
        <w:rPr>
          <w:rFonts w:ascii="宋体"/>
          <w:b/>
          <w:color w:val="000000" w:themeColor="text1"/>
          <w:spacing w:val="4"/>
          <w:sz w:val="24"/>
        </w:rPr>
        <w:t>36</w:t>
      </w:r>
    </w:p>
    <w:p w:rsidR="005F6D21" w:rsidRDefault="0026277F">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B39F0">
        <w:rPr>
          <w:rFonts w:ascii="宋体" w:hAnsi="宋体"/>
          <w:b/>
          <w:color w:val="000000" w:themeColor="text1"/>
          <w:spacing w:val="4"/>
          <w:sz w:val="24"/>
        </w:rPr>
        <w:t>29</w:t>
      </w:r>
      <w:r>
        <w:rPr>
          <w:rFonts w:ascii="宋体" w:hAnsi="宋体" w:hint="eastAsia"/>
          <w:bCs/>
          <w:color w:val="000000" w:themeColor="text1"/>
          <w:sz w:val="24"/>
        </w:rPr>
        <w:t>万元。</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5F6D21" w:rsidRDefault="0026277F">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5F6D21" w:rsidRDefault="0026277F">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5F6D21" w:rsidRDefault="0026277F">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5F6D21" w:rsidRDefault="0026277F">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9"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5F6D21" w:rsidRDefault="0026277F">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潜在投标人如确定参加投标，请务必在南通大学供应商库(https://ztb.ntu.edu.cn/gyszc.htm)注册并完成</w:t>
      </w:r>
      <w:r w:rsidR="00D86C59">
        <w:rPr>
          <w:rFonts w:ascii="宋体" w:hAnsi="宋体" w:hint="eastAsia"/>
          <w:color w:val="000000" w:themeColor="text1"/>
          <w:spacing w:val="4"/>
          <w:sz w:val="24"/>
        </w:rPr>
        <w:t>登记</w:t>
      </w:r>
      <w:r>
        <w:rPr>
          <w:rFonts w:ascii="宋体" w:hAnsi="宋体" w:hint="eastAsia"/>
          <w:color w:val="000000" w:themeColor="text1"/>
          <w:spacing w:val="4"/>
          <w:sz w:val="24"/>
        </w:rPr>
        <w:t>。若未按上述要求操作，将自行承担所产生的风险。</w:t>
      </w:r>
    </w:p>
    <w:p w:rsidR="005F6D21" w:rsidRDefault="0026277F">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10" w:history="1">
        <w:r>
          <w:rPr>
            <w:rStyle w:val="aff"/>
            <w:rFonts w:ascii="宋体" w:hAnsi="宋体" w:hint="eastAsia"/>
            <w:color w:val="000000" w:themeColor="text1"/>
            <w:spacing w:val="4"/>
            <w:sz w:val="24"/>
          </w:rPr>
          <w:t>https://ztb.ntu.edu.cn/gyszc.htm</w:t>
        </w:r>
      </w:hyperlink>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5F6D21" w:rsidRDefault="0026277F">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lastRenderedPageBreak/>
        <w:t>十、</w:t>
      </w:r>
      <w:r>
        <w:rPr>
          <w:rFonts w:ascii="黑体" w:eastAsia="黑体" w:hAnsi="黑体" w:hint="eastAsia"/>
          <w:b/>
          <w:color w:val="000000" w:themeColor="text1"/>
          <w:spacing w:val="2"/>
          <w:sz w:val="24"/>
        </w:rPr>
        <w:t>现场递交方式</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w:t>
      </w:r>
      <w:r w:rsidR="009E4E4E">
        <w:rPr>
          <w:rFonts w:ascii="宋体" w:hAnsi="宋体"/>
          <w:color w:val="000000" w:themeColor="text1"/>
          <w:spacing w:val="4"/>
          <w:sz w:val="24"/>
        </w:rPr>
        <w:t>9</w:t>
      </w:r>
      <w:r>
        <w:rPr>
          <w:rFonts w:ascii="宋体" w:hAnsi="宋体" w:hint="eastAsia"/>
          <w:color w:val="000000" w:themeColor="text1"/>
          <w:spacing w:val="4"/>
          <w:sz w:val="24"/>
        </w:rPr>
        <w:t>月</w:t>
      </w:r>
      <w:r w:rsidR="001B39F0">
        <w:rPr>
          <w:rFonts w:ascii="宋体" w:hAnsi="宋体"/>
          <w:color w:val="000000" w:themeColor="text1"/>
          <w:spacing w:val="4"/>
          <w:sz w:val="24"/>
        </w:rPr>
        <w:t>1</w:t>
      </w:r>
      <w:r w:rsidR="009E4E4E">
        <w:rPr>
          <w:rFonts w:ascii="宋体" w:hAnsi="宋体"/>
          <w:color w:val="000000" w:themeColor="text1"/>
          <w:spacing w:val="4"/>
          <w:sz w:val="24"/>
        </w:rPr>
        <w:t>4</w:t>
      </w:r>
      <w:r>
        <w:rPr>
          <w:rFonts w:ascii="宋体" w:hAnsi="宋体" w:hint="eastAsia"/>
          <w:color w:val="000000" w:themeColor="text1"/>
          <w:spacing w:val="4"/>
          <w:sz w:val="24"/>
        </w:rPr>
        <w:t>日</w:t>
      </w:r>
      <w:r>
        <w:rPr>
          <w:rFonts w:ascii="宋体" w:hAnsi="宋体"/>
          <w:color w:val="000000" w:themeColor="text1"/>
          <w:spacing w:val="4"/>
          <w:sz w:val="24"/>
        </w:rPr>
        <w:t>9</w:t>
      </w:r>
      <w:r>
        <w:rPr>
          <w:rFonts w:ascii="宋体" w:hAnsi="宋体" w:hint="eastAsia"/>
          <w:color w:val="000000" w:themeColor="text1"/>
          <w:spacing w:val="4"/>
          <w:sz w:val="24"/>
        </w:rPr>
        <w:t>时00分</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w:t>
      </w:r>
      <w:r w:rsidR="009E4E4E">
        <w:rPr>
          <w:rFonts w:ascii="宋体" w:hAnsi="宋体"/>
          <w:color w:val="000000" w:themeColor="text1"/>
          <w:spacing w:val="4"/>
          <w:sz w:val="24"/>
        </w:rPr>
        <w:t>9</w:t>
      </w:r>
      <w:r>
        <w:rPr>
          <w:rFonts w:ascii="宋体" w:hAnsi="宋体" w:hint="eastAsia"/>
          <w:color w:val="000000" w:themeColor="text1"/>
          <w:spacing w:val="4"/>
          <w:sz w:val="24"/>
        </w:rPr>
        <w:t>月</w:t>
      </w:r>
      <w:r w:rsidR="001B39F0">
        <w:rPr>
          <w:rFonts w:ascii="宋体" w:hAnsi="宋体"/>
          <w:color w:val="000000" w:themeColor="text1"/>
          <w:spacing w:val="4"/>
          <w:sz w:val="24"/>
        </w:rPr>
        <w:t>1</w:t>
      </w:r>
      <w:r w:rsidR="009E4E4E">
        <w:rPr>
          <w:rFonts w:ascii="宋体" w:hAnsi="宋体"/>
          <w:color w:val="000000" w:themeColor="text1"/>
          <w:spacing w:val="4"/>
          <w:sz w:val="24"/>
        </w:rPr>
        <w:t>4</w:t>
      </w:r>
      <w:r>
        <w:rPr>
          <w:rFonts w:ascii="宋体" w:hAnsi="宋体" w:hint="eastAsia"/>
          <w:color w:val="000000" w:themeColor="text1"/>
          <w:spacing w:val="4"/>
          <w:sz w:val="24"/>
        </w:rPr>
        <w:t>日</w:t>
      </w:r>
      <w:r>
        <w:rPr>
          <w:rFonts w:ascii="宋体" w:hAnsi="宋体"/>
          <w:color w:val="000000" w:themeColor="text1"/>
          <w:spacing w:val="4"/>
          <w:sz w:val="24"/>
        </w:rPr>
        <w:t>9</w:t>
      </w:r>
      <w:r>
        <w:rPr>
          <w:rFonts w:ascii="宋体" w:hAnsi="宋体" w:hint="eastAsia"/>
          <w:color w:val="000000" w:themeColor="text1"/>
          <w:spacing w:val="4"/>
          <w:sz w:val="24"/>
        </w:rPr>
        <w:t>时</w:t>
      </w:r>
      <w:r>
        <w:rPr>
          <w:rFonts w:ascii="宋体" w:hint="eastAsia"/>
          <w:color w:val="000000" w:themeColor="text1"/>
          <w:spacing w:val="4"/>
          <w:sz w:val="24"/>
        </w:rPr>
        <w:t>30</w:t>
      </w:r>
      <w:r>
        <w:rPr>
          <w:rFonts w:ascii="宋体" w:hAnsi="宋体" w:hint="eastAsia"/>
          <w:color w:val="000000" w:themeColor="text1"/>
          <w:spacing w:val="4"/>
          <w:sz w:val="24"/>
        </w:rPr>
        <w:t xml:space="preserve">分 </w:t>
      </w:r>
    </w:p>
    <w:p w:rsidR="005F6D21" w:rsidRDefault="0026277F">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p>
    <w:p w:rsidR="005F6D21" w:rsidRDefault="0026277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5F6D21" w:rsidRDefault="0026277F">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 xml:space="preserve">南通大学啬园校区综合楼231室                </w:t>
      </w:r>
    </w:p>
    <w:p w:rsidR="005F6D21" w:rsidRDefault="0026277F">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5F6D21" w:rsidRDefault="0026277F">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5F6D21" w:rsidRDefault="0026277F">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sidR="001B39F0">
        <w:rPr>
          <w:rFonts w:ascii="宋体" w:hAnsi="宋体" w:hint="eastAsia"/>
          <w:color w:val="000000" w:themeColor="text1"/>
          <w:spacing w:val="2"/>
          <w:kern w:val="0"/>
          <w:sz w:val="24"/>
        </w:rPr>
        <w:t>吴玮</w:t>
      </w:r>
      <w:r w:rsidR="001B39F0">
        <w:rPr>
          <w:rFonts w:ascii="宋体" w:hAnsi="宋体"/>
          <w:color w:val="000000" w:themeColor="text1"/>
          <w:spacing w:val="2"/>
          <w:kern w:val="0"/>
          <w:sz w:val="24"/>
        </w:rPr>
        <w:t>15351896289</w:t>
      </w:r>
    </w:p>
    <w:p w:rsidR="005F6D21" w:rsidRDefault="0026277F">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5F6D21" w:rsidRDefault="0026277F">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spacing w:line="360" w:lineRule="auto"/>
        <w:rPr>
          <w:color w:val="000000" w:themeColor="text1"/>
        </w:rPr>
      </w:pPr>
      <w:r>
        <w:rPr>
          <w:color w:val="000000" w:themeColor="text1"/>
          <w:spacing w:val="4"/>
          <w:sz w:val="24"/>
        </w:rPr>
        <w:br w:type="page"/>
      </w:r>
    </w:p>
    <w:p w:rsidR="005F6D21" w:rsidRDefault="0026277F">
      <w:pPr>
        <w:pStyle w:val="1"/>
        <w:jc w:val="center"/>
        <w:rPr>
          <w:color w:val="000000" w:themeColor="text1"/>
        </w:rPr>
      </w:pPr>
      <w:bookmarkStart w:id="1" w:name="_Toc77604811"/>
      <w:r>
        <w:rPr>
          <w:rFonts w:hint="eastAsia"/>
          <w:color w:val="000000" w:themeColor="text1"/>
        </w:rPr>
        <w:lastRenderedPageBreak/>
        <w:t>第二部分投标人须知</w:t>
      </w:r>
      <w:bookmarkEnd w:id="1"/>
    </w:p>
    <w:p w:rsidR="005F6D21" w:rsidRDefault="0026277F">
      <w:pPr>
        <w:pStyle w:val="2"/>
        <w:rPr>
          <w:color w:val="000000" w:themeColor="text1"/>
        </w:rPr>
      </w:pPr>
      <w:bookmarkStart w:id="2" w:name="_Toc77604812"/>
      <w:r>
        <w:rPr>
          <w:rFonts w:hint="eastAsia"/>
          <w:color w:val="000000" w:themeColor="text1"/>
        </w:rPr>
        <w:t>一、招标文件</w:t>
      </w:r>
      <w:bookmarkEnd w:id="2"/>
    </w:p>
    <w:p w:rsidR="005F6D21" w:rsidRDefault="0026277F">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6D21" w:rsidRDefault="0026277F">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本招标文件由下列部分组成：</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5F6D21" w:rsidRDefault="0026277F">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5F6D21" w:rsidRDefault="0026277F">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Default="0026277F">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5F6D21" w:rsidRDefault="005F6D21">
      <w:pPr>
        <w:spacing w:line="360" w:lineRule="auto"/>
        <w:ind w:firstLineChars="196" w:firstLine="472"/>
        <w:rPr>
          <w:b/>
          <w:color w:val="000000" w:themeColor="text1"/>
          <w:sz w:val="24"/>
        </w:rPr>
      </w:pPr>
    </w:p>
    <w:p w:rsidR="005F6D21" w:rsidRDefault="0026277F">
      <w:pPr>
        <w:pStyle w:val="2"/>
        <w:rPr>
          <w:color w:val="000000" w:themeColor="text1"/>
        </w:rPr>
      </w:pPr>
      <w:bookmarkStart w:id="3" w:name="_Toc77604813"/>
      <w:r>
        <w:rPr>
          <w:rFonts w:hint="eastAsia"/>
          <w:color w:val="000000" w:themeColor="text1"/>
        </w:rPr>
        <w:lastRenderedPageBreak/>
        <w:t>二、投标文件</w:t>
      </w:r>
      <w:bookmarkEnd w:id="3"/>
    </w:p>
    <w:p w:rsidR="005F6D21" w:rsidRDefault="0026277F">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6D21" w:rsidRDefault="0026277F">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6D21" w:rsidRDefault="0026277F">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商务文件（报价）：</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5F6D21" w:rsidRDefault="0026277F">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5F6D21" w:rsidRDefault="0026277F">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5F6D21" w:rsidRDefault="0026277F">
      <w:pPr>
        <w:spacing w:line="360" w:lineRule="auto"/>
        <w:ind w:firstLineChars="200" w:firstLine="482"/>
        <w:rPr>
          <w:b/>
          <w:color w:val="000000" w:themeColor="text1"/>
          <w:sz w:val="24"/>
        </w:rPr>
      </w:pPr>
      <w:r>
        <w:rPr>
          <w:rFonts w:hint="eastAsia"/>
          <w:b/>
          <w:color w:val="000000" w:themeColor="text1"/>
          <w:sz w:val="24"/>
        </w:rPr>
        <w:t>资格证明文件：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5F6D21" w:rsidRDefault="0026277F">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5F6D21" w:rsidRDefault="0026277F">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5F6D21" w:rsidRDefault="0026277F">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5F6D21" w:rsidRDefault="0026277F">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5F6D21" w:rsidRDefault="0026277F">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5F6D21" w:rsidRDefault="0026277F">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5F6D21" w:rsidRDefault="0026277F">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5F6D21" w:rsidRDefault="0026277F">
      <w:pPr>
        <w:pStyle w:val="2"/>
        <w:rPr>
          <w:color w:val="000000" w:themeColor="text1"/>
        </w:rPr>
      </w:pPr>
      <w:bookmarkStart w:id="4" w:name="_Toc77604814"/>
      <w:r>
        <w:rPr>
          <w:rFonts w:hint="eastAsia"/>
          <w:color w:val="000000" w:themeColor="text1"/>
        </w:rPr>
        <w:t>三、投标细则</w:t>
      </w:r>
      <w:bookmarkEnd w:id="4"/>
    </w:p>
    <w:p w:rsidR="005F6D21" w:rsidRDefault="0026277F">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5F6D21" w:rsidRDefault="0026277F">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Default="0026277F">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5F6D21" w:rsidRDefault="0026277F">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5F6D21" w:rsidRDefault="0026277F">
      <w:pPr>
        <w:widowControl/>
        <w:spacing w:line="440" w:lineRule="exact"/>
        <w:ind w:firstLine="420"/>
        <w:rPr>
          <w:color w:val="000000" w:themeColor="text1"/>
          <w:sz w:val="24"/>
        </w:rPr>
      </w:pPr>
      <w:bookmarkStart w:id="5" w:name="OLE_LINK49"/>
      <w:bookmarkStart w:id="6"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7" w:name="OLE_LINK35"/>
      <w:bookmarkStart w:id="8"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rPr>
        <w:t>。</w:t>
      </w:r>
      <w:bookmarkEnd w:id="5"/>
      <w:bookmarkEnd w:id="6"/>
    </w:p>
    <w:p w:rsidR="005F6D21" w:rsidRDefault="0026277F">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5F6D21" w:rsidRDefault="0026277F">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6D21" w:rsidRDefault="0026277F">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5F6D21" w:rsidRDefault="0026277F">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5F6D21" w:rsidRDefault="0026277F">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5F6D21" w:rsidRDefault="0026277F">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5F6D21" w:rsidRDefault="0026277F">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6D21" w:rsidRDefault="0026277F">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5F6D21" w:rsidRDefault="0026277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5F6D21" w:rsidRDefault="0026277F">
      <w:pPr>
        <w:pStyle w:val="2"/>
        <w:rPr>
          <w:color w:val="000000" w:themeColor="text1"/>
        </w:rPr>
      </w:pPr>
      <w:bookmarkStart w:id="9" w:name="_Toc77604815"/>
      <w:r>
        <w:rPr>
          <w:rFonts w:hint="eastAsia"/>
          <w:color w:val="000000" w:themeColor="text1"/>
        </w:rPr>
        <w:t>四、评标</w:t>
      </w:r>
      <w:bookmarkEnd w:id="9"/>
    </w:p>
    <w:p w:rsidR="005F6D21" w:rsidRDefault="0026277F">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5F6D21" w:rsidRDefault="0026277F">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5F6D21" w:rsidRDefault="0026277F">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5F6D21" w:rsidRDefault="0026277F">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Default="0026277F">
      <w:pPr>
        <w:pStyle w:val="2"/>
        <w:rPr>
          <w:color w:val="000000" w:themeColor="text1"/>
        </w:rPr>
      </w:pPr>
      <w:bookmarkStart w:id="10" w:name="_Toc77604816"/>
      <w:r>
        <w:rPr>
          <w:rFonts w:hint="eastAsia"/>
          <w:color w:val="000000" w:themeColor="text1"/>
        </w:rPr>
        <w:t>五、评标方法及评分标准</w:t>
      </w:r>
      <w:bookmarkEnd w:id="10"/>
    </w:p>
    <w:p w:rsidR="005F6D21" w:rsidRDefault="0026277F">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w:t>
      </w:r>
      <w:r>
        <w:rPr>
          <w:rFonts w:hint="eastAsia"/>
          <w:color w:val="000000" w:themeColor="text1"/>
          <w:sz w:val="24"/>
        </w:rPr>
        <w:lastRenderedPageBreak/>
        <w:t>照评审因素的量化指标评审得分最高的投标人为排名第一的中标候选人。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5F6D21" w:rsidRDefault="0026277F">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5F6D21" w:rsidRDefault="0026277F">
      <w:pPr>
        <w:widowControl/>
        <w:jc w:val="left"/>
        <w:rPr>
          <w:b/>
          <w:color w:val="000000" w:themeColor="text1"/>
          <w:sz w:val="24"/>
        </w:rPr>
      </w:pPr>
      <w:r>
        <w:rPr>
          <w:b/>
          <w:color w:val="000000" w:themeColor="text1"/>
          <w:sz w:val="24"/>
        </w:rPr>
        <w:br w:type="page"/>
      </w:r>
    </w:p>
    <w:p w:rsidR="005F6D21" w:rsidRDefault="0026277F">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5F6D2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5F6D2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leftChars="-1" w:left="-2" w:firstLineChars="200" w:firstLine="420"/>
            </w:pPr>
            <w:r>
              <w:rPr>
                <w:rFonts w:hint="eastAsia"/>
              </w:rPr>
              <w:t>满足招标文件要求且投标价格最低的投标报价为评标基准价，其价格分为满分，其他投标人的价格分按下列公式计算：</w:t>
            </w:r>
          </w:p>
          <w:p w:rsidR="005F6D21" w:rsidRDefault="0026277F">
            <w:pPr>
              <w:ind w:leftChars="-1" w:left="-2" w:firstLineChars="200" w:firstLine="420"/>
            </w:pPr>
            <w:r>
              <w:rPr>
                <w:rFonts w:hint="eastAsia"/>
              </w:rPr>
              <w:t>投标报价得分＝（评标基准价</w:t>
            </w:r>
            <w:r>
              <w:t>/</w:t>
            </w:r>
            <w:r>
              <w:rPr>
                <w:rFonts w:hint="eastAsia"/>
              </w:rPr>
              <w:t>投标报价）</w:t>
            </w:r>
            <w:r>
              <w:t>×40</w:t>
            </w:r>
          </w:p>
        </w:tc>
      </w:tr>
      <w:tr w:rsidR="005F6D2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技术要求</w:t>
            </w:r>
          </w:p>
          <w:p w:rsidR="005F6D21" w:rsidRDefault="0026277F">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完全满足招标文件技术指标要求得基准分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5F6D2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性能及品质</w:t>
            </w:r>
          </w:p>
          <w:p w:rsidR="005F6D21" w:rsidRDefault="0026277F">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对投标产品的品牌、系列、档次、产地、行业（或高校）占有率、影响力以及产品的先进性、可靠性、稳定性等方面进行综合评价，</w:t>
            </w:r>
            <w:r>
              <w:rPr>
                <w:rFonts w:ascii="宋体" w:hAnsi="宋体" w:cs="宋体" w:hint="eastAsia"/>
                <w:lang w:val="zh-TW" w:eastAsia="zh-TW"/>
              </w:rPr>
              <w:t>评价好得</w:t>
            </w:r>
            <w:r>
              <w:rPr>
                <w:rFonts w:ascii="宋体" w:hAnsi="宋体" w:cs="宋体" w:hint="eastAsia"/>
                <w:lang w:val="zh-TW"/>
              </w:rPr>
              <w:t>7</w:t>
            </w:r>
            <w:r>
              <w:rPr>
                <w:color w:val="000000" w:themeColor="text1"/>
              </w:rPr>
              <w:t>~</w:t>
            </w:r>
            <w:r>
              <w:rPr>
                <w:rFonts w:ascii="宋体" w:hAnsi="宋体" w:cs="宋体" w:hint="eastAsia"/>
                <w:lang w:val="zh-TW"/>
              </w:rPr>
              <w:t>10</w:t>
            </w:r>
            <w:r>
              <w:rPr>
                <w:rFonts w:ascii="宋体" w:hAnsi="宋体" w:cs="宋体" w:hint="eastAsia"/>
                <w:lang w:val="zh-TW" w:eastAsia="zh-TW"/>
              </w:rPr>
              <w:t>分；评价较好得</w:t>
            </w:r>
            <w:r>
              <w:rPr>
                <w:rFonts w:ascii="宋体" w:hAnsi="宋体" w:cs="宋体" w:hint="eastAsia"/>
                <w:lang w:val="zh-TW"/>
              </w:rPr>
              <w:t>4</w:t>
            </w:r>
            <w:r>
              <w:rPr>
                <w:color w:val="000000" w:themeColor="text1"/>
              </w:rPr>
              <w:t>~</w:t>
            </w:r>
            <w:r>
              <w:rPr>
                <w:rFonts w:ascii="宋体" w:hAnsi="宋体" w:cs="宋体" w:hint="eastAsia"/>
                <w:lang w:val="zh-TW"/>
              </w:rPr>
              <w:t>6</w:t>
            </w:r>
            <w:r>
              <w:rPr>
                <w:rFonts w:ascii="宋体" w:hAnsi="宋体" w:cs="宋体"/>
                <w:lang w:val="zh-TW" w:eastAsia="zh-TW"/>
              </w:rPr>
              <w:t>分；评价一般得</w:t>
            </w:r>
            <w:r>
              <w:rPr>
                <w:rFonts w:ascii="宋体" w:hAnsi="宋体" w:cs="宋体" w:hint="eastAsia"/>
                <w:lang w:val="zh-TW"/>
              </w:rPr>
              <w:t>1</w:t>
            </w:r>
            <w:r>
              <w:rPr>
                <w:color w:val="000000" w:themeColor="text1"/>
              </w:rPr>
              <w:t>~</w:t>
            </w:r>
            <w:r>
              <w:rPr>
                <w:rFonts w:ascii="宋体" w:hAnsi="宋体" w:cs="宋体" w:hint="eastAsia"/>
                <w:color w:val="000000"/>
                <w:lang w:val="zh-TW"/>
              </w:rPr>
              <w:t>3</w:t>
            </w:r>
            <w:r>
              <w:rPr>
                <w:rFonts w:ascii="宋体" w:hAnsi="宋体" w:cs="宋体"/>
                <w:color w:val="000000"/>
                <w:lang w:val="zh-TW" w:eastAsia="zh-TW"/>
              </w:rPr>
              <w:t>分。</w:t>
            </w:r>
          </w:p>
        </w:tc>
      </w:tr>
      <w:tr w:rsidR="005F6D21">
        <w:trPr>
          <w:trHeight w:val="802"/>
        </w:trPr>
        <w:tc>
          <w:tcPr>
            <w:tcW w:w="1240" w:type="dxa"/>
            <w:vMerge w:val="restart"/>
            <w:tcBorders>
              <w:top w:val="single" w:sz="4" w:space="0" w:color="auto"/>
              <w:left w:val="single" w:sz="4" w:space="0" w:color="auto"/>
              <w:right w:val="single" w:sz="4" w:space="0" w:color="auto"/>
            </w:tcBorders>
            <w:vAlign w:val="center"/>
          </w:tcPr>
          <w:p w:rsidR="005F6D21" w:rsidRDefault="0026277F">
            <w:pPr>
              <w:jc w:val="center"/>
            </w:pPr>
            <w:r>
              <w:rPr>
                <w:rFonts w:hint="eastAsia"/>
              </w:rPr>
              <w:t>服务</w:t>
            </w:r>
          </w:p>
        </w:tc>
        <w:tc>
          <w:tcPr>
            <w:tcW w:w="924" w:type="dxa"/>
            <w:vMerge w:val="restart"/>
            <w:tcBorders>
              <w:top w:val="single" w:sz="4" w:space="0" w:color="auto"/>
              <w:left w:val="single" w:sz="4" w:space="0" w:color="auto"/>
              <w:right w:val="single" w:sz="4" w:space="0" w:color="auto"/>
            </w:tcBorders>
            <w:vAlign w:val="center"/>
          </w:tcPr>
          <w:p w:rsidR="005F6D21" w:rsidRDefault="0026277F">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保修期</w:t>
            </w:r>
          </w:p>
          <w:p w:rsidR="005F6D21" w:rsidRDefault="0026277F">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满足招标文件要求得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5F6D21">
        <w:trPr>
          <w:trHeight w:val="20"/>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服务承诺</w:t>
            </w:r>
          </w:p>
          <w:p w:rsidR="005F6D21" w:rsidRDefault="0026277F">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根据投标人提供的产品故障报修的响应时间、处理速度、定期巡检以及技术支持、软件升级、技术培训等服务承诺横向比较，优得</w:t>
            </w:r>
            <w:r>
              <w:rPr>
                <w:rFonts w:eastAsiaTheme="minorEastAsia"/>
                <w:lang w:val="zh-TW" w:eastAsia="zh-TW"/>
              </w:rPr>
              <w:t>4~5</w:t>
            </w:r>
            <w:r>
              <w:rPr>
                <w:lang w:val="zh-TW" w:eastAsia="zh-TW"/>
              </w:rPr>
              <w:t>分；良得</w:t>
            </w:r>
            <w:r>
              <w:rPr>
                <w:rFonts w:eastAsiaTheme="minorHAnsi"/>
                <w:lang w:val="zh-TW" w:eastAsia="zh-TW"/>
              </w:rPr>
              <w:t>2~3</w:t>
            </w:r>
            <w:r>
              <w:rPr>
                <w:lang w:val="zh-TW" w:eastAsia="zh-TW"/>
              </w:rPr>
              <w:t>分；一般得</w:t>
            </w:r>
            <w:r>
              <w:rPr>
                <w:lang w:val="zh-TW" w:eastAsia="zh-TW"/>
              </w:rPr>
              <w:t>0~1</w:t>
            </w:r>
            <w:r>
              <w:rPr>
                <w:lang w:val="zh-TW" w:eastAsia="zh-TW"/>
              </w:rPr>
              <w:t>分。</w:t>
            </w:r>
          </w:p>
        </w:tc>
      </w:tr>
      <w:tr w:rsidR="005F6D21">
        <w:trPr>
          <w:trHeight w:val="783"/>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收费情况</w:t>
            </w:r>
          </w:p>
          <w:p w:rsidR="005F6D21" w:rsidRDefault="0026277F">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w:t>
            </w:r>
            <w:r>
              <w:rPr>
                <w:lang w:val="zh-TW"/>
              </w:rPr>
              <w:t>投标人提供的</w:t>
            </w:r>
            <w:r>
              <w:rPr>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5F6D2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业绩</w:t>
            </w:r>
          </w:p>
          <w:p w:rsidR="005F6D21" w:rsidRDefault="0026277F">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5F6D2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投标文件</w:t>
            </w:r>
          </w:p>
          <w:p w:rsidR="005F6D21" w:rsidRDefault="0026277F">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Chars="200" w:firstLine="420"/>
              <w:rPr>
                <w:szCs w:val="21"/>
              </w:rPr>
            </w:pPr>
            <w:r>
              <w:rPr>
                <w:rFonts w:hint="eastAsia"/>
                <w:szCs w:val="21"/>
              </w:rPr>
              <w:t>根据投标文件对招标文件的响应情况、表述清晰程度、规范性等评分</w:t>
            </w:r>
            <w:r>
              <w:rPr>
                <w:rFonts w:hint="eastAsia"/>
              </w:rPr>
              <w:t>，满分</w:t>
            </w:r>
            <w:r>
              <w:rPr>
                <w:rFonts w:hint="eastAsia"/>
              </w:rPr>
              <w:t>1</w:t>
            </w:r>
            <w:r>
              <w:rPr>
                <w:rFonts w:hint="eastAsia"/>
              </w:rPr>
              <w:t>分。</w:t>
            </w:r>
          </w:p>
        </w:tc>
      </w:tr>
      <w:tr w:rsidR="005F6D2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tabs>
                <w:tab w:val="left" w:pos="945"/>
              </w:tabs>
              <w:ind w:firstLineChars="200" w:firstLine="420"/>
              <w:rPr>
                <w:szCs w:val="21"/>
              </w:rPr>
            </w:pPr>
            <w:r>
              <w:rPr>
                <w:rFonts w:hint="eastAsia"/>
                <w:szCs w:val="21"/>
              </w:rPr>
              <w:t>投标人最后得分保留两位小数</w:t>
            </w:r>
          </w:p>
        </w:tc>
      </w:tr>
    </w:tbl>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26277F">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5F6D21" w:rsidRDefault="005F6D21">
      <w:pPr>
        <w:spacing w:line="360" w:lineRule="auto"/>
        <w:ind w:firstLineChars="200" w:firstLine="420"/>
        <w:rPr>
          <w:rFonts w:ascii="宋体" w:hAnsi="宋体"/>
          <w:color w:val="000000" w:themeColor="text1"/>
        </w:rPr>
      </w:pPr>
    </w:p>
    <w:p w:rsidR="005F6D21" w:rsidRDefault="0026277F">
      <w:pPr>
        <w:pStyle w:val="2"/>
        <w:rPr>
          <w:color w:val="000000" w:themeColor="text1"/>
        </w:rPr>
      </w:pPr>
      <w:bookmarkStart w:id="11" w:name="_Toc77604817"/>
      <w:r>
        <w:rPr>
          <w:rFonts w:hint="eastAsia"/>
          <w:color w:val="000000" w:themeColor="text1"/>
        </w:rPr>
        <w:t>六、定标</w:t>
      </w:r>
      <w:bookmarkEnd w:id="11"/>
    </w:p>
    <w:p w:rsidR="005F6D21" w:rsidRDefault="0026277F">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w:t>
      </w:r>
      <w:r>
        <w:rPr>
          <w:rFonts w:hint="eastAsia"/>
          <w:color w:val="000000" w:themeColor="text1"/>
          <w:sz w:val="24"/>
        </w:rPr>
        <w:lastRenderedPageBreak/>
        <w:t>序排列。得分最高且排名第一的投标人将被推荐为中标候选人或者直接被确定为中标人。</w:t>
      </w:r>
    </w:p>
    <w:p w:rsidR="005F6D21" w:rsidRDefault="0026277F">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5F6D21" w:rsidRDefault="0026277F">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Default="0026277F">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5F6D21" w:rsidRDefault="0026277F">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5F6D21" w:rsidRDefault="0026277F">
      <w:pPr>
        <w:pStyle w:val="2"/>
        <w:rPr>
          <w:color w:val="000000" w:themeColor="text1"/>
        </w:rPr>
      </w:pPr>
      <w:bookmarkStart w:id="12" w:name="_Toc77604818"/>
      <w:r>
        <w:rPr>
          <w:rFonts w:hint="eastAsia"/>
          <w:color w:val="000000" w:themeColor="text1"/>
        </w:rPr>
        <w:t>七、合同的签订</w:t>
      </w:r>
      <w:bookmarkEnd w:id="12"/>
    </w:p>
    <w:p w:rsidR="005F6D21" w:rsidRDefault="0026277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5F6D21" w:rsidRDefault="0026277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Default="0026277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5F6D21" w:rsidRDefault="0026277F">
      <w:pPr>
        <w:pStyle w:val="2"/>
        <w:rPr>
          <w:color w:val="000000" w:themeColor="text1"/>
        </w:rPr>
      </w:pPr>
      <w:bookmarkStart w:id="13" w:name="_Toc77604819"/>
      <w:r>
        <w:rPr>
          <w:rFonts w:hint="eastAsia"/>
          <w:color w:val="000000" w:themeColor="text1"/>
        </w:rPr>
        <w:t>八、质量履约保证金</w:t>
      </w:r>
      <w:bookmarkEnd w:id="13"/>
    </w:p>
    <w:p w:rsidR="005F6D21" w:rsidRDefault="0026277F">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中标人须在签订合同前向招标人缴纳质量履约保证金，质量履约保证金的金额为中标金额的</w:t>
      </w:r>
      <w:r>
        <w:rPr>
          <w:rFonts w:hint="eastAsia"/>
          <w:color w:val="000000" w:themeColor="text1"/>
          <w:sz w:val="24"/>
        </w:rPr>
        <w:t>10%</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Default="0026277F">
      <w:pPr>
        <w:pStyle w:val="2"/>
        <w:rPr>
          <w:color w:val="000000" w:themeColor="text1"/>
        </w:rPr>
      </w:pPr>
      <w:bookmarkStart w:id="14" w:name="_Toc77604820"/>
      <w:r>
        <w:rPr>
          <w:rFonts w:hint="eastAsia"/>
          <w:color w:val="000000" w:themeColor="text1"/>
        </w:rPr>
        <w:t>九、其他</w:t>
      </w:r>
      <w:bookmarkEnd w:id="14"/>
    </w:p>
    <w:p w:rsidR="005F6D21" w:rsidRDefault="0026277F">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5F6D21" w:rsidRDefault="0026277F">
      <w:pPr>
        <w:pStyle w:val="1"/>
        <w:jc w:val="center"/>
        <w:rPr>
          <w:color w:val="000000" w:themeColor="text1"/>
        </w:rPr>
      </w:pPr>
      <w:r>
        <w:rPr>
          <w:rFonts w:ascii="宋体"/>
          <w:color w:val="000000" w:themeColor="text1"/>
          <w:spacing w:val="4"/>
        </w:rPr>
        <w:br w:type="page"/>
      </w:r>
      <w:bookmarkStart w:id="15" w:name="_Toc77604821"/>
      <w:r>
        <w:rPr>
          <w:rFonts w:hint="eastAsia"/>
          <w:color w:val="000000" w:themeColor="text1"/>
        </w:rPr>
        <w:lastRenderedPageBreak/>
        <w:t>第三部分招标货物要求及相关说明</w:t>
      </w:r>
      <w:bookmarkEnd w:id="15"/>
    </w:p>
    <w:p w:rsidR="005F6D21" w:rsidRDefault="0026277F">
      <w:pPr>
        <w:pStyle w:val="2"/>
        <w:spacing w:before="0" w:after="0" w:line="500" w:lineRule="exact"/>
        <w:rPr>
          <w:rFonts w:asciiTheme="minorEastAsia" w:eastAsiaTheme="minorEastAsia" w:hAnsiTheme="minorEastAsia"/>
          <w:color w:val="000000" w:themeColor="text1"/>
          <w:sz w:val="24"/>
          <w:szCs w:val="24"/>
        </w:rPr>
      </w:pPr>
      <w:bookmarkStart w:id="16" w:name="_Toc77604822"/>
      <w:r>
        <w:rPr>
          <w:rFonts w:asciiTheme="minorEastAsia" w:eastAsiaTheme="minorEastAsia" w:hAnsiTheme="minorEastAsia" w:hint="eastAsia"/>
          <w:color w:val="000000" w:themeColor="text1"/>
          <w:sz w:val="24"/>
          <w:szCs w:val="24"/>
        </w:rPr>
        <w:t>货物需求一览表</w:t>
      </w:r>
      <w:bookmarkEnd w:id="16"/>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5F6D21">
        <w:trPr>
          <w:trHeight w:val="430"/>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966"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设备名称</w:t>
            </w:r>
          </w:p>
        </w:tc>
        <w:tc>
          <w:tcPr>
            <w:tcW w:w="1195" w:type="dxa"/>
            <w:vAlign w:val="center"/>
          </w:tcPr>
          <w:p w:rsidR="005F6D21" w:rsidRDefault="0026277F">
            <w:pPr>
              <w:spacing w:line="288" w:lineRule="auto"/>
              <w:jc w:val="center"/>
              <w:rPr>
                <w:rFonts w:ascii="宋体"/>
                <w:b/>
                <w:color w:val="000000" w:themeColor="text1"/>
                <w:sz w:val="24"/>
              </w:rPr>
            </w:pPr>
            <w:r>
              <w:rPr>
                <w:rFonts w:hAnsi="宋体" w:hint="eastAsia"/>
                <w:b/>
                <w:color w:val="000000" w:themeColor="text1"/>
                <w:sz w:val="24"/>
              </w:rPr>
              <w:t>数量</w:t>
            </w:r>
          </w:p>
        </w:tc>
      </w:tr>
      <w:tr w:rsidR="005F6D21">
        <w:trPr>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b/>
                <w:color w:val="000000" w:themeColor="text1"/>
                <w:sz w:val="24"/>
              </w:rPr>
              <w:t>01</w:t>
            </w:r>
          </w:p>
        </w:tc>
        <w:tc>
          <w:tcPr>
            <w:tcW w:w="3966" w:type="dxa"/>
            <w:vAlign w:val="center"/>
          </w:tcPr>
          <w:p w:rsidR="005F6D21" w:rsidRDefault="001B39F0">
            <w:pPr>
              <w:widowControl/>
              <w:spacing w:line="288" w:lineRule="auto"/>
              <w:jc w:val="center"/>
              <w:rPr>
                <w:rFonts w:ascii="宋体"/>
                <w:b/>
                <w:color w:val="000000" w:themeColor="text1"/>
                <w:sz w:val="24"/>
              </w:rPr>
            </w:pPr>
            <w:r>
              <w:rPr>
                <w:rFonts w:ascii="宋体" w:hAnsi="宋体" w:hint="eastAsia"/>
                <w:b/>
                <w:color w:val="000000" w:themeColor="text1"/>
                <w:sz w:val="24"/>
              </w:rPr>
              <w:t>16通道老鼠线圈</w:t>
            </w:r>
          </w:p>
        </w:tc>
        <w:tc>
          <w:tcPr>
            <w:tcW w:w="1195" w:type="dxa"/>
            <w:vAlign w:val="center"/>
          </w:tcPr>
          <w:p w:rsidR="005F6D21" w:rsidRDefault="00B35E5D">
            <w:pPr>
              <w:widowControl/>
              <w:spacing w:line="288" w:lineRule="auto"/>
              <w:jc w:val="center"/>
              <w:rPr>
                <w:rFonts w:ascii="宋体"/>
                <w:b/>
                <w:color w:val="000000" w:themeColor="text1"/>
                <w:sz w:val="24"/>
              </w:rPr>
            </w:pPr>
            <w:r>
              <w:rPr>
                <w:rFonts w:ascii="宋体" w:hAnsi="宋体"/>
                <w:b/>
                <w:color w:val="000000" w:themeColor="text1"/>
                <w:sz w:val="24"/>
              </w:rPr>
              <w:t>1</w:t>
            </w:r>
            <w:r w:rsidR="0026277F">
              <w:rPr>
                <w:rFonts w:ascii="宋体" w:hAnsi="宋体" w:hint="eastAsia"/>
                <w:b/>
                <w:color w:val="000000" w:themeColor="text1"/>
                <w:sz w:val="24"/>
              </w:rPr>
              <w:t>套</w:t>
            </w:r>
          </w:p>
        </w:tc>
      </w:tr>
    </w:tbl>
    <w:p w:rsidR="005F6D21" w:rsidRPr="007276C8" w:rsidRDefault="0026277F" w:rsidP="007276C8">
      <w:pPr>
        <w:pStyle w:val="2"/>
        <w:spacing w:before="0" w:after="0" w:line="500" w:lineRule="exact"/>
        <w:rPr>
          <w:rFonts w:asciiTheme="minorEastAsia" w:eastAsiaTheme="minorEastAsia" w:hAnsiTheme="minorEastAsia"/>
          <w:color w:val="000000" w:themeColor="text1"/>
          <w:sz w:val="24"/>
          <w:szCs w:val="24"/>
        </w:rPr>
      </w:pPr>
      <w:bookmarkStart w:id="17" w:name="_Toc77604823"/>
      <w:r>
        <w:rPr>
          <w:rFonts w:asciiTheme="minorEastAsia" w:eastAsiaTheme="minorEastAsia" w:hAnsiTheme="minorEastAsia" w:hint="eastAsia"/>
          <w:color w:val="000000" w:themeColor="text1"/>
          <w:sz w:val="24"/>
          <w:szCs w:val="24"/>
        </w:rPr>
        <w:t>配置及技术要求</w:t>
      </w:r>
      <w:bookmarkEnd w:id="17"/>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1.主要通过LC谐振回路，探测老鼠组织被磁共振系统激发后，其所发出的交变磁场信号，并经传输线被传输到磁共振系统。</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2. 该产品为老鼠线圈，降低射频功耗，能对实验老鼠进行高质量成像。</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3. 在FOV范围内没有卷褶伪影，成像范围广。其外形符合生物工程学，检查时覆盖扫描区域，容积性好，信噪比高，均匀性强，成像清晰。</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4.线圈性质：相控阵接收线圈。</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5. 适用场强：3.0T</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6. 适用机型：GE750W系统</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7. 接收通道数： 16</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8. FOV：FH≥45  AP≥35  LR≥35  (mm) (3.5厘米孔径款)</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9.尺寸：线圈尺寸≤400×200×140  (mm)</w:t>
      </w:r>
      <w:r w:rsidRPr="007276C8">
        <w:rPr>
          <w:rFonts w:ascii="宋体" w:hAnsi="宋体" w:cs="宋体" w:hint="eastAsia"/>
          <w:bCs/>
          <w:color w:val="000000" w:themeColor="text1"/>
          <w:sz w:val="24"/>
        </w:rPr>
        <w:tab/>
      </w:r>
      <w:r w:rsidRPr="007276C8">
        <w:rPr>
          <w:rFonts w:ascii="宋体" w:hAnsi="宋体" w:cs="宋体" w:hint="eastAsia"/>
          <w:bCs/>
          <w:color w:val="000000" w:themeColor="text1"/>
          <w:sz w:val="24"/>
        </w:rPr>
        <w:tab/>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10.重量：≤2kg</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11.连接方式：即插即用</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12.线圈表面油漆经过SGS生物兼容性检测，并出具SGS生物兼容性测试报告。</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13.直接接触处表面温度不超过41℃。</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14.并行加速因子：LR≥2  AP≥2  FH≥2</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15.谐振频率：f=f。±f。*2%</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16. 图像信噪比：≥1000</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17.功能成像兼容性：兼容各类磁共振功能成像。</w:t>
      </w:r>
    </w:p>
    <w:p w:rsidR="00B35E5D" w:rsidRPr="007276C8" w:rsidRDefault="00B35E5D" w:rsidP="007276C8">
      <w:pPr>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 xml:space="preserve">提供免费技术服务咨询。 </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bCs/>
          <w:color w:val="000000" w:themeColor="text1"/>
          <w:sz w:val="24"/>
        </w:rPr>
        <w:t>19</w:t>
      </w:r>
      <w:r w:rsidRPr="007276C8">
        <w:rPr>
          <w:rFonts w:ascii="宋体" w:hAnsi="宋体" w:cs="宋体" w:hint="eastAsia"/>
          <w:bCs/>
          <w:color w:val="000000" w:themeColor="text1"/>
          <w:sz w:val="24"/>
        </w:rPr>
        <w:t>.配套小动物气体麻醉机（ABS型），用于科研过程中对实验老鼠的精确麻醉。</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2</w:t>
      </w:r>
      <w:r w:rsidRPr="007276C8">
        <w:rPr>
          <w:rFonts w:ascii="宋体" w:hAnsi="宋体" w:cs="宋体"/>
          <w:bCs/>
          <w:color w:val="000000" w:themeColor="text1"/>
          <w:sz w:val="24"/>
        </w:rPr>
        <w:t>0</w:t>
      </w:r>
      <w:r w:rsidRPr="007276C8">
        <w:rPr>
          <w:rFonts w:ascii="宋体" w:hAnsi="宋体" w:cs="宋体" w:hint="eastAsia"/>
          <w:bCs/>
          <w:color w:val="000000" w:themeColor="text1"/>
          <w:sz w:val="24"/>
        </w:rPr>
        <w:t>.1</w:t>
      </w:r>
      <w:r w:rsidRPr="007276C8">
        <w:rPr>
          <w:rFonts w:ascii="宋体" w:hAnsi="宋体" w:cs="宋体"/>
          <w:bCs/>
          <w:color w:val="000000" w:themeColor="text1"/>
          <w:sz w:val="24"/>
        </w:rPr>
        <w:t>.</w:t>
      </w:r>
      <w:r w:rsidRPr="007276C8">
        <w:rPr>
          <w:rFonts w:ascii="宋体" w:hAnsi="宋体" w:cs="宋体" w:hint="eastAsia"/>
          <w:bCs/>
          <w:color w:val="000000" w:themeColor="text1"/>
          <w:sz w:val="24"/>
        </w:rPr>
        <w:t>可控制麻醉深度，麻醉和苏醒较快。适合长期维持性麻醉</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2</w:t>
      </w:r>
      <w:r w:rsidRPr="007276C8">
        <w:rPr>
          <w:rFonts w:ascii="宋体" w:hAnsi="宋体" w:cs="宋体"/>
          <w:bCs/>
          <w:color w:val="000000" w:themeColor="text1"/>
          <w:sz w:val="24"/>
        </w:rPr>
        <w:t>0</w:t>
      </w:r>
      <w:r w:rsidRPr="007276C8">
        <w:rPr>
          <w:rFonts w:ascii="宋体" w:hAnsi="宋体" w:cs="宋体" w:hint="eastAsia"/>
          <w:bCs/>
          <w:color w:val="000000" w:themeColor="text1"/>
          <w:sz w:val="24"/>
        </w:rPr>
        <w:t>.2.对动物安全性高，致死率极低</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lastRenderedPageBreak/>
        <w:t>2</w:t>
      </w:r>
      <w:r w:rsidRPr="007276C8">
        <w:rPr>
          <w:rFonts w:ascii="宋体" w:hAnsi="宋体" w:cs="宋体"/>
          <w:bCs/>
          <w:color w:val="000000" w:themeColor="text1"/>
          <w:sz w:val="24"/>
        </w:rPr>
        <w:t>0</w:t>
      </w:r>
      <w:r w:rsidRPr="007276C8">
        <w:rPr>
          <w:rFonts w:ascii="宋体" w:hAnsi="宋体" w:cs="宋体" w:hint="eastAsia"/>
          <w:bCs/>
          <w:color w:val="000000" w:themeColor="text1"/>
          <w:sz w:val="24"/>
        </w:rPr>
        <w:t>.3.麻醉气体几乎完全由肺清除，对肝诱酶系统的诱导很小，因此对药代实验和毒理实验干扰很小</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2</w:t>
      </w:r>
      <w:r w:rsidRPr="007276C8">
        <w:rPr>
          <w:rFonts w:ascii="宋体" w:hAnsi="宋体" w:cs="宋体"/>
          <w:bCs/>
          <w:color w:val="000000" w:themeColor="text1"/>
          <w:sz w:val="24"/>
        </w:rPr>
        <w:t>0</w:t>
      </w:r>
      <w:r w:rsidRPr="007276C8">
        <w:rPr>
          <w:rFonts w:ascii="宋体" w:hAnsi="宋体" w:cs="宋体" w:hint="eastAsia"/>
          <w:bCs/>
          <w:color w:val="000000" w:themeColor="text1"/>
          <w:sz w:val="24"/>
        </w:rPr>
        <w:t>.4.符合动物福利的要求</w:t>
      </w:r>
    </w:p>
    <w:p w:rsidR="00B35E5D" w:rsidRPr="007276C8" w:rsidRDefault="00B35E5D" w:rsidP="007276C8">
      <w:pPr>
        <w:autoSpaceDE w:val="0"/>
        <w:autoSpaceDN w:val="0"/>
        <w:adjustRightInd w:val="0"/>
        <w:spacing w:line="440" w:lineRule="exact"/>
        <w:jc w:val="left"/>
        <w:rPr>
          <w:rFonts w:ascii="宋体" w:hAnsi="宋体" w:cs="宋体"/>
          <w:bCs/>
          <w:color w:val="000000" w:themeColor="text1"/>
          <w:sz w:val="24"/>
        </w:rPr>
      </w:pPr>
      <w:r w:rsidRPr="007276C8">
        <w:rPr>
          <w:rFonts w:ascii="宋体" w:hAnsi="宋体" w:cs="宋体" w:hint="eastAsia"/>
          <w:bCs/>
          <w:color w:val="000000" w:themeColor="text1"/>
          <w:sz w:val="24"/>
        </w:rPr>
        <w:t>2</w:t>
      </w:r>
      <w:r w:rsidRPr="007276C8">
        <w:rPr>
          <w:rFonts w:ascii="宋体" w:hAnsi="宋体" w:cs="宋体"/>
          <w:bCs/>
          <w:color w:val="000000" w:themeColor="text1"/>
          <w:sz w:val="24"/>
        </w:rPr>
        <w:t>0</w:t>
      </w:r>
      <w:r w:rsidRPr="007276C8">
        <w:rPr>
          <w:rFonts w:ascii="宋体" w:hAnsi="宋体" w:cs="宋体" w:hint="eastAsia"/>
          <w:bCs/>
          <w:color w:val="000000" w:themeColor="text1"/>
          <w:sz w:val="24"/>
        </w:rPr>
        <w:t>.5.操作简单，维护方便</w:t>
      </w:r>
    </w:p>
    <w:p w:rsidR="00B35E5D" w:rsidRPr="007276C8" w:rsidRDefault="00B35E5D" w:rsidP="007276C8">
      <w:pPr>
        <w:widowControl/>
        <w:spacing w:line="440" w:lineRule="exact"/>
        <w:jc w:val="left"/>
        <w:rPr>
          <w:rFonts w:ascii="宋体" w:hAnsi="宋体" w:cs="宋体"/>
          <w:bCs/>
          <w:color w:val="000000" w:themeColor="text1"/>
          <w:sz w:val="24"/>
        </w:rPr>
      </w:pPr>
      <w:r w:rsidRPr="007276C8">
        <w:rPr>
          <w:rFonts w:ascii="宋体" w:hAnsi="宋体" w:cs="宋体"/>
          <w:bCs/>
          <w:color w:val="000000" w:themeColor="text1"/>
          <w:sz w:val="24"/>
        </w:rPr>
        <w:br w:type="page"/>
      </w:r>
    </w:p>
    <w:p w:rsidR="005F6D21" w:rsidRPr="00B35E5D" w:rsidRDefault="005F6D21" w:rsidP="00B35E5D">
      <w:pPr>
        <w:autoSpaceDE w:val="0"/>
        <w:autoSpaceDN w:val="0"/>
        <w:adjustRightInd w:val="0"/>
        <w:jc w:val="left"/>
        <w:rPr>
          <w:rFonts w:ascii="宋体" w:hAnsi="宋体" w:cs="宋体"/>
          <w:b/>
          <w:bCs/>
          <w:color w:val="000000"/>
          <w:szCs w:val="21"/>
        </w:rPr>
      </w:pPr>
    </w:p>
    <w:p w:rsidR="005F6D21" w:rsidRDefault="0026277F">
      <w:pPr>
        <w:pStyle w:val="1"/>
        <w:jc w:val="center"/>
        <w:rPr>
          <w:color w:val="000000" w:themeColor="text1"/>
        </w:rPr>
      </w:pPr>
      <w:bookmarkStart w:id="18" w:name="_Toc77604824"/>
      <w:r>
        <w:rPr>
          <w:rFonts w:hint="eastAsia"/>
          <w:color w:val="000000" w:themeColor="text1"/>
        </w:rPr>
        <w:t>第四部分合同主要条款</w:t>
      </w:r>
      <w:bookmarkEnd w:id="18"/>
    </w:p>
    <w:p w:rsidR="005F6D21" w:rsidRDefault="0026277F">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5F6D21" w:rsidRDefault="0026277F">
      <w:pPr>
        <w:spacing w:line="400" w:lineRule="exact"/>
        <w:ind w:firstLineChars="200" w:firstLine="482"/>
        <w:rPr>
          <w:b/>
          <w:bCs/>
          <w:color w:val="000000" w:themeColor="text1"/>
          <w:sz w:val="24"/>
        </w:rPr>
      </w:pPr>
      <w:r>
        <w:rPr>
          <w:b/>
          <w:bCs/>
          <w:color w:val="000000" w:themeColor="text1"/>
          <w:sz w:val="24"/>
        </w:rPr>
        <w:t>2021</w:t>
      </w:r>
      <w:r>
        <w:rPr>
          <w:rFonts w:hint="eastAsia"/>
          <w:b/>
          <w:bCs/>
          <w:color w:val="000000" w:themeColor="text1"/>
          <w:sz w:val="24"/>
        </w:rPr>
        <w:t>年</w:t>
      </w:r>
      <w:r w:rsidR="00E43353">
        <w:rPr>
          <w:b/>
          <w:bCs/>
          <w:color w:val="000000" w:themeColor="text1"/>
          <w:sz w:val="24"/>
        </w:rPr>
        <w:t>9</w:t>
      </w:r>
      <w:r>
        <w:rPr>
          <w:b/>
          <w:bCs/>
          <w:color w:val="000000" w:themeColor="text1"/>
          <w:sz w:val="24"/>
        </w:rPr>
        <w:t>月</w:t>
      </w:r>
      <w:r>
        <w:rPr>
          <w:b/>
          <w:bCs/>
          <w:color w:val="000000" w:themeColor="text1"/>
          <w:sz w:val="24"/>
        </w:rPr>
        <w:t>30</w:t>
      </w:r>
      <w:r>
        <w:rPr>
          <w:rFonts w:hint="eastAsia"/>
          <w:b/>
          <w:bCs/>
          <w:color w:val="000000" w:themeColor="text1"/>
          <w:sz w:val="24"/>
        </w:rPr>
        <w:t>日之前（安装完成）</w:t>
      </w:r>
    </w:p>
    <w:p w:rsidR="005F6D21" w:rsidRDefault="0026277F">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bookmarkStart w:id="19" w:name="_GoBack"/>
      <w:bookmarkEnd w:id="19"/>
    </w:p>
    <w:p w:rsidR="005F6D21" w:rsidRDefault="0026277F">
      <w:pPr>
        <w:spacing w:line="400" w:lineRule="exact"/>
        <w:ind w:firstLineChars="200" w:firstLine="480"/>
        <w:rPr>
          <w:color w:val="000000" w:themeColor="text1"/>
          <w:sz w:val="24"/>
        </w:rPr>
      </w:pPr>
      <w:r>
        <w:rPr>
          <w:rFonts w:hint="eastAsia"/>
          <w:color w:val="000000" w:themeColor="text1"/>
          <w:sz w:val="24"/>
        </w:rPr>
        <w:t>南通大学啬园校区</w:t>
      </w:r>
      <w:r>
        <w:rPr>
          <w:color w:val="000000" w:themeColor="text1"/>
          <w:sz w:val="24"/>
        </w:rPr>
        <w:t>指定地点</w:t>
      </w:r>
    </w:p>
    <w:p w:rsidR="005F6D21" w:rsidRDefault="0026277F">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5F6D21" w:rsidRDefault="0026277F">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5F6D21" w:rsidRDefault="0026277F">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sidR="00D86C59">
        <w:rPr>
          <w:rFonts w:hint="eastAsia"/>
          <w:color w:val="000000" w:themeColor="text1"/>
          <w:sz w:val="24"/>
          <w:u w:val="single"/>
        </w:rPr>
        <w:t>叁</w:t>
      </w:r>
      <w:r>
        <w:rPr>
          <w:color w:val="000000" w:themeColor="text1"/>
          <w:sz w:val="24"/>
          <w:u w:val="single"/>
        </w:rPr>
        <w:t xml:space="preserve"> </w:t>
      </w:r>
      <w:r>
        <w:rPr>
          <w:rFonts w:hint="eastAsia"/>
          <w:color w:val="000000" w:themeColor="text1"/>
          <w:sz w:val="24"/>
        </w:rPr>
        <w:t>年，保修期自愿延长不限；</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5F6D21" w:rsidRDefault="0026277F">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5F6D21" w:rsidRDefault="0026277F">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5F6D21" w:rsidRDefault="0026277F">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5F6D21" w:rsidRDefault="005F6D21">
      <w:pPr>
        <w:spacing w:line="400" w:lineRule="exact"/>
        <w:ind w:firstLineChars="200" w:firstLine="480"/>
        <w:rPr>
          <w:color w:val="000000" w:themeColor="text1"/>
          <w:sz w:val="24"/>
        </w:rPr>
      </w:pPr>
    </w:p>
    <w:p w:rsidR="005F6D21" w:rsidRDefault="0026277F">
      <w:pPr>
        <w:pStyle w:val="1"/>
        <w:jc w:val="center"/>
        <w:rPr>
          <w:rFonts w:ascii="宋体"/>
          <w:b w:val="0"/>
          <w:color w:val="000000" w:themeColor="text1"/>
          <w:spacing w:val="4"/>
        </w:rPr>
      </w:pPr>
      <w:r>
        <w:rPr>
          <w:color w:val="000000" w:themeColor="text1"/>
          <w:sz w:val="24"/>
        </w:rPr>
        <w:br w:type="page"/>
      </w:r>
      <w:bookmarkStart w:id="20" w:name="_Toc77604825"/>
      <w:r>
        <w:rPr>
          <w:rFonts w:hint="eastAsia"/>
          <w:color w:val="000000" w:themeColor="text1"/>
        </w:rPr>
        <w:lastRenderedPageBreak/>
        <w:t>第五部分附件</w:t>
      </w:r>
      <w:bookmarkEnd w:id="20"/>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5F6D21" w:rsidRDefault="0026277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5F6D21" w:rsidRDefault="0026277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5F6D21" w:rsidRDefault="0026277F">
      <w:pPr>
        <w:pStyle w:val="2"/>
        <w:rPr>
          <w:b w:val="0"/>
          <w:color w:val="000000" w:themeColor="text1"/>
          <w:sz w:val="21"/>
          <w:szCs w:val="21"/>
        </w:rPr>
      </w:pPr>
      <w:r>
        <w:rPr>
          <w:color w:val="000000" w:themeColor="text1"/>
          <w:sz w:val="24"/>
        </w:rPr>
        <w:br w:type="page"/>
      </w:r>
      <w:bookmarkStart w:id="21" w:name="_Toc77604826"/>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21"/>
    </w:p>
    <w:p w:rsidR="005F6D21" w:rsidRDefault="0026277F">
      <w:pPr>
        <w:jc w:val="center"/>
        <w:rPr>
          <w:rFonts w:ascii="宋体"/>
          <w:color w:val="000000" w:themeColor="text1"/>
        </w:rPr>
      </w:pPr>
      <w:r>
        <w:rPr>
          <w:rFonts w:ascii="宋体" w:hAnsi="宋体" w:hint="eastAsia"/>
          <w:b/>
          <w:bCs/>
          <w:color w:val="000000" w:themeColor="text1"/>
          <w:sz w:val="44"/>
        </w:rPr>
        <w:t>投标函</w:t>
      </w:r>
    </w:p>
    <w:p w:rsidR="005F6D21" w:rsidRDefault="005F6D21">
      <w:pPr>
        <w:spacing w:line="360" w:lineRule="auto"/>
        <w:rPr>
          <w:color w:val="000000" w:themeColor="text1"/>
          <w:sz w:val="24"/>
        </w:rPr>
      </w:pPr>
    </w:p>
    <w:p w:rsidR="005F6D21" w:rsidRDefault="0026277F">
      <w:pPr>
        <w:spacing w:line="360" w:lineRule="auto"/>
        <w:rPr>
          <w:color w:val="000000" w:themeColor="text1"/>
          <w:sz w:val="24"/>
        </w:rPr>
      </w:pPr>
      <w:r>
        <w:rPr>
          <w:rFonts w:hint="eastAsia"/>
          <w:color w:val="000000" w:themeColor="text1"/>
          <w:sz w:val="24"/>
        </w:rPr>
        <w:t>南通大学招投标管理办公室：</w:t>
      </w:r>
    </w:p>
    <w:p w:rsidR="005F6D21" w:rsidRDefault="0026277F">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5F6D21" w:rsidRDefault="0026277F">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5F6D21" w:rsidRDefault="0026277F">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5F6D21" w:rsidRDefault="0026277F">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5F6D21" w:rsidRDefault="0026277F">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5F6D21" w:rsidRDefault="0026277F">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5F6D21" w:rsidRDefault="0026277F">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5F6D21">
        <w:trPr>
          <w:trHeight w:val="587"/>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ascii="Adobe 黑体 Std R" w:eastAsia="Adobe 黑体 Std R" w:hAnsi="Adobe 黑体 Std R"/>
                <w:color w:val="000000" w:themeColor="text1"/>
                <w:sz w:val="24"/>
              </w:rPr>
              <w:t>E  m  a  i  l</w:t>
            </w:r>
            <w:r>
              <w:rPr>
                <w:rFonts w:hint="eastAsia"/>
                <w:color w:val="000000" w:themeColor="text1"/>
                <w:sz w:val="24"/>
              </w:rPr>
              <w:t>：</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bl>
    <w:p w:rsidR="005F6D21" w:rsidRDefault="005F6D21">
      <w:pPr>
        <w:spacing w:line="360" w:lineRule="auto"/>
        <w:ind w:firstLineChars="200" w:firstLine="480"/>
        <w:rPr>
          <w:color w:val="000000" w:themeColor="text1"/>
          <w:sz w:val="24"/>
        </w:rPr>
      </w:pPr>
    </w:p>
    <w:p w:rsidR="005F6D21" w:rsidRDefault="005F6D21">
      <w:pPr>
        <w:snapToGrid w:val="0"/>
        <w:spacing w:line="360" w:lineRule="auto"/>
        <w:ind w:leftChars="-68" w:left="-143" w:rightChars="-167" w:right="-351"/>
        <w:rPr>
          <w:rFonts w:ascii="宋体"/>
          <w:color w:val="000000" w:themeColor="text1"/>
          <w:spacing w:val="4"/>
          <w:sz w:val="24"/>
        </w:rPr>
        <w:sectPr w:rsidR="005F6D21">
          <w:footerReference w:type="even" r:id="rId11"/>
          <w:footerReference w:type="default" r:id="rId12"/>
          <w:pgSz w:w="11906" w:h="16838"/>
          <w:pgMar w:top="1440" w:right="1077" w:bottom="1440" w:left="1077" w:header="851" w:footer="992" w:gutter="0"/>
          <w:cols w:space="425"/>
          <w:titlePg/>
          <w:docGrid w:linePitch="312"/>
        </w:sectPr>
      </w:pPr>
    </w:p>
    <w:p w:rsidR="005F6D21" w:rsidRDefault="0026277F">
      <w:pPr>
        <w:pStyle w:val="2"/>
        <w:rPr>
          <w:b w:val="0"/>
          <w:color w:val="000000" w:themeColor="text1"/>
          <w:sz w:val="21"/>
          <w:szCs w:val="21"/>
        </w:rPr>
      </w:pPr>
      <w:bookmarkStart w:id="22" w:name="_Toc77604827"/>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2"/>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5F6D21">
        <w:trPr>
          <w:trHeight w:val="624"/>
        </w:trPr>
        <w:tc>
          <w:tcPr>
            <w:tcW w:w="166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5F6D21" w:rsidRDefault="005F6D21">
            <w:pPr>
              <w:spacing w:line="360" w:lineRule="auto"/>
              <w:jc w:val="center"/>
              <w:rPr>
                <w:rFonts w:ascii="宋体"/>
                <w:b/>
                <w:color w:val="000000" w:themeColor="text1"/>
                <w:szCs w:val="21"/>
              </w:rPr>
            </w:pPr>
          </w:p>
        </w:tc>
        <w:tc>
          <w:tcPr>
            <w:tcW w:w="192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5F6D21" w:rsidRDefault="005F6D21">
            <w:pPr>
              <w:spacing w:line="360" w:lineRule="auto"/>
              <w:jc w:val="center"/>
              <w:rPr>
                <w:rFonts w:ascii="宋体"/>
                <w:b/>
                <w:color w:val="000000" w:themeColor="text1"/>
                <w:sz w:val="24"/>
              </w:rPr>
            </w:pPr>
          </w:p>
        </w:tc>
        <w:tc>
          <w:tcPr>
            <w:tcW w:w="2835" w:type="dxa"/>
            <w:vAlign w:val="center"/>
          </w:tcPr>
          <w:p w:rsidR="005F6D21" w:rsidRDefault="0026277F">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r>
        <w:rPr>
          <w:rFonts w:ascii="宋体"/>
          <w:color w:val="000000" w:themeColor="text1"/>
          <w:spacing w:val="4"/>
          <w:sz w:val="24"/>
        </w:rPr>
        <w:br w:type="page"/>
      </w:r>
      <w:bookmarkStart w:id="23" w:name="_Toc77604828"/>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3"/>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5F6D21">
        <w:trPr>
          <w:trHeight w:val="624"/>
        </w:trPr>
        <w:tc>
          <w:tcPr>
            <w:tcW w:w="1526"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5F6D21" w:rsidRDefault="005F6D21">
            <w:pPr>
              <w:spacing w:line="360" w:lineRule="auto"/>
              <w:jc w:val="center"/>
              <w:rPr>
                <w:rFonts w:ascii="宋体"/>
                <w:b/>
                <w:color w:val="000000" w:themeColor="text1"/>
                <w:szCs w:val="21"/>
              </w:rPr>
            </w:pPr>
          </w:p>
        </w:tc>
        <w:tc>
          <w:tcPr>
            <w:tcW w:w="1659"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jc w:val="left"/>
              <w:rPr>
                <w:rFonts w:ascii="宋体"/>
                <w:b/>
                <w:color w:val="000000" w:themeColor="text1"/>
                <w:szCs w:val="21"/>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5F6D21" w:rsidRDefault="005F6D21">
            <w:pPr>
              <w:spacing w:line="360" w:lineRule="auto"/>
              <w:jc w:val="center"/>
              <w:rPr>
                <w:rFonts w:ascii="宋体"/>
                <w:b/>
                <w:color w:val="000000" w:themeColor="text1"/>
                <w:sz w:val="24"/>
              </w:rPr>
            </w:pPr>
          </w:p>
        </w:tc>
        <w:tc>
          <w:tcPr>
            <w:tcW w:w="2357"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ind w:firstLineChars="200" w:firstLine="480"/>
        <w:rPr>
          <w:rFonts w:ascii="宋体"/>
          <w:color w:val="000000" w:themeColor="text1"/>
          <w:sz w:val="24"/>
        </w:rPr>
      </w:pPr>
    </w:p>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bookmarkStart w:id="24" w:name="_Toc77604829"/>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4"/>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Default="0026277F">
      <w:pPr>
        <w:pStyle w:val="2"/>
        <w:rPr>
          <w:rFonts w:ascii="宋体"/>
          <w:b w:val="0"/>
          <w:color w:val="000000" w:themeColor="text1"/>
          <w:sz w:val="21"/>
          <w:szCs w:val="21"/>
        </w:rPr>
      </w:pPr>
      <w:r>
        <w:rPr>
          <w:color w:val="000000" w:themeColor="text1"/>
        </w:rPr>
        <w:br w:type="page"/>
      </w:r>
      <w:bookmarkStart w:id="25" w:name="_Toc77604830"/>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5"/>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19"/>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pacing w:val="4"/>
          <w:sz w:val="24"/>
        </w:rPr>
        <w:sectPr w:rsidR="005F6D21">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5F6D21" w:rsidRDefault="0026277F">
      <w:pPr>
        <w:pStyle w:val="2"/>
        <w:rPr>
          <w:b w:val="0"/>
          <w:color w:val="000000" w:themeColor="text1"/>
          <w:sz w:val="21"/>
          <w:szCs w:val="21"/>
        </w:rPr>
      </w:pPr>
      <w:bookmarkStart w:id="26" w:name="_Toc24632184"/>
      <w:bookmarkStart w:id="27" w:name="_Toc77604831"/>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6"/>
      <w:bookmarkEnd w:id="27"/>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F6D21" w:rsidRDefault="0026277F" w:rsidP="005908A1">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F6D2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5F6D21">
      <w:pPr>
        <w:spacing w:line="360" w:lineRule="auto"/>
        <w:ind w:rightChars="-167" w:right="-351"/>
        <w:rPr>
          <w:color w:val="000000" w:themeColor="text1"/>
          <w:sz w:val="28"/>
          <w:szCs w:val="28"/>
        </w:rPr>
      </w:pPr>
    </w:p>
    <w:bookmarkStart w:id="28" w:name="_Toc24632185"/>
    <w:bookmarkStart w:id="29" w:name="_Toc77604832"/>
    <w:p w:rsidR="005F6D21" w:rsidRDefault="002E6E5C">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（正面）</w:t>
                      </w:r>
                    </w:p>
                  </w:txbxContent>
                </v:textbox>
              </v:shape>
            </w:pict>
          </mc:Fallback>
        </mc:AlternateContent>
      </w:r>
      <w:r w:rsidR="0026277F">
        <w:rPr>
          <w:rFonts w:ascii="宋体"/>
          <w:b w:val="0"/>
          <w:bCs w:val="0"/>
          <w:color w:val="000000" w:themeColor="text1"/>
          <w:sz w:val="30"/>
        </w:rPr>
        <w:br w:type="page"/>
      </w:r>
      <w:r w:rsidR="0026277F">
        <w:rPr>
          <w:rFonts w:hint="eastAsia"/>
          <w:b w:val="0"/>
          <w:color w:val="000000" w:themeColor="text1"/>
          <w:sz w:val="21"/>
          <w:szCs w:val="21"/>
        </w:rPr>
        <w:lastRenderedPageBreak/>
        <w:t>附件</w:t>
      </w:r>
      <w:r w:rsidR="0026277F">
        <w:rPr>
          <w:b w:val="0"/>
          <w:color w:val="000000" w:themeColor="text1"/>
          <w:sz w:val="21"/>
          <w:szCs w:val="21"/>
        </w:rPr>
        <w:t>7</w:t>
      </w:r>
      <w:r w:rsidR="0026277F">
        <w:rPr>
          <w:rFonts w:hint="eastAsia"/>
          <w:b w:val="0"/>
          <w:color w:val="000000" w:themeColor="text1"/>
          <w:sz w:val="21"/>
          <w:szCs w:val="21"/>
        </w:rPr>
        <w:t>：法定代表人授权书</w:t>
      </w:r>
      <w:bookmarkEnd w:id="28"/>
      <w:bookmarkEnd w:id="29"/>
    </w:p>
    <w:p w:rsidR="005F6D21" w:rsidRDefault="005F6D21">
      <w:pPr>
        <w:spacing w:line="500" w:lineRule="exact"/>
        <w:ind w:right="32"/>
        <w:rPr>
          <w:rFonts w:ascii="楷体_GB2312" w:eastAsia="楷体_GB2312" w:hAnsi="宋体"/>
          <w:color w:val="000000" w:themeColor="text1"/>
          <w:sz w:val="22"/>
          <w:szCs w:val="22"/>
        </w:rPr>
      </w:pPr>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F6D21" w:rsidRDefault="0026277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2E6E5C">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（正面）</w:t>
                      </w:r>
                    </w:p>
                  </w:txbxContent>
                </v:textbox>
              </v:shape>
            </w:pict>
          </mc:Fallback>
        </mc:AlternateContent>
      </w: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26277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5F6D21" w:rsidRDefault="005F6D21">
      <w:pPr>
        <w:spacing w:line="360" w:lineRule="auto"/>
        <w:rPr>
          <w:rFonts w:ascii="宋体" w:hAnsi="宋体"/>
          <w:color w:val="000000" w:themeColor="text1"/>
          <w:spacing w:val="4"/>
          <w:sz w:val="24"/>
        </w:rPr>
      </w:pPr>
    </w:p>
    <w:p w:rsidR="005F6D21" w:rsidRDefault="0026277F">
      <w:pPr>
        <w:pStyle w:val="2"/>
        <w:rPr>
          <w:b w:val="0"/>
          <w:color w:val="000000" w:themeColor="text1"/>
          <w:sz w:val="21"/>
          <w:szCs w:val="21"/>
        </w:rPr>
      </w:pPr>
      <w:r>
        <w:rPr>
          <w:rFonts w:ascii="黑体" w:eastAsia="黑体" w:hAnsi="黑体" w:cs="宋体"/>
          <w:b w:val="0"/>
          <w:color w:val="000000" w:themeColor="text1"/>
          <w:kern w:val="0"/>
          <w:sz w:val="24"/>
        </w:rPr>
        <w:br w:type="page"/>
      </w:r>
      <w:bookmarkStart w:id="30" w:name="_Toc77604833"/>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30"/>
    </w:p>
    <w:p w:rsidR="005F6D21" w:rsidRDefault="005F6D21">
      <w:pPr>
        <w:pStyle w:val="Default"/>
        <w:rPr>
          <w:b/>
          <w:color w:val="000000" w:themeColor="text1"/>
          <w:sz w:val="30"/>
          <w:szCs w:val="30"/>
        </w:rPr>
      </w:pPr>
    </w:p>
    <w:p w:rsidR="005F6D21" w:rsidRDefault="005F6D21">
      <w:pPr>
        <w:pStyle w:val="Default"/>
        <w:rPr>
          <w:b/>
          <w:color w:val="000000" w:themeColor="text1"/>
          <w:sz w:val="30"/>
          <w:szCs w:val="30"/>
        </w:rPr>
      </w:pPr>
    </w:p>
    <w:p w:rsidR="005F6D21" w:rsidRDefault="0026277F">
      <w:pPr>
        <w:pStyle w:val="Default"/>
        <w:jc w:val="center"/>
        <w:rPr>
          <w:b/>
          <w:color w:val="000000" w:themeColor="text1"/>
          <w:sz w:val="44"/>
          <w:szCs w:val="44"/>
        </w:rPr>
      </w:pPr>
      <w:r>
        <w:rPr>
          <w:rFonts w:hint="eastAsia"/>
          <w:b/>
          <w:color w:val="000000" w:themeColor="text1"/>
          <w:sz w:val="44"/>
          <w:szCs w:val="44"/>
        </w:rPr>
        <w:t>无重大违法记录声明</w:t>
      </w:r>
    </w:p>
    <w:p w:rsidR="005F6D21" w:rsidRDefault="005F6D21">
      <w:pPr>
        <w:pStyle w:val="Default"/>
        <w:rPr>
          <w:b/>
          <w:color w:val="000000" w:themeColor="text1"/>
          <w:sz w:val="30"/>
          <w:szCs w:val="30"/>
        </w:rPr>
      </w:pP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26277F">
      <w:pPr>
        <w:widowControl/>
        <w:jc w:val="left"/>
        <w:rPr>
          <w:rFonts w:ascii="Helvetica" w:hAnsi="Helvetica" w:cs="Helvetica"/>
          <w:color w:val="000000" w:themeColor="text1"/>
          <w:kern w:val="0"/>
          <w:sz w:val="28"/>
          <w:szCs w:val="28"/>
        </w:rPr>
      </w:pPr>
      <w:r>
        <w:rPr>
          <w:color w:val="000000" w:themeColor="text1"/>
          <w:sz w:val="28"/>
          <w:szCs w:val="28"/>
        </w:rPr>
        <w:br w:type="page"/>
      </w:r>
    </w:p>
    <w:p w:rsidR="005F6D21" w:rsidRDefault="0026277F">
      <w:pPr>
        <w:pStyle w:val="2"/>
        <w:rPr>
          <w:b w:val="0"/>
          <w:color w:val="000000" w:themeColor="text1"/>
          <w:sz w:val="21"/>
          <w:szCs w:val="21"/>
        </w:rPr>
      </w:pPr>
      <w:bookmarkStart w:id="31" w:name="_Toc53153324"/>
      <w:bookmarkStart w:id="32" w:name="_Toc50642505"/>
      <w:bookmarkStart w:id="33" w:name="_Toc50645819"/>
      <w:bookmarkStart w:id="34" w:name="_Toc51598429"/>
      <w:bookmarkStart w:id="35" w:name="_Toc52798262"/>
      <w:bookmarkStart w:id="36" w:name="_Toc49847306"/>
      <w:bookmarkStart w:id="37" w:name="_Toc77604834"/>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31"/>
      <w:bookmarkEnd w:id="32"/>
      <w:bookmarkEnd w:id="33"/>
      <w:bookmarkEnd w:id="34"/>
      <w:bookmarkEnd w:id="35"/>
      <w:bookmarkEnd w:id="36"/>
      <w:bookmarkEnd w:id="37"/>
    </w:p>
    <w:p w:rsidR="005F6D21" w:rsidRDefault="005F6D21">
      <w:pPr>
        <w:pStyle w:val="Default"/>
        <w:jc w:val="center"/>
        <w:rPr>
          <w:b/>
          <w:color w:val="000000" w:themeColor="text1"/>
          <w:sz w:val="44"/>
          <w:szCs w:val="44"/>
        </w:rPr>
      </w:pPr>
    </w:p>
    <w:p w:rsidR="005F6D21" w:rsidRDefault="0026277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rPr>
          <w:color w:val="000000" w:themeColor="text1"/>
        </w:rPr>
      </w:pPr>
    </w:p>
    <w:sectPr w:rsidR="005F6D2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832" w:rsidRDefault="00D91832">
      <w:r>
        <w:separator/>
      </w:r>
    </w:p>
  </w:endnote>
  <w:endnote w:type="continuationSeparator" w:id="0">
    <w:p w:rsidR="00D91832" w:rsidRDefault="00D91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D90" w:rsidRDefault="001A4D9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1A4D90" w:rsidRDefault="001A4D90">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D90" w:rsidRDefault="001A4D9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E43353">
      <w:rPr>
        <w:rStyle w:val="afd"/>
        <w:noProof/>
      </w:rPr>
      <w:t>15</w:t>
    </w:r>
    <w:r>
      <w:rPr>
        <w:rStyle w:val="afd"/>
      </w:rPr>
      <w:fldChar w:fldCharType="end"/>
    </w:r>
  </w:p>
  <w:p w:rsidR="001A4D90" w:rsidRDefault="001A4D90">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832" w:rsidRDefault="00D91832">
      <w:r>
        <w:separator/>
      </w:r>
    </w:p>
  </w:footnote>
  <w:footnote w:type="continuationSeparator" w:id="0">
    <w:p w:rsidR="00D91832" w:rsidRDefault="00D918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C8A"/>
    <w:rsid w:val="00250E74"/>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84B"/>
    <w:rsid w:val="003E5878"/>
    <w:rsid w:val="003F331A"/>
    <w:rsid w:val="003F389A"/>
    <w:rsid w:val="003F5054"/>
    <w:rsid w:val="003F7447"/>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6D2B"/>
    <w:rsid w:val="004674C3"/>
    <w:rsid w:val="00470720"/>
    <w:rsid w:val="00470B60"/>
    <w:rsid w:val="00471430"/>
    <w:rsid w:val="00471A36"/>
    <w:rsid w:val="0047278C"/>
    <w:rsid w:val="00473A4E"/>
    <w:rsid w:val="00475A78"/>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047FF"/>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0525"/>
    <w:rsid w:val="008720D6"/>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4E4E"/>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1C9F"/>
    <w:rsid w:val="00D21DA7"/>
    <w:rsid w:val="00D22D44"/>
    <w:rsid w:val="00D26504"/>
    <w:rsid w:val="00D272B0"/>
    <w:rsid w:val="00D30280"/>
    <w:rsid w:val="00D3072D"/>
    <w:rsid w:val="00D31D1A"/>
    <w:rsid w:val="00D32B48"/>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1832"/>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353"/>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9497A00"/>
  <w15:docId w15:val="{C72E3256-AC58-40BD-BBE0-3F7D69A31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3CC2AB-8849-48A1-9B6D-B611623B8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1786</Words>
  <Characters>10184</Characters>
  <Application>Microsoft Office Word</Application>
  <DocSecurity>0</DocSecurity>
  <Lines>84</Lines>
  <Paragraphs>23</Paragraphs>
  <ScaleCrop>false</ScaleCrop>
  <Company>微软中国</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2021-07-19T08:33:00Z</cp:lastPrinted>
  <dcterms:created xsi:type="dcterms:W3CDTF">2021-08-23T01:58:00Z</dcterms:created>
  <dcterms:modified xsi:type="dcterms:W3CDTF">2021-08-23T02:48:00Z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