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bookmarkStart w:id="0" w:name="_GoBack"/>
      <w:r w:rsidR="00791488">
        <w:rPr>
          <w:rFonts w:ascii="宋体" w:hAnsi="宋体" w:hint="eastAsia"/>
          <w:b/>
          <w:color w:val="000000" w:themeColor="text1"/>
          <w:sz w:val="32"/>
          <w:szCs w:val="32"/>
        </w:rPr>
        <w:t>NI ELVIS多功能虚拟仪器教学平台</w:t>
      </w:r>
    </w:p>
    <w:bookmarkEnd w:id="0"/>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w:t>
      </w:r>
      <w:r w:rsidR="00125D19">
        <w:rPr>
          <w:rFonts w:ascii="宋体" w:hAnsi="宋体"/>
          <w:b/>
          <w:color w:val="000000" w:themeColor="text1"/>
          <w:sz w:val="32"/>
          <w:szCs w:val="32"/>
        </w:rPr>
        <w:t>079</w:t>
      </w:r>
    </w:p>
    <w:p w:rsidR="001D2BC7" w:rsidRPr="00E930E8"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0338D2">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C5690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0069616" w:history="1">
        <w:r w:rsidR="00C5690D" w:rsidRPr="00122705">
          <w:rPr>
            <w:rStyle w:val="af6"/>
            <w:noProof/>
          </w:rPr>
          <w:t>第一部分</w:t>
        </w:r>
        <w:r w:rsidR="00C5690D" w:rsidRPr="00122705">
          <w:rPr>
            <w:rStyle w:val="af6"/>
            <w:noProof/>
          </w:rPr>
          <w:t xml:space="preserve"> </w:t>
        </w:r>
        <w:r w:rsidR="00C5690D" w:rsidRPr="00122705">
          <w:rPr>
            <w:rStyle w:val="af6"/>
            <w:noProof/>
          </w:rPr>
          <w:t>询价采购公告</w:t>
        </w:r>
        <w:r w:rsidR="00C5690D">
          <w:rPr>
            <w:noProof/>
            <w:webHidden/>
          </w:rPr>
          <w:tab/>
        </w:r>
        <w:r w:rsidR="00C5690D">
          <w:rPr>
            <w:noProof/>
            <w:webHidden/>
          </w:rPr>
          <w:fldChar w:fldCharType="begin"/>
        </w:r>
        <w:r w:rsidR="00C5690D">
          <w:rPr>
            <w:noProof/>
            <w:webHidden/>
          </w:rPr>
          <w:instrText xml:space="preserve"> PAGEREF _Toc140069616 \h </w:instrText>
        </w:r>
        <w:r w:rsidR="00C5690D">
          <w:rPr>
            <w:noProof/>
            <w:webHidden/>
          </w:rPr>
        </w:r>
        <w:r w:rsidR="00C5690D">
          <w:rPr>
            <w:noProof/>
            <w:webHidden/>
          </w:rPr>
          <w:fldChar w:fldCharType="separate"/>
        </w:r>
        <w:r w:rsidR="00C5690D">
          <w:rPr>
            <w:noProof/>
            <w:webHidden/>
          </w:rPr>
          <w:t>3</w:t>
        </w:r>
        <w:r w:rsidR="00C5690D">
          <w:rPr>
            <w:noProof/>
            <w:webHidden/>
          </w:rPr>
          <w:fldChar w:fldCharType="end"/>
        </w:r>
      </w:hyperlink>
    </w:p>
    <w:p w:rsidR="00C5690D" w:rsidRDefault="005C52B4">
      <w:pPr>
        <w:pStyle w:val="TOC1"/>
        <w:tabs>
          <w:tab w:val="right" w:leader="dot" w:pos="8834"/>
        </w:tabs>
        <w:rPr>
          <w:rFonts w:asciiTheme="minorHAnsi" w:eastAsiaTheme="minorEastAsia" w:hAnsiTheme="minorHAnsi" w:cstheme="minorBidi"/>
          <w:noProof/>
          <w:szCs w:val="22"/>
        </w:rPr>
      </w:pPr>
      <w:hyperlink w:anchor="_Toc140069617" w:history="1">
        <w:r w:rsidR="00C5690D" w:rsidRPr="00122705">
          <w:rPr>
            <w:rStyle w:val="af6"/>
            <w:noProof/>
            <w:spacing w:val="4"/>
          </w:rPr>
          <w:t>第二部分</w:t>
        </w:r>
        <w:r w:rsidR="00C5690D" w:rsidRPr="00122705">
          <w:rPr>
            <w:rStyle w:val="af6"/>
            <w:noProof/>
            <w:spacing w:val="4"/>
          </w:rPr>
          <w:t xml:space="preserve"> </w:t>
        </w:r>
        <w:r w:rsidR="00C5690D" w:rsidRPr="00122705">
          <w:rPr>
            <w:rStyle w:val="af6"/>
            <w:noProof/>
          </w:rPr>
          <w:t>投标人须知</w:t>
        </w:r>
        <w:r w:rsidR="00C5690D">
          <w:rPr>
            <w:noProof/>
            <w:webHidden/>
          </w:rPr>
          <w:tab/>
        </w:r>
        <w:r w:rsidR="00C5690D">
          <w:rPr>
            <w:noProof/>
            <w:webHidden/>
          </w:rPr>
          <w:fldChar w:fldCharType="begin"/>
        </w:r>
        <w:r w:rsidR="00C5690D">
          <w:rPr>
            <w:noProof/>
            <w:webHidden/>
          </w:rPr>
          <w:instrText xml:space="preserve"> PAGEREF _Toc140069617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5C52B4">
      <w:pPr>
        <w:pStyle w:val="TOC2"/>
        <w:tabs>
          <w:tab w:val="right" w:leader="dot" w:pos="8834"/>
        </w:tabs>
        <w:rPr>
          <w:rFonts w:asciiTheme="minorHAnsi" w:eastAsiaTheme="minorEastAsia" w:hAnsiTheme="minorHAnsi" w:cstheme="minorBidi"/>
          <w:noProof/>
          <w:szCs w:val="22"/>
        </w:rPr>
      </w:pPr>
      <w:hyperlink w:anchor="_Toc140069618" w:history="1">
        <w:r w:rsidR="00C5690D" w:rsidRPr="00122705">
          <w:rPr>
            <w:rStyle w:val="af6"/>
            <w:noProof/>
          </w:rPr>
          <w:t>一、询价文件</w:t>
        </w:r>
        <w:r w:rsidR="00C5690D">
          <w:rPr>
            <w:noProof/>
            <w:webHidden/>
          </w:rPr>
          <w:tab/>
        </w:r>
        <w:r w:rsidR="00C5690D">
          <w:rPr>
            <w:noProof/>
            <w:webHidden/>
          </w:rPr>
          <w:fldChar w:fldCharType="begin"/>
        </w:r>
        <w:r w:rsidR="00C5690D">
          <w:rPr>
            <w:noProof/>
            <w:webHidden/>
          </w:rPr>
          <w:instrText xml:space="preserve"> PAGEREF _Toc140069618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5C52B4">
      <w:pPr>
        <w:pStyle w:val="TOC2"/>
        <w:tabs>
          <w:tab w:val="right" w:leader="dot" w:pos="8834"/>
        </w:tabs>
        <w:rPr>
          <w:rFonts w:asciiTheme="minorHAnsi" w:eastAsiaTheme="minorEastAsia" w:hAnsiTheme="minorHAnsi" w:cstheme="minorBidi"/>
          <w:noProof/>
          <w:szCs w:val="22"/>
        </w:rPr>
      </w:pPr>
      <w:hyperlink w:anchor="_Toc140069619" w:history="1">
        <w:r w:rsidR="00C5690D" w:rsidRPr="00122705">
          <w:rPr>
            <w:rStyle w:val="af6"/>
            <w:noProof/>
          </w:rPr>
          <w:t>二、投标文件</w:t>
        </w:r>
        <w:r w:rsidR="00C5690D">
          <w:rPr>
            <w:noProof/>
            <w:webHidden/>
          </w:rPr>
          <w:tab/>
        </w:r>
        <w:r w:rsidR="00C5690D">
          <w:rPr>
            <w:noProof/>
            <w:webHidden/>
          </w:rPr>
          <w:fldChar w:fldCharType="begin"/>
        </w:r>
        <w:r w:rsidR="00C5690D">
          <w:rPr>
            <w:noProof/>
            <w:webHidden/>
          </w:rPr>
          <w:instrText xml:space="preserve"> PAGEREF _Toc140069619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5C52B4">
      <w:pPr>
        <w:pStyle w:val="TOC2"/>
        <w:tabs>
          <w:tab w:val="right" w:leader="dot" w:pos="8834"/>
        </w:tabs>
        <w:rPr>
          <w:rFonts w:asciiTheme="minorHAnsi" w:eastAsiaTheme="minorEastAsia" w:hAnsiTheme="minorHAnsi" w:cstheme="minorBidi"/>
          <w:noProof/>
          <w:szCs w:val="22"/>
        </w:rPr>
      </w:pPr>
      <w:hyperlink w:anchor="_Toc140069620" w:history="1">
        <w:r w:rsidR="00C5690D" w:rsidRPr="00122705">
          <w:rPr>
            <w:rStyle w:val="af6"/>
            <w:noProof/>
          </w:rPr>
          <w:t>三、投标细则</w:t>
        </w:r>
        <w:r w:rsidR="00C5690D">
          <w:rPr>
            <w:noProof/>
            <w:webHidden/>
          </w:rPr>
          <w:tab/>
        </w:r>
        <w:r w:rsidR="00C5690D">
          <w:rPr>
            <w:noProof/>
            <w:webHidden/>
          </w:rPr>
          <w:fldChar w:fldCharType="begin"/>
        </w:r>
        <w:r w:rsidR="00C5690D">
          <w:rPr>
            <w:noProof/>
            <w:webHidden/>
          </w:rPr>
          <w:instrText xml:space="preserve"> PAGEREF _Toc140069620 \h </w:instrText>
        </w:r>
        <w:r w:rsidR="00C5690D">
          <w:rPr>
            <w:noProof/>
            <w:webHidden/>
          </w:rPr>
        </w:r>
        <w:r w:rsidR="00C5690D">
          <w:rPr>
            <w:noProof/>
            <w:webHidden/>
          </w:rPr>
          <w:fldChar w:fldCharType="separate"/>
        </w:r>
        <w:r w:rsidR="00C5690D">
          <w:rPr>
            <w:noProof/>
            <w:webHidden/>
          </w:rPr>
          <w:t>6</w:t>
        </w:r>
        <w:r w:rsidR="00C5690D">
          <w:rPr>
            <w:noProof/>
            <w:webHidden/>
          </w:rPr>
          <w:fldChar w:fldCharType="end"/>
        </w:r>
      </w:hyperlink>
    </w:p>
    <w:p w:rsidR="00C5690D" w:rsidRDefault="005C52B4">
      <w:pPr>
        <w:pStyle w:val="TOC2"/>
        <w:tabs>
          <w:tab w:val="right" w:leader="dot" w:pos="8834"/>
        </w:tabs>
        <w:rPr>
          <w:rFonts w:asciiTheme="minorHAnsi" w:eastAsiaTheme="minorEastAsia" w:hAnsiTheme="minorHAnsi" w:cstheme="minorBidi"/>
          <w:noProof/>
          <w:szCs w:val="22"/>
        </w:rPr>
      </w:pPr>
      <w:hyperlink w:anchor="_Toc140069621" w:history="1">
        <w:r w:rsidR="00C5690D" w:rsidRPr="00122705">
          <w:rPr>
            <w:rStyle w:val="af6"/>
            <w:noProof/>
          </w:rPr>
          <w:t>四、询价方法及评判标准</w:t>
        </w:r>
        <w:r w:rsidR="00C5690D">
          <w:rPr>
            <w:noProof/>
            <w:webHidden/>
          </w:rPr>
          <w:tab/>
        </w:r>
        <w:r w:rsidR="00C5690D">
          <w:rPr>
            <w:noProof/>
            <w:webHidden/>
          </w:rPr>
          <w:fldChar w:fldCharType="begin"/>
        </w:r>
        <w:r w:rsidR="00C5690D">
          <w:rPr>
            <w:noProof/>
            <w:webHidden/>
          </w:rPr>
          <w:instrText xml:space="preserve"> PAGEREF _Toc140069621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5C52B4">
      <w:pPr>
        <w:pStyle w:val="TOC2"/>
        <w:tabs>
          <w:tab w:val="right" w:leader="dot" w:pos="8834"/>
        </w:tabs>
        <w:rPr>
          <w:rFonts w:asciiTheme="minorHAnsi" w:eastAsiaTheme="minorEastAsia" w:hAnsiTheme="minorHAnsi" w:cstheme="minorBidi"/>
          <w:noProof/>
          <w:szCs w:val="22"/>
        </w:rPr>
      </w:pPr>
      <w:hyperlink w:anchor="_Toc140069622" w:history="1">
        <w:r w:rsidR="00C5690D" w:rsidRPr="00122705">
          <w:rPr>
            <w:rStyle w:val="af6"/>
            <w:noProof/>
          </w:rPr>
          <w:t>五、定标</w:t>
        </w:r>
        <w:r w:rsidR="00C5690D">
          <w:rPr>
            <w:noProof/>
            <w:webHidden/>
          </w:rPr>
          <w:tab/>
        </w:r>
        <w:r w:rsidR="00C5690D">
          <w:rPr>
            <w:noProof/>
            <w:webHidden/>
          </w:rPr>
          <w:fldChar w:fldCharType="begin"/>
        </w:r>
        <w:r w:rsidR="00C5690D">
          <w:rPr>
            <w:noProof/>
            <w:webHidden/>
          </w:rPr>
          <w:instrText xml:space="preserve"> PAGEREF _Toc140069622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5C52B4">
      <w:pPr>
        <w:pStyle w:val="TOC2"/>
        <w:tabs>
          <w:tab w:val="right" w:leader="dot" w:pos="8834"/>
        </w:tabs>
        <w:rPr>
          <w:rFonts w:asciiTheme="minorHAnsi" w:eastAsiaTheme="minorEastAsia" w:hAnsiTheme="minorHAnsi" w:cstheme="minorBidi"/>
          <w:noProof/>
          <w:szCs w:val="22"/>
        </w:rPr>
      </w:pPr>
      <w:hyperlink w:anchor="_Toc140069623" w:history="1">
        <w:r w:rsidR="00C5690D" w:rsidRPr="00122705">
          <w:rPr>
            <w:rStyle w:val="af6"/>
            <w:noProof/>
          </w:rPr>
          <w:t>六、合同的签订</w:t>
        </w:r>
        <w:r w:rsidR="00C5690D">
          <w:rPr>
            <w:noProof/>
            <w:webHidden/>
          </w:rPr>
          <w:tab/>
        </w:r>
        <w:r w:rsidR="00C5690D">
          <w:rPr>
            <w:noProof/>
            <w:webHidden/>
          </w:rPr>
          <w:fldChar w:fldCharType="begin"/>
        </w:r>
        <w:r w:rsidR="00C5690D">
          <w:rPr>
            <w:noProof/>
            <w:webHidden/>
          </w:rPr>
          <w:instrText xml:space="preserve"> PAGEREF _Toc140069623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5C52B4">
      <w:pPr>
        <w:pStyle w:val="TOC2"/>
        <w:tabs>
          <w:tab w:val="right" w:leader="dot" w:pos="8834"/>
        </w:tabs>
        <w:rPr>
          <w:rFonts w:asciiTheme="minorHAnsi" w:eastAsiaTheme="minorEastAsia" w:hAnsiTheme="minorHAnsi" w:cstheme="minorBidi"/>
          <w:noProof/>
          <w:szCs w:val="22"/>
        </w:rPr>
      </w:pPr>
      <w:hyperlink w:anchor="_Toc140069624" w:history="1">
        <w:r w:rsidR="00C5690D" w:rsidRPr="00122705">
          <w:rPr>
            <w:rStyle w:val="af6"/>
            <w:noProof/>
          </w:rPr>
          <w:t>七、其他</w:t>
        </w:r>
        <w:r w:rsidR="00C5690D">
          <w:rPr>
            <w:noProof/>
            <w:webHidden/>
          </w:rPr>
          <w:tab/>
        </w:r>
        <w:r w:rsidR="00C5690D">
          <w:rPr>
            <w:noProof/>
            <w:webHidden/>
          </w:rPr>
          <w:fldChar w:fldCharType="begin"/>
        </w:r>
        <w:r w:rsidR="00C5690D">
          <w:rPr>
            <w:noProof/>
            <w:webHidden/>
          </w:rPr>
          <w:instrText xml:space="preserve"> PAGEREF _Toc140069624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5C52B4">
      <w:pPr>
        <w:pStyle w:val="TOC1"/>
        <w:tabs>
          <w:tab w:val="right" w:leader="dot" w:pos="8834"/>
        </w:tabs>
        <w:rPr>
          <w:rFonts w:asciiTheme="minorHAnsi" w:eastAsiaTheme="minorEastAsia" w:hAnsiTheme="minorHAnsi" w:cstheme="minorBidi"/>
          <w:noProof/>
          <w:szCs w:val="22"/>
        </w:rPr>
      </w:pPr>
      <w:hyperlink w:anchor="_Toc140069625" w:history="1">
        <w:r w:rsidR="00C5690D" w:rsidRPr="00122705">
          <w:rPr>
            <w:rStyle w:val="af6"/>
            <w:noProof/>
            <w:spacing w:val="4"/>
          </w:rPr>
          <w:t>第三部分</w:t>
        </w:r>
        <w:r w:rsidR="00C5690D" w:rsidRPr="00122705">
          <w:rPr>
            <w:rStyle w:val="af6"/>
            <w:noProof/>
            <w:spacing w:val="4"/>
          </w:rPr>
          <w:t xml:space="preserve"> </w:t>
        </w:r>
        <w:r w:rsidR="00C5690D" w:rsidRPr="00122705">
          <w:rPr>
            <w:rStyle w:val="af6"/>
            <w:noProof/>
          </w:rPr>
          <w:t>采购货物要求及相关说明</w:t>
        </w:r>
        <w:r w:rsidR="00C5690D">
          <w:rPr>
            <w:noProof/>
            <w:webHidden/>
          </w:rPr>
          <w:tab/>
        </w:r>
        <w:r w:rsidR="00C5690D">
          <w:rPr>
            <w:noProof/>
            <w:webHidden/>
          </w:rPr>
          <w:fldChar w:fldCharType="begin"/>
        </w:r>
        <w:r w:rsidR="00C5690D">
          <w:rPr>
            <w:noProof/>
            <w:webHidden/>
          </w:rPr>
          <w:instrText xml:space="preserve"> PAGEREF _Toc140069625 \h </w:instrText>
        </w:r>
        <w:r w:rsidR="00C5690D">
          <w:rPr>
            <w:noProof/>
            <w:webHidden/>
          </w:rPr>
        </w:r>
        <w:r w:rsidR="00C5690D">
          <w:rPr>
            <w:noProof/>
            <w:webHidden/>
          </w:rPr>
          <w:fldChar w:fldCharType="separate"/>
        </w:r>
        <w:r w:rsidR="00C5690D">
          <w:rPr>
            <w:noProof/>
            <w:webHidden/>
          </w:rPr>
          <w:t>9</w:t>
        </w:r>
        <w:r w:rsidR="00C5690D">
          <w:rPr>
            <w:noProof/>
            <w:webHidden/>
          </w:rPr>
          <w:fldChar w:fldCharType="end"/>
        </w:r>
      </w:hyperlink>
    </w:p>
    <w:p w:rsidR="00C5690D" w:rsidRDefault="005C52B4">
      <w:pPr>
        <w:pStyle w:val="TOC1"/>
        <w:tabs>
          <w:tab w:val="right" w:leader="dot" w:pos="8834"/>
        </w:tabs>
        <w:rPr>
          <w:rFonts w:asciiTheme="minorHAnsi" w:eastAsiaTheme="minorEastAsia" w:hAnsiTheme="minorHAnsi" w:cstheme="minorBidi"/>
          <w:noProof/>
          <w:szCs w:val="22"/>
        </w:rPr>
      </w:pPr>
      <w:hyperlink w:anchor="_Toc140069626" w:history="1">
        <w:r w:rsidR="00C5690D" w:rsidRPr="00122705">
          <w:rPr>
            <w:rStyle w:val="af6"/>
            <w:noProof/>
          </w:rPr>
          <w:t>第四部分</w:t>
        </w:r>
        <w:r w:rsidR="00C5690D" w:rsidRPr="00122705">
          <w:rPr>
            <w:rStyle w:val="af6"/>
            <w:noProof/>
          </w:rPr>
          <w:t xml:space="preserve"> </w:t>
        </w:r>
        <w:r w:rsidR="00C5690D" w:rsidRPr="00122705">
          <w:rPr>
            <w:rStyle w:val="af6"/>
            <w:noProof/>
          </w:rPr>
          <w:t>商务条款</w:t>
        </w:r>
        <w:r w:rsidR="00C5690D">
          <w:rPr>
            <w:noProof/>
            <w:webHidden/>
          </w:rPr>
          <w:tab/>
        </w:r>
        <w:r w:rsidR="00C5690D">
          <w:rPr>
            <w:noProof/>
            <w:webHidden/>
          </w:rPr>
          <w:fldChar w:fldCharType="begin"/>
        </w:r>
        <w:r w:rsidR="00C5690D">
          <w:rPr>
            <w:noProof/>
            <w:webHidden/>
          </w:rPr>
          <w:instrText xml:space="preserve"> PAGEREF _Toc140069626 \h </w:instrText>
        </w:r>
        <w:r w:rsidR="00C5690D">
          <w:rPr>
            <w:noProof/>
            <w:webHidden/>
          </w:rPr>
        </w:r>
        <w:r w:rsidR="00C5690D">
          <w:rPr>
            <w:noProof/>
            <w:webHidden/>
          </w:rPr>
          <w:fldChar w:fldCharType="separate"/>
        </w:r>
        <w:r w:rsidR="00C5690D">
          <w:rPr>
            <w:noProof/>
            <w:webHidden/>
          </w:rPr>
          <w:t>10</w:t>
        </w:r>
        <w:r w:rsidR="00C5690D">
          <w:rPr>
            <w:noProof/>
            <w:webHidden/>
          </w:rPr>
          <w:fldChar w:fldCharType="end"/>
        </w:r>
      </w:hyperlink>
    </w:p>
    <w:p w:rsidR="00C5690D" w:rsidRDefault="005C52B4">
      <w:pPr>
        <w:pStyle w:val="TOC1"/>
        <w:tabs>
          <w:tab w:val="right" w:leader="dot" w:pos="8834"/>
        </w:tabs>
        <w:rPr>
          <w:rFonts w:asciiTheme="minorHAnsi" w:eastAsiaTheme="minorEastAsia" w:hAnsiTheme="minorHAnsi" w:cstheme="minorBidi"/>
          <w:noProof/>
          <w:szCs w:val="22"/>
        </w:rPr>
      </w:pPr>
      <w:hyperlink w:anchor="_Toc140069627" w:history="1">
        <w:r w:rsidR="00C5690D" w:rsidRPr="00122705">
          <w:rPr>
            <w:rStyle w:val="af6"/>
            <w:noProof/>
          </w:rPr>
          <w:t>第五部分</w:t>
        </w:r>
        <w:r w:rsidR="00C5690D" w:rsidRPr="00122705">
          <w:rPr>
            <w:rStyle w:val="af6"/>
            <w:noProof/>
          </w:rPr>
          <w:t xml:space="preserve"> </w:t>
        </w:r>
        <w:r w:rsidR="00C5690D" w:rsidRPr="00122705">
          <w:rPr>
            <w:rStyle w:val="af6"/>
            <w:noProof/>
          </w:rPr>
          <w:t>附</w:t>
        </w:r>
        <w:r w:rsidR="00C5690D" w:rsidRPr="00122705">
          <w:rPr>
            <w:rStyle w:val="af6"/>
            <w:noProof/>
          </w:rPr>
          <w:t xml:space="preserve">  </w:t>
        </w:r>
        <w:r w:rsidR="00C5690D" w:rsidRPr="00122705">
          <w:rPr>
            <w:rStyle w:val="af6"/>
            <w:noProof/>
          </w:rPr>
          <w:t>件</w:t>
        </w:r>
        <w:r w:rsidR="00C5690D">
          <w:rPr>
            <w:noProof/>
            <w:webHidden/>
          </w:rPr>
          <w:tab/>
        </w:r>
        <w:r w:rsidR="00C5690D">
          <w:rPr>
            <w:noProof/>
            <w:webHidden/>
          </w:rPr>
          <w:fldChar w:fldCharType="begin"/>
        </w:r>
        <w:r w:rsidR="00C5690D">
          <w:rPr>
            <w:noProof/>
            <w:webHidden/>
          </w:rPr>
          <w:instrText xml:space="preserve"> PAGEREF _Toc140069627 \h </w:instrText>
        </w:r>
        <w:r w:rsidR="00C5690D">
          <w:rPr>
            <w:noProof/>
            <w:webHidden/>
          </w:rPr>
        </w:r>
        <w:r w:rsidR="00C5690D">
          <w:rPr>
            <w:noProof/>
            <w:webHidden/>
          </w:rPr>
          <w:fldChar w:fldCharType="separate"/>
        </w:r>
        <w:r w:rsidR="00C5690D">
          <w:rPr>
            <w:noProof/>
            <w:webHidden/>
          </w:rPr>
          <w:t>11</w:t>
        </w:r>
        <w:r w:rsidR="00C5690D">
          <w:rPr>
            <w:noProof/>
            <w:webHidden/>
          </w:rPr>
          <w:fldChar w:fldCharType="end"/>
        </w:r>
      </w:hyperlink>
    </w:p>
    <w:p w:rsidR="00C5690D" w:rsidRDefault="005C52B4">
      <w:pPr>
        <w:pStyle w:val="TOC2"/>
        <w:tabs>
          <w:tab w:val="right" w:leader="dot" w:pos="8834"/>
        </w:tabs>
        <w:rPr>
          <w:rFonts w:asciiTheme="minorHAnsi" w:eastAsiaTheme="minorEastAsia" w:hAnsiTheme="minorHAnsi" w:cstheme="minorBidi"/>
          <w:noProof/>
          <w:szCs w:val="22"/>
        </w:rPr>
      </w:pPr>
      <w:hyperlink w:anchor="_Toc140069628" w:history="1">
        <w:r w:rsidR="00C5690D" w:rsidRPr="00122705">
          <w:rPr>
            <w:rStyle w:val="af6"/>
            <w:noProof/>
          </w:rPr>
          <w:t>附件</w:t>
        </w:r>
        <w:r w:rsidR="00C5690D" w:rsidRPr="00122705">
          <w:rPr>
            <w:rStyle w:val="af6"/>
            <w:noProof/>
          </w:rPr>
          <w:t>1</w:t>
        </w:r>
        <w:r w:rsidR="00C5690D" w:rsidRPr="00122705">
          <w:rPr>
            <w:rStyle w:val="af6"/>
            <w:noProof/>
          </w:rPr>
          <w:t>：投标函</w:t>
        </w:r>
        <w:r w:rsidR="00C5690D">
          <w:rPr>
            <w:noProof/>
            <w:webHidden/>
          </w:rPr>
          <w:tab/>
        </w:r>
        <w:r w:rsidR="00C5690D">
          <w:rPr>
            <w:noProof/>
            <w:webHidden/>
          </w:rPr>
          <w:fldChar w:fldCharType="begin"/>
        </w:r>
        <w:r w:rsidR="00C5690D">
          <w:rPr>
            <w:noProof/>
            <w:webHidden/>
          </w:rPr>
          <w:instrText xml:space="preserve"> PAGEREF _Toc140069628 \h </w:instrText>
        </w:r>
        <w:r w:rsidR="00C5690D">
          <w:rPr>
            <w:noProof/>
            <w:webHidden/>
          </w:rPr>
        </w:r>
        <w:r w:rsidR="00C5690D">
          <w:rPr>
            <w:noProof/>
            <w:webHidden/>
          </w:rPr>
          <w:fldChar w:fldCharType="separate"/>
        </w:r>
        <w:r w:rsidR="00C5690D">
          <w:rPr>
            <w:noProof/>
            <w:webHidden/>
          </w:rPr>
          <w:t>12</w:t>
        </w:r>
        <w:r w:rsidR="00C5690D">
          <w:rPr>
            <w:noProof/>
            <w:webHidden/>
          </w:rPr>
          <w:fldChar w:fldCharType="end"/>
        </w:r>
      </w:hyperlink>
    </w:p>
    <w:p w:rsidR="00C5690D" w:rsidRDefault="005C52B4">
      <w:pPr>
        <w:pStyle w:val="TOC2"/>
        <w:tabs>
          <w:tab w:val="right" w:leader="dot" w:pos="8834"/>
        </w:tabs>
        <w:rPr>
          <w:rFonts w:asciiTheme="minorHAnsi" w:eastAsiaTheme="minorEastAsia" w:hAnsiTheme="minorHAnsi" w:cstheme="minorBidi"/>
          <w:noProof/>
          <w:szCs w:val="22"/>
        </w:rPr>
      </w:pPr>
      <w:hyperlink w:anchor="_Toc140069629" w:history="1">
        <w:r w:rsidR="00C5690D" w:rsidRPr="00122705">
          <w:rPr>
            <w:rStyle w:val="af6"/>
            <w:noProof/>
          </w:rPr>
          <w:t>附件</w:t>
        </w:r>
        <w:r w:rsidR="00C5690D" w:rsidRPr="00122705">
          <w:rPr>
            <w:rStyle w:val="af6"/>
            <w:noProof/>
          </w:rPr>
          <w:t>2</w:t>
        </w:r>
        <w:r w:rsidR="00C5690D" w:rsidRPr="00122705">
          <w:rPr>
            <w:rStyle w:val="af6"/>
            <w:noProof/>
          </w:rPr>
          <w:t>：投标报价表</w:t>
        </w:r>
        <w:r w:rsidR="00C5690D">
          <w:rPr>
            <w:noProof/>
            <w:webHidden/>
          </w:rPr>
          <w:tab/>
        </w:r>
        <w:r w:rsidR="00C5690D">
          <w:rPr>
            <w:noProof/>
            <w:webHidden/>
          </w:rPr>
          <w:fldChar w:fldCharType="begin"/>
        </w:r>
        <w:r w:rsidR="00C5690D">
          <w:rPr>
            <w:noProof/>
            <w:webHidden/>
          </w:rPr>
          <w:instrText xml:space="preserve"> PAGEREF _Toc140069629 \h </w:instrText>
        </w:r>
        <w:r w:rsidR="00C5690D">
          <w:rPr>
            <w:noProof/>
            <w:webHidden/>
          </w:rPr>
        </w:r>
        <w:r w:rsidR="00C5690D">
          <w:rPr>
            <w:noProof/>
            <w:webHidden/>
          </w:rPr>
          <w:fldChar w:fldCharType="separate"/>
        </w:r>
        <w:r w:rsidR="00C5690D">
          <w:rPr>
            <w:noProof/>
            <w:webHidden/>
          </w:rPr>
          <w:t>13</w:t>
        </w:r>
        <w:r w:rsidR="00C5690D">
          <w:rPr>
            <w:noProof/>
            <w:webHidden/>
          </w:rPr>
          <w:fldChar w:fldCharType="end"/>
        </w:r>
      </w:hyperlink>
    </w:p>
    <w:p w:rsidR="001D2BC7" w:rsidRDefault="00FA0570">
      <w:pPr>
        <w:pStyle w:val="1"/>
        <w:rPr>
          <w:rFonts w:ascii="黑体" w:eastAsia="黑体"/>
        </w:rPr>
      </w:pPr>
      <w:r>
        <w:fldChar w:fldCharType="end"/>
      </w:r>
      <w:r>
        <w:br w:type="page"/>
      </w:r>
      <w:bookmarkStart w:id="1" w:name="_Toc140069616"/>
      <w:r>
        <w:rPr>
          <w:rFonts w:hint="eastAsia"/>
        </w:rPr>
        <w:lastRenderedPageBreak/>
        <w:t>第一部分</w:t>
      </w:r>
      <w:r>
        <w:t xml:space="preserve"> </w:t>
      </w:r>
      <w:r>
        <w:rPr>
          <w:rFonts w:hint="eastAsia"/>
        </w:rPr>
        <w:t>询价采购公告</w:t>
      </w:r>
      <w:bookmarkEnd w:id="1"/>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791488">
        <w:rPr>
          <w:rFonts w:ascii="宋体" w:hAnsi="宋体" w:hint="eastAsia"/>
          <w:b/>
          <w:color w:val="000000" w:themeColor="text1"/>
          <w:spacing w:val="4"/>
          <w:sz w:val="24"/>
        </w:rPr>
        <w:t>NI ELVIS多功能虚拟仪器教学平台</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791488">
        <w:rPr>
          <w:rFonts w:ascii="宋体" w:hAnsi="宋体" w:hint="eastAsia"/>
          <w:b/>
          <w:color w:val="000000" w:themeColor="text1"/>
          <w:spacing w:val="4"/>
          <w:sz w:val="24"/>
        </w:rPr>
        <w:t>NI ELVIS多功能虚拟仪器教学平台</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w:t>
      </w:r>
      <w:r w:rsidR="00125D19">
        <w:rPr>
          <w:rFonts w:ascii="宋体" w:hAnsi="宋体"/>
          <w:b/>
          <w:color w:val="000000" w:themeColor="text1"/>
          <w:spacing w:val="4"/>
          <w:sz w:val="24"/>
        </w:rPr>
        <w:t>079</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768D3">
        <w:rPr>
          <w:rFonts w:ascii="宋体" w:hAnsi="宋体" w:hint="eastAsia"/>
          <w:b/>
          <w:color w:val="000000" w:themeColor="text1"/>
          <w:spacing w:val="4"/>
          <w:sz w:val="24"/>
        </w:rPr>
        <w:t>总预算</w:t>
      </w:r>
      <w:r w:rsidR="00791488">
        <w:rPr>
          <w:rFonts w:ascii="宋体" w:hAnsi="宋体"/>
          <w:b/>
          <w:color w:val="000000" w:themeColor="text1"/>
          <w:spacing w:val="4"/>
          <w:sz w:val="24"/>
        </w:rPr>
        <w:t>29.25</w:t>
      </w:r>
      <w:r w:rsidR="001768D3">
        <w:rPr>
          <w:rFonts w:ascii="宋体" w:hAnsi="宋体" w:hint="eastAsia"/>
          <w:b/>
          <w:color w:val="000000" w:themeColor="text1"/>
          <w:spacing w:val="4"/>
          <w:sz w:val="24"/>
        </w:rPr>
        <w:t>万元，</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sidR="00A34D53">
        <w:rPr>
          <w:rFonts w:ascii="宋体" w:hAnsi="宋体" w:cs="宋体"/>
          <w:color w:val="000000"/>
          <w:kern w:val="0"/>
          <w:sz w:val="24"/>
        </w:rPr>
        <w:t>8</w:t>
      </w:r>
      <w:r w:rsidRPr="003D6897">
        <w:rPr>
          <w:rFonts w:ascii="宋体" w:hAnsi="宋体" w:cs="宋体" w:hint="eastAsia"/>
          <w:color w:val="000000"/>
          <w:kern w:val="0"/>
          <w:sz w:val="24"/>
        </w:rPr>
        <w:t>月</w:t>
      </w:r>
      <w:r w:rsidR="00A34D53">
        <w:rPr>
          <w:rFonts w:ascii="宋体" w:hAnsi="宋体" w:cs="宋体"/>
          <w:color w:val="000000"/>
          <w:kern w:val="0"/>
          <w:sz w:val="24"/>
        </w:rPr>
        <w:t>1</w:t>
      </w:r>
      <w:r w:rsidRPr="003D6897">
        <w:rPr>
          <w:rFonts w:ascii="宋体" w:hAnsi="宋体" w:cs="宋体" w:hint="eastAsia"/>
          <w:color w:val="000000"/>
          <w:kern w:val="0"/>
          <w:sz w:val="24"/>
        </w:rPr>
        <w:t>日</w:t>
      </w:r>
      <w:r w:rsidR="008A0A5B">
        <w:rPr>
          <w:rFonts w:ascii="宋体" w:hAnsi="宋体" w:cs="宋体"/>
          <w:color w:val="000000"/>
          <w:kern w:val="0"/>
          <w:sz w:val="24"/>
        </w:rPr>
        <w:t>14</w:t>
      </w:r>
      <w:r w:rsidRPr="003D6897">
        <w:rPr>
          <w:rFonts w:ascii="宋体" w:hAnsi="宋体" w:cs="宋体" w:hint="eastAsia"/>
          <w:color w:val="000000"/>
          <w:kern w:val="0"/>
          <w:sz w:val="24"/>
        </w:rPr>
        <w:t>时30分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2" w:name="_Toc140069617"/>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140069618"/>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140069619"/>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140069620"/>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140069621"/>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140069622"/>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140069623"/>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140069624"/>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140069625"/>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4454" w:type="dxa"/>
        <w:jc w:val="center"/>
        <w:tblLook w:val="04A0" w:firstRow="1" w:lastRow="0" w:firstColumn="1" w:lastColumn="0" w:noHBand="0" w:noVBand="1"/>
      </w:tblPr>
      <w:tblGrid>
        <w:gridCol w:w="760"/>
        <w:gridCol w:w="1780"/>
        <w:gridCol w:w="1720"/>
        <w:gridCol w:w="1547"/>
        <w:gridCol w:w="1313"/>
        <w:gridCol w:w="1060"/>
        <w:gridCol w:w="1700"/>
        <w:gridCol w:w="1300"/>
        <w:gridCol w:w="1820"/>
        <w:gridCol w:w="1454"/>
      </w:tblGrid>
      <w:tr w:rsidR="00B20046" w:rsidRPr="00C44CB0" w:rsidTr="003D6F24">
        <w:trPr>
          <w:trHeight w:hRule="exact" w:val="567"/>
          <w:jc w:val="center"/>
        </w:trPr>
        <w:tc>
          <w:tcPr>
            <w:tcW w:w="760" w:type="dxa"/>
            <w:tcBorders>
              <w:top w:val="nil"/>
              <w:left w:val="single" w:sz="4" w:space="0" w:color="auto"/>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178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72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1547"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1313"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106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70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30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820" w:type="dxa"/>
            <w:tcBorders>
              <w:top w:val="single" w:sz="4" w:space="0" w:color="auto"/>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c>
          <w:tcPr>
            <w:tcW w:w="1454" w:type="dxa"/>
            <w:tcBorders>
              <w:top w:val="single" w:sz="4" w:space="0" w:color="auto"/>
              <w:left w:val="nil"/>
              <w:bottom w:val="single" w:sz="4" w:space="0" w:color="auto"/>
              <w:right w:val="single" w:sz="4" w:space="0" w:color="auto"/>
            </w:tcBorders>
            <w:shd w:val="clear" w:color="000000" w:fill="D9D9D9"/>
          </w:tcPr>
          <w:p w:rsidR="00B20046" w:rsidRPr="00C44CB0" w:rsidRDefault="00B20046" w:rsidP="00C44CB0">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备注</w:t>
            </w:r>
          </w:p>
        </w:tc>
      </w:tr>
      <w:tr w:rsidR="00876FE1" w:rsidRPr="00C44CB0" w:rsidTr="00904FB6">
        <w:trPr>
          <w:trHeight w:hRule="exact" w:val="105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876FE1" w:rsidRPr="00023F03" w:rsidRDefault="00876FE1" w:rsidP="00876FE1">
            <w:pPr>
              <w:widowControl/>
              <w:jc w:val="center"/>
              <w:rPr>
                <w:rFonts w:ascii="宋体" w:hAnsi="宋体"/>
                <w:color w:val="000000"/>
                <w:kern w:val="0"/>
                <w:szCs w:val="21"/>
              </w:rPr>
            </w:pPr>
            <w:r w:rsidRPr="00023F03">
              <w:rPr>
                <w:rFonts w:ascii="宋体" w:hAnsi="宋体" w:hint="eastAsia"/>
                <w:color w:val="000000"/>
                <w:szCs w:val="21"/>
              </w:rPr>
              <w:t>1</w:t>
            </w:r>
          </w:p>
        </w:tc>
        <w:tc>
          <w:tcPr>
            <w:tcW w:w="1780" w:type="dxa"/>
            <w:tcBorders>
              <w:top w:val="nil"/>
              <w:left w:val="nil"/>
              <w:bottom w:val="single" w:sz="4" w:space="0" w:color="auto"/>
              <w:right w:val="single" w:sz="4" w:space="0" w:color="auto"/>
            </w:tcBorders>
            <w:shd w:val="clear" w:color="auto" w:fill="auto"/>
            <w:vAlign w:val="center"/>
            <w:hideMark/>
          </w:tcPr>
          <w:p w:rsidR="00876FE1" w:rsidRPr="00023F03" w:rsidRDefault="00904FB6" w:rsidP="00876FE1">
            <w:pPr>
              <w:jc w:val="center"/>
              <w:rPr>
                <w:rFonts w:ascii="宋体" w:hAnsi="宋体"/>
                <w:color w:val="000000"/>
                <w:szCs w:val="21"/>
              </w:rPr>
            </w:pPr>
            <w:r w:rsidRPr="00023F03">
              <w:rPr>
                <w:rFonts w:ascii="宋体" w:hAnsi="宋体" w:hint="eastAsia"/>
                <w:color w:val="333333"/>
                <w:szCs w:val="21"/>
              </w:rPr>
              <w:t>NI ELVIS多功能虚拟仪器教学平台</w:t>
            </w:r>
          </w:p>
        </w:tc>
        <w:tc>
          <w:tcPr>
            <w:tcW w:w="1720" w:type="dxa"/>
            <w:tcBorders>
              <w:top w:val="nil"/>
              <w:left w:val="nil"/>
              <w:bottom w:val="single" w:sz="4" w:space="0" w:color="auto"/>
              <w:right w:val="single" w:sz="4" w:space="0" w:color="auto"/>
            </w:tcBorders>
            <w:shd w:val="clear" w:color="auto" w:fill="auto"/>
            <w:vAlign w:val="center"/>
            <w:hideMark/>
          </w:tcPr>
          <w:p w:rsidR="00876FE1" w:rsidRPr="00023F03" w:rsidRDefault="00904FB6" w:rsidP="00876FE1">
            <w:pPr>
              <w:jc w:val="center"/>
              <w:rPr>
                <w:rFonts w:ascii="宋体" w:hAnsi="宋体"/>
                <w:color w:val="000000"/>
                <w:szCs w:val="21"/>
              </w:rPr>
            </w:pPr>
            <w:r w:rsidRPr="00023F03">
              <w:rPr>
                <w:rFonts w:ascii="宋体" w:hAnsi="宋体" w:hint="eastAsia"/>
                <w:color w:val="333333"/>
                <w:szCs w:val="21"/>
              </w:rPr>
              <w:t>NI ELVIS 3</w:t>
            </w:r>
          </w:p>
        </w:tc>
        <w:tc>
          <w:tcPr>
            <w:tcW w:w="1547" w:type="dxa"/>
            <w:tcBorders>
              <w:top w:val="nil"/>
              <w:left w:val="nil"/>
              <w:bottom w:val="single" w:sz="4" w:space="0" w:color="auto"/>
              <w:right w:val="single" w:sz="4" w:space="0" w:color="auto"/>
            </w:tcBorders>
            <w:shd w:val="clear" w:color="auto" w:fill="auto"/>
            <w:vAlign w:val="center"/>
            <w:hideMark/>
          </w:tcPr>
          <w:p w:rsidR="00876FE1" w:rsidRPr="00023F03" w:rsidRDefault="00904FB6" w:rsidP="00876FE1">
            <w:pPr>
              <w:jc w:val="center"/>
              <w:rPr>
                <w:rFonts w:ascii="宋体" w:hAnsi="宋体"/>
                <w:color w:val="000000"/>
                <w:szCs w:val="21"/>
              </w:rPr>
            </w:pPr>
            <w:r w:rsidRPr="00023F03">
              <w:rPr>
                <w:rFonts w:ascii="宋体" w:hAnsi="宋体" w:hint="eastAsia"/>
                <w:color w:val="333333"/>
                <w:szCs w:val="21"/>
              </w:rPr>
              <w:t>美国国家仪器公司（NI）</w:t>
            </w:r>
          </w:p>
        </w:tc>
        <w:tc>
          <w:tcPr>
            <w:tcW w:w="1313" w:type="dxa"/>
            <w:tcBorders>
              <w:top w:val="nil"/>
              <w:left w:val="nil"/>
              <w:bottom w:val="single" w:sz="4" w:space="0" w:color="auto"/>
              <w:right w:val="single" w:sz="4" w:space="0" w:color="auto"/>
            </w:tcBorders>
            <w:shd w:val="clear" w:color="auto" w:fill="auto"/>
            <w:vAlign w:val="center"/>
            <w:hideMark/>
          </w:tcPr>
          <w:p w:rsidR="00876FE1" w:rsidRPr="00023F03" w:rsidRDefault="00904FB6" w:rsidP="00876FE1">
            <w:pPr>
              <w:jc w:val="center"/>
              <w:rPr>
                <w:rFonts w:ascii="宋体" w:hAnsi="宋体"/>
                <w:color w:val="000000"/>
                <w:szCs w:val="21"/>
              </w:rPr>
            </w:pPr>
            <w:r w:rsidRPr="00023F03">
              <w:rPr>
                <w:rFonts w:ascii="宋体" w:hAnsi="宋体"/>
                <w:color w:val="000000"/>
                <w:szCs w:val="21"/>
              </w:rPr>
              <w:t>9</w:t>
            </w:r>
          </w:p>
        </w:tc>
        <w:tc>
          <w:tcPr>
            <w:tcW w:w="1060" w:type="dxa"/>
            <w:tcBorders>
              <w:top w:val="nil"/>
              <w:left w:val="nil"/>
              <w:bottom w:val="single" w:sz="4" w:space="0" w:color="auto"/>
              <w:right w:val="single" w:sz="4" w:space="0" w:color="auto"/>
            </w:tcBorders>
            <w:shd w:val="clear" w:color="auto" w:fill="auto"/>
            <w:vAlign w:val="center"/>
            <w:hideMark/>
          </w:tcPr>
          <w:p w:rsidR="00876FE1" w:rsidRPr="00023F03" w:rsidRDefault="00876FE1" w:rsidP="00876FE1">
            <w:pPr>
              <w:jc w:val="center"/>
              <w:rPr>
                <w:rFonts w:ascii="宋体" w:hAnsi="宋体"/>
                <w:color w:val="000000"/>
                <w:szCs w:val="21"/>
              </w:rPr>
            </w:pPr>
            <w:r w:rsidRPr="00023F03">
              <w:rPr>
                <w:rFonts w:ascii="宋体" w:hAnsi="宋体" w:hint="eastAsia"/>
                <w:color w:val="000000"/>
                <w:szCs w:val="21"/>
              </w:rPr>
              <w:t>台</w:t>
            </w:r>
          </w:p>
        </w:tc>
        <w:tc>
          <w:tcPr>
            <w:tcW w:w="1700" w:type="dxa"/>
            <w:tcBorders>
              <w:top w:val="nil"/>
              <w:left w:val="nil"/>
              <w:bottom w:val="single" w:sz="4" w:space="0" w:color="auto"/>
              <w:right w:val="single" w:sz="4" w:space="0" w:color="auto"/>
            </w:tcBorders>
            <w:shd w:val="clear" w:color="auto" w:fill="auto"/>
            <w:vAlign w:val="center"/>
            <w:hideMark/>
          </w:tcPr>
          <w:p w:rsidR="00876FE1" w:rsidRPr="00023F03" w:rsidRDefault="00904FB6" w:rsidP="00876FE1">
            <w:pPr>
              <w:jc w:val="center"/>
              <w:rPr>
                <w:rFonts w:ascii="宋体" w:hAnsi="宋体"/>
                <w:color w:val="000000"/>
                <w:szCs w:val="21"/>
              </w:rPr>
            </w:pPr>
            <w:r w:rsidRPr="00023F03">
              <w:rPr>
                <w:rFonts w:ascii="宋体" w:hAnsi="宋体"/>
                <w:color w:val="000000"/>
                <w:szCs w:val="21"/>
              </w:rPr>
              <w:t>292500</w:t>
            </w:r>
          </w:p>
        </w:tc>
        <w:tc>
          <w:tcPr>
            <w:tcW w:w="1300" w:type="dxa"/>
            <w:tcBorders>
              <w:top w:val="nil"/>
              <w:left w:val="nil"/>
              <w:bottom w:val="single" w:sz="4" w:space="0" w:color="auto"/>
              <w:right w:val="single" w:sz="4" w:space="0" w:color="auto"/>
            </w:tcBorders>
            <w:shd w:val="clear" w:color="auto" w:fill="auto"/>
            <w:vAlign w:val="center"/>
            <w:hideMark/>
          </w:tcPr>
          <w:p w:rsidR="00876FE1" w:rsidRPr="00023F03" w:rsidRDefault="00904FB6" w:rsidP="00876FE1">
            <w:pPr>
              <w:jc w:val="center"/>
              <w:rPr>
                <w:rFonts w:ascii="宋体" w:hAnsi="宋体"/>
                <w:color w:val="000000"/>
                <w:szCs w:val="21"/>
              </w:rPr>
            </w:pPr>
            <w:r w:rsidRPr="00023F03">
              <w:rPr>
                <w:rFonts w:ascii="宋体" w:hAnsi="宋体" w:hint="eastAsia"/>
                <w:color w:val="000000"/>
                <w:szCs w:val="21"/>
              </w:rPr>
              <w:t>邵建新</w:t>
            </w:r>
          </w:p>
        </w:tc>
        <w:tc>
          <w:tcPr>
            <w:tcW w:w="1820" w:type="dxa"/>
            <w:tcBorders>
              <w:top w:val="nil"/>
              <w:left w:val="nil"/>
              <w:bottom w:val="single" w:sz="4" w:space="0" w:color="auto"/>
              <w:right w:val="single" w:sz="4" w:space="0" w:color="auto"/>
            </w:tcBorders>
            <w:shd w:val="clear" w:color="auto" w:fill="auto"/>
            <w:vAlign w:val="center"/>
            <w:hideMark/>
          </w:tcPr>
          <w:p w:rsidR="00904FB6" w:rsidRPr="00023F03" w:rsidRDefault="00904FB6" w:rsidP="00904FB6">
            <w:pPr>
              <w:widowControl/>
              <w:wordWrap w:val="0"/>
              <w:spacing w:line="330" w:lineRule="atLeast"/>
              <w:rPr>
                <w:rFonts w:ascii="宋体" w:hAnsi="宋体"/>
                <w:color w:val="333333"/>
                <w:kern w:val="0"/>
                <w:szCs w:val="21"/>
              </w:rPr>
            </w:pPr>
            <w:r w:rsidRPr="00023F03">
              <w:rPr>
                <w:rFonts w:ascii="宋体" w:hAnsi="宋体" w:hint="eastAsia"/>
                <w:color w:val="333333"/>
                <w:szCs w:val="21"/>
              </w:rPr>
              <w:t>13646269385</w:t>
            </w:r>
          </w:p>
          <w:p w:rsidR="00876FE1" w:rsidRPr="00023F03" w:rsidRDefault="00876FE1" w:rsidP="00876FE1">
            <w:pPr>
              <w:jc w:val="center"/>
              <w:rPr>
                <w:rFonts w:ascii="宋体" w:hAnsi="宋体"/>
                <w:color w:val="000000"/>
                <w:szCs w:val="21"/>
              </w:rPr>
            </w:pPr>
          </w:p>
        </w:tc>
        <w:tc>
          <w:tcPr>
            <w:tcW w:w="1454" w:type="dxa"/>
            <w:tcBorders>
              <w:top w:val="nil"/>
              <w:left w:val="nil"/>
              <w:bottom w:val="single" w:sz="4" w:space="0" w:color="auto"/>
              <w:right w:val="single" w:sz="4" w:space="0" w:color="auto"/>
            </w:tcBorders>
          </w:tcPr>
          <w:p w:rsidR="00876FE1" w:rsidRPr="00904FB6" w:rsidRDefault="00876FE1" w:rsidP="00876FE1">
            <w:pPr>
              <w:wordWrap w:val="0"/>
              <w:spacing w:line="330" w:lineRule="atLeast"/>
              <w:jc w:val="center"/>
              <w:rPr>
                <w:rFonts w:ascii="宋体" w:hAnsi="宋体"/>
                <w:b/>
                <w:color w:val="333333"/>
                <w:sz w:val="24"/>
              </w:rPr>
            </w:pPr>
          </w:p>
        </w:tc>
      </w:tr>
    </w:tbl>
    <w:p w:rsidR="001F5248" w:rsidRDefault="001F5248" w:rsidP="00545A41">
      <w:pPr>
        <w:widowControl/>
        <w:jc w:val="left"/>
        <w:rPr>
          <w:b/>
          <w:sz w:val="28"/>
          <w:szCs w:val="28"/>
        </w:rPr>
      </w:pPr>
    </w:p>
    <w:p w:rsidR="00B121A6" w:rsidRPr="00B20046" w:rsidRDefault="00B121A6" w:rsidP="00545A41">
      <w:pPr>
        <w:widowControl/>
        <w:jc w:val="left"/>
        <w:rPr>
          <w:b/>
          <w:sz w:val="28"/>
          <w:szCs w:val="28"/>
        </w:rPr>
      </w:pPr>
    </w:p>
    <w:p w:rsidR="00FF5F63" w:rsidRDefault="00FA0570">
      <w:pPr>
        <w:spacing w:line="288" w:lineRule="auto"/>
        <w:ind w:left="480"/>
        <w:rPr>
          <w:b/>
          <w:color w:val="000000"/>
          <w:sz w:val="24"/>
        </w:rPr>
      </w:pPr>
      <w:r>
        <w:rPr>
          <w:rFonts w:hint="eastAsia"/>
          <w:b/>
          <w:color w:val="000000"/>
          <w:sz w:val="24"/>
        </w:rPr>
        <w:t>注：</w:t>
      </w:r>
      <w:r w:rsidR="00D248F3">
        <w:rPr>
          <w:b/>
          <w:color w:val="000000"/>
          <w:sz w:val="24"/>
        </w:rPr>
        <w:t>1</w:t>
      </w:r>
      <w:r w:rsidR="00FF5F63">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A74903" w:rsidRDefault="003328BD" w:rsidP="00ED20C7">
      <w:pPr>
        <w:spacing w:line="288" w:lineRule="auto"/>
        <w:ind w:left="480" w:firstLineChars="200" w:firstLine="482"/>
        <w:rPr>
          <w:b/>
          <w:color w:val="000000"/>
          <w:sz w:val="24"/>
        </w:rPr>
      </w:pPr>
      <w:r>
        <w:rPr>
          <w:b/>
          <w:color w:val="000000"/>
          <w:sz w:val="24"/>
        </w:rPr>
        <w:t>2</w:t>
      </w:r>
      <w:r w:rsidR="00FA0570">
        <w:rPr>
          <w:rFonts w:hint="eastAsia"/>
          <w:b/>
          <w:color w:val="000000"/>
          <w:sz w:val="24"/>
        </w:rPr>
        <w:t>、满足要求的单项选择最低价中标。</w:t>
      </w:r>
    </w:p>
    <w:p w:rsidR="00580D70" w:rsidRDefault="00580D70" w:rsidP="00ED20C7">
      <w:pPr>
        <w:spacing w:line="288" w:lineRule="auto"/>
        <w:ind w:left="480" w:firstLineChars="200" w:firstLine="482"/>
        <w:rPr>
          <w:b/>
          <w:color w:val="000000"/>
          <w:sz w:val="24"/>
        </w:rPr>
      </w:pPr>
    </w:p>
    <w:p w:rsidR="00580D70" w:rsidRDefault="00580D70" w:rsidP="00556D6E">
      <w:pPr>
        <w:spacing w:line="288" w:lineRule="auto"/>
        <w:rPr>
          <w:rFonts w:hint="eastAsia"/>
          <w:b/>
          <w:color w:val="000000"/>
          <w:sz w:val="24"/>
        </w:rPr>
      </w:pPr>
      <w:r>
        <w:rPr>
          <w:rFonts w:hint="eastAsia"/>
          <w:b/>
          <w:color w:val="000000"/>
          <w:sz w:val="24"/>
        </w:rPr>
        <w:t>技术参数：</w:t>
      </w:r>
    </w:p>
    <w:p w:rsidR="00580D70" w:rsidRPr="00580D70" w:rsidRDefault="00580D70" w:rsidP="00580D70">
      <w:pPr>
        <w:spacing w:line="360" w:lineRule="auto"/>
        <w:rPr>
          <w:rFonts w:ascii="宋体" w:hAnsi="宋体"/>
          <w:bCs/>
          <w:szCs w:val="21"/>
        </w:rPr>
      </w:pPr>
      <w:r w:rsidRPr="00580D70">
        <w:rPr>
          <w:rFonts w:ascii="宋体" w:hAnsi="宋体" w:cs="Segoe UI Symbol"/>
          <w:bCs/>
          <w:szCs w:val="21"/>
        </w:rPr>
        <w:t>★</w:t>
      </w:r>
      <w:r w:rsidRPr="00580D70">
        <w:rPr>
          <w:rFonts w:ascii="宋体" w:hAnsi="宋体"/>
          <w:bCs/>
          <w:szCs w:val="21"/>
        </w:rPr>
        <w:t>1</w:t>
      </w:r>
      <w:r w:rsidRPr="00580D70">
        <w:rPr>
          <w:rFonts w:ascii="宋体" w:hAnsi="宋体" w:hint="eastAsia"/>
          <w:bCs/>
          <w:szCs w:val="21"/>
        </w:rPr>
        <w:t>、基于</w:t>
      </w:r>
      <w:r w:rsidRPr="00580D70">
        <w:rPr>
          <w:rFonts w:ascii="宋体" w:hAnsi="宋体"/>
          <w:bCs/>
          <w:szCs w:val="21"/>
        </w:rPr>
        <w:t>USB</w:t>
      </w:r>
      <w:r w:rsidRPr="00580D70">
        <w:rPr>
          <w:rFonts w:ascii="宋体" w:hAnsi="宋体" w:hint="eastAsia"/>
          <w:bCs/>
          <w:szCs w:val="21"/>
        </w:rPr>
        <w:t>，</w:t>
      </w:r>
      <w:proofErr w:type="spellStart"/>
      <w:r w:rsidRPr="00580D70">
        <w:rPr>
          <w:rFonts w:ascii="宋体" w:hAnsi="宋体"/>
          <w:bCs/>
          <w:szCs w:val="21"/>
        </w:rPr>
        <w:t>WiFi</w:t>
      </w:r>
      <w:proofErr w:type="spellEnd"/>
      <w:r w:rsidRPr="00580D70">
        <w:rPr>
          <w:rFonts w:ascii="宋体" w:hAnsi="宋体" w:hint="eastAsia"/>
          <w:bCs/>
          <w:szCs w:val="21"/>
        </w:rPr>
        <w:t>，</w:t>
      </w:r>
      <w:r w:rsidRPr="00580D70">
        <w:rPr>
          <w:rFonts w:ascii="宋体" w:hAnsi="宋体"/>
          <w:bCs/>
          <w:szCs w:val="21"/>
        </w:rPr>
        <w:t>Ethernet</w:t>
      </w:r>
      <w:r w:rsidRPr="00580D70">
        <w:rPr>
          <w:rFonts w:ascii="宋体" w:hAnsi="宋体" w:hint="eastAsia"/>
          <w:bCs/>
          <w:szCs w:val="21"/>
        </w:rPr>
        <w:t>连接的工作站和用于电路开发与实验的可更换原型设计板；</w:t>
      </w:r>
    </w:p>
    <w:p w:rsidR="00580D70" w:rsidRPr="00580D70" w:rsidRDefault="00580D70" w:rsidP="00580D70">
      <w:pPr>
        <w:spacing w:line="360" w:lineRule="auto"/>
        <w:rPr>
          <w:rFonts w:ascii="宋体" w:hAnsi="宋体"/>
          <w:bCs/>
          <w:szCs w:val="21"/>
        </w:rPr>
      </w:pPr>
      <w:r w:rsidRPr="00580D70">
        <w:rPr>
          <w:rFonts w:ascii="宋体" w:hAnsi="宋体"/>
          <w:bCs/>
          <w:szCs w:val="21"/>
        </w:rPr>
        <w:t>2</w:t>
      </w:r>
      <w:r w:rsidRPr="00580D70">
        <w:rPr>
          <w:rFonts w:ascii="宋体" w:hAnsi="宋体" w:hint="eastAsia"/>
          <w:bCs/>
          <w:szCs w:val="21"/>
        </w:rPr>
        <w:t>、包含多通道数据采集功能，不少于</w:t>
      </w:r>
      <w:r w:rsidRPr="00580D70">
        <w:rPr>
          <w:rFonts w:ascii="宋体" w:hAnsi="宋体"/>
          <w:bCs/>
          <w:szCs w:val="21"/>
        </w:rPr>
        <w:t>16</w:t>
      </w:r>
      <w:r w:rsidRPr="00580D70">
        <w:rPr>
          <w:rFonts w:ascii="宋体" w:hAnsi="宋体" w:hint="eastAsia"/>
          <w:bCs/>
          <w:szCs w:val="21"/>
        </w:rPr>
        <w:t>路模拟通道，采样率不低于</w:t>
      </w:r>
      <w:r w:rsidRPr="00580D70">
        <w:rPr>
          <w:rFonts w:ascii="宋体" w:hAnsi="宋体"/>
          <w:bCs/>
          <w:szCs w:val="21"/>
        </w:rPr>
        <w:t>1MS/s</w:t>
      </w:r>
      <w:r w:rsidRPr="00580D70">
        <w:rPr>
          <w:rFonts w:ascii="宋体" w:hAnsi="宋体" w:hint="eastAsia"/>
          <w:bCs/>
          <w:szCs w:val="21"/>
        </w:rPr>
        <w:t>，分辨率不低于</w:t>
      </w:r>
      <w:r w:rsidRPr="00580D70">
        <w:rPr>
          <w:rFonts w:ascii="宋体" w:hAnsi="宋体"/>
          <w:bCs/>
          <w:szCs w:val="21"/>
        </w:rPr>
        <w:t>16</w:t>
      </w:r>
      <w:r w:rsidRPr="00580D70">
        <w:rPr>
          <w:rFonts w:ascii="宋体" w:hAnsi="宋体" w:hint="eastAsia"/>
          <w:bCs/>
          <w:szCs w:val="21"/>
        </w:rPr>
        <w:t>位，不少于</w:t>
      </w:r>
      <w:r w:rsidRPr="00580D70">
        <w:rPr>
          <w:rFonts w:ascii="宋体" w:hAnsi="宋体"/>
          <w:bCs/>
          <w:szCs w:val="21"/>
        </w:rPr>
        <w:t>40</w:t>
      </w:r>
      <w:r w:rsidRPr="00580D70">
        <w:rPr>
          <w:rFonts w:ascii="宋体" w:hAnsi="宋体" w:hint="eastAsia"/>
          <w:bCs/>
          <w:szCs w:val="21"/>
        </w:rPr>
        <w:t>路数字</w:t>
      </w:r>
      <w:r w:rsidRPr="00580D70">
        <w:rPr>
          <w:rFonts w:ascii="宋体" w:hAnsi="宋体"/>
          <w:bCs/>
          <w:szCs w:val="21"/>
        </w:rPr>
        <w:t>I/O</w:t>
      </w:r>
      <w:r w:rsidRPr="00580D70">
        <w:rPr>
          <w:rFonts w:ascii="宋体" w:hAnsi="宋体" w:hint="eastAsia"/>
          <w:bCs/>
          <w:szCs w:val="21"/>
        </w:rPr>
        <w:t>通道；</w:t>
      </w:r>
    </w:p>
    <w:p w:rsidR="00580D70" w:rsidRPr="00580D70" w:rsidRDefault="00580D70" w:rsidP="00580D70">
      <w:pPr>
        <w:spacing w:line="360" w:lineRule="auto"/>
        <w:rPr>
          <w:rFonts w:ascii="宋体" w:hAnsi="宋体"/>
          <w:bCs/>
          <w:szCs w:val="21"/>
        </w:rPr>
      </w:pPr>
      <w:r w:rsidRPr="00580D70">
        <w:rPr>
          <w:rFonts w:ascii="宋体" w:hAnsi="宋体"/>
          <w:bCs/>
          <w:szCs w:val="21"/>
        </w:rPr>
        <w:t>3</w:t>
      </w:r>
      <w:r w:rsidRPr="00580D70">
        <w:rPr>
          <w:rFonts w:ascii="宋体" w:hAnsi="宋体" w:hint="eastAsia"/>
          <w:bCs/>
          <w:szCs w:val="21"/>
        </w:rPr>
        <w:t>、包含数字隔离万用表功能，分辨率不低于四位半；</w:t>
      </w:r>
    </w:p>
    <w:p w:rsidR="00580D70" w:rsidRPr="00580D70" w:rsidRDefault="00580D70" w:rsidP="00580D70">
      <w:pPr>
        <w:spacing w:line="360" w:lineRule="auto"/>
        <w:rPr>
          <w:rFonts w:ascii="宋体" w:hAnsi="宋体"/>
          <w:bCs/>
          <w:szCs w:val="21"/>
        </w:rPr>
      </w:pPr>
      <w:r w:rsidRPr="00580D70">
        <w:rPr>
          <w:rFonts w:ascii="宋体" w:hAnsi="宋体" w:cs="Segoe UI Symbol"/>
          <w:bCs/>
          <w:szCs w:val="21"/>
        </w:rPr>
        <w:t>★</w:t>
      </w:r>
      <w:r w:rsidRPr="00580D70">
        <w:rPr>
          <w:rFonts w:ascii="宋体" w:hAnsi="宋体"/>
          <w:bCs/>
          <w:szCs w:val="21"/>
        </w:rPr>
        <w:t>4</w:t>
      </w:r>
      <w:r w:rsidRPr="00580D70">
        <w:rPr>
          <w:rFonts w:ascii="宋体" w:hAnsi="宋体" w:hint="eastAsia"/>
          <w:bCs/>
          <w:szCs w:val="21"/>
        </w:rPr>
        <w:t>、包含示波器功能，不少于</w:t>
      </w:r>
      <w:r w:rsidRPr="00580D70">
        <w:rPr>
          <w:rFonts w:ascii="宋体" w:hAnsi="宋体"/>
          <w:bCs/>
          <w:szCs w:val="21"/>
        </w:rPr>
        <w:t>4</w:t>
      </w:r>
      <w:r w:rsidRPr="00580D70">
        <w:rPr>
          <w:rFonts w:ascii="宋体" w:hAnsi="宋体" w:hint="eastAsia"/>
          <w:bCs/>
          <w:szCs w:val="21"/>
        </w:rPr>
        <w:t>通道，不小于</w:t>
      </w:r>
      <w:r w:rsidRPr="00580D70">
        <w:rPr>
          <w:rFonts w:ascii="宋体" w:hAnsi="宋体"/>
          <w:bCs/>
          <w:szCs w:val="21"/>
        </w:rPr>
        <w:t>14</w:t>
      </w:r>
      <w:r w:rsidRPr="00580D70">
        <w:rPr>
          <w:rFonts w:ascii="宋体" w:hAnsi="宋体" w:hint="eastAsia"/>
          <w:bCs/>
          <w:szCs w:val="21"/>
        </w:rPr>
        <w:t>位分辨率，不低于</w:t>
      </w:r>
      <w:r w:rsidRPr="00580D70">
        <w:rPr>
          <w:rFonts w:ascii="宋体" w:hAnsi="宋体"/>
          <w:bCs/>
          <w:szCs w:val="21"/>
        </w:rPr>
        <w:t>100MS/s</w:t>
      </w:r>
      <w:r w:rsidRPr="00580D70">
        <w:rPr>
          <w:rFonts w:ascii="宋体" w:hAnsi="宋体" w:hint="eastAsia"/>
          <w:bCs/>
          <w:szCs w:val="21"/>
        </w:rPr>
        <w:t>采样率，实时带宽不小于</w:t>
      </w:r>
      <w:r w:rsidRPr="00580D70">
        <w:rPr>
          <w:rFonts w:ascii="宋体" w:hAnsi="宋体"/>
          <w:bCs/>
          <w:szCs w:val="21"/>
        </w:rPr>
        <w:t>50MHz</w:t>
      </w:r>
      <w:r w:rsidRPr="00580D70">
        <w:rPr>
          <w:rFonts w:ascii="宋体" w:hAnsi="宋体" w:hint="eastAsia"/>
          <w:bCs/>
          <w:szCs w:val="21"/>
        </w:rPr>
        <w:t>；</w:t>
      </w:r>
    </w:p>
    <w:p w:rsidR="00580D70" w:rsidRPr="00580D70" w:rsidRDefault="00580D70" w:rsidP="00580D70">
      <w:pPr>
        <w:spacing w:line="360" w:lineRule="auto"/>
        <w:rPr>
          <w:rFonts w:ascii="宋体" w:hAnsi="宋体"/>
          <w:bCs/>
          <w:szCs w:val="21"/>
        </w:rPr>
      </w:pPr>
      <w:r w:rsidRPr="00580D70">
        <w:rPr>
          <w:rFonts w:ascii="宋体" w:hAnsi="宋体"/>
          <w:bCs/>
          <w:szCs w:val="21"/>
        </w:rPr>
        <w:t>5</w:t>
      </w:r>
      <w:r w:rsidRPr="00580D70">
        <w:rPr>
          <w:rFonts w:ascii="宋体" w:hAnsi="宋体" w:hint="eastAsia"/>
          <w:bCs/>
          <w:szCs w:val="21"/>
        </w:rPr>
        <w:t>、包含函数发生器功能，至少</w:t>
      </w:r>
      <w:r w:rsidRPr="00580D70">
        <w:rPr>
          <w:rFonts w:ascii="宋体" w:hAnsi="宋体"/>
          <w:bCs/>
          <w:szCs w:val="21"/>
        </w:rPr>
        <w:t>2</w:t>
      </w:r>
      <w:r w:rsidRPr="00580D70">
        <w:rPr>
          <w:rFonts w:ascii="宋体" w:hAnsi="宋体" w:hint="eastAsia"/>
          <w:bCs/>
          <w:szCs w:val="21"/>
        </w:rPr>
        <w:t>通道，</w:t>
      </w:r>
      <w:r w:rsidRPr="00580D70">
        <w:rPr>
          <w:rFonts w:ascii="宋体" w:hAnsi="宋体"/>
          <w:bCs/>
          <w:szCs w:val="21"/>
        </w:rPr>
        <w:t>DAC</w:t>
      </w:r>
      <w:r w:rsidRPr="00580D70">
        <w:rPr>
          <w:rFonts w:ascii="宋体" w:hAnsi="宋体" w:hint="eastAsia"/>
          <w:bCs/>
          <w:szCs w:val="21"/>
        </w:rPr>
        <w:t>分辨率不小于</w:t>
      </w:r>
      <w:r w:rsidRPr="00580D70">
        <w:rPr>
          <w:rFonts w:ascii="宋体" w:hAnsi="宋体"/>
          <w:bCs/>
          <w:szCs w:val="21"/>
        </w:rPr>
        <w:t>14</w:t>
      </w:r>
      <w:r w:rsidRPr="00580D70">
        <w:rPr>
          <w:rFonts w:ascii="宋体" w:hAnsi="宋体" w:hint="eastAsia"/>
          <w:bCs/>
          <w:szCs w:val="21"/>
        </w:rPr>
        <w:t>位；</w:t>
      </w:r>
    </w:p>
    <w:p w:rsidR="00580D70" w:rsidRPr="00580D70" w:rsidRDefault="00580D70" w:rsidP="00580D70">
      <w:pPr>
        <w:spacing w:line="360" w:lineRule="auto"/>
        <w:rPr>
          <w:rFonts w:ascii="宋体" w:hAnsi="宋体"/>
          <w:bCs/>
          <w:szCs w:val="21"/>
        </w:rPr>
      </w:pPr>
      <w:r w:rsidRPr="00580D70">
        <w:rPr>
          <w:rFonts w:ascii="宋体" w:hAnsi="宋体"/>
          <w:bCs/>
          <w:szCs w:val="21"/>
        </w:rPr>
        <w:t>6</w:t>
      </w:r>
      <w:r w:rsidRPr="00580D70">
        <w:rPr>
          <w:rFonts w:ascii="宋体" w:hAnsi="宋体" w:hint="eastAsia"/>
          <w:bCs/>
          <w:szCs w:val="21"/>
        </w:rPr>
        <w:t>、包含固定和可变电源，不少于</w:t>
      </w:r>
      <w:r w:rsidRPr="00580D70">
        <w:rPr>
          <w:rFonts w:ascii="宋体" w:hAnsi="宋体"/>
          <w:bCs/>
          <w:szCs w:val="21"/>
        </w:rPr>
        <w:t>2</w:t>
      </w:r>
      <w:r w:rsidRPr="00580D70">
        <w:rPr>
          <w:rFonts w:ascii="宋体" w:hAnsi="宋体" w:hint="eastAsia"/>
          <w:bCs/>
          <w:szCs w:val="21"/>
        </w:rPr>
        <w:t>通道，电压范围不低于</w:t>
      </w:r>
      <w:r w:rsidRPr="00580D70">
        <w:rPr>
          <w:rFonts w:ascii="宋体" w:hAnsi="宋体"/>
          <w:bCs/>
          <w:szCs w:val="21"/>
        </w:rPr>
        <w:t>±15V</w:t>
      </w:r>
      <w:r w:rsidRPr="00580D70">
        <w:rPr>
          <w:rFonts w:ascii="宋体" w:hAnsi="宋体" w:hint="eastAsia"/>
          <w:bCs/>
          <w:szCs w:val="21"/>
        </w:rPr>
        <w:t>，电流范围不低于</w:t>
      </w:r>
      <w:r w:rsidRPr="00580D70">
        <w:rPr>
          <w:rFonts w:ascii="宋体" w:hAnsi="宋体"/>
          <w:bCs/>
          <w:szCs w:val="21"/>
        </w:rPr>
        <w:t>500mA</w:t>
      </w:r>
      <w:r w:rsidRPr="00580D70">
        <w:rPr>
          <w:rFonts w:ascii="宋体" w:hAnsi="宋体" w:hint="eastAsia"/>
          <w:bCs/>
          <w:szCs w:val="21"/>
        </w:rPr>
        <w:t>；</w:t>
      </w:r>
    </w:p>
    <w:p w:rsidR="00580D70" w:rsidRPr="00580D70" w:rsidRDefault="00580D70" w:rsidP="00580D70">
      <w:pPr>
        <w:spacing w:line="360" w:lineRule="auto"/>
        <w:rPr>
          <w:rFonts w:ascii="宋体" w:hAnsi="宋体"/>
          <w:bCs/>
          <w:szCs w:val="21"/>
        </w:rPr>
      </w:pPr>
      <w:r w:rsidRPr="00580D70">
        <w:rPr>
          <w:rFonts w:ascii="宋体" w:hAnsi="宋体"/>
          <w:bCs/>
          <w:szCs w:val="21"/>
        </w:rPr>
        <w:t>7</w:t>
      </w:r>
      <w:r w:rsidRPr="00580D70">
        <w:rPr>
          <w:rFonts w:ascii="宋体" w:hAnsi="宋体" w:hint="eastAsia"/>
          <w:bCs/>
          <w:szCs w:val="21"/>
        </w:rPr>
        <w:t>、包含电流电压分析仪和逻辑分析仪功能，逻辑分析仪包含至少</w:t>
      </w:r>
      <w:r w:rsidRPr="00580D70">
        <w:rPr>
          <w:rFonts w:ascii="宋体" w:hAnsi="宋体"/>
          <w:bCs/>
          <w:szCs w:val="21"/>
        </w:rPr>
        <w:t>16</w:t>
      </w:r>
      <w:r w:rsidRPr="00580D70">
        <w:rPr>
          <w:rFonts w:ascii="宋体" w:hAnsi="宋体" w:hint="eastAsia"/>
          <w:bCs/>
          <w:szCs w:val="21"/>
        </w:rPr>
        <w:t>通道，采样率不低于</w:t>
      </w:r>
      <w:r w:rsidRPr="00580D70">
        <w:rPr>
          <w:rFonts w:ascii="宋体" w:hAnsi="宋体"/>
          <w:bCs/>
          <w:szCs w:val="21"/>
        </w:rPr>
        <w:t>100MS/s</w:t>
      </w:r>
      <w:r w:rsidRPr="00580D70">
        <w:rPr>
          <w:rFonts w:ascii="宋体" w:hAnsi="宋体" w:hint="eastAsia"/>
          <w:bCs/>
          <w:szCs w:val="21"/>
        </w:rPr>
        <w:t>；</w:t>
      </w:r>
    </w:p>
    <w:p w:rsidR="00580D70" w:rsidRPr="00580D70" w:rsidRDefault="00580D70" w:rsidP="00580D70">
      <w:pPr>
        <w:spacing w:line="360" w:lineRule="auto"/>
        <w:rPr>
          <w:rFonts w:ascii="宋体" w:hAnsi="宋体"/>
          <w:bCs/>
          <w:szCs w:val="21"/>
        </w:rPr>
      </w:pPr>
      <w:r w:rsidRPr="00580D70">
        <w:rPr>
          <w:rFonts w:ascii="宋体" w:hAnsi="宋体" w:cs="Segoe UI Symbol"/>
          <w:bCs/>
          <w:szCs w:val="21"/>
        </w:rPr>
        <w:t>★</w:t>
      </w:r>
      <w:r w:rsidRPr="00580D70">
        <w:rPr>
          <w:rFonts w:ascii="宋体" w:hAnsi="宋体"/>
          <w:bCs/>
          <w:szCs w:val="21"/>
        </w:rPr>
        <w:t>8</w:t>
      </w:r>
      <w:r w:rsidRPr="00580D70">
        <w:rPr>
          <w:rFonts w:ascii="宋体" w:hAnsi="宋体" w:hint="eastAsia"/>
          <w:bCs/>
          <w:szCs w:val="21"/>
        </w:rPr>
        <w:t>、设备提供开放的</w:t>
      </w:r>
      <w:r w:rsidRPr="00580D70">
        <w:rPr>
          <w:rFonts w:ascii="宋体" w:hAnsi="宋体"/>
          <w:bCs/>
          <w:szCs w:val="21"/>
        </w:rPr>
        <w:t>FPGA</w:t>
      </w:r>
      <w:r w:rsidRPr="00580D70">
        <w:rPr>
          <w:rFonts w:ascii="宋体" w:hAnsi="宋体" w:hint="eastAsia"/>
          <w:bCs/>
          <w:szCs w:val="21"/>
        </w:rPr>
        <w:t>资源，可以利用</w:t>
      </w:r>
      <w:r w:rsidRPr="00580D70">
        <w:rPr>
          <w:rFonts w:ascii="宋体" w:hAnsi="宋体"/>
          <w:bCs/>
          <w:szCs w:val="21"/>
        </w:rPr>
        <w:t>LabVIEW FPGA</w:t>
      </w:r>
      <w:r w:rsidRPr="00580D70">
        <w:rPr>
          <w:rFonts w:ascii="宋体" w:hAnsi="宋体" w:hint="eastAsia"/>
          <w:bCs/>
          <w:szCs w:val="21"/>
        </w:rPr>
        <w:t>模块进行嵌入式编程控制；</w:t>
      </w:r>
    </w:p>
    <w:p w:rsidR="00580D70" w:rsidRPr="00580D70" w:rsidRDefault="00580D70" w:rsidP="00580D70">
      <w:pPr>
        <w:spacing w:line="360" w:lineRule="auto"/>
        <w:rPr>
          <w:rFonts w:ascii="宋体" w:hAnsi="宋体"/>
          <w:bCs/>
          <w:szCs w:val="21"/>
        </w:rPr>
      </w:pPr>
      <w:r w:rsidRPr="00580D70">
        <w:rPr>
          <w:rFonts w:ascii="宋体" w:hAnsi="宋体" w:cs="Segoe UI Symbol"/>
          <w:bCs/>
          <w:szCs w:val="21"/>
        </w:rPr>
        <w:t>★</w:t>
      </w:r>
      <w:r w:rsidRPr="00580D70">
        <w:rPr>
          <w:rFonts w:ascii="宋体" w:hAnsi="宋体"/>
          <w:bCs/>
          <w:szCs w:val="21"/>
        </w:rPr>
        <w:t>9</w:t>
      </w:r>
      <w:r w:rsidRPr="00580D70">
        <w:rPr>
          <w:rFonts w:ascii="宋体" w:hAnsi="宋体" w:hint="eastAsia"/>
          <w:bCs/>
          <w:szCs w:val="21"/>
        </w:rPr>
        <w:t>、具有可拆卸的面包原型板，并支持通过将面包板更换为不同类型的实验板，满足自控原理、直流电机、倒立摆、</w:t>
      </w:r>
      <w:proofErr w:type="gramStart"/>
      <w:r w:rsidRPr="00580D70">
        <w:rPr>
          <w:rFonts w:ascii="宋体" w:hAnsi="宋体" w:hint="eastAsia"/>
          <w:bCs/>
          <w:szCs w:val="21"/>
        </w:rPr>
        <w:t>数电模</w:t>
      </w:r>
      <w:proofErr w:type="gramEnd"/>
      <w:r w:rsidRPr="00580D70">
        <w:rPr>
          <w:rFonts w:ascii="宋体" w:hAnsi="宋体" w:hint="eastAsia"/>
          <w:bCs/>
          <w:szCs w:val="21"/>
        </w:rPr>
        <w:t>电、热过程控制、传感器、信号处理、通信、电力电子、机械控制、电能系统等实验内容的扩展；</w:t>
      </w:r>
    </w:p>
    <w:p w:rsidR="00580D70" w:rsidRPr="00580D70" w:rsidRDefault="00580D70" w:rsidP="00580D70">
      <w:pPr>
        <w:spacing w:line="360" w:lineRule="auto"/>
        <w:rPr>
          <w:rFonts w:ascii="宋体" w:hAnsi="宋体"/>
          <w:bCs/>
          <w:szCs w:val="21"/>
        </w:rPr>
      </w:pPr>
      <w:r w:rsidRPr="00580D70">
        <w:rPr>
          <w:rFonts w:ascii="宋体" w:hAnsi="宋体"/>
          <w:bCs/>
          <w:szCs w:val="21"/>
        </w:rPr>
        <w:lastRenderedPageBreak/>
        <w:t>10</w:t>
      </w:r>
      <w:r w:rsidRPr="00580D70">
        <w:rPr>
          <w:rFonts w:ascii="宋体" w:hAnsi="宋体" w:hint="eastAsia"/>
          <w:bCs/>
          <w:szCs w:val="21"/>
        </w:rPr>
        <w:t>、设备支持</w:t>
      </w:r>
      <w:r w:rsidRPr="00580D70">
        <w:rPr>
          <w:rFonts w:ascii="宋体" w:hAnsi="宋体"/>
          <w:bCs/>
          <w:szCs w:val="21"/>
        </w:rPr>
        <w:t>Multisim</w:t>
      </w:r>
      <w:r w:rsidRPr="00580D70">
        <w:rPr>
          <w:rFonts w:ascii="宋体" w:hAnsi="宋体" w:hint="eastAsia"/>
          <w:bCs/>
          <w:szCs w:val="21"/>
        </w:rPr>
        <w:t>的调用以及在线联调；</w:t>
      </w:r>
    </w:p>
    <w:p w:rsidR="00580D70" w:rsidRPr="00580D70" w:rsidRDefault="00580D70" w:rsidP="00580D70">
      <w:pPr>
        <w:spacing w:line="360" w:lineRule="auto"/>
        <w:rPr>
          <w:rFonts w:ascii="宋体" w:hAnsi="宋体"/>
          <w:bCs/>
          <w:szCs w:val="21"/>
        </w:rPr>
      </w:pPr>
      <w:r w:rsidRPr="00580D70">
        <w:rPr>
          <w:rFonts w:ascii="宋体" w:hAnsi="宋体" w:cs="Segoe UI Symbol"/>
          <w:bCs/>
          <w:szCs w:val="21"/>
        </w:rPr>
        <w:t>★</w:t>
      </w:r>
      <w:r w:rsidRPr="00580D70">
        <w:rPr>
          <w:rFonts w:ascii="宋体" w:hAnsi="宋体"/>
          <w:bCs/>
          <w:szCs w:val="21"/>
        </w:rPr>
        <w:t>11</w:t>
      </w:r>
      <w:r w:rsidRPr="00580D70">
        <w:rPr>
          <w:rFonts w:ascii="宋体" w:hAnsi="宋体" w:hint="eastAsia"/>
          <w:bCs/>
          <w:szCs w:val="21"/>
        </w:rPr>
        <w:t>、该设备具有可以在</w:t>
      </w:r>
      <w:r w:rsidRPr="00580D70">
        <w:rPr>
          <w:rFonts w:ascii="宋体" w:hAnsi="宋体"/>
          <w:bCs/>
          <w:szCs w:val="21"/>
        </w:rPr>
        <w:t>LabVIEW</w:t>
      </w:r>
      <w:r w:rsidRPr="00580D70">
        <w:rPr>
          <w:rFonts w:ascii="宋体" w:hAnsi="宋体" w:hint="eastAsia"/>
          <w:bCs/>
          <w:szCs w:val="21"/>
        </w:rPr>
        <w:t>，</w:t>
      </w:r>
      <w:r w:rsidRPr="00580D70">
        <w:rPr>
          <w:rFonts w:ascii="宋体" w:hAnsi="宋体"/>
          <w:bCs/>
          <w:szCs w:val="21"/>
        </w:rPr>
        <w:t>C</w:t>
      </w:r>
      <w:r w:rsidRPr="00580D70">
        <w:rPr>
          <w:rFonts w:ascii="宋体" w:hAnsi="宋体" w:hint="eastAsia"/>
          <w:bCs/>
          <w:szCs w:val="21"/>
        </w:rPr>
        <w:t>，</w:t>
      </w:r>
      <w:r w:rsidRPr="00580D70">
        <w:rPr>
          <w:rFonts w:ascii="宋体" w:hAnsi="宋体"/>
          <w:bCs/>
          <w:szCs w:val="21"/>
        </w:rPr>
        <w:t>Python</w:t>
      </w:r>
      <w:r w:rsidRPr="00580D70">
        <w:rPr>
          <w:rFonts w:ascii="宋体" w:hAnsi="宋体" w:hint="eastAsia"/>
          <w:bCs/>
          <w:szCs w:val="21"/>
        </w:rPr>
        <w:t>等环境下进行仪器及实验的开发功能；</w:t>
      </w:r>
    </w:p>
    <w:p w:rsidR="00580D70" w:rsidRPr="00580D70" w:rsidRDefault="00580D70" w:rsidP="00AB3FAB">
      <w:pPr>
        <w:spacing w:line="360" w:lineRule="auto"/>
        <w:rPr>
          <w:rFonts w:ascii="宋体" w:hAnsi="宋体" w:hint="eastAsia"/>
          <w:b/>
          <w:color w:val="000000"/>
          <w:sz w:val="24"/>
        </w:rPr>
        <w:sectPr w:rsidR="00580D70" w:rsidRPr="00580D70" w:rsidSect="00066C07">
          <w:pgSz w:w="16838" w:h="11906" w:orient="landscape"/>
          <w:pgMar w:top="1440" w:right="1440" w:bottom="1440" w:left="1644" w:header="851" w:footer="992" w:gutter="0"/>
          <w:cols w:space="425"/>
          <w:titlePg/>
          <w:docGrid w:linePitch="312"/>
        </w:sectPr>
      </w:pPr>
      <w:r w:rsidRPr="00580D70">
        <w:rPr>
          <w:rFonts w:ascii="宋体" w:hAnsi="宋体"/>
          <w:bCs/>
          <w:szCs w:val="21"/>
        </w:rPr>
        <w:t>12</w:t>
      </w:r>
      <w:r w:rsidRPr="00580D70">
        <w:rPr>
          <w:rFonts w:ascii="宋体" w:hAnsi="宋体" w:hint="eastAsia"/>
          <w:bCs/>
          <w:szCs w:val="21"/>
        </w:rPr>
        <w:t>、该平台支持</w:t>
      </w:r>
      <w:r w:rsidRPr="00580D70">
        <w:rPr>
          <w:rFonts w:ascii="宋体" w:hAnsi="宋体"/>
          <w:bCs/>
          <w:szCs w:val="21"/>
        </w:rPr>
        <w:t>Windows 10,8.1,7</w:t>
      </w:r>
      <w:r w:rsidRPr="00580D70">
        <w:rPr>
          <w:rFonts w:ascii="宋体" w:hAnsi="宋体" w:hint="eastAsia"/>
          <w:bCs/>
          <w:szCs w:val="21"/>
        </w:rPr>
        <w:t>等主流操作系统</w:t>
      </w:r>
    </w:p>
    <w:p w:rsidR="00C646B8" w:rsidRDefault="00C646B8" w:rsidP="00C646B8">
      <w:pPr>
        <w:spacing w:line="288" w:lineRule="auto"/>
        <w:rPr>
          <w:b/>
          <w:color w:val="000000" w:themeColor="text1"/>
          <w:sz w:val="24"/>
        </w:rPr>
      </w:pPr>
    </w:p>
    <w:p w:rsidR="001D2BC7" w:rsidRDefault="00FA0570">
      <w:pPr>
        <w:pStyle w:val="1"/>
        <w:rPr>
          <w:sz w:val="24"/>
        </w:rPr>
      </w:pPr>
      <w:bookmarkStart w:id="11" w:name="_Toc140069626"/>
      <w:r>
        <w:rPr>
          <w:rFonts w:hint="eastAsia"/>
        </w:rPr>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widowControl/>
        <w:jc w:val="left"/>
        <w:rPr>
          <w:rFonts w:ascii="宋体" w:hAnsi="宋体"/>
          <w:b/>
          <w:color w:val="000000" w:themeColor="text1"/>
          <w:spacing w:val="4"/>
          <w:sz w:val="44"/>
          <w:szCs w:val="44"/>
        </w:rPr>
      </w:pPr>
    </w:p>
    <w:p w:rsidR="00CF49FC" w:rsidRDefault="00CF49FC">
      <w:pPr>
        <w:pStyle w:val="1"/>
        <w:sectPr w:rsidR="00CF49FC" w:rsidSect="00A74903">
          <w:pgSz w:w="11906" w:h="16838"/>
          <w:pgMar w:top="1644" w:right="1440" w:bottom="1440" w:left="1440" w:header="851" w:footer="992" w:gutter="0"/>
          <w:cols w:space="425"/>
          <w:titlePg/>
          <w:docGrid w:linePitch="312"/>
        </w:sectPr>
      </w:pPr>
      <w:bookmarkStart w:id="12" w:name="_Toc140069627"/>
    </w:p>
    <w:p w:rsidR="001D2BC7" w:rsidRDefault="00FA0570">
      <w:pPr>
        <w:pStyle w:val="1"/>
        <w:rPr>
          <w:sz w:val="24"/>
        </w:rPr>
      </w:pPr>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140069628"/>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992506" w:rsidRDefault="00992506" w:rsidP="00992506">
      <w:pPr>
        <w:pStyle w:val="2"/>
        <w:spacing w:before="120" w:after="120"/>
        <w:rPr>
          <w:b w:val="0"/>
          <w:sz w:val="21"/>
          <w:szCs w:val="21"/>
        </w:rPr>
      </w:pPr>
      <w:bookmarkStart w:id="15" w:name="_Toc140069629"/>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rsidSect="00CF49FC">
          <w:pgSz w:w="11906" w:h="16838"/>
          <w:pgMar w:top="1644" w:right="1440" w:bottom="1440" w:left="1440"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D64852">
      <w:pPr>
        <w:spacing w:line="360" w:lineRule="auto"/>
        <w:rPr>
          <w:rFonts w:ascii="宋体"/>
          <w:color w:val="000000" w:themeColor="text1"/>
          <w:sz w:val="24"/>
        </w:rPr>
      </w:pPr>
    </w:p>
    <w:sectPr w:rsidR="001D2BC7" w:rsidSect="00D64852">
      <w:headerReference w:type="even" r:id="rId12"/>
      <w:headerReference w:type="default" r:id="rId13"/>
      <w:footerReference w:type="default" r:id="rId14"/>
      <w:pgSz w:w="16838" w:h="11906" w:orient="landscape"/>
      <w:pgMar w:top="1440" w:right="1440" w:bottom="1440" w:left="1644"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52B4" w:rsidRDefault="005C52B4">
      <w:r>
        <w:separator/>
      </w:r>
    </w:p>
  </w:endnote>
  <w:endnote w:type="continuationSeparator" w:id="0">
    <w:p w:rsidR="005C52B4" w:rsidRDefault="005C5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52B4" w:rsidRDefault="005C52B4">
      <w:r>
        <w:separator/>
      </w:r>
    </w:p>
  </w:footnote>
  <w:footnote w:type="continuationSeparator" w:id="0">
    <w:p w:rsidR="005C52B4" w:rsidRDefault="005C5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47DD"/>
    <w:rsid w:val="00021AF0"/>
    <w:rsid w:val="0002312F"/>
    <w:rsid w:val="000239CA"/>
    <w:rsid w:val="00023F03"/>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66C07"/>
    <w:rsid w:val="000726EA"/>
    <w:rsid w:val="0007344D"/>
    <w:rsid w:val="00076040"/>
    <w:rsid w:val="0007612C"/>
    <w:rsid w:val="000767E7"/>
    <w:rsid w:val="000822ED"/>
    <w:rsid w:val="00082329"/>
    <w:rsid w:val="00086B43"/>
    <w:rsid w:val="00087074"/>
    <w:rsid w:val="000910A4"/>
    <w:rsid w:val="00093C37"/>
    <w:rsid w:val="000946D6"/>
    <w:rsid w:val="00094796"/>
    <w:rsid w:val="00097074"/>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4A08"/>
    <w:rsid w:val="00116DDF"/>
    <w:rsid w:val="00116FAF"/>
    <w:rsid w:val="00117A0B"/>
    <w:rsid w:val="001207EA"/>
    <w:rsid w:val="001210ED"/>
    <w:rsid w:val="00121B51"/>
    <w:rsid w:val="00122ED7"/>
    <w:rsid w:val="001256DB"/>
    <w:rsid w:val="00125D19"/>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CA8"/>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5297"/>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5DF1"/>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6A48"/>
    <w:rsid w:val="002F73D8"/>
    <w:rsid w:val="00300181"/>
    <w:rsid w:val="00301136"/>
    <w:rsid w:val="00301796"/>
    <w:rsid w:val="00301B81"/>
    <w:rsid w:val="0030244C"/>
    <w:rsid w:val="00302AD4"/>
    <w:rsid w:val="00304060"/>
    <w:rsid w:val="0030620E"/>
    <w:rsid w:val="00306E39"/>
    <w:rsid w:val="00310976"/>
    <w:rsid w:val="00310BCF"/>
    <w:rsid w:val="003111BE"/>
    <w:rsid w:val="00311743"/>
    <w:rsid w:val="00311AE5"/>
    <w:rsid w:val="00311AE6"/>
    <w:rsid w:val="00311CE8"/>
    <w:rsid w:val="0031256B"/>
    <w:rsid w:val="00312ABD"/>
    <w:rsid w:val="003155A5"/>
    <w:rsid w:val="0031585B"/>
    <w:rsid w:val="00315D43"/>
    <w:rsid w:val="00315FEF"/>
    <w:rsid w:val="00316C53"/>
    <w:rsid w:val="0032019B"/>
    <w:rsid w:val="00320927"/>
    <w:rsid w:val="00321A51"/>
    <w:rsid w:val="00322943"/>
    <w:rsid w:val="00322DB7"/>
    <w:rsid w:val="00323698"/>
    <w:rsid w:val="00324220"/>
    <w:rsid w:val="003278D5"/>
    <w:rsid w:val="003301D8"/>
    <w:rsid w:val="00330484"/>
    <w:rsid w:val="00330F1E"/>
    <w:rsid w:val="00330FA3"/>
    <w:rsid w:val="003328BD"/>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4C86"/>
    <w:rsid w:val="00366925"/>
    <w:rsid w:val="003702ED"/>
    <w:rsid w:val="003704B4"/>
    <w:rsid w:val="00370AB0"/>
    <w:rsid w:val="00373220"/>
    <w:rsid w:val="00374678"/>
    <w:rsid w:val="003776D0"/>
    <w:rsid w:val="00381C98"/>
    <w:rsid w:val="00382F2B"/>
    <w:rsid w:val="0038627C"/>
    <w:rsid w:val="00387F3E"/>
    <w:rsid w:val="00390506"/>
    <w:rsid w:val="00390ADE"/>
    <w:rsid w:val="00390D10"/>
    <w:rsid w:val="003915D5"/>
    <w:rsid w:val="00391C4C"/>
    <w:rsid w:val="00393A47"/>
    <w:rsid w:val="00393CBA"/>
    <w:rsid w:val="00394935"/>
    <w:rsid w:val="00395B37"/>
    <w:rsid w:val="003966FF"/>
    <w:rsid w:val="003977BF"/>
    <w:rsid w:val="003A037F"/>
    <w:rsid w:val="003A137D"/>
    <w:rsid w:val="003A1A52"/>
    <w:rsid w:val="003A2F2B"/>
    <w:rsid w:val="003A4CC4"/>
    <w:rsid w:val="003A6E55"/>
    <w:rsid w:val="003A763E"/>
    <w:rsid w:val="003A7A7E"/>
    <w:rsid w:val="003B1EF6"/>
    <w:rsid w:val="003B3E2B"/>
    <w:rsid w:val="003B4F71"/>
    <w:rsid w:val="003C0236"/>
    <w:rsid w:val="003C2315"/>
    <w:rsid w:val="003C34AB"/>
    <w:rsid w:val="003C394B"/>
    <w:rsid w:val="003C7802"/>
    <w:rsid w:val="003C785A"/>
    <w:rsid w:val="003D0F40"/>
    <w:rsid w:val="003D3AD9"/>
    <w:rsid w:val="003D4EFD"/>
    <w:rsid w:val="003D6897"/>
    <w:rsid w:val="003D6F24"/>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14DF"/>
    <w:rsid w:val="004F2B9D"/>
    <w:rsid w:val="004F3FEB"/>
    <w:rsid w:val="004F53D8"/>
    <w:rsid w:val="004F5CBC"/>
    <w:rsid w:val="004F61C1"/>
    <w:rsid w:val="004F6C83"/>
    <w:rsid w:val="005030BD"/>
    <w:rsid w:val="005066A6"/>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3DA1"/>
    <w:rsid w:val="00544BCA"/>
    <w:rsid w:val="00545886"/>
    <w:rsid w:val="00545A41"/>
    <w:rsid w:val="005538FC"/>
    <w:rsid w:val="005540FD"/>
    <w:rsid w:val="00554256"/>
    <w:rsid w:val="005551F6"/>
    <w:rsid w:val="00555F6E"/>
    <w:rsid w:val="00556D6E"/>
    <w:rsid w:val="00563B3A"/>
    <w:rsid w:val="0056594E"/>
    <w:rsid w:val="00566901"/>
    <w:rsid w:val="00570871"/>
    <w:rsid w:val="00570E0C"/>
    <w:rsid w:val="005728B8"/>
    <w:rsid w:val="00573F72"/>
    <w:rsid w:val="00575256"/>
    <w:rsid w:val="00580812"/>
    <w:rsid w:val="0058082F"/>
    <w:rsid w:val="00580D70"/>
    <w:rsid w:val="005813EB"/>
    <w:rsid w:val="00581D4C"/>
    <w:rsid w:val="00582A99"/>
    <w:rsid w:val="005846F0"/>
    <w:rsid w:val="00585610"/>
    <w:rsid w:val="00586D77"/>
    <w:rsid w:val="00590D76"/>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2B4"/>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08F5"/>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31A8"/>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488"/>
    <w:rsid w:val="00791F84"/>
    <w:rsid w:val="007950C2"/>
    <w:rsid w:val="007951A6"/>
    <w:rsid w:val="007956AF"/>
    <w:rsid w:val="00795FE2"/>
    <w:rsid w:val="007963EF"/>
    <w:rsid w:val="007A08C6"/>
    <w:rsid w:val="007A117A"/>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0ED8"/>
    <w:rsid w:val="007D2036"/>
    <w:rsid w:val="007D21F8"/>
    <w:rsid w:val="007D255C"/>
    <w:rsid w:val="007D4700"/>
    <w:rsid w:val="007D59AB"/>
    <w:rsid w:val="007D5E38"/>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76FE1"/>
    <w:rsid w:val="008807F0"/>
    <w:rsid w:val="0088144E"/>
    <w:rsid w:val="008833D6"/>
    <w:rsid w:val="00887D17"/>
    <w:rsid w:val="00887DE6"/>
    <w:rsid w:val="00890A01"/>
    <w:rsid w:val="00890ABC"/>
    <w:rsid w:val="00890B79"/>
    <w:rsid w:val="00890D15"/>
    <w:rsid w:val="008929AB"/>
    <w:rsid w:val="00893B2D"/>
    <w:rsid w:val="008940E8"/>
    <w:rsid w:val="008A0476"/>
    <w:rsid w:val="008A0A5B"/>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4FB6"/>
    <w:rsid w:val="00906214"/>
    <w:rsid w:val="0091284D"/>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2C85"/>
    <w:rsid w:val="00934577"/>
    <w:rsid w:val="00934F4B"/>
    <w:rsid w:val="00935175"/>
    <w:rsid w:val="00935589"/>
    <w:rsid w:val="00940993"/>
    <w:rsid w:val="00942BC4"/>
    <w:rsid w:val="00942EB6"/>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4D53"/>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490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3FAB"/>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1A6"/>
    <w:rsid w:val="00B1286B"/>
    <w:rsid w:val="00B12A06"/>
    <w:rsid w:val="00B13A8C"/>
    <w:rsid w:val="00B158B7"/>
    <w:rsid w:val="00B15C19"/>
    <w:rsid w:val="00B164E7"/>
    <w:rsid w:val="00B169B3"/>
    <w:rsid w:val="00B20046"/>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5DA1"/>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DC2"/>
    <w:rsid w:val="00C20EA3"/>
    <w:rsid w:val="00C2117B"/>
    <w:rsid w:val="00C22247"/>
    <w:rsid w:val="00C23361"/>
    <w:rsid w:val="00C23CA4"/>
    <w:rsid w:val="00C23D44"/>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46B8"/>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83"/>
    <w:rsid w:val="00CD2DA7"/>
    <w:rsid w:val="00CD3AF4"/>
    <w:rsid w:val="00CD4382"/>
    <w:rsid w:val="00CD43C2"/>
    <w:rsid w:val="00CD4DA4"/>
    <w:rsid w:val="00CD6F9F"/>
    <w:rsid w:val="00CE4AAA"/>
    <w:rsid w:val="00CF06DD"/>
    <w:rsid w:val="00CF1E57"/>
    <w:rsid w:val="00CF49FC"/>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48F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485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13DC"/>
    <w:rsid w:val="00D928F9"/>
    <w:rsid w:val="00D92970"/>
    <w:rsid w:val="00D92F47"/>
    <w:rsid w:val="00D94059"/>
    <w:rsid w:val="00D94D3E"/>
    <w:rsid w:val="00D95491"/>
    <w:rsid w:val="00D971CA"/>
    <w:rsid w:val="00D9734D"/>
    <w:rsid w:val="00DA0755"/>
    <w:rsid w:val="00DA769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C6D90"/>
    <w:rsid w:val="00DD234C"/>
    <w:rsid w:val="00DD2610"/>
    <w:rsid w:val="00DD5866"/>
    <w:rsid w:val="00DD5E3F"/>
    <w:rsid w:val="00DD6A0D"/>
    <w:rsid w:val="00DD7896"/>
    <w:rsid w:val="00DD7E79"/>
    <w:rsid w:val="00DE1283"/>
    <w:rsid w:val="00DE3B24"/>
    <w:rsid w:val="00DE408F"/>
    <w:rsid w:val="00DE5D0C"/>
    <w:rsid w:val="00DE74EF"/>
    <w:rsid w:val="00DE765E"/>
    <w:rsid w:val="00DF0FDB"/>
    <w:rsid w:val="00DF15E4"/>
    <w:rsid w:val="00DF72BE"/>
    <w:rsid w:val="00E0122F"/>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37917"/>
    <w:rsid w:val="00E40B7B"/>
    <w:rsid w:val="00E430AF"/>
    <w:rsid w:val="00E4324B"/>
    <w:rsid w:val="00E434B8"/>
    <w:rsid w:val="00E43975"/>
    <w:rsid w:val="00E43B42"/>
    <w:rsid w:val="00E46797"/>
    <w:rsid w:val="00E547D8"/>
    <w:rsid w:val="00E565F0"/>
    <w:rsid w:val="00E573CE"/>
    <w:rsid w:val="00E6319C"/>
    <w:rsid w:val="00E63667"/>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30E8"/>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0C7"/>
    <w:rsid w:val="00ED2EA1"/>
    <w:rsid w:val="00ED48A8"/>
    <w:rsid w:val="00ED4F16"/>
    <w:rsid w:val="00ED66E6"/>
    <w:rsid w:val="00EE0059"/>
    <w:rsid w:val="00EE1802"/>
    <w:rsid w:val="00EE22B0"/>
    <w:rsid w:val="00EE42A4"/>
    <w:rsid w:val="00EE4340"/>
    <w:rsid w:val="00EE47E7"/>
    <w:rsid w:val="00EE50D2"/>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2C0B"/>
    <w:rsid w:val="00F74009"/>
    <w:rsid w:val="00F77D99"/>
    <w:rsid w:val="00F817C4"/>
    <w:rsid w:val="00F81AFD"/>
    <w:rsid w:val="00F82304"/>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3D7"/>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834724E"/>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413597709">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964848976">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372874436">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852958">
      <w:bodyDiv w:val="1"/>
      <w:marLeft w:val="0"/>
      <w:marRight w:val="0"/>
      <w:marTop w:val="0"/>
      <w:marBottom w:val="0"/>
      <w:divBdr>
        <w:top w:val="none" w:sz="0" w:space="0" w:color="auto"/>
        <w:left w:val="none" w:sz="0" w:space="0" w:color="auto"/>
        <w:bottom w:val="none" w:sz="0" w:space="0" w:color="auto"/>
        <w:right w:val="none" w:sz="0" w:space="0" w:color="auto"/>
      </w:divBdr>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67728649">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C250EA-FBF3-4E9E-AD9F-A8D31EA43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1764</Words>
  <Characters>10055</Characters>
  <Application>Microsoft Office Word</Application>
  <DocSecurity>0</DocSecurity>
  <Lines>83</Lines>
  <Paragraphs>23</Paragraphs>
  <ScaleCrop>false</ScaleCrop>
  <Company>微软中国</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2015-05-19T09:06:00Z</cp:lastPrinted>
  <dcterms:created xsi:type="dcterms:W3CDTF">2023-07-20T03:09:00Z</dcterms:created>
  <dcterms:modified xsi:type="dcterms:W3CDTF">2023-07-20T03:09:00Z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