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708" w:rsidRDefault="00FF374B">
      <w:pPr>
        <w:jc w:val="center"/>
        <w:rPr>
          <w:rFonts w:ascii="宋体"/>
          <w:b/>
          <w:color w:val="000000" w:themeColor="text1"/>
          <w:sz w:val="72"/>
        </w:rPr>
      </w:pPr>
      <w:r>
        <w:rPr>
          <w:rFonts w:ascii="宋体" w:hAnsi="宋体" w:hint="eastAsia"/>
          <w:b/>
          <w:color w:val="000000" w:themeColor="text1"/>
          <w:sz w:val="72"/>
        </w:rPr>
        <w:t>公开招标采购文件</w:t>
      </w:r>
    </w:p>
    <w:p w:rsidR="00B71708" w:rsidRDefault="00B71708">
      <w:pPr>
        <w:rPr>
          <w:rFonts w:eastAsia="黑体"/>
          <w:color w:val="000000" w:themeColor="text1"/>
          <w:sz w:val="32"/>
        </w:rPr>
      </w:pPr>
    </w:p>
    <w:p w:rsidR="00B71708" w:rsidRDefault="00B71708">
      <w:pPr>
        <w:ind w:firstLineChars="545" w:firstLine="1744"/>
        <w:rPr>
          <w:rFonts w:ascii="宋体"/>
          <w:color w:val="000000" w:themeColor="text1"/>
          <w:sz w:val="32"/>
        </w:rPr>
      </w:pPr>
    </w:p>
    <w:p w:rsidR="00B71708" w:rsidRDefault="00FF374B">
      <w:pPr>
        <w:spacing w:line="300" w:lineRule="auto"/>
        <w:jc w:val="center"/>
        <w:rPr>
          <w:rFonts w:ascii="宋体" w:hAnsi="宋体"/>
          <w:b/>
          <w:color w:val="000000" w:themeColor="text1"/>
          <w:sz w:val="32"/>
          <w:szCs w:val="32"/>
        </w:rPr>
      </w:pPr>
      <w:r>
        <w:rPr>
          <w:rFonts w:ascii="宋体" w:hAnsi="宋体" w:hint="eastAsia"/>
          <w:b/>
          <w:color w:val="000000" w:themeColor="text1"/>
          <w:sz w:val="32"/>
          <w:szCs w:val="32"/>
        </w:rPr>
        <w:t>项目名称：南通大学进口货物外贸代理服务商</w:t>
      </w:r>
    </w:p>
    <w:p w:rsidR="00B71708" w:rsidRDefault="00FF374B">
      <w:pPr>
        <w:jc w:val="center"/>
        <w:rPr>
          <w:rFonts w:ascii="宋体" w:hAnsi="宋体"/>
          <w:b/>
          <w:color w:val="000000" w:themeColor="text1"/>
          <w:sz w:val="32"/>
          <w:szCs w:val="32"/>
        </w:rPr>
      </w:pPr>
      <w:r>
        <w:rPr>
          <w:rFonts w:ascii="宋体" w:hAnsi="宋体" w:hint="eastAsia"/>
          <w:b/>
          <w:color w:val="000000" w:themeColor="text1"/>
          <w:sz w:val="32"/>
          <w:szCs w:val="32"/>
        </w:rPr>
        <w:t xml:space="preserve"> 项目编号：TDFW(GK)2021-</w:t>
      </w:r>
      <w:r>
        <w:rPr>
          <w:rFonts w:ascii="宋体" w:hAnsi="宋体"/>
          <w:b/>
          <w:color w:val="000000" w:themeColor="text1"/>
          <w:sz w:val="32"/>
          <w:szCs w:val="32"/>
        </w:rPr>
        <w:t>034</w:t>
      </w:r>
    </w:p>
    <w:p w:rsidR="00B71708" w:rsidRDefault="00B71708">
      <w:pPr>
        <w:jc w:val="center"/>
        <w:rPr>
          <w:color w:val="000000" w:themeColor="text1"/>
          <w:sz w:val="32"/>
        </w:rPr>
      </w:pPr>
    </w:p>
    <w:p w:rsidR="00B71708" w:rsidRDefault="00B71708">
      <w:pPr>
        <w:jc w:val="center"/>
        <w:rPr>
          <w:color w:val="000000" w:themeColor="text1"/>
          <w:sz w:val="44"/>
        </w:rPr>
      </w:pPr>
    </w:p>
    <w:p w:rsidR="00B71708" w:rsidRDefault="00B71708">
      <w:pPr>
        <w:jc w:val="center"/>
        <w:rPr>
          <w:color w:val="000000" w:themeColor="text1"/>
          <w:sz w:val="44"/>
        </w:rPr>
      </w:pPr>
    </w:p>
    <w:p w:rsidR="00B71708" w:rsidRDefault="00B71708">
      <w:pPr>
        <w:jc w:val="center"/>
        <w:rPr>
          <w:rFonts w:eastAsia="黑体"/>
          <w:color w:val="000000" w:themeColor="text1"/>
          <w:sz w:val="32"/>
        </w:rPr>
      </w:pPr>
    </w:p>
    <w:p w:rsidR="00B71708" w:rsidRDefault="00B71708">
      <w:pPr>
        <w:jc w:val="center"/>
        <w:rPr>
          <w:rFonts w:eastAsia="黑体"/>
          <w:color w:val="000000" w:themeColor="text1"/>
          <w:sz w:val="32"/>
        </w:rPr>
      </w:pPr>
    </w:p>
    <w:p w:rsidR="00B71708" w:rsidRDefault="00B71708">
      <w:pPr>
        <w:jc w:val="center"/>
        <w:rPr>
          <w:rFonts w:eastAsia="黑体"/>
          <w:color w:val="000000" w:themeColor="text1"/>
          <w:sz w:val="32"/>
        </w:rPr>
      </w:pPr>
    </w:p>
    <w:p w:rsidR="00B71708" w:rsidRDefault="00B71708">
      <w:pPr>
        <w:jc w:val="center"/>
        <w:rPr>
          <w:rFonts w:eastAsia="黑体"/>
          <w:color w:val="000000" w:themeColor="text1"/>
          <w:sz w:val="32"/>
        </w:rPr>
      </w:pPr>
    </w:p>
    <w:p w:rsidR="00B71708" w:rsidRDefault="00B71708">
      <w:pPr>
        <w:jc w:val="center"/>
        <w:rPr>
          <w:rFonts w:eastAsia="黑体"/>
          <w:color w:val="000000" w:themeColor="text1"/>
          <w:sz w:val="32"/>
        </w:rPr>
      </w:pPr>
    </w:p>
    <w:p w:rsidR="00B71708" w:rsidRDefault="00B71708">
      <w:pPr>
        <w:jc w:val="center"/>
        <w:rPr>
          <w:rFonts w:eastAsia="黑体"/>
          <w:color w:val="000000" w:themeColor="text1"/>
          <w:sz w:val="32"/>
        </w:rPr>
      </w:pPr>
    </w:p>
    <w:p w:rsidR="00B71708" w:rsidRDefault="00B71708">
      <w:pPr>
        <w:jc w:val="center"/>
        <w:rPr>
          <w:rFonts w:eastAsia="黑体"/>
          <w:color w:val="000000" w:themeColor="text1"/>
          <w:sz w:val="32"/>
        </w:rPr>
      </w:pPr>
    </w:p>
    <w:p w:rsidR="00B71708" w:rsidRDefault="00B71708">
      <w:pPr>
        <w:rPr>
          <w:rFonts w:eastAsia="黑体"/>
          <w:color w:val="000000" w:themeColor="text1"/>
          <w:sz w:val="32"/>
        </w:rPr>
      </w:pPr>
    </w:p>
    <w:p w:rsidR="00B71708" w:rsidRDefault="00B71708">
      <w:pPr>
        <w:jc w:val="center"/>
        <w:rPr>
          <w:rFonts w:ascii="宋体"/>
          <w:color w:val="000000" w:themeColor="text1"/>
          <w:sz w:val="32"/>
        </w:rPr>
      </w:pPr>
    </w:p>
    <w:p w:rsidR="00B71708" w:rsidRDefault="00FF374B">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B71708" w:rsidRDefault="00FF374B">
      <w:pPr>
        <w:pStyle w:val="ad"/>
        <w:ind w:leftChars="0" w:left="0"/>
        <w:jc w:val="center"/>
        <w:rPr>
          <w:rFonts w:eastAsia="宋体"/>
          <w:b/>
          <w:color w:val="000000" w:themeColor="text1"/>
          <w:sz w:val="32"/>
          <w:szCs w:val="32"/>
        </w:rPr>
      </w:pPr>
      <w:r>
        <w:rPr>
          <w:rFonts w:eastAsia="宋体" w:hint="eastAsia"/>
          <w:b/>
          <w:color w:val="000000" w:themeColor="text1"/>
          <w:sz w:val="32"/>
          <w:szCs w:val="32"/>
        </w:rPr>
        <w:t>20</w:t>
      </w:r>
      <w:r>
        <w:rPr>
          <w:rFonts w:eastAsia="宋体"/>
          <w:b/>
          <w:color w:val="000000" w:themeColor="text1"/>
          <w:sz w:val="32"/>
          <w:szCs w:val="32"/>
        </w:rPr>
        <w:t>2</w:t>
      </w:r>
      <w:r>
        <w:rPr>
          <w:rFonts w:eastAsia="宋体" w:hint="eastAsia"/>
          <w:b/>
          <w:color w:val="000000" w:themeColor="text1"/>
          <w:sz w:val="32"/>
          <w:szCs w:val="32"/>
        </w:rPr>
        <w:t>1</w:t>
      </w:r>
      <w:r>
        <w:rPr>
          <w:rFonts w:eastAsia="宋体"/>
          <w:b/>
          <w:color w:val="000000" w:themeColor="text1"/>
          <w:sz w:val="32"/>
          <w:szCs w:val="32"/>
        </w:rPr>
        <w:t>年</w:t>
      </w:r>
      <w:r w:rsidR="005105CA">
        <w:rPr>
          <w:rFonts w:eastAsia="宋体"/>
          <w:b/>
          <w:color w:val="000000" w:themeColor="text1"/>
          <w:sz w:val="32"/>
          <w:szCs w:val="32"/>
        </w:rPr>
        <w:t>6</w:t>
      </w:r>
      <w:r>
        <w:rPr>
          <w:rFonts w:eastAsia="宋体"/>
          <w:b/>
          <w:color w:val="000000" w:themeColor="text1"/>
          <w:sz w:val="32"/>
          <w:szCs w:val="32"/>
        </w:rPr>
        <w:t>月</w:t>
      </w:r>
    </w:p>
    <w:p w:rsidR="00B71708" w:rsidRDefault="00FF374B">
      <w:pPr>
        <w:spacing w:afterLines="100" w:after="312"/>
        <w:jc w:val="center"/>
        <w:rPr>
          <w:rStyle w:val="afa"/>
          <w:rFonts w:eastAsia="黑体"/>
          <w:bCs/>
          <w:color w:val="000000" w:themeColor="text1"/>
          <w:sz w:val="48"/>
        </w:rPr>
      </w:pPr>
      <w:r>
        <w:rPr>
          <w:color w:val="000000" w:themeColor="text1"/>
        </w:rPr>
        <w:br w:type="page"/>
      </w:r>
      <w:r>
        <w:rPr>
          <w:rStyle w:val="afa"/>
          <w:rFonts w:eastAsia="黑体" w:hint="eastAsia"/>
          <w:bCs/>
          <w:color w:val="000000" w:themeColor="text1"/>
          <w:sz w:val="48"/>
        </w:rPr>
        <w:lastRenderedPageBreak/>
        <w:t>目录</w:t>
      </w:r>
    </w:p>
    <w:p w:rsidR="00B71708" w:rsidRDefault="00FF374B">
      <w:pPr>
        <w:pStyle w:val="11"/>
        <w:tabs>
          <w:tab w:val="right" w:leader="dot" w:pos="8296"/>
        </w:tabs>
        <w:rPr>
          <w:rFonts w:asciiTheme="minorHAnsi" w:eastAsiaTheme="minorEastAsia" w:hAnsiTheme="minorHAnsi" w:cstheme="minorBidi"/>
          <w:szCs w:val="22"/>
        </w:rPr>
      </w:pPr>
      <w:r>
        <w:rPr>
          <w:rStyle w:val="afa"/>
          <w:rFonts w:eastAsia="黑体"/>
          <w:bCs/>
          <w:color w:val="000000" w:themeColor="text1"/>
          <w:sz w:val="24"/>
        </w:rPr>
        <w:fldChar w:fldCharType="begin"/>
      </w:r>
      <w:r>
        <w:rPr>
          <w:rStyle w:val="afa"/>
          <w:rFonts w:eastAsia="黑体"/>
          <w:bCs/>
          <w:color w:val="000000" w:themeColor="text1"/>
          <w:sz w:val="24"/>
        </w:rPr>
        <w:instrText xml:space="preserve"> TOC \o "1-3" \h \z \u </w:instrText>
      </w:r>
      <w:r>
        <w:rPr>
          <w:rStyle w:val="afa"/>
          <w:rFonts w:eastAsia="黑体"/>
          <w:bCs/>
          <w:color w:val="000000" w:themeColor="text1"/>
          <w:sz w:val="24"/>
        </w:rPr>
        <w:fldChar w:fldCharType="separate"/>
      </w:r>
      <w:hyperlink w:anchor="_Toc70520468" w:history="1">
        <w:r>
          <w:rPr>
            <w:rStyle w:val="afb"/>
          </w:rPr>
          <w:t>第一部分</w:t>
        </w:r>
        <w:r>
          <w:rPr>
            <w:rStyle w:val="afb"/>
          </w:rPr>
          <w:t xml:space="preserve"> </w:t>
        </w:r>
        <w:r>
          <w:rPr>
            <w:rStyle w:val="afb"/>
          </w:rPr>
          <w:t>公开招标采购公告</w:t>
        </w:r>
        <w:r>
          <w:tab/>
        </w:r>
        <w:r>
          <w:fldChar w:fldCharType="begin"/>
        </w:r>
        <w:r>
          <w:instrText xml:space="preserve"> PAGEREF _Toc70520468 \h </w:instrText>
        </w:r>
        <w:r>
          <w:fldChar w:fldCharType="separate"/>
        </w:r>
        <w:r w:rsidR="00B5780F">
          <w:rPr>
            <w:noProof/>
          </w:rPr>
          <w:t>1</w:t>
        </w:r>
        <w:r>
          <w:fldChar w:fldCharType="end"/>
        </w:r>
      </w:hyperlink>
    </w:p>
    <w:p w:rsidR="00B71708" w:rsidRDefault="003D3B72">
      <w:pPr>
        <w:pStyle w:val="11"/>
        <w:tabs>
          <w:tab w:val="right" w:leader="dot" w:pos="8296"/>
        </w:tabs>
        <w:rPr>
          <w:rFonts w:asciiTheme="minorHAnsi" w:eastAsiaTheme="minorEastAsia" w:hAnsiTheme="minorHAnsi" w:cstheme="minorBidi"/>
          <w:szCs w:val="22"/>
        </w:rPr>
      </w:pPr>
      <w:hyperlink w:anchor="_Toc70520469" w:history="1">
        <w:r w:rsidR="00FF374B">
          <w:rPr>
            <w:rStyle w:val="afb"/>
          </w:rPr>
          <w:t>第二部分</w:t>
        </w:r>
        <w:r w:rsidR="00FF374B">
          <w:rPr>
            <w:rStyle w:val="afb"/>
          </w:rPr>
          <w:t xml:space="preserve"> </w:t>
        </w:r>
        <w:r w:rsidR="00FF374B">
          <w:rPr>
            <w:rStyle w:val="afb"/>
          </w:rPr>
          <w:t>投标人须知</w:t>
        </w:r>
        <w:r w:rsidR="00FF374B">
          <w:tab/>
        </w:r>
        <w:r w:rsidR="00FF374B">
          <w:fldChar w:fldCharType="begin"/>
        </w:r>
        <w:r w:rsidR="00FF374B">
          <w:instrText xml:space="preserve"> PAGEREF _Toc70520469 \h </w:instrText>
        </w:r>
        <w:r w:rsidR="00FF374B">
          <w:fldChar w:fldCharType="separate"/>
        </w:r>
        <w:r w:rsidR="00B5780F">
          <w:rPr>
            <w:noProof/>
          </w:rPr>
          <w:t>3</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70" w:history="1">
        <w:r w:rsidR="00FF374B">
          <w:rPr>
            <w:rStyle w:val="afb"/>
          </w:rPr>
          <w:t>一、招标文件</w:t>
        </w:r>
        <w:r w:rsidR="00FF374B">
          <w:tab/>
        </w:r>
        <w:r w:rsidR="00FF374B">
          <w:fldChar w:fldCharType="begin"/>
        </w:r>
        <w:r w:rsidR="00FF374B">
          <w:instrText xml:space="preserve"> PAGEREF _Toc70520470 \h </w:instrText>
        </w:r>
        <w:r w:rsidR="00FF374B">
          <w:fldChar w:fldCharType="separate"/>
        </w:r>
        <w:r w:rsidR="00B5780F">
          <w:rPr>
            <w:noProof/>
          </w:rPr>
          <w:t>3</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71" w:history="1">
        <w:r w:rsidR="00FF374B">
          <w:rPr>
            <w:rStyle w:val="afb"/>
          </w:rPr>
          <w:t>二、投标文件</w:t>
        </w:r>
        <w:r w:rsidR="00FF374B">
          <w:tab/>
        </w:r>
        <w:r w:rsidR="00FF374B">
          <w:fldChar w:fldCharType="begin"/>
        </w:r>
        <w:r w:rsidR="00FF374B">
          <w:instrText xml:space="preserve"> PAGEREF _Toc70520471 \h </w:instrText>
        </w:r>
        <w:r w:rsidR="00FF374B">
          <w:fldChar w:fldCharType="separate"/>
        </w:r>
        <w:r w:rsidR="00B5780F">
          <w:rPr>
            <w:noProof/>
          </w:rPr>
          <w:t>4</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72" w:history="1">
        <w:r w:rsidR="00FF374B">
          <w:rPr>
            <w:rStyle w:val="afb"/>
          </w:rPr>
          <w:t>三、投标细则</w:t>
        </w:r>
        <w:r w:rsidR="00FF374B">
          <w:tab/>
        </w:r>
        <w:r w:rsidR="00FF374B">
          <w:fldChar w:fldCharType="begin"/>
        </w:r>
        <w:r w:rsidR="00FF374B">
          <w:instrText xml:space="preserve"> PAGEREF _Toc70520472 \h </w:instrText>
        </w:r>
        <w:r w:rsidR="00FF374B">
          <w:fldChar w:fldCharType="separate"/>
        </w:r>
        <w:r w:rsidR="00B5780F">
          <w:rPr>
            <w:noProof/>
          </w:rPr>
          <w:t>5</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73" w:history="1">
        <w:r w:rsidR="00FF374B">
          <w:rPr>
            <w:rStyle w:val="afb"/>
          </w:rPr>
          <w:t>四、评标</w:t>
        </w:r>
        <w:r w:rsidR="00FF374B">
          <w:tab/>
        </w:r>
        <w:r w:rsidR="00FF374B">
          <w:fldChar w:fldCharType="begin"/>
        </w:r>
        <w:r w:rsidR="00FF374B">
          <w:instrText xml:space="preserve"> PAGEREF _Toc70520473 \h </w:instrText>
        </w:r>
        <w:r w:rsidR="00FF374B">
          <w:fldChar w:fldCharType="separate"/>
        </w:r>
        <w:r w:rsidR="00B5780F">
          <w:rPr>
            <w:noProof/>
          </w:rPr>
          <w:t>7</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74" w:history="1">
        <w:r w:rsidR="00FF374B">
          <w:rPr>
            <w:rStyle w:val="afb"/>
          </w:rPr>
          <w:t>五、评标方法及评分标准</w:t>
        </w:r>
        <w:r w:rsidR="00FF374B">
          <w:tab/>
        </w:r>
        <w:r w:rsidR="00FF374B">
          <w:fldChar w:fldCharType="begin"/>
        </w:r>
        <w:r w:rsidR="00FF374B">
          <w:instrText xml:space="preserve"> PAGEREF _Toc70520474 \h </w:instrText>
        </w:r>
        <w:r w:rsidR="00FF374B">
          <w:fldChar w:fldCharType="separate"/>
        </w:r>
        <w:r w:rsidR="00B5780F">
          <w:rPr>
            <w:noProof/>
          </w:rPr>
          <w:t>8</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75" w:history="1">
        <w:r w:rsidR="00FF374B">
          <w:rPr>
            <w:rStyle w:val="afb"/>
          </w:rPr>
          <w:t>六、定标</w:t>
        </w:r>
        <w:r w:rsidR="00FF374B">
          <w:tab/>
        </w:r>
        <w:r w:rsidR="00FF374B">
          <w:fldChar w:fldCharType="begin"/>
        </w:r>
        <w:r w:rsidR="00FF374B">
          <w:instrText xml:space="preserve"> PAGEREF _Toc70520475 \h </w:instrText>
        </w:r>
        <w:r w:rsidR="00FF374B">
          <w:fldChar w:fldCharType="separate"/>
        </w:r>
        <w:r w:rsidR="00B5780F">
          <w:rPr>
            <w:noProof/>
          </w:rPr>
          <w:t>12</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76" w:history="1">
        <w:r w:rsidR="00FF374B">
          <w:rPr>
            <w:rStyle w:val="afb"/>
          </w:rPr>
          <w:t>七、合同的签订</w:t>
        </w:r>
        <w:r w:rsidR="00FF374B">
          <w:tab/>
        </w:r>
        <w:r w:rsidR="00FF374B">
          <w:fldChar w:fldCharType="begin"/>
        </w:r>
        <w:r w:rsidR="00FF374B">
          <w:instrText xml:space="preserve"> PAGEREF _Toc70520476 \h </w:instrText>
        </w:r>
        <w:r w:rsidR="00FF374B">
          <w:fldChar w:fldCharType="separate"/>
        </w:r>
        <w:r w:rsidR="00B5780F">
          <w:rPr>
            <w:noProof/>
          </w:rPr>
          <w:t>12</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77" w:history="1">
        <w:r w:rsidR="00FF374B">
          <w:rPr>
            <w:rStyle w:val="afb"/>
          </w:rPr>
          <w:t>八、其他</w:t>
        </w:r>
        <w:r w:rsidR="00FF374B">
          <w:tab/>
        </w:r>
        <w:r w:rsidR="00FF374B">
          <w:fldChar w:fldCharType="begin"/>
        </w:r>
        <w:r w:rsidR="00FF374B">
          <w:instrText xml:space="preserve"> PAGEREF _Toc70520477 \h </w:instrText>
        </w:r>
        <w:r w:rsidR="00FF374B">
          <w:fldChar w:fldCharType="separate"/>
        </w:r>
        <w:r w:rsidR="00B5780F">
          <w:rPr>
            <w:noProof/>
          </w:rPr>
          <w:t>12</w:t>
        </w:r>
        <w:r w:rsidR="00FF374B">
          <w:fldChar w:fldCharType="end"/>
        </w:r>
      </w:hyperlink>
    </w:p>
    <w:p w:rsidR="00B71708" w:rsidRDefault="003D3B72">
      <w:pPr>
        <w:pStyle w:val="11"/>
        <w:tabs>
          <w:tab w:val="right" w:leader="dot" w:pos="8296"/>
        </w:tabs>
        <w:rPr>
          <w:rFonts w:asciiTheme="minorHAnsi" w:eastAsiaTheme="minorEastAsia" w:hAnsiTheme="minorHAnsi" w:cstheme="minorBidi"/>
          <w:szCs w:val="22"/>
        </w:rPr>
      </w:pPr>
      <w:hyperlink w:anchor="_Toc70520478" w:history="1">
        <w:r w:rsidR="00FF374B">
          <w:rPr>
            <w:rStyle w:val="afb"/>
          </w:rPr>
          <w:t>第三部分</w:t>
        </w:r>
        <w:r w:rsidR="00FF374B">
          <w:rPr>
            <w:rStyle w:val="afb"/>
          </w:rPr>
          <w:t xml:space="preserve"> </w:t>
        </w:r>
        <w:r w:rsidR="00FF374B">
          <w:rPr>
            <w:rStyle w:val="afb"/>
          </w:rPr>
          <w:t>主要服务内容及有关说明</w:t>
        </w:r>
        <w:r w:rsidR="00FF374B">
          <w:tab/>
        </w:r>
        <w:r w:rsidR="00FF374B">
          <w:fldChar w:fldCharType="begin"/>
        </w:r>
        <w:r w:rsidR="00FF374B">
          <w:instrText xml:space="preserve"> PAGEREF _Toc70520478 \h </w:instrText>
        </w:r>
        <w:r w:rsidR="00FF374B">
          <w:fldChar w:fldCharType="separate"/>
        </w:r>
        <w:r w:rsidR="00B5780F">
          <w:rPr>
            <w:noProof/>
          </w:rPr>
          <w:t>13</w:t>
        </w:r>
        <w:r w:rsidR="00FF374B">
          <w:fldChar w:fldCharType="end"/>
        </w:r>
      </w:hyperlink>
    </w:p>
    <w:p w:rsidR="00B71708" w:rsidRDefault="003D3B72">
      <w:pPr>
        <w:pStyle w:val="11"/>
        <w:tabs>
          <w:tab w:val="right" w:leader="dot" w:pos="8296"/>
        </w:tabs>
        <w:rPr>
          <w:rFonts w:asciiTheme="minorHAnsi" w:eastAsiaTheme="minorEastAsia" w:hAnsiTheme="minorHAnsi" w:cstheme="minorBidi"/>
          <w:szCs w:val="22"/>
        </w:rPr>
      </w:pPr>
      <w:hyperlink w:anchor="_Toc70520479" w:history="1">
        <w:r w:rsidR="00FF374B">
          <w:rPr>
            <w:rStyle w:val="afb"/>
          </w:rPr>
          <w:t>第四部分</w:t>
        </w:r>
        <w:r w:rsidR="00FF374B">
          <w:rPr>
            <w:rStyle w:val="afb"/>
          </w:rPr>
          <w:t xml:space="preserve"> </w:t>
        </w:r>
        <w:r w:rsidR="00FF374B">
          <w:rPr>
            <w:rStyle w:val="afb"/>
          </w:rPr>
          <w:t>商务条款</w:t>
        </w:r>
        <w:r w:rsidR="00FF374B">
          <w:tab/>
        </w:r>
        <w:r w:rsidR="00FF374B">
          <w:fldChar w:fldCharType="begin"/>
        </w:r>
        <w:r w:rsidR="00FF374B">
          <w:instrText xml:space="preserve"> PAGEREF _Toc70520479 \h </w:instrText>
        </w:r>
        <w:r w:rsidR="00FF374B">
          <w:fldChar w:fldCharType="separate"/>
        </w:r>
        <w:r w:rsidR="00B5780F">
          <w:rPr>
            <w:noProof/>
          </w:rPr>
          <w:t>14</w:t>
        </w:r>
        <w:r w:rsidR="00FF374B">
          <w:fldChar w:fldCharType="end"/>
        </w:r>
      </w:hyperlink>
    </w:p>
    <w:p w:rsidR="00B71708" w:rsidRDefault="003D3B72">
      <w:pPr>
        <w:pStyle w:val="11"/>
        <w:tabs>
          <w:tab w:val="right" w:leader="dot" w:pos="8296"/>
        </w:tabs>
        <w:rPr>
          <w:rFonts w:asciiTheme="minorHAnsi" w:eastAsiaTheme="minorEastAsia" w:hAnsiTheme="minorHAnsi" w:cstheme="minorBidi"/>
          <w:szCs w:val="22"/>
        </w:rPr>
      </w:pPr>
      <w:hyperlink w:anchor="_Toc70520480" w:history="1">
        <w:r w:rsidR="00FF374B">
          <w:rPr>
            <w:rStyle w:val="afb"/>
          </w:rPr>
          <w:t>第五部分</w:t>
        </w:r>
        <w:r w:rsidR="00FF374B">
          <w:rPr>
            <w:rStyle w:val="afb"/>
          </w:rPr>
          <w:t xml:space="preserve"> </w:t>
        </w:r>
        <w:r w:rsidR="00FF374B">
          <w:rPr>
            <w:rStyle w:val="afb"/>
          </w:rPr>
          <w:t>附件</w:t>
        </w:r>
        <w:r w:rsidR="00FF374B">
          <w:tab/>
        </w:r>
        <w:r w:rsidR="00FF374B">
          <w:fldChar w:fldCharType="begin"/>
        </w:r>
        <w:r w:rsidR="00FF374B">
          <w:instrText xml:space="preserve"> PAGEREF _Toc70520480 \h </w:instrText>
        </w:r>
        <w:r w:rsidR="00FF374B">
          <w:fldChar w:fldCharType="separate"/>
        </w:r>
        <w:r w:rsidR="00B5780F">
          <w:rPr>
            <w:noProof/>
          </w:rPr>
          <w:t>16</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81" w:history="1">
        <w:r w:rsidR="00FF374B">
          <w:rPr>
            <w:rStyle w:val="afb"/>
          </w:rPr>
          <w:t>附件</w:t>
        </w:r>
        <w:r w:rsidR="00FF374B">
          <w:rPr>
            <w:rStyle w:val="afb"/>
          </w:rPr>
          <w:t>1</w:t>
        </w:r>
        <w:r w:rsidR="00FF374B">
          <w:rPr>
            <w:rStyle w:val="afb"/>
          </w:rPr>
          <w:t>：投标函</w:t>
        </w:r>
        <w:r w:rsidR="00FF374B">
          <w:tab/>
        </w:r>
        <w:r w:rsidR="00FF374B">
          <w:fldChar w:fldCharType="begin"/>
        </w:r>
        <w:r w:rsidR="00FF374B">
          <w:instrText xml:space="preserve"> PAGEREF _Toc70520481 \h </w:instrText>
        </w:r>
        <w:r w:rsidR="00FF374B">
          <w:fldChar w:fldCharType="separate"/>
        </w:r>
        <w:r w:rsidR="00B5780F">
          <w:rPr>
            <w:noProof/>
          </w:rPr>
          <w:t>17</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82" w:history="1">
        <w:r w:rsidR="00FF374B">
          <w:rPr>
            <w:rStyle w:val="afb"/>
          </w:rPr>
          <w:t>附件</w:t>
        </w:r>
        <w:r w:rsidR="00FF374B">
          <w:rPr>
            <w:rStyle w:val="afb"/>
          </w:rPr>
          <w:t>2</w:t>
        </w:r>
        <w:r w:rsidR="00FF374B">
          <w:rPr>
            <w:rStyle w:val="afb"/>
          </w:rPr>
          <w:t>：投标报价总表</w:t>
        </w:r>
        <w:r w:rsidR="00FF374B">
          <w:tab/>
        </w:r>
        <w:r w:rsidR="00FF374B">
          <w:fldChar w:fldCharType="begin"/>
        </w:r>
        <w:r w:rsidR="00FF374B">
          <w:instrText xml:space="preserve"> PAGEREF _Toc70520482 \h </w:instrText>
        </w:r>
        <w:r w:rsidR="00FF374B">
          <w:fldChar w:fldCharType="separate"/>
        </w:r>
        <w:r w:rsidR="00B5780F">
          <w:rPr>
            <w:noProof/>
          </w:rPr>
          <w:t>18</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83" w:history="1">
        <w:r w:rsidR="00FF374B">
          <w:rPr>
            <w:rStyle w:val="afb"/>
          </w:rPr>
          <w:t>附件</w:t>
        </w:r>
        <w:r w:rsidR="00FF374B">
          <w:rPr>
            <w:rStyle w:val="afb"/>
          </w:rPr>
          <w:t>3</w:t>
        </w:r>
        <w:r w:rsidR="00FF374B">
          <w:rPr>
            <w:rStyle w:val="afb"/>
          </w:rPr>
          <w:t>：法定代表人资格证明</w:t>
        </w:r>
        <w:r w:rsidR="00FF374B">
          <w:tab/>
        </w:r>
        <w:r w:rsidR="00FF374B">
          <w:fldChar w:fldCharType="begin"/>
        </w:r>
        <w:r w:rsidR="00FF374B">
          <w:instrText xml:space="preserve"> PAGEREF _Toc70520483 \h </w:instrText>
        </w:r>
        <w:r w:rsidR="00FF374B">
          <w:fldChar w:fldCharType="separate"/>
        </w:r>
        <w:r w:rsidR="00B5780F">
          <w:rPr>
            <w:noProof/>
          </w:rPr>
          <w:t>19</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84" w:history="1">
        <w:r w:rsidR="00FF374B">
          <w:rPr>
            <w:rStyle w:val="afb"/>
          </w:rPr>
          <w:t>附件</w:t>
        </w:r>
        <w:r w:rsidR="00FF374B">
          <w:rPr>
            <w:rStyle w:val="afb"/>
          </w:rPr>
          <w:t>4</w:t>
        </w:r>
        <w:r w:rsidR="00FF374B">
          <w:rPr>
            <w:rStyle w:val="afb"/>
          </w:rPr>
          <w:t>：法定代表人授权书</w:t>
        </w:r>
        <w:r w:rsidR="00FF374B">
          <w:tab/>
        </w:r>
        <w:r w:rsidR="00FF374B">
          <w:fldChar w:fldCharType="begin"/>
        </w:r>
        <w:r w:rsidR="00FF374B">
          <w:instrText xml:space="preserve"> PAGEREF _Toc70520484 \h </w:instrText>
        </w:r>
        <w:r w:rsidR="00FF374B">
          <w:fldChar w:fldCharType="separate"/>
        </w:r>
        <w:r w:rsidR="00B5780F">
          <w:rPr>
            <w:noProof/>
          </w:rPr>
          <w:t>19</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85" w:history="1">
        <w:r w:rsidR="00FF374B">
          <w:rPr>
            <w:rStyle w:val="afb"/>
          </w:rPr>
          <w:t>附件</w:t>
        </w:r>
        <w:r w:rsidR="00FF374B">
          <w:rPr>
            <w:rStyle w:val="afb"/>
          </w:rPr>
          <w:t>5</w:t>
        </w:r>
        <w:r w:rsidR="00FF374B">
          <w:rPr>
            <w:rStyle w:val="afb"/>
          </w:rPr>
          <w:t>：无重大违法记录声明</w:t>
        </w:r>
        <w:r w:rsidR="00FF374B">
          <w:tab/>
        </w:r>
        <w:r w:rsidR="00FF374B">
          <w:fldChar w:fldCharType="begin"/>
        </w:r>
        <w:r w:rsidR="00FF374B">
          <w:instrText xml:space="preserve"> PAGEREF _Toc70520485 \h </w:instrText>
        </w:r>
        <w:r w:rsidR="00FF374B">
          <w:fldChar w:fldCharType="separate"/>
        </w:r>
        <w:r w:rsidR="00B5780F">
          <w:rPr>
            <w:noProof/>
          </w:rPr>
          <w:t>21</w:t>
        </w:r>
        <w:r w:rsidR="00FF374B">
          <w:fldChar w:fldCharType="end"/>
        </w:r>
      </w:hyperlink>
    </w:p>
    <w:p w:rsidR="00B71708" w:rsidRDefault="003D3B72">
      <w:pPr>
        <w:pStyle w:val="21"/>
        <w:tabs>
          <w:tab w:val="right" w:leader="dot" w:pos="8296"/>
        </w:tabs>
        <w:rPr>
          <w:rFonts w:asciiTheme="minorHAnsi" w:eastAsiaTheme="minorEastAsia" w:hAnsiTheme="minorHAnsi" w:cstheme="minorBidi"/>
          <w:szCs w:val="22"/>
        </w:rPr>
      </w:pPr>
      <w:hyperlink w:anchor="_Toc70520486" w:history="1">
        <w:r w:rsidR="00FF374B">
          <w:rPr>
            <w:rStyle w:val="afb"/>
          </w:rPr>
          <w:t>附件</w:t>
        </w:r>
        <w:r w:rsidR="00FF374B">
          <w:rPr>
            <w:rStyle w:val="afb"/>
          </w:rPr>
          <w:t>6</w:t>
        </w:r>
        <w:r w:rsidR="00FF374B">
          <w:rPr>
            <w:rStyle w:val="afb"/>
          </w:rPr>
          <w:t>：诚信承诺书</w:t>
        </w:r>
        <w:r w:rsidR="00FF374B">
          <w:tab/>
        </w:r>
        <w:r w:rsidR="00FF374B">
          <w:fldChar w:fldCharType="begin"/>
        </w:r>
        <w:r w:rsidR="00FF374B">
          <w:instrText xml:space="preserve"> PAGEREF _Toc70520486 \h </w:instrText>
        </w:r>
        <w:r w:rsidR="00FF374B">
          <w:fldChar w:fldCharType="separate"/>
        </w:r>
        <w:r w:rsidR="00B5780F">
          <w:rPr>
            <w:noProof/>
          </w:rPr>
          <w:t>22</w:t>
        </w:r>
        <w:r w:rsidR="00FF374B">
          <w:fldChar w:fldCharType="end"/>
        </w:r>
      </w:hyperlink>
    </w:p>
    <w:p w:rsidR="00B71708" w:rsidRDefault="00FF374B">
      <w:pPr>
        <w:spacing w:afterLines="100" w:after="312" w:line="500" w:lineRule="exact"/>
        <w:jc w:val="center"/>
        <w:rPr>
          <w:rStyle w:val="afa"/>
          <w:rFonts w:eastAsia="黑体"/>
          <w:bCs/>
          <w:color w:val="000000" w:themeColor="text1"/>
          <w:sz w:val="48"/>
        </w:rPr>
      </w:pPr>
      <w:r>
        <w:rPr>
          <w:rStyle w:val="afa"/>
          <w:rFonts w:eastAsia="黑体"/>
          <w:bCs/>
          <w:color w:val="000000" w:themeColor="text1"/>
          <w:sz w:val="24"/>
        </w:rPr>
        <w:fldChar w:fldCharType="end"/>
      </w:r>
    </w:p>
    <w:p w:rsidR="00B71708" w:rsidRDefault="00FF374B">
      <w:pPr>
        <w:pStyle w:val="1"/>
        <w:jc w:val="center"/>
        <w:rPr>
          <w:color w:val="000000" w:themeColor="text1"/>
        </w:rPr>
        <w:sectPr w:rsidR="00B71708">
          <w:footerReference w:type="default" r:id="rId9"/>
          <w:footerReference w:type="first" r:id="rId10"/>
          <w:pgSz w:w="11906" w:h="16838"/>
          <w:pgMar w:top="1440" w:right="1800" w:bottom="1440" w:left="1800" w:header="851" w:footer="992" w:gutter="0"/>
          <w:cols w:space="425"/>
          <w:docGrid w:type="lines" w:linePitch="312"/>
        </w:sectPr>
      </w:pPr>
      <w:r>
        <w:rPr>
          <w:color w:val="000000" w:themeColor="text1"/>
        </w:rPr>
        <w:br w:type="page"/>
      </w:r>
    </w:p>
    <w:p w:rsidR="00B71708" w:rsidRDefault="00FF374B">
      <w:pPr>
        <w:pStyle w:val="1"/>
        <w:jc w:val="center"/>
        <w:rPr>
          <w:rFonts w:ascii="黑体" w:eastAsia="黑体"/>
          <w:color w:val="000000" w:themeColor="text1"/>
        </w:rPr>
      </w:pPr>
      <w:bookmarkStart w:id="0" w:name="_Toc70520468"/>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公开招标采购公告</w:t>
      </w:r>
      <w:bookmarkEnd w:id="0"/>
    </w:p>
    <w:p w:rsidR="00B71708" w:rsidRDefault="00FF374B">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公开招标</w:t>
      </w:r>
      <w:r>
        <w:rPr>
          <w:rFonts w:ascii="宋体" w:hAnsi="宋体" w:hint="eastAsia"/>
          <w:color w:val="000000" w:themeColor="text1"/>
          <w:spacing w:val="4"/>
          <w:sz w:val="24"/>
        </w:rPr>
        <w:t>方式确定</w:t>
      </w:r>
      <w:r>
        <w:rPr>
          <w:rFonts w:ascii="宋体" w:hAnsi="宋体" w:hint="eastAsia"/>
          <w:b/>
          <w:color w:val="000000" w:themeColor="text1"/>
          <w:spacing w:val="4"/>
          <w:sz w:val="24"/>
        </w:rPr>
        <w:t>南通大学进口货物外贸代理服务商及相关服务</w:t>
      </w:r>
      <w:r>
        <w:rPr>
          <w:rFonts w:ascii="宋体" w:hAnsi="宋体"/>
          <w:color w:val="000000" w:themeColor="text1"/>
          <w:spacing w:val="4"/>
          <w:sz w:val="24"/>
        </w:rPr>
        <w:t>，现就相关事宜公告如下：</w:t>
      </w:r>
    </w:p>
    <w:p w:rsidR="00B71708" w:rsidRDefault="00FF374B">
      <w:pPr>
        <w:spacing w:line="360" w:lineRule="auto"/>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一、项目名称：南通大学进口货物外贸代理服务商</w:t>
      </w:r>
    </w:p>
    <w:p w:rsidR="00B71708" w:rsidRDefault="00FF374B">
      <w:pPr>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二、项目编号：TDFW(GK)202</w:t>
      </w:r>
      <w:r>
        <w:rPr>
          <w:rFonts w:ascii="宋体" w:hAnsi="宋体"/>
          <w:b/>
          <w:color w:val="000000" w:themeColor="text1"/>
          <w:spacing w:val="4"/>
          <w:sz w:val="24"/>
        </w:rPr>
        <w:t>1</w:t>
      </w:r>
      <w:r>
        <w:rPr>
          <w:rFonts w:ascii="宋体" w:hAnsi="宋体" w:hint="eastAsia"/>
          <w:b/>
          <w:color w:val="000000" w:themeColor="text1"/>
          <w:spacing w:val="4"/>
          <w:sz w:val="24"/>
        </w:rPr>
        <w:t>-</w:t>
      </w:r>
      <w:r>
        <w:rPr>
          <w:rFonts w:ascii="宋体" w:hAnsi="宋体"/>
          <w:b/>
          <w:color w:val="000000" w:themeColor="text1"/>
          <w:spacing w:val="4"/>
          <w:sz w:val="24"/>
        </w:rPr>
        <w:t>034</w:t>
      </w:r>
    </w:p>
    <w:p w:rsidR="00B71708" w:rsidRDefault="00FF374B">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三、项目品名、数量及技术要求：</w:t>
      </w:r>
      <w:r>
        <w:rPr>
          <w:rFonts w:ascii="宋体" w:hAnsi="宋体" w:hint="eastAsia"/>
          <w:color w:val="000000" w:themeColor="text1"/>
          <w:spacing w:val="4"/>
          <w:sz w:val="24"/>
        </w:rPr>
        <w:t>详见本招标文件第三部分“招标项目要求及相关说明”。</w:t>
      </w:r>
    </w:p>
    <w:p w:rsidR="00B71708" w:rsidRDefault="00FF374B">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四、项目预算：</w:t>
      </w:r>
      <w:r>
        <w:rPr>
          <w:rFonts w:ascii="宋体" w:hAnsi="宋体"/>
          <w:b/>
          <w:color w:val="000000" w:themeColor="text1"/>
          <w:spacing w:val="4"/>
          <w:sz w:val="24"/>
        </w:rPr>
        <w:t>20</w:t>
      </w:r>
      <w:r>
        <w:rPr>
          <w:rFonts w:ascii="宋体" w:hAnsi="宋体" w:hint="eastAsia"/>
          <w:color w:val="000000" w:themeColor="text1"/>
          <w:sz w:val="24"/>
        </w:rPr>
        <w:t>万元。</w:t>
      </w:r>
    </w:p>
    <w:p w:rsidR="00B71708" w:rsidRDefault="00FF374B">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B71708" w:rsidRDefault="00FF374B">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AD54B8" w:rsidRPr="00A53245" w:rsidRDefault="00AD54B8" w:rsidP="00AD54B8">
      <w:pPr>
        <w:spacing w:line="360" w:lineRule="auto"/>
        <w:ind w:firstLineChars="200" w:firstLine="480"/>
        <w:rPr>
          <w:sz w:val="24"/>
        </w:rPr>
      </w:pPr>
      <w:r w:rsidRPr="00A53245">
        <w:rPr>
          <w:sz w:val="24"/>
        </w:rPr>
        <w:t>1</w:t>
      </w:r>
      <w:r w:rsidRPr="00A53245">
        <w:rPr>
          <w:rFonts w:hint="eastAsia"/>
          <w:sz w:val="24"/>
        </w:rPr>
        <w:t>、中国境内合法注册的企业法人；</w:t>
      </w:r>
    </w:p>
    <w:p w:rsidR="00B71708" w:rsidRDefault="00FF374B" w:rsidP="00AD54B8">
      <w:pPr>
        <w:spacing w:line="360" w:lineRule="auto"/>
        <w:ind w:firstLineChars="200" w:firstLine="480"/>
        <w:rPr>
          <w:rFonts w:ascii="宋体" w:hAnsi="宋体"/>
          <w:sz w:val="24"/>
        </w:rPr>
      </w:pPr>
      <w:r>
        <w:rPr>
          <w:rFonts w:ascii="宋体" w:hAnsi="宋体" w:hint="eastAsia"/>
          <w:sz w:val="24"/>
        </w:rPr>
        <w:t>2、具有经国家相关部门批准的进出口代理资质；</w:t>
      </w:r>
    </w:p>
    <w:p w:rsidR="00AD54B8" w:rsidRPr="00AD54B8" w:rsidRDefault="00AD54B8" w:rsidP="00AD54B8">
      <w:pPr>
        <w:spacing w:line="360" w:lineRule="auto"/>
        <w:ind w:firstLineChars="200" w:firstLine="480"/>
        <w:rPr>
          <w:rFonts w:hint="eastAsia"/>
          <w:sz w:val="24"/>
        </w:rPr>
      </w:pPr>
      <w:r w:rsidRPr="00A53245">
        <w:rPr>
          <w:sz w:val="24"/>
        </w:rPr>
        <w:t>3</w:t>
      </w:r>
      <w:r w:rsidRPr="00A53245">
        <w:rPr>
          <w:rFonts w:hint="eastAsia"/>
          <w:sz w:val="24"/>
        </w:rPr>
        <w:t>、具有本次招标</w:t>
      </w:r>
      <w:r>
        <w:rPr>
          <w:rFonts w:hint="eastAsia"/>
          <w:sz w:val="24"/>
        </w:rPr>
        <w:t>项目服务</w:t>
      </w:r>
      <w:r w:rsidRPr="00A53245">
        <w:rPr>
          <w:rFonts w:hint="eastAsia"/>
          <w:sz w:val="24"/>
        </w:rPr>
        <w:t>的相应经验和能力；</w:t>
      </w:r>
      <w:bookmarkStart w:id="1" w:name="_GoBack"/>
      <w:bookmarkEnd w:id="1"/>
    </w:p>
    <w:p w:rsidR="00B71708" w:rsidRPr="005105CA" w:rsidRDefault="00AD54B8">
      <w:pPr>
        <w:spacing w:line="360" w:lineRule="auto"/>
        <w:ind w:firstLineChars="200" w:firstLine="480"/>
        <w:rPr>
          <w:rFonts w:ascii="宋体" w:hAnsi="宋体"/>
          <w:sz w:val="24"/>
        </w:rPr>
      </w:pPr>
      <w:r>
        <w:rPr>
          <w:rFonts w:ascii="宋体" w:hAnsi="宋体"/>
          <w:sz w:val="24"/>
        </w:rPr>
        <w:t>4</w:t>
      </w:r>
      <w:r w:rsidR="00FF374B" w:rsidRPr="005105CA">
        <w:rPr>
          <w:rFonts w:ascii="宋体" w:hAnsi="宋体" w:hint="eastAsia"/>
          <w:sz w:val="24"/>
        </w:rPr>
        <w:t>、</w:t>
      </w:r>
      <w:r w:rsidR="00BA7CA5" w:rsidRPr="005105CA">
        <w:rPr>
          <w:rFonts w:ascii="宋体" w:hAnsi="宋体" w:hint="eastAsia"/>
          <w:sz w:val="24"/>
        </w:rPr>
        <w:t>投标人</w:t>
      </w:r>
      <w:r w:rsidR="00FF374B" w:rsidRPr="005105CA">
        <w:rPr>
          <w:rFonts w:ascii="宋体" w:hAnsi="宋体" w:hint="eastAsia"/>
          <w:sz w:val="24"/>
        </w:rPr>
        <w:t>不得存在下列情况之一：</w:t>
      </w:r>
    </w:p>
    <w:p w:rsidR="00B71708" w:rsidRPr="005105CA" w:rsidRDefault="00FF374B">
      <w:pPr>
        <w:spacing w:line="360" w:lineRule="auto"/>
        <w:ind w:firstLineChars="200" w:firstLine="480"/>
        <w:rPr>
          <w:rFonts w:ascii="宋体" w:hAnsi="宋体"/>
          <w:sz w:val="24"/>
        </w:rPr>
      </w:pPr>
      <w:r w:rsidRPr="005105CA">
        <w:rPr>
          <w:rFonts w:ascii="宋体" w:hAnsi="宋体" w:hint="eastAsia"/>
          <w:sz w:val="24"/>
        </w:rPr>
        <w:t>（</w:t>
      </w:r>
      <w:r w:rsidRPr="005105CA">
        <w:rPr>
          <w:rFonts w:ascii="宋体" w:hAnsi="宋体"/>
          <w:sz w:val="24"/>
        </w:rPr>
        <w:t>1</w:t>
      </w:r>
      <w:r w:rsidRPr="005105CA">
        <w:rPr>
          <w:rFonts w:ascii="宋体" w:hAnsi="宋体" w:hint="eastAsia"/>
          <w:sz w:val="24"/>
        </w:rPr>
        <w:t>）最近三年内被“信用中国（</w:t>
      </w:r>
      <w:r w:rsidRPr="005105CA">
        <w:rPr>
          <w:rFonts w:ascii="宋体" w:hAnsi="宋体"/>
          <w:sz w:val="24"/>
        </w:rPr>
        <w:t>www.creditchina.gov.cn</w:t>
      </w:r>
      <w:r w:rsidRPr="005105CA">
        <w:rPr>
          <w:rFonts w:ascii="宋体" w:hAnsi="宋体" w:hint="eastAsia"/>
          <w:sz w:val="24"/>
        </w:rPr>
        <w:t>）”、“中国政府采购网（www.ccgp.gov.cn）”、“信用江苏（www.jscredit.gov.cn）”网站列入失信执行人、重大税收违法案件当事人名单、政府采购严重违法失信行为记录名单的（处罚期限尚未届满的）</w:t>
      </w:r>
      <w:r w:rsidR="00BA7CA5" w:rsidRPr="005105CA">
        <w:rPr>
          <w:rFonts w:ascii="宋体" w:hAnsi="宋体" w:hint="eastAsia"/>
          <w:sz w:val="24"/>
        </w:rPr>
        <w:t>投标人</w:t>
      </w:r>
      <w:r w:rsidR="00592BFC" w:rsidRPr="005105CA">
        <w:rPr>
          <w:rFonts w:ascii="宋体" w:hAnsi="宋体" w:hint="eastAsia"/>
          <w:sz w:val="24"/>
        </w:rPr>
        <w:t>；</w:t>
      </w:r>
    </w:p>
    <w:p w:rsidR="00B71708" w:rsidRPr="005105CA" w:rsidRDefault="00FF374B">
      <w:pPr>
        <w:spacing w:line="360" w:lineRule="auto"/>
        <w:ind w:firstLineChars="200" w:firstLine="480"/>
        <w:rPr>
          <w:rFonts w:ascii="宋体" w:hAnsi="宋体"/>
          <w:sz w:val="24"/>
        </w:rPr>
      </w:pPr>
      <w:r w:rsidRPr="005105CA">
        <w:rPr>
          <w:rFonts w:ascii="宋体" w:hAnsi="宋体" w:hint="eastAsia"/>
          <w:sz w:val="24"/>
        </w:rPr>
        <w:t>（</w:t>
      </w:r>
      <w:r w:rsidRPr="005105CA">
        <w:rPr>
          <w:rFonts w:ascii="宋体" w:hAnsi="宋体"/>
          <w:sz w:val="24"/>
        </w:rPr>
        <w:t>2</w:t>
      </w:r>
      <w:r w:rsidRPr="005105CA">
        <w:rPr>
          <w:rFonts w:ascii="宋体" w:hAnsi="宋体" w:hint="eastAsia"/>
          <w:sz w:val="24"/>
        </w:rPr>
        <w:t>）法定代表人为同一人的两个及两个以上法人，母公司、全资子公司及其控股公司不得在本项目招标中同时参加</w:t>
      </w:r>
      <w:r w:rsidR="00592BFC" w:rsidRPr="005105CA">
        <w:rPr>
          <w:rFonts w:ascii="宋体" w:hAnsi="宋体" w:hint="eastAsia"/>
          <w:sz w:val="24"/>
        </w:rPr>
        <w:t>。</w:t>
      </w:r>
    </w:p>
    <w:p w:rsidR="00B71708" w:rsidRDefault="00FF374B">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B71708" w:rsidRDefault="00FF374B">
      <w:pPr>
        <w:spacing w:line="360" w:lineRule="auto"/>
        <w:ind w:firstLineChars="200" w:firstLine="498"/>
        <w:rPr>
          <w:sz w:val="24"/>
        </w:rPr>
      </w:pPr>
      <w:r>
        <w:rPr>
          <w:rFonts w:ascii="宋体" w:hAnsi="宋体" w:hint="eastAsia"/>
          <w:b/>
          <w:spacing w:val="4"/>
          <w:sz w:val="24"/>
        </w:rPr>
        <w:t>七、招标文件获取：</w:t>
      </w:r>
      <w:r>
        <w:rPr>
          <w:rFonts w:hint="eastAsia"/>
          <w:sz w:val="24"/>
        </w:rPr>
        <w:t>投标人自行登录南通大学招投标管理办公室主页</w:t>
      </w:r>
      <w:hyperlink r:id="rId11" w:history="1">
        <w:r>
          <w:rPr>
            <w:rStyle w:val="afb"/>
            <w:rFonts w:hint="eastAsia"/>
            <w:sz w:val="24"/>
          </w:rPr>
          <w:t>ztb</w:t>
        </w:r>
        <w:r>
          <w:rPr>
            <w:rStyle w:val="afb"/>
            <w:sz w:val="24"/>
          </w:rPr>
          <w:t>.ntu.edu.cn</w:t>
        </w:r>
      </w:hyperlink>
      <w:r>
        <w:rPr>
          <w:rFonts w:hint="eastAsia"/>
          <w:sz w:val="24"/>
        </w:rPr>
        <w:t>下载。</w:t>
      </w:r>
    </w:p>
    <w:p w:rsidR="00B71708" w:rsidRDefault="00FF374B">
      <w:pPr>
        <w:spacing w:line="440" w:lineRule="exact"/>
        <w:ind w:firstLineChars="200" w:firstLine="498"/>
        <w:rPr>
          <w:rFonts w:ascii="宋体" w:hAnsi="宋体"/>
          <w:spacing w:val="4"/>
          <w:sz w:val="24"/>
        </w:rPr>
      </w:pPr>
      <w:r>
        <w:rPr>
          <w:rFonts w:asciiTheme="minorEastAsia" w:eastAsiaTheme="minorEastAsia" w:hAnsiTheme="minorEastAsia" w:hint="eastAsia"/>
          <w:b/>
          <w:spacing w:val="4"/>
          <w:sz w:val="24"/>
        </w:rPr>
        <w:t>八</w:t>
      </w:r>
      <w:r>
        <w:rPr>
          <w:rFonts w:asciiTheme="minorEastAsia" w:eastAsiaTheme="minorEastAsia" w:hAnsiTheme="minorEastAsia" w:hint="eastAsia"/>
          <w:b/>
          <w:sz w:val="24"/>
        </w:rPr>
        <w:t>、投标报名：</w:t>
      </w:r>
      <w:r>
        <w:rPr>
          <w:rFonts w:ascii="宋体" w:hAnsi="宋体" w:hint="eastAsia"/>
          <w:spacing w:val="4"/>
          <w:sz w:val="24"/>
        </w:rPr>
        <w:t>潜在投标人如确定参加投标，请务必在南通大学</w:t>
      </w:r>
      <w:r w:rsidR="00BA7CA5">
        <w:rPr>
          <w:rFonts w:ascii="宋体" w:hAnsi="宋体" w:hint="eastAsia"/>
          <w:spacing w:val="4"/>
          <w:sz w:val="24"/>
        </w:rPr>
        <w:t>投标人</w:t>
      </w:r>
      <w:r>
        <w:rPr>
          <w:rFonts w:ascii="宋体" w:hAnsi="宋体" w:hint="eastAsia"/>
          <w:spacing w:val="4"/>
          <w:sz w:val="24"/>
        </w:rPr>
        <w:t>库(https://ztb.ntu.edu.cn/gyszc.htm)注册并完成报名。若未按上述要求操作，将自行承担所产生的风险。</w:t>
      </w:r>
    </w:p>
    <w:p w:rsidR="00B71708" w:rsidRDefault="00FF374B">
      <w:pPr>
        <w:spacing w:line="500" w:lineRule="exact"/>
        <w:ind w:firstLineChars="200" w:firstLine="482"/>
        <w:jc w:val="left"/>
        <w:rPr>
          <w:sz w:val="24"/>
        </w:rPr>
      </w:pPr>
      <w:r>
        <w:rPr>
          <w:rFonts w:hint="eastAsia"/>
          <w:b/>
          <w:sz w:val="24"/>
        </w:rPr>
        <w:t>九、</w:t>
      </w:r>
      <w:r>
        <w:rPr>
          <w:rFonts w:ascii="宋体" w:hAnsi="宋体" w:hint="eastAsia"/>
          <w:b/>
          <w:spacing w:val="4"/>
          <w:sz w:val="24"/>
        </w:rPr>
        <w:t>招标文件</w:t>
      </w:r>
      <w:r>
        <w:rPr>
          <w:rFonts w:hint="eastAsia"/>
          <w:b/>
          <w:sz w:val="24"/>
        </w:rPr>
        <w:t>售价：</w:t>
      </w:r>
      <w:r>
        <w:rPr>
          <w:rFonts w:hint="eastAsia"/>
          <w:sz w:val="24"/>
        </w:rPr>
        <w:t>人民币</w:t>
      </w:r>
      <w:r>
        <w:rPr>
          <w:sz w:val="24"/>
        </w:rPr>
        <w:t>300</w:t>
      </w:r>
      <w:r>
        <w:rPr>
          <w:rFonts w:hint="eastAsia"/>
          <w:sz w:val="24"/>
        </w:rPr>
        <w:t>元（通过</w:t>
      </w:r>
      <w:r>
        <w:rPr>
          <w:rFonts w:ascii="宋体" w:hAnsi="宋体" w:hint="eastAsia"/>
          <w:spacing w:val="4"/>
          <w:sz w:val="24"/>
        </w:rPr>
        <w:lastRenderedPageBreak/>
        <w:t>https://ztb.ntu.edu.cn/gyszc.htm</w:t>
      </w:r>
      <w:r>
        <w:rPr>
          <w:rFonts w:hint="eastAsia"/>
          <w:sz w:val="24"/>
        </w:rPr>
        <w:t>收取，事后不退。）。</w:t>
      </w:r>
    </w:p>
    <w:p w:rsidR="00B71708" w:rsidRDefault="00FF374B">
      <w:pPr>
        <w:pStyle w:val="af5"/>
        <w:shd w:val="clear" w:color="auto" w:fill="FFFFFF"/>
        <w:spacing w:before="0" w:beforeAutospacing="0" w:after="0" w:afterAutospacing="0" w:line="450" w:lineRule="atLeast"/>
        <w:ind w:firstLine="480"/>
        <w:jc w:val="both"/>
        <w:rPr>
          <w:rFonts w:ascii="黑体" w:eastAsia="黑体" w:hAnsi="黑体"/>
          <w:b/>
          <w:color w:val="auto"/>
          <w:spacing w:val="2"/>
          <w:sz w:val="24"/>
          <w:szCs w:val="24"/>
        </w:rPr>
      </w:pPr>
      <w:r>
        <w:rPr>
          <w:rFonts w:ascii="黑体" w:eastAsia="黑体" w:hAnsi="黑体" w:hint="eastAsia"/>
          <w:b/>
          <w:color w:val="auto"/>
          <w:spacing w:val="2"/>
          <w:sz w:val="24"/>
          <w:szCs w:val="24"/>
        </w:rPr>
        <w:t>十、</w:t>
      </w:r>
      <w:r>
        <w:rPr>
          <w:rFonts w:ascii="黑体" w:eastAsia="黑体" w:hAnsi="黑体" w:hint="eastAsia"/>
          <w:b/>
          <w:color w:val="auto"/>
          <w:spacing w:val="2"/>
          <w:sz w:val="24"/>
        </w:rPr>
        <w:t>现场递交方式</w:t>
      </w:r>
    </w:p>
    <w:p w:rsidR="00B71708" w:rsidRDefault="00FF374B">
      <w:pPr>
        <w:spacing w:line="360" w:lineRule="auto"/>
        <w:ind w:firstLineChars="200" w:firstLine="498"/>
        <w:rPr>
          <w:rFonts w:ascii="宋体" w:hAnsi="宋体"/>
          <w:spacing w:val="4"/>
          <w:sz w:val="24"/>
        </w:rPr>
      </w:pPr>
      <w:r>
        <w:rPr>
          <w:rFonts w:ascii="宋体" w:hAnsi="宋体" w:hint="eastAsia"/>
          <w:b/>
          <w:spacing w:val="4"/>
          <w:sz w:val="24"/>
        </w:rPr>
        <w:t>（1）投标文件接收开始时间：</w:t>
      </w:r>
      <w:r>
        <w:rPr>
          <w:rFonts w:ascii="宋体" w:hAnsi="宋体" w:hint="eastAsia"/>
          <w:spacing w:val="4"/>
          <w:sz w:val="24"/>
        </w:rPr>
        <w:t>2021年</w:t>
      </w:r>
      <w:r w:rsidR="006E256A">
        <w:rPr>
          <w:rFonts w:ascii="宋体" w:hAnsi="宋体"/>
          <w:spacing w:val="4"/>
          <w:sz w:val="24"/>
        </w:rPr>
        <w:t>6</w:t>
      </w:r>
      <w:r>
        <w:rPr>
          <w:rFonts w:ascii="宋体" w:hAnsi="宋体" w:hint="eastAsia"/>
          <w:spacing w:val="4"/>
          <w:sz w:val="24"/>
        </w:rPr>
        <w:t>月</w:t>
      </w:r>
      <w:r w:rsidR="006E256A">
        <w:rPr>
          <w:rFonts w:ascii="宋体" w:hAnsi="宋体"/>
          <w:spacing w:val="4"/>
          <w:sz w:val="24"/>
        </w:rPr>
        <w:t>2</w:t>
      </w:r>
      <w:r w:rsidR="0091455B">
        <w:rPr>
          <w:rFonts w:ascii="宋体" w:hAnsi="宋体"/>
          <w:spacing w:val="4"/>
          <w:sz w:val="24"/>
        </w:rPr>
        <w:t>5</w:t>
      </w:r>
      <w:r>
        <w:rPr>
          <w:rFonts w:ascii="宋体" w:hAnsi="宋体" w:hint="eastAsia"/>
          <w:spacing w:val="4"/>
          <w:sz w:val="24"/>
        </w:rPr>
        <w:t>日</w:t>
      </w:r>
      <w:r w:rsidR="0091455B">
        <w:rPr>
          <w:rFonts w:ascii="宋体" w:hAnsi="宋体"/>
          <w:spacing w:val="4"/>
          <w:sz w:val="24"/>
        </w:rPr>
        <w:t>9</w:t>
      </w:r>
      <w:r>
        <w:rPr>
          <w:rFonts w:ascii="宋体" w:hAnsi="宋体" w:hint="eastAsia"/>
          <w:spacing w:val="4"/>
          <w:sz w:val="24"/>
        </w:rPr>
        <w:t>时00分</w:t>
      </w:r>
    </w:p>
    <w:p w:rsidR="00B71708" w:rsidRDefault="00FF374B">
      <w:pPr>
        <w:spacing w:line="360" w:lineRule="auto"/>
        <w:ind w:firstLineChars="200" w:firstLine="498"/>
        <w:rPr>
          <w:rFonts w:ascii="宋体" w:hAnsi="宋体"/>
          <w:spacing w:val="4"/>
          <w:sz w:val="24"/>
        </w:rPr>
      </w:pPr>
      <w:r>
        <w:rPr>
          <w:rFonts w:ascii="宋体" w:hAnsi="宋体" w:hint="eastAsia"/>
          <w:b/>
          <w:spacing w:val="4"/>
          <w:sz w:val="24"/>
        </w:rPr>
        <w:t>（2）投标文件接收截止时间及开标时间</w:t>
      </w:r>
      <w:r>
        <w:rPr>
          <w:rFonts w:ascii="宋体" w:hint="eastAsia"/>
          <w:b/>
          <w:spacing w:val="4"/>
          <w:sz w:val="24"/>
        </w:rPr>
        <w:t>：</w:t>
      </w:r>
      <w:r>
        <w:rPr>
          <w:rFonts w:ascii="宋体" w:hAnsi="宋体"/>
          <w:spacing w:val="2"/>
          <w:kern w:val="0"/>
          <w:sz w:val="24"/>
        </w:rPr>
        <w:t>2</w:t>
      </w:r>
      <w:r>
        <w:rPr>
          <w:rFonts w:ascii="宋体" w:hAnsi="宋体"/>
          <w:spacing w:val="4"/>
          <w:sz w:val="24"/>
        </w:rPr>
        <w:t>0</w:t>
      </w:r>
      <w:r>
        <w:rPr>
          <w:rFonts w:ascii="宋体" w:hAnsi="宋体" w:hint="eastAsia"/>
          <w:spacing w:val="4"/>
          <w:sz w:val="24"/>
        </w:rPr>
        <w:t>21年</w:t>
      </w:r>
      <w:r w:rsidR="006E256A">
        <w:rPr>
          <w:rFonts w:ascii="宋体" w:hAnsi="宋体"/>
          <w:spacing w:val="4"/>
          <w:sz w:val="24"/>
        </w:rPr>
        <w:t>6</w:t>
      </w:r>
      <w:r>
        <w:rPr>
          <w:rFonts w:ascii="宋体" w:hAnsi="宋体" w:hint="eastAsia"/>
          <w:spacing w:val="4"/>
          <w:sz w:val="24"/>
        </w:rPr>
        <w:t>月</w:t>
      </w:r>
      <w:r w:rsidR="0091455B">
        <w:rPr>
          <w:rFonts w:ascii="宋体" w:hAnsi="宋体"/>
          <w:spacing w:val="4"/>
          <w:sz w:val="24"/>
        </w:rPr>
        <w:t>25</w:t>
      </w:r>
      <w:r>
        <w:rPr>
          <w:rFonts w:ascii="宋体" w:hAnsi="宋体" w:hint="eastAsia"/>
          <w:spacing w:val="4"/>
          <w:sz w:val="24"/>
        </w:rPr>
        <w:t>日</w:t>
      </w:r>
      <w:r w:rsidR="0091455B">
        <w:rPr>
          <w:rFonts w:ascii="宋体" w:hAnsi="宋体"/>
          <w:spacing w:val="4"/>
          <w:sz w:val="24"/>
        </w:rPr>
        <w:t>9</w:t>
      </w:r>
      <w:r>
        <w:rPr>
          <w:rFonts w:ascii="宋体" w:hAnsi="宋体" w:hint="eastAsia"/>
          <w:spacing w:val="4"/>
          <w:sz w:val="24"/>
        </w:rPr>
        <w:t>时</w:t>
      </w:r>
      <w:r>
        <w:rPr>
          <w:rFonts w:ascii="宋体" w:hint="eastAsia"/>
          <w:spacing w:val="4"/>
          <w:sz w:val="24"/>
        </w:rPr>
        <w:t>30</w:t>
      </w:r>
      <w:r>
        <w:rPr>
          <w:rFonts w:ascii="宋体" w:hAnsi="宋体" w:hint="eastAsia"/>
          <w:spacing w:val="4"/>
          <w:sz w:val="24"/>
        </w:rPr>
        <w:t xml:space="preserve">分 </w:t>
      </w:r>
      <w:r w:rsidR="0014321C">
        <w:rPr>
          <w:rFonts w:ascii="宋体" w:hAnsi="宋体"/>
          <w:spacing w:val="4"/>
          <w:sz w:val="24"/>
        </w:rPr>
        <w:t xml:space="preserve">    </w:t>
      </w:r>
    </w:p>
    <w:p w:rsidR="00B71708" w:rsidRDefault="00FF374B">
      <w:pPr>
        <w:spacing w:line="360" w:lineRule="auto"/>
        <w:ind w:firstLineChars="200" w:firstLine="498"/>
        <w:rPr>
          <w:rFonts w:ascii="宋体"/>
          <w:b/>
          <w:spacing w:val="4"/>
          <w:sz w:val="24"/>
        </w:rPr>
      </w:pPr>
      <w:r>
        <w:rPr>
          <w:rFonts w:ascii="宋体" w:hint="eastAsia"/>
          <w:b/>
          <w:spacing w:val="4"/>
          <w:sz w:val="24"/>
        </w:rPr>
        <w:t>（3）投标文件接收地点：</w:t>
      </w:r>
      <w:r>
        <w:rPr>
          <w:rFonts w:ascii="宋体" w:hAnsi="宋体" w:hint="eastAsia"/>
          <w:spacing w:val="4"/>
          <w:sz w:val="24"/>
        </w:rPr>
        <w:t>南通大学啬园校区北一门东传达室</w:t>
      </w:r>
    </w:p>
    <w:p w:rsidR="00B71708" w:rsidRDefault="00FF374B">
      <w:pPr>
        <w:spacing w:line="360" w:lineRule="auto"/>
        <w:ind w:firstLineChars="200" w:firstLine="496"/>
        <w:rPr>
          <w:rFonts w:ascii="宋体" w:hAnsi="宋体"/>
          <w:spacing w:val="4"/>
          <w:sz w:val="24"/>
        </w:rPr>
      </w:pPr>
      <w:r>
        <w:rPr>
          <w:rFonts w:ascii="宋体" w:hAnsi="宋体" w:hint="eastAsia"/>
          <w:spacing w:val="4"/>
          <w:sz w:val="24"/>
        </w:rPr>
        <w:t>（4）</w:t>
      </w:r>
      <w:r>
        <w:rPr>
          <w:rFonts w:ascii="宋体" w:hAnsi="宋体" w:hint="eastAsia"/>
          <w:b/>
          <w:spacing w:val="4"/>
          <w:sz w:val="24"/>
        </w:rPr>
        <w:t>联系人及联系方式：</w:t>
      </w:r>
      <w:r>
        <w:rPr>
          <w:rFonts w:ascii="宋体" w:hAnsi="宋体" w:hint="eastAsia"/>
          <w:spacing w:val="4"/>
          <w:sz w:val="24"/>
        </w:rPr>
        <w:t>邹老师0513-85012720</w:t>
      </w:r>
    </w:p>
    <w:p w:rsidR="00B71708" w:rsidRDefault="00FF374B">
      <w:pPr>
        <w:spacing w:line="360" w:lineRule="auto"/>
        <w:ind w:firstLineChars="200" w:firstLine="498"/>
        <w:rPr>
          <w:rFonts w:ascii="宋体" w:hAnsi="宋体"/>
          <w:spacing w:val="2"/>
          <w:kern w:val="0"/>
          <w:sz w:val="24"/>
        </w:rPr>
      </w:pPr>
      <w:r>
        <w:rPr>
          <w:rFonts w:ascii="宋体" w:hAnsi="宋体" w:hint="eastAsia"/>
          <w:b/>
          <w:spacing w:val="4"/>
          <w:sz w:val="24"/>
        </w:rPr>
        <w:t>十一、评标地点：</w:t>
      </w:r>
      <w:r>
        <w:rPr>
          <w:rFonts w:ascii="宋体" w:hAnsi="宋体" w:hint="eastAsia"/>
          <w:spacing w:val="2"/>
          <w:kern w:val="0"/>
          <w:sz w:val="24"/>
        </w:rPr>
        <w:t>南通大学啬园校区综合楼231室</w:t>
      </w:r>
    </w:p>
    <w:p w:rsidR="00B71708" w:rsidRDefault="00FF374B">
      <w:pPr>
        <w:spacing w:line="360" w:lineRule="auto"/>
        <w:ind w:firstLineChars="200" w:firstLine="490"/>
        <w:rPr>
          <w:rFonts w:ascii="宋体"/>
          <w:b/>
          <w:spacing w:val="2"/>
          <w:kern w:val="0"/>
          <w:sz w:val="24"/>
        </w:rPr>
      </w:pPr>
      <w:r>
        <w:rPr>
          <w:rFonts w:ascii="宋体" w:hAnsi="宋体" w:hint="eastAsia"/>
          <w:b/>
          <w:spacing w:val="2"/>
          <w:kern w:val="0"/>
          <w:sz w:val="24"/>
        </w:rPr>
        <w:t>十二、与本次谈判有关的事宜请按下列通讯方式联系</w:t>
      </w:r>
    </w:p>
    <w:p w:rsidR="00B71708" w:rsidRDefault="00FF374B">
      <w:pPr>
        <w:spacing w:line="360" w:lineRule="auto"/>
        <w:ind w:firstLineChars="200" w:firstLine="488"/>
        <w:rPr>
          <w:rFonts w:ascii="宋体" w:hAnsi="宋体"/>
          <w:spacing w:val="2"/>
          <w:kern w:val="0"/>
          <w:sz w:val="24"/>
        </w:rPr>
      </w:pPr>
      <w:r>
        <w:rPr>
          <w:rFonts w:ascii="宋体" w:hAnsi="宋体" w:hint="eastAsia"/>
          <w:spacing w:val="2"/>
          <w:kern w:val="0"/>
          <w:sz w:val="24"/>
        </w:rPr>
        <w:t>如对技术条款及评分办法有疑问请咨询项目联系人；如对商务条款、采购程序及结果有质疑请咨询招标联系人。</w:t>
      </w:r>
    </w:p>
    <w:p w:rsidR="00B71708" w:rsidRDefault="00FF374B">
      <w:pPr>
        <w:spacing w:line="360" w:lineRule="auto"/>
        <w:ind w:firstLineChars="200" w:firstLine="490"/>
        <w:rPr>
          <w:rFonts w:ascii="微软雅黑" w:eastAsia="微软雅黑" w:hAnsi="微软雅黑"/>
          <w:color w:val="333333"/>
          <w:sz w:val="18"/>
          <w:szCs w:val="18"/>
        </w:rPr>
      </w:pPr>
      <w:r>
        <w:rPr>
          <w:rFonts w:ascii="宋体" w:hAnsi="宋体" w:hint="eastAsia"/>
          <w:b/>
          <w:spacing w:val="2"/>
          <w:kern w:val="0"/>
          <w:sz w:val="24"/>
        </w:rPr>
        <w:t>项目联系人及联系方式:</w:t>
      </w:r>
      <w:r>
        <w:rPr>
          <w:rFonts w:ascii="宋体" w:hAnsi="宋体"/>
          <w:b/>
          <w:spacing w:val="2"/>
          <w:kern w:val="0"/>
          <w:sz w:val="24"/>
        </w:rPr>
        <w:t xml:space="preserve"> </w:t>
      </w:r>
      <w:r>
        <w:rPr>
          <w:rFonts w:ascii="宋体" w:hAnsi="宋体" w:hint="eastAsia"/>
          <w:spacing w:val="2"/>
          <w:kern w:val="0"/>
          <w:sz w:val="24"/>
        </w:rPr>
        <w:t>牛书花0513-85012891</w:t>
      </w:r>
    </w:p>
    <w:p w:rsidR="00B71708" w:rsidRDefault="00FF374B">
      <w:pPr>
        <w:spacing w:line="360" w:lineRule="auto"/>
        <w:ind w:firstLineChars="200" w:firstLine="490"/>
        <w:rPr>
          <w:rFonts w:ascii="宋体" w:hAnsi="宋体"/>
          <w:spacing w:val="2"/>
          <w:kern w:val="0"/>
          <w:sz w:val="24"/>
        </w:rPr>
      </w:pPr>
      <w:r>
        <w:rPr>
          <w:rFonts w:ascii="宋体" w:hAnsi="宋体" w:hint="eastAsia"/>
          <w:b/>
          <w:spacing w:val="2"/>
          <w:kern w:val="0"/>
          <w:sz w:val="24"/>
        </w:rPr>
        <w:t>招标联系人及联系方式：</w:t>
      </w:r>
      <w:r>
        <w:rPr>
          <w:rFonts w:ascii="宋体" w:hAnsi="宋体" w:hint="eastAsia"/>
          <w:spacing w:val="2"/>
          <w:kern w:val="0"/>
          <w:sz w:val="24"/>
        </w:rPr>
        <w:t>李韦华</w:t>
      </w:r>
      <w:r>
        <w:rPr>
          <w:rFonts w:ascii="宋体" w:hAnsi="宋体"/>
          <w:spacing w:val="2"/>
          <w:kern w:val="0"/>
          <w:sz w:val="24"/>
        </w:rPr>
        <w:t>0513-85012138</w:t>
      </w:r>
      <w:r>
        <w:rPr>
          <w:rFonts w:ascii="宋体" w:hAnsi="宋体" w:hint="eastAsia"/>
          <w:spacing w:val="2"/>
          <w:kern w:val="0"/>
          <w:sz w:val="24"/>
        </w:rPr>
        <w:t>；沈伟0513-85012365。</w:t>
      </w:r>
    </w:p>
    <w:p w:rsidR="00B71708" w:rsidRDefault="00B71708">
      <w:pPr>
        <w:widowControl/>
        <w:spacing w:line="360" w:lineRule="auto"/>
        <w:ind w:left="142" w:firstLine="422"/>
        <w:jc w:val="left"/>
        <w:rPr>
          <w:rFonts w:ascii="宋体" w:hAnsi="宋体" w:cs="宋体"/>
          <w:color w:val="333333"/>
          <w:spacing w:val="4"/>
          <w:kern w:val="0"/>
          <w:sz w:val="24"/>
        </w:rPr>
      </w:pPr>
    </w:p>
    <w:p w:rsidR="00B71708" w:rsidRDefault="00FF374B">
      <w:pPr>
        <w:widowControl/>
        <w:spacing w:line="360" w:lineRule="auto"/>
        <w:ind w:left="142" w:firstLine="422"/>
        <w:jc w:val="left"/>
        <w:rPr>
          <w:rFonts w:ascii="微软雅黑" w:eastAsia="微软雅黑" w:hAnsi="微软雅黑" w:cs="宋体"/>
          <w:color w:val="333333"/>
          <w:kern w:val="0"/>
          <w:sz w:val="23"/>
          <w:szCs w:val="23"/>
        </w:rPr>
      </w:pPr>
      <w:r>
        <w:rPr>
          <w:rFonts w:ascii="宋体" w:hAnsi="宋体" w:cs="宋体" w:hint="eastAsia"/>
          <w:color w:val="333333"/>
          <w:spacing w:val="4"/>
          <w:kern w:val="0"/>
          <w:sz w:val="24"/>
        </w:rPr>
        <w:t>如对招标文件存在</w:t>
      </w:r>
      <w:r>
        <w:rPr>
          <w:rFonts w:ascii="宋体" w:hAnsi="宋体" w:cs="宋体" w:hint="eastAsia"/>
          <w:color w:val="333333"/>
          <w:kern w:val="0"/>
          <w:sz w:val="24"/>
        </w:rPr>
        <w:t>质疑</w:t>
      </w:r>
      <w:r>
        <w:rPr>
          <w:rFonts w:ascii="宋体" w:hAnsi="宋体" w:cs="宋体" w:hint="eastAsia"/>
          <w:color w:val="333333"/>
          <w:spacing w:val="4"/>
          <w:kern w:val="0"/>
          <w:sz w:val="24"/>
        </w:rPr>
        <w:t>，请在</w:t>
      </w:r>
      <w:r>
        <w:rPr>
          <w:rFonts w:ascii="宋体" w:hAnsi="宋体" w:cs="宋体" w:hint="eastAsia"/>
          <w:color w:val="333333"/>
          <w:kern w:val="0"/>
          <w:sz w:val="24"/>
        </w:rPr>
        <w:t>投标截止时间</w:t>
      </w:r>
      <w:r>
        <w:rPr>
          <w:rFonts w:ascii="宋体" w:hAnsi="宋体" w:cs="宋体"/>
          <w:color w:val="333333"/>
          <w:kern w:val="0"/>
          <w:sz w:val="24"/>
        </w:rPr>
        <w:t>7</w:t>
      </w:r>
      <w:r>
        <w:rPr>
          <w:rFonts w:ascii="宋体" w:hAnsi="宋体" w:cs="宋体" w:hint="eastAsia"/>
          <w:color w:val="333333"/>
          <w:kern w:val="0"/>
          <w:sz w:val="24"/>
        </w:rPr>
        <w:t>日前</w:t>
      </w:r>
      <w:r>
        <w:rPr>
          <w:rFonts w:ascii="宋体" w:hAnsi="宋体" w:cs="宋体" w:hint="eastAsia"/>
          <w:color w:val="333333"/>
          <w:spacing w:val="4"/>
          <w:kern w:val="0"/>
          <w:sz w:val="24"/>
        </w:rPr>
        <w:t>以书面形式提出（加盖公章，填写联系人姓名和电话）发送至</w:t>
      </w:r>
      <w:r>
        <w:rPr>
          <w:rFonts w:ascii="宋体" w:hAnsi="宋体" w:cs="宋体"/>
          <w:color w:val="333333"/>
          <w:spacing w:val="4"/>
          <w:kern w:val="0"/>
          <w:sz w:val="24"/>
        </w:rPr>
        <w:t>ztb</w:t>
      </w:r>
      <w:r>
        <w:rPr>
          <w:rFonts w:ascii="宋体" w:hAnsi="宋体" w:cs="宋体" w:hint="eastAsia"/>
          <w:color w:val="333333"/>
          <w:spacing w:val="4"/>
          <w:kern w:val="0"/>
          <w:sz w:val="24"/>
        </w:rPr>
        <w:t>@</w:t>
      </w:r>
      <w:r>
        <w:rPr>
          <w:rFonts w:ascii="宋体" w:hAnsi="宋体" w:cs="宋体"/>
          <w:color w:val="333333"/>
          <w:spacing w:val="4"/>
          <w:kern w:val="0"/>
          <w:sz w:val="24"/>
        </w:rPr>
        <w:t>ntu</w:t>
      </w:r>
      <w:r>
        <w:rPr>
          <w:rFonts w:ascii="宋体" w:hAnsi="宋体" w:cs="宋体" w:hint="eastAsia"/>
          <w:color w:val="333333"/>
          <w:spacing w:val="4"/>
          <w:kern w:val="0"/>
          <w:sz w:val="24"/>
        </w:rPr>
        <w:t>.edu.cn。</w:t>
      </w:r>
      <w:r>
        <w:rPr>
          <w:rFonts w:ascii="宋体" w:hAnsi="宋体" w:cs="宋体" w:hint="eastAsia"/>
          <w:color w:val="333333"/>
          <w:kern w:val="0"/>
          <w:sz w:val="23"/>
          <w:szCs w:val="23"/>
        </w:rPr>
        <w:t>    </w:t>
      </w:r>
    </w:p>
    <w:p w:rsidR="00B71708" w:rsidRDefault="00FF374B">
      <w:pPr>
        <w:widowControl/>
        <w:spacing w:line="360" w:lineRule="auto"/>
        <w:ind w:firstLine="562"/>
        <w:jc w:val="left"/>
        <w:rPr>
          <w:rFonts w:ascii="微软雅黑" w:eastAsia="微软雅黑" w:hAnsi="微软雅黑" w:cs="宋体"/>
          <w:color w:val="333333"/>
          <w:kern w:val="0"/>
          <w:sz w:val="23"/>
          <w:szCs w:val="23"/>
        </w:rPr>
      </w:pPr>
      <w:r>
        <w:rPr>
          <w:rFonts w:ascii="微软雅黑" w:eastAsia="微软雅黑" w:hAnsi="微软雅黑" w:cs="宋体" w:hint="eastAsia"/>
          <w:b/>
          <w:bCs/>
          <w:color w:val="000000"/>
          <w:kern w:val="0"/>
          <w:sz w:val="28"/>
          <w:szCs w:val="28"/>
        </w:rPr>
        <w:t>      </w:t>
      </w:r>
    </w:p>
    <w:p w:rsidR="00B71708" w:rsidRDefault="00B71708">
      <w:pPr>
        <w:spacing w:line="360" w:lineRule="auto"/>
        <w:ind w:firstLineChars="200" w:firstLine="480"/>
        <w:rPr>
          <w:sz w:val="24"/>
        </w:rPr>
      </w:pPr>
    </w:p>
    <w:p w:rsidR="00B71708" w:rsidRDefault="00FF374B">
      <w:pPr>
        <w:widowControl/>
        <w:jc w:val="left"/>
        <w:rPr>
          <w:b/>
          <w:bCs/>
          <w:kern w:val="44"/>
          <w:sz w:val="44"/>
          <w:szCs w:val="44"/>
        </w:rPr>
      </w:pPr>
      <w:r>
        <w:br w:type="page"/>
      </w:r>
    </w:p>
    <w:p w:rsidR="00B71708" w:rsidRDefault="00B71708">
      <w:pPr>
        <w:spacing w:line="360" w:lineRule="auto"/>
        <w:rPr>
          <w:color w:val="000000" w:themeColor="text1"/>
        </w:rPr>
      </w:pPr>
    </w:p>
    <w:p w:rsidR="00B71708" w:rsidRDefault="00FF374B">
      <w:pPr>
        <w:pStyle w:val="1"/>
        <w:jc w:val="center"/>
        <w:rPr>
          <w:color w:val="000000" w:themeColor="text1"/>
        </w:rPr>
      </w:pPr>
      <w:bookmarkStart w:id="2" w:name="_Toc70520469"/>
      <w:r>
        <w:rPr>
          <w:rFonts w:hint="eastAsia"/>
          <w:color w:val="000000" w:themeColor="text1"/>
        </w:rPr>
        <w:t>第二部分</w:t>
      </w:r>
      <w:r>
        <w:rPr>
          <w:rFonts w:hint="eastAsia"/>
          <w:color w:val="000000" w:themeColor="text1"/>
        </w:rPr>
        <w:t xml:space="preserve"> </w:t>
      </w:r>
      <w:r>
        <w:rPr>
          <w:rFonts w:hint="eastAsia"/>
          <w:color w:val="000000" w:themeColor="text1"/>
        </w:rPr>
        <w:t>投标人须知</w:t>
      </w:r>
      <w:bookmarkEnd w:id="2"/>
    </w:p>
    <w:p w:rsidR="00B71708" w:rsidRDefault="00FF374B">
      <w:pPr>
        <w:pStyle w:val="2"/>
        <w:rPr>
          <w:color w:val="000000" w:themeColor="text1"/>
        </w:rPr>
      </w:pPr>
      <w:bookmarkStart w:id="3" w:name="_Toc70520470"/>
      <w:bookmarkStart w:id="4" w:name="_Toc24632168"/>
      <w:r>
        <w:rPr>
          <w:rFonts w:hint="eastAsia"/>
          <w:color w:val="000000" w:themeColor="text1"/>
        </w:rPr>
        <w:t>一、招标文件</w:t>
      </w:r>
      <w:bookmarkEnd w:id="3"/>
      <w:bookmarkEnd w:id="4"/>
    </w:p>
    <w:p w:rsidR="00B71708" w:rsidRDefault="00FF374B">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B71708" w:rsidRDefault="00FF374B">
      <w:pPr>
        <w:spacing w:line="360" w:lineRule="auto"/>
        <w:ind w:firstLineChars="200" w:firstLine="480"/>
        <w:rPr>
          <w:color w:val="000000" w:themeColor="text1"/>
          <w:sz w:val="24"/>
        </w:rPr>
      </w:pPr>
      <w:r>
        <w:rPr>
          <w:rFonts w:hint="eastAsia"/>
          <w:color w:val="000000" w:themeColor="text1"/>
          <w:sz w:val="24"/>
        </w:rPr>
        <w:t>本招标文件中的采购人、投标人、中标人分别指：</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）投标人指响应招标并具备相应资质的参与投标的服务商。</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B71708" w:rsidRDefault="00FF374B">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B71708" w:rsidRDefault="00FF374B">
      <w:pPr>
        <w:spacing w:line="360" w:lineRule="auto"/>
        <w:ind w:firstLineChars="200" w:firstLine="480"/>
        <w:rPr>
          <w:color w:val="000000" w:themeColor="text1"/>
          <w:sz w:val="24"/>
        </w:rPr>
      </w:pPr>
      <w:r>
        <w:rPr>
          <w:rFonts w:hint="eastAsia"/>
          <w:color w:val="000000" w:themeColor="text1"/>
          <w:sz w:val="24"/>
        </w:rPr>
        <w:t>本招标文件由下列部分组成：</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）招标项目要求及相关说明</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B71708" w:rsidRDefault="00FF374B">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B71708" w:rsidRDefault="00FF374B">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color w:val="000000" w:themeColor="text1"/>
          <w:sz w:val="24"/>
        </w:rPr>
        <w:t>7</w:t>
      </w:r>
      <w:r>
        <w:rPr>
          <w:rFonts w:hint="eastAsia"/>
          <w:color w:val="000000" w:themeColor="text1"/>
          <w:sz w:val="24"/>
        </w:rPr>
        <w:t>日前以书面形式邮件</w:t>
      </w:r>
      <w:r>
        <w:rPr>
          <w:color w:val="000000" w:themeColor="text1"/>
          <w:sz w:val="24"/>
        </w:rPr>
        <w:t>（</w:t>
      </w:r>
      <w:r>
        <w:rPr>
          <w:rFonts w:hint="eastAsia"/>
          <w:color w:val="000000" w:themeColor="text1"/>
          <w:sz w:val="24"/>
        </w:rPr>
        <w:t>ztb@ntu.edu.cn</w:t>
      </w:r>
      <w:r>
        <w:rPr>
          <w:color w:val="000000" w:themeColor="text1"/>
          <w:sz w:val="24"/>
        </w:rPr>
        <w:t>）</w:t>
      </w:r>
      <w:r>
        <w:rPr>
          <w:rFonts w:hint="eastAsia"/>
          <w:color w:val="000000" w:themeColor="text1"/>
          <w:sz w:val="24"/>
        </w:rPr>
        <w:t>通知采购人，采购人将予以书面答复。采购人认为有必要时，可将答复内容（包括疑问内容，但不包括疑问来源）在南通大学招投标信息网站上公开发布。</w:t>
      </w:r>
    </w:p>
    <w:p w:rsidR="00B71708" w:rsidRDefault="00FF374B">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）如招标文件的补充和修改对投标人准备投标的时间有影响，采购人有权决定推迟投标截止时间和开标时间。</w:t>
      </w:r>
    </w:p>
    <w:p w:rsidR="00B71708" w:rsidRDefault="00B71708">
      <w:pPr>
        <w:spacing w:line="360" w:lineRule="auto"/>
        <w:ind w:firstLineChars="196" w:firstLine="472"/>
        <w:rPr>
          <w:b/>
          <w:color w:val="000000" w:themeColor="text1"/>
          <w:sz w:val="24"/>
        </w:rPr>
      </w:pPr>
    </w:p>
    <w:p w:rsidR="00B71708" w:rsidRDefault="00FF374B">
      <w:pPr>
        <w:pStyle w:val="2"/>
        <w:rPr>
          <w:color w:val="000000" w:themeColor="text1"/>
        </w:rPr>
      </w:pPr>
      <w:bookmarkStart w:id="5" w:name="_Toc24632169"/>
      <w:bookmarkStart w:id="6" w:name="_Toc70520471"/>
      <w:r>
        <w:rPr>
          <w:rFonts w:hint="eastAsia"/>
          <w:color w:val="000000" w:themeColor="text1"/>
        </w:rPr>
        <w:lastRenderedPageBreak/>
        <w:t>二、投标文件</w:t>
      </w:r>
      <w:bookmarkEnd w:id="5"/>
      <w:bookmarkEnd w:id="6"/>
    </w:p>
    <w:p w:rsidR="00B71708" w:rsidRDefault="00FF374B">
      <w:pPr>
        <w:spacing w:line="440" w:lineRule="exact"/>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B71708" w:rsidRDefault="00FF374B">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B71708" w:rsidRDefault="00FF374B">
      <w:pPr>
        <w:spacing w:line="440" w:lineRule="exact"/>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B71708" w:rsidRDefault="00FF374B">
      <w:pPr>
        <w:spacing w:line="440" w:lineRule="exact"/>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rsidR="00B71708" w:rsidRDefault="00FF374B">
      <w:pPr>
        <w:spacing w:line="440" w:lineRule="exact"/>
        <w:ind w:firstLineChars="200" w:firstLine="482"/>
        <w:rPr>
          <w:b/>
          <w:color w:val="000000" w:themeColor="text1"/>
          <w:sz w:val="24"/>
        </w:rPr>
      </w:pPr>
      <w:r>
        <w:rPr>
          <w:rFonts w:hint="eastAsia"/>
          <w:b/>
          <w:color w:val="000000" w:themeColor="text1"/>
          <w:sz w:val="24"/>
        </w:rPr>
        <w:t>商务文件（报价）：</w:t>
      </w:r>
    </w:p>
    <w:p w:rsidR="00B71708" w:rsidRDefault="00FF374B">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B71708" w:rsidRDefault="00FF374B">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B71708" w:rsidRDefault="00FF374B">
      <w:pPr>
        <w:pStyle w:val="afe"/>
        <w:spacing w:line="440" w:lineRule="exact"/>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B71708" w:rsidRPr="00F72904" w:rsidRDefault="00FF374B" w:rsidP="00AF3D78">
      <w:pPr>
        <w:numPr>
          <w:ilvl w:val="0"/>
          <w:numId w:val="2"/>
        </w:numPr>
        <w:spacing w:line="360" w:lineRule="auto"/>
        <w:ind w:firstLineChars="200" w:firstLine="480"/>
        <w:rPr>
          <w:b/>
          <w:sz w:val="24"/>
        </w:rPr>
      </w:pPr>
      <w:r>
        <w:rPr>
          <w:rFonts w:hint="eastAsia"/>
          <w:sz w:val="24"/>
        </w:rPr>
        <w:t>投标人符合本次招标所要求</w:t>
      </w:r>
      <w:r w:rsidR="00AF3D78">
        <w:rPr>
          <w:rFonts w:hint="eastAsia"/>
          <w:sz w:val="24"/>
        </w:rPr>
        <w:t>的</w:t>
      </w:r>
      <w:r w:rsidR="00AF3D78" w:rsidRPr="00AF3D78">
        <w:rPr>
          <w:rFonts w:hint="eastAsia"/>
          <w:sz w:val="24"/>
        </w:rPr>
        <w:t>医疗器械经营企业许可证、危险化学品经营许可证、</w:t>
      </w:r>
      <w:r w:rsidRPr="00AF3D78">
        <w:rPr>
          <w:rFonts w:hint="eastAsia"/>
          <w:sz w:val="24"/>
        </w:rPr>
        <w:t>海关进出口货物收发货人备案证明</w:t>
      </w:r>
      <w:r w:rsidR="00AF3D78" w:rsidRPr="00AF3D78">
        <w:rPr>
          <w:rFonts w:hint="eastAsia"/>
          <w:sz w:val="24"/>
        </w:rPr>
        <w:t>银行出具的资信证明、银行授信额度</w:t>
      </w:r>
      <w:r w:rsidR="00AF3D78" w:rsidRPr="00AF3D78">
        <w:rPr>
          <w:sz w:val="24"/>
        </w:rPr>
        <w:t>等</w:t>
      </w:r>
      <w:r w:rsidR="00AF3D78" w:rsidRPr="00AF3D78">
        <w:rPr>
          <w:rFonts w:hint="eastAsia"/>
          <w:sz w:val="24"/>
        </w:rPr>
        <w:t>证明文件</w:t>
      </w:r>
      <w:r w:rsidR="00842F8B" w:rsidRPr="00F72904">
        <w:rPr>
          <w:rFonts w:hint="eastAsia"/>
          <w:b/>
          <w:sz w:val="24"/>
        </w:rPr>
        <w:t>（有效期内</w:t>
      </w:r>
      <w:r w:rsidR="00842F8B" w:rsidRPr="00F72904">
        <w:rPr>
          <w:b/>
          <w:sz w:val="24"/>
        </w:rPr>
        <w:t>证书及证明文件</w:t>
      </w:r>
      <w:r w:rsidR="00842F8B" w:rsidRPr="00F72904">
        <w:rPr>
          <w:rFonts w:hint="eastAsia"/>
          <w:b/>
          <w:sz w:val="24"/>
        </w:rPr>
        <w:t>）</w:t>
      </w:r>
    </w:p>
    <w:p w:rsidR="00B71708" w:rsidRDefault="00FF374B">
      <w:pPr>
        <w:spacing w:line="440" w:lineRule="exact"/>
        <w:ind w:firstLineChars="200" w:firstLine="480"/>
        <w:rPr>
          <w:color w:val="000000" w:themeColor="text1"/>
          <w:sz w:val="24"/>
        </w:rPr>
      </w:pPr>
      <w:r>
        <w:rPr>
          <w:rFonts w:hint="eastAsia"/>
          <w:sz w:val="24"/>
        </w:rPr>
        <w:t>（</w:t>
      </w:r>
      <w:r>
        <w:rPr>
          <w:sz w:val="24"/>
        </w:rPr>
        <w:t>2</w:t>
      </w:r>
      <w:r>
        <w:rPr>
          <w:rFonts w:hint="eastAsia"/>
          <w:sz w:val="24"/>
        </w:rPr>
        <w:t>）</w:t>
      </w:r>
      <w:r>
        <w:rPr>
          <w:rFonts w:hint="eastAsia"/>
          <w:color w:val="000000" w:themeColor="text1"/>
          <w:sz w:val="24"/>
        </w:rPr>
        <w:t>服务承诺和工作方案等</w:t>
      </w:r>
    </w:p>
    <w:p w:rsidR="00B71708" w:rsidRDefault="00FF374B">
      <w:pPr>
        <w:spacing w:line="440" w:lineRule="exact"/>
        <w:ind w:firstLineChars="200" w:firstLine="480"/>
        <w:rPr>
          <w:color w:val="000000" w:themeColor="text1"/>
          <w:sz w:val="24"/>
        </w:rPr>
      </w:pPr>
      <w:r>
        <w:rPr>
          <w:rFonts w:hint="eastAsia"/>
          <w:sz w:val="24"/>
        </w:rPr>
        <w:t>（</w:t>
      </w:r>
      <w:r>
        <w:rPr>
          <w:sz w:val="24"/>
        </w:rPr>
        <w:t>3</w:t>
      </w:r>
      <w:r>
        <w:rPr>
          <w:rFonts w:hint="eastAsia"/>
          <w:sz w:val="24"/>
        </w:rPr>
        <w:t>）公司</w:t>
      </w:r>
      <w:r>
        <w:rPr>
          <w:sz w:val="24"/>
        </w:rPr>
        <w:t>规模</w:t>
      </w:r>
      <w:r>
        <w:rPr>
          <w:rFonts w:hint="eastAsia"/>
          <w:sz w:val="24"/>
        </w:rPr>
        <w:t>、能力</w:t>
      </w:r>
      <w:r>
        <w:rPr>
          <w:sz w:val="24"/>
        </w:rPr>
        <w:t>等</w:t>
      </w:r>
      <w:r>
        <w:rPr>
          <w:rFonts w:hint="eastAsia"/>
          <w:sz w:val="24"/>
        </w:rPr>
        <w:t>综合</w:t>
      </w:r>
      <w:r>
        <w:rPr>
          <w:sz w:val="24"/>
        </w:rPr>
        <w:t>实力等</w:t>
      </w:r>
    </w:p>
    <w:p w:rsidR="00B71708" w:rsidRDefault="00FF374B">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）投标人</w:t>
      </w:r>
      <w:r>
        <w:rPr>
          <w:rFonts w:hint="eastAsia"/>
          <w:color w:val="000000" w:themeColor="text1"/>
          <w:sz w:val="24"/>
        </w:rPr>
        <w:t>2</w:t>
      </w:r>
      <w:r>
        <w:rPr>
          <w:color w:val="000000" w:themeColor="text1"/>
          <w:sz w:val="24"/>
        </w:rPr>
        <w:t>01</w:t>
      </w:r>
      <w:r w:rsidR="00A45175">
        <w:rPr>
          <w:color w:val="000000" w:themeColor="text1"/>
          <w:sz w:val="24"/>
        </w:rPr>
        <w:t>6</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月以来与本次招标项目类似的销售业绩及</w:t>
      </w:r>
      <w:r>
        <w:rPr>
          <w:color w:val="000000" w:themeColor="text1"/>
          <w:sz w:val="24"/>
        </w:rPr>
        <w:t>合作情况</w:t>
      </w:r>
      <w:r>
        <w:rPr>
          <w:rFonts w:hint="eastAsia"/>
          <w:color w:val="000000" w:themeColor="text1"/>
          <w:sz w:val="24"/>
        </w:rPr>
        <w:t>（提供完整合同复印件，原件备查）</w:t>
      </w:r>
    </w:p>
    <w:p w:rsidR="00B71708" w:rsidRDefault="00FF374B">
      <w:pPr>
        <w:spacing w:line="440" w:lineRule="exact"/>
        <w:ind w:firstLineChars="200" w:firstLine="480"/>
        <w:rPr>
          <w:b/>
          <w:color w:val="000000" w:themeColor="text1"/>
          <w:sz w:val="24"/>
        </w:rPr>
      </w:pPr>
      <w:r>
        <w:rPr>
          <w:rFonts w:hint="eastAsia"/>
          <w:color w:val="000000" w:themeColor="text1"/>
          <w:sz w:val="24"/>
        </w:rPr>
        <w:t>（</w:t>
      </w:r>
      <w:r w:rsidR="004B16A1">
        <w:rPr>
          <w:color w:val="000000" w:themeColor="text1"/>
          <w:sz w:val="24"/>
        </w:rPr>
        <w:t>5</w:t>
      </w:r>
      <w:r>
        <w:rPr>
          <w:rFonts w:hint="eastAsia"/>
          <w:color w:val="000000" w:themeColor="text1"/>
          <w:sz w:val="24"/>
        </w:rPr>
        <w:t>）投标人认为需要陈述的其他内容</w:t>
      </w:r>
    </w:p>
    <w:p w:rsidR="00B71708" w:rsidRDefault="00FF374B">
      <w:pPr>
        <w:spacing w:line="440" w:lineRule="exact"/>
        <w:ind w:firstLineChars="200" w:firstLine="482"/>
        <w:rPr>
          <w:b/>
          <w:color w:val="000000" w:themeColor="text1"/>
          <w:sz w:val="24"/>
        </w:rPr>
      </w:pPr>
      <w:r>
        <w:rPr>
          <w:rFonts w:hint="eastAsia"/>
          <w:b/>
          <w:color w:val="000000" w:themeColor="text1"/>
          <w:sz w:val="24"/>
        </w:rPr>
        <w:t>资格证明文件：</w:t>
      </w:r>
    </w:p>
    <w:p w:rsidR="00B71708" w:rsidRDefault="00FF374B">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B71708" w:rsidRDefault="00FF374B">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3</w:t>
      </w:r>
      <w:r>
        <w:rPr>
          <w:rFonts w:hint="eastAsia"/>
          <w:color w:val="000000" w:themeColor="text1"/>
          <w:sz w:val="24"/>
        </w:rPr>
        <w:t>）</w:t>
      </w:r>
    </w:p>
    <w:p w:rsidR="00B71708" w:rsidRDefault="00FF374B">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4</w:t>
      </w:r>
      <w:r>
        <w:rPr>
          <w:rFonts w:hint="eastAsia"/>
          <w:color w:val="000000" w:themeColor="text1"/>
          <w:sz w:val="24"/>
        </w:rPr>
        <w:t>）</w:t>
      </w:r>
    </w:p>
    <w:p w:rsidR="00B71708" w:rsidRDefault="00FF374B">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00031CC1">
        <w:rPr>
          <w:rFonts w:hint="eastAsia"/>
          <w:color w:val="000000" w:themeColor="text1"/>
          <w:sz w:val="24"/>
        </w:rPr>
        <w:t>被</w:t>
      </w:r>
      <w:r>
        <w:rPr>
          <w:rFonts w:hint="eastAsia"/>
          <w:color w:val="000000" w:themeColor="text1"/>
          <w:sz w:val="24"/>
        </w:rPr>
        <w:t>授权代表自</w:t>
      </w:r>
      <w:r>
        <w:rPr>
          <w:rFonts w:hint="eastAsia"/>
          <w:color w:val="000000" w:themeColor="text1"/>
          <w:sz w:val="24"/>
        </w:rPr>
        <w:t>2</w:t>
      </w:r>
      <w:r>
        <w:rPr>
          <w:color w:val="000000" w:themeColor="text1"/>
          <w:sz w:val="24"/>
        </w:rPr>
        <w:t>021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月以来任意一个月依法缴纳社会保障金的相关证明材料</w:t>
      </w:r>
    </w:p>
    <w:p w:rsidR="00B71708" w:rsidRDefault="00FF374B">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）投标人自</w:t>
      </w:r>
      <w:r>
        <w:rPr>
          <w:rFonts w:hint="eastAsia"/>
          <w:color w:val="000000" w:themeColor="text1"/>
          <w:sz w:val="24"/>
        </w:rPr>
        <w:t>2</w:t>
      </w:r>
      <w:r>
        <w:rPr>
          <w:color w:val="000000" w:themeColor="text1"/>
          <w:sz w:val="24"/>
        </w:rPr>
        <w:t>021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B71708" w:rsidRDefault="00FF374B">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5</w:t>
      </w:r>
      <w:r>
        <w:rPr>
          <w:rFonts w:cs="宋体"/>
          <w:color w:val="000000" w:themeColor="text1"/>
          <w:sz w:val="24"/>
        </w:rPr>
        <w:t>）</w:t>
      </w:r>
    </w:p>
    <w:p w:rsidR="00B71708" w:rsidRDefault="00FF374B">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7</w:t>
      </w:r>
      <w:r>
        <w:rPr>
          <w:rFonts w:cs="宋体" w:hint="eastAsia"/>
          <w:color w:val="000000" w:themeColor="text1"/>
          <w:sz w:val="24"/>
        </w:rPr>
        <w:t>）诚信承诺书（见附件</w:t>
      </w:r>
      <w:r>
        <w:rPr>
          <w:rFonts w:cs="宋体"/>
          <w:color w:val="000000" w:themeColor="text1"/>
          <w:sz w:val="24"/>
        </w:rPr>
        <w:t>6</w:t>
      </w:r>
      <w:r>
        <w:rPr>
          <w:rFonts w:cs="宋体" w:hint="eastAsia"/>
          <w:color w:val="000000" w:themeColor="text1"/>
          <w:sz w:val="24"/>
        </w:rPr>
        <w:t>）</w:t>
      </w:r>
    </w:p>
    <w:p w:rsidR="00B71708" w:rsidRDefault="00FF374B">
      <w:pPr>
        <w:spacing w:line="440" w:lineRule="exact"/>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以上资格证明文件的复印件均需加盖投标人公章，原件备查。</w:t>
      </w:r>
    </w:p>
    <w:p w:rsidR="00B71708" w:rsidRDefault="00FF374B">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w:t>
      </w:r>
      <w:r>
        <w:rPr>
          <w:rFonts w:hint="eastAsia"/>
          <w:color w:val="000000" w:themeColor="text1"/>
          <w:sz w:val="24"/>
        </w:rPr>
        <w:lastRenderedPageBreak/>
        <w:t>文件（报价）、技术文件和资格证明文件以及正本和副本。如投标文件正本与副本有不同之处，以正本为准。</w:t>
      </w:r>
    </w:p>
    <w:p w:rsidR="00B71708" w:rsidRDefault="00FF374B">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w:t>
      </w:r>
      <w:r>
        <w:rPr>
          <w:rFonts w:ascii="黑体" w:eastAsia="黑体" w:hAnsi="黑体"/>
          <w:b/>
          <w:color w:val="000000" w:themeColor="text1"/>
          <w:sz w:val="24"/>
        </w:rPr>
        <w:t>2</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B71708" w:rsidRDefault="00FF374B">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w:t>
      </w:r>
      <w:r>
        <w:rPr>
          <w:rFonts w:ascii="黑体" w:eastAsia="黑体" w:hAnsi="黑体"/>
          <w:b/>
          <w:color w:val="000000" w:themeColor="text1"/>
          <w:sz w:val="24"/>
        </w:rPr>
        <w:t>3</w:t>
      </w:r>
      <w:r>
        <w:rPr>
          <w:rFonts w:ascii="黑体" w:eastAsia="黑体" w:hAnsi="黑体" w:hint="eastAsia"/>
          <w:b/>
          <w:color w:val="000000" w:themeColor="text1"/>
          <w:sz w:val="24"/>
        </w:rPr>
        <w:t>）投标文件正本与副本均应使用</w:t>
      </w:r>
      <w:r>
        <w:rPr>
          <w:rFonts w:ascii="黑体" w:eastAsia="黑体" w:hAnsi="黑体"/>
          <w:b/>
          <w:color w:val="000000" w:themeColor="text1"/>
          <w:sz w:val="24"/>
        </w:rPr>
        <w:t>A4</w:t>
      </w:r>
      <w:r>
        <w:rPr>
          <w:rFonts w:ascii="黑体" w:eastAsia="黑体" w:hAnsi="黑体" w:hint="eastAsia"/>
          <w:b/>
          <w:color w:val="000000" w:themeColor="text1"/>
          <w:sz w:val="24"/>
        </w:rPr>
        <w:t>型纸打印并胶印装订，</w:t>
      </w:r>
      <w:r>
        <w:rPr>
          <w:rFonts w:ascii="黑体" w:eastAsia="黑体" w:hAnsi="黑体"/>
          <w:b/>
          <w:color w:val="000000" w:themeColor="text1"/>
          <w:sz w:val="24"/>
        </w:rPr>
        <w:t>不得使用活页夹</w:t>
      </w:r>
      <w:r>
        <w:rPr>
          <w:rFonts w:ascii="黑体" w:eastAsia="黑体" w:hAnsi="黑体" w:hint="eastAsia"/>
          <w:b/>
          <w:color w:val="000000" w:themeColor="text1"/>
          <w:sz w:val="24"/>
        </w:rPr>
        <w:t>。</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B71708" w:rsidRDefault="00FF374B">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B71708" w:rsidRDefault="00FF374B">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B71708" w:rsidRDefault="00FF374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B71708" w:rsidRDefault="00FF374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B71708" w:rsidRDefault="00FF374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B71708" w:rsidRDefault="00FF374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B71708" w:rsidRDefault="00FF374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B71708" w:rsidRDefault="00FF374B">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B71708" w:rsidRDefault="00FF374B">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B71708" w:rsidRDefault="00FF374B">
      <w:pPr>
        <w:pStyle w:val="2"/>
        <w:rPr>
          <w:color w:val="000000" w:themeColor="text1"/>
        </w:rPr>
      </w:pPr>
      <w:bookmarkStart w:id="7" w:name="_Toc70520472"/>
      <w:r>
        <w:rPr>
          <w:rFonts w:hint="eastAsia"/>
          <w:color w:val="000000" w:themeColor="text1"/>
        </w:rPr>
        <w:t>三、投标细则</w:t>
      </w:r>
      <w:bookmarkEnd w:id="7"/>
    </w:p>
    <w:p w:rsidR="00B71708" w:rsidRDefault="00FF374B">
      <w:pPr>
        <w:spacing w:line="360" w:lineRule="auto"/>
        <w:ind w:firstLineChars="196" w:firstLine="472"/>
        <w:rPr>
          <w:b/>
          <w:color w:val="000000"/>
          <w:sz w:val="24"/>
        </w:rPr>
      </w:pPr>
      <w:bookmarkStart w:id="8" w:name="OLE_LINK49"/>
      <w:bookmarkStart w:id="9" w:name="OLE_LINK50"/>
      <w:r>
        <w:rPr>
          <w:b/>
          <w:color w:val="000000"/>
          <w:sz w:val="24"/>
        </w:rPr>
        <w:t xml:space="preserve">3.1. </w:t>
      </w:r>
      <w:r>
        <w:rPr>
          <w:rFonts w:hint="eastAsia"/>
          <w:color w:val="000000"/>
          <w:sz w:val="24"/>
        </w:rPr>
        <w:t>投标报价</w:t>
      </w:r>
    </w:p>
    <w:p w:rsidR="00B71708" w:rsidRDefault="00FF374B">
      <w:pPr>
        <w:tabs>
          <w:tab w:val="left" w:pos="735"/>
          <w:tab w:val="left" w:pos="1050"/>
          <w:tab w:val="left" w:pos="1080"/>
        </w:tabs>
        <w:spacing w:line="360" w:lineRule="auto"/>
        <w:ind w:firstLineChars="200" w:firstLine="480"/>
        <w:rPr>
          <w:rFonts w:ascii="宋体" w:hAnsi="宋体"/>
          <w:color w:val="000000"/>
          <w:sz w:val="24"/>
        </w:rPr>
      </w:pPr>
      <w:r>
        <w:rPr>
          <w:rFonts w:ascii="宋体" w:hAnsi="宋体" w:hint="eastAsia"/>
          <w:color w:val="000000"/>
          <w:sz w:val="24"/>
        </w:rPr>
        <w:t>（1）代理服务费=外贸合同中美元数额×外币银行汇率（现汇卖出价）×百分比代理包干费率（单位为人民币）。</w:t>
      </w:r>
    </w:p>
    <w:p w:rsidR="00B71708" w:rsidRDefault="00FF374B">
      <w:pPr>
        <w:tabs>
          <w:tab w:val="left" w:pos="735"/>
          <w:tab w:val="left" w:pos="1050"/>
          <w:tab w:val="left" w:pos="1080"/>
        </w:tabs>
        <w:spacing w:line="360" w:lineRule="auto"/>
        <w:ind w:firstLineChars="200" w:firstLine="480"/>
        <w:rPr>
          <w:rFonts w:ascii="宋体" w:hAnsi="宋体"/>
          <w:color w:val="000000"/>
          <w:sz w:val="24"/>
        </w:rPr>
      </w:pPr>
      <w:r>
        <w:rPr>
          <w:rFonts w:ascii="宋体" w:hAnsi="宋体" w:hint="eastAsia"/>
          <w:color w:val="000000"/>
          <w:sz w:val="24"/>
        </w:rPr>
        <w:t>（2）外贸代理服务包干费用包含：外贸代理业务服务费、银行费用、国内运费、报关费用、商检费用、港杂费用、港口至甲方目的现场运保费、办理各项证书等一切费用。</w:t>
      </w:r>
    </w:p>
    <w:p w:rsidR="00B71708" w:rsidRDefault="00FF374B">
      <w:pPr>
        <w:tabs>
          <w:tab w:val="left" w:pos="735"/>
          <w:tab w:val="left" w:pos="1050"/>
          <w:tab w:val="left" w:pos="1080"/>
        </w:tabs>
        <w:spacing w:line="360" w:lineRule="auto"/>
        <w:ind w:firstLineChars="200" w:firstLine="480"/>
        <w:rPr>
          <w:rFonts w:ascii="宋体" w:hAnsi="宋体"/>
          <w:color w:val="000000"/>
          <w:sz w:val="24"/>
        </w:rPr>
      </w:pPr>
      <w:r>
        <w:rPr>
          <w:rFonts w:ascii="宋体" w:hAnsi="宋体" w:hint="eastAsia"/>
          <w:color w:val="000000"/>
          <w:sz w:val="24"/>
        </w:rPr>
        <w:t>额外发生费用说明：</w:t>
      </w:r>
    </w:p>
    <w:p w:rsidR="00B71708" w:rsidRDefault="00FF374B">
      <w:pPr>
        <w:tabs>
          <w:tab w:val="left" w:pos="735"/>
          <w:tab w:val="left" w:pos="1050"/>
          <w:tab w:val="left" w:pos="1080"/>
        </w:tabs>
        <w:spacing w:line="360" w:lineRule="auto"/>
        <w:ind w:firstLineChars="200" w:firstLine="480"/>
        <w:rPr>
          <w:rFonts w:ascii="宋体" w:hAnsi="宋体"/>
          <w:color w:val="000000"/>
          <w:sz w:val="24"/>
        </w:rPr>
      </w:pPr>
      <w:r>
        <w:rPr>
          <w:rFonts w:ascii="宋体" w:hAnsi="宋体" w:hint="eastAsia"/>
          <w:color w:val="000000"/>
          <w:sz w:val="24"/>
        </w:rPr>
        <w:t>①税费：如因国家政策等原因不能免税的，中标人应书面通知招标人，在招</w:t>
      </w:r>
      <w:r>
        <w:rPr>
          <w:rFonts w:ascii="宋体" w:hAnsi="宋体" w:hint="eastAsia"/>
          <w:color w:val="000000"/>
          <w:sz w:val="24"/>
        </w:rPr>
        <w:lastRenderedPageBreak/>
        <w:t>标人同意的情况下，税费由招标人承担，投标人代为垫付，结算时按垫付的税费单据与招标人一并结算。</w:t>
      </w:r>
    </w:p>
    <w:p w:rsidR="00B71708" w:rsidRDefault="00FF374B">
      <w:pPr>
        <w:tabs>
          <w:tab w:val="left" w:pos="735"/>
          <w:tab w:val="left" w:pos="1050"/>
          <w:tab w:val="left" w:pos="1080"/>
        </w:tabs>
        <w:spacing w:line="360" w:lineRule="auto"/>
        <w:ind w:firstLineChars="200" w:firstLine="480"/>
        <w:rPr>
          <w:rFonts w:ascii="宋体" w:hAnsi="宋体"/>
          <w:color w:val="000000"/>
          <w:sz w:val="24"/>
        </w:rPr>
      </w:pPr>
      <w:r>
        <w:rPr>
          <w:rFonts w:ascii="宋体" w:hAnsi="宋体" w:hint="eastAsia"/>
          <w:color w:val="000000"/>
          <w:sz w:val="24"/>
        </w:rPr>
        <w:t>②货物滞纳金：如因中标方的责任引起的滞纳金由中标方承担；如因招标方的责任引起的滞纳金由招标方承担。</w:t>
      </w:r>
    </w:p>
    <w:p w:rsidR="00B71708" w:rsidRDefault="00FF374B">
      <w:pPr>
        <w:tabs>
          <w:tab w:val="left" w:pos="735"/>
          <w:tab w:val="left" w:pos="1050"/>
          <w:tab w:val="left" w:pos="1080"/>
        </w:tabs>
        <w:spacing w:line="360" w:lineRule="auto"/>
        <w:ind w:firstLineChars="200" w:firstLine="480"/>
        <w:rPr>
          <w:rFonts w:ascii="宋体" w:hAnsi="宋体"/>
          <w:color w:val="000000"/>
          <w:sz w:val="24"/>
        </w:rPr>
      </w:pPr>
      <w:r>
        <w:rPr>
          <w:rFonts w:ascii="宋体" w:hAnsi="宋体" w:hint="eastAsia"/>
          <w:color w:val="000000"/>
          <w:sz w:val="24"/>
        </w:rPr>
        <w:t>（3）代理费按签订外贸代理服务合同时，以在招标当日中国银行外汇牌价的现汇卖出价为基础。</w:t>
      </w:r>
    </w:p>
    <w:p w:rsidR="00B71708" w:rsidRDefault="00FF374B">
      <w:pPr>
        <w:tabs>
          <w:tab w:val="left" w:pos="735"/>
          <w:tab w:val="left" w:pos="1050"/>
          <w:tab w:val="left" w:pos="1080"/>
        </w:tabs>
        <w:spacing w:line="360" w:lineRule="auto"/>
        <w:ind w:firstLineChars="200" w:firstLine="480"/>
        <w:rPr>
          <w:rFonts w:ascii="宋体" w:hAnsi="宋体"/>
          <w:color w:val="000000"/>
          <w:sz w:val="24"/>
        </w:rPr>
      </w:pPr>
      <w:r>
        <w:rPr>
          <w:rFonts w:ascii="宋体" w:hAnsi="宋体" w:hint="eastAsia"/>
          <w:color w:val="000000"/>
          <w:sz w:val="24"/>
        </w:rPr>
        <w:t>（4）如合同价为美元以外（欧元等）成交的，则代理费按付汇当时的银行牌价（现汇卖出价）折算成美元计算。</w:t>
      </w:r>
    </w:p>
    <w:p w:rsidR="00B71708" w:rsidRDefault="00FF374B">
      <w:pPr>
        <w:tabs>
          <w:tab w:val="left" w:pos="735"/>
          <w:tab w:val="left" w:pos="1050"/>
          <w:tab w:val="left" w:pos="1080"/>
        </w:tabs>
        <w:spacing w:line="360" w:lineRule="auto"/>
        <w:ind w:firstLineChars="200" w:firstLine="480"/>
        <w:rPr>
          <w:rFonts w:ascii="宋体" w:hAnsi="宋体"/>
          <w:color w:val="000000"/>
          <w:sz w:val="24"/>
        </w:rPr>
      </w:pPr>
      <w:r>
        <w:rPr>
          <w:rFonts w:ascii="宋体" w:hAnsi="宋体" w:hint="eastAsia"/>
          <w:color w:val="000000"/>
          <w:sz w:val="24"/>
        </w:rPr>
        <w:t>（5）投标报价在合同执行期间是固定不变和不可变更的，不因市场变化因素而变动，投标人在计算报价时需考虑风险因素。</w:t>
      </w:r>
    </w:p>
    <w:p w:rsidR="00B71708" w:rsidRDefault="00FF374B">
      <w:pPr>
        <w:widowControl/>
        <w:spacing w:line="440" w:lineRule="exact"/>
        <w:ind w:firstLine="420"/>
        <w:rPr>
          <w:color w:val="000000" w:themeColor="text1"/>
          <w:sz w:val="24"/>
        </w:rPr>
      </w:pPr>
      <w:r>
        <w:rPr>
          <w:color w:val="000000" w:themeColor="text1"/>
          <w:sz w:val="24"/>
        </w:rPr>
        <w:t>报价时应充分考虑所有可能影响到报价的因素，一旦</w:t>
      </w:r>
      <w:r>
        <w:rPr>
          <w:rFonts w:hint="eastAsia"/>
          <w:color w:val="000000" w:themeColor="text1"/>
          <w:sz w:val="24"/>
        </w:rPr>
        <w:t>招标</w:t>
      </w:r>
      <w:r>
        <w:rPr>
          <w:color w:val="000000" w:themeColor="text1"/>
          <w:sz w:val="24"/>
        </w:rPr>
        <w:t>结束最终</w:t>
      </w:r>
      <w:r>
        <w:rPr>
          <w:rFonts w:hint="eastAsia"/>
          <w:color w:val="000000" w:themeColor="text1"/>
          <w:sz w:val="24"/>
        </w:rPr>
        <w:t>中标</w:t>
      </w:r>
      <w:r>
        <w:rPr>
          <w:color w:val="000000" w:themeColor="text1"/>
          <w:sz w:val="24"/>
        </w:rPr>
        <w:t>，如发生漏、缺、少项，都将被认为是</w:t>
      </w:r>
      <w:r>
        <w:rPr>
          <w:rFonts w:hint="eastAsia"/>
          <w:color w:val="000000" w:themeColor="text1"/>
          <w:sz w:val="24"/>
        </w:rPr>
        <w:t>中标人</w:t>
      </w:r>
      <w:r>
        <w:rPr>
          <w:color w:val="000000" w:themeColor="text1"/>
          <w:sz w:val="24"/>
        </w:rPr>
        <w:t>的报价让利行为，损失自负</w:t>
      </w:r>
      <w:r>
        <w:rPr>
          <w:rFonts w:hint="eastAsia"/>
          <w:color w:val="000000" w:themeColor="text1"/>
          <w:sz w:val="24"/>
        </w:rPr>
        <w:t>。投标人的任何错漏、优惠、竞争性报价不得作为减轻责任、减少服务、增加收费、降低质量的理由。</w:t>
      </w:r>
    </w:p>
    <w:p w:rsidR="00B71708" w:rsidRDefault="00FF374B">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10" w:name="OLE_LINK35"/>
      <w:bookmarkStart w:id="11"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Pr>
          <w:rFonts w:hint="eastAsia"/>
          <w:color w:val="000000" w:themeColor="text1"/>
          <w:sz w:val="24"/>
        </w:rPr>
        <w:t>。</w:t>
      </w:r>
      <w:bookmarkEnd w:id="8"/>
      <w:bookmarkEnd w:id="9"/>
    </w:p>
    <w:p w:rsidR="00B71708" w:rsidRDefault="00FF374B">
      <w:pPr>
        <w:spacing w:line="360" w:lineRule="auto"/>
        <w:ind w:firstLineChars="200" w:firstLine="482"/>
        <w:rPr>
          <w:b/>
          <w:color w:val="000000" w:themeColor="text1"/>
          <w:sz w:val="24"/>
        </w:rPr>
      </w:pPr>
      <w:r>
        <w:rPr>
          <w:b/>
          <w:color w:val="000000" w:themeColor="text1"/>
          <w:sz w:val="24"/>
        </w:rPr>
        <w:t>3.</w:t>
      </w:r>
      <w:r w:rsidR="00901DE4">
        <w:rPr>
          <w:b/>
          <w:color w:val="000000" w:themeColor="text1"/>
          <w:sz w:val="24"/>
        </w:rPr>
        <w:t>2</w:t>
      </w:r>
      <w:r>
        <w:rPr>
          <w:b/>
          <w:color w:val="000000" w:themeColor="text1"/>
          <w:sz w:val="24"/>
        </w:rPr>
        <w:t xml:space="preserve">. </w:t>
      </w:r>
      <w:r>
        <w:rPr>
          <w:rFonts w:hint="eastAsia"/>
          <w:color w:val="000000" w:themeColor="text1"/>
          <w:sz w:val="24"/>
        </w:rPr>
        <w:t>投标文件的递交</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w:t>
      </w:r>
      <w:r>
        <w:rPr>
          <w:rFonts w:hint="eastAsia"/>
          <w:b/>
          <w:color w:val="000000" w:themeColor="text1"/>
          <w:sz w:val="24"/>
        </w:rPr>
        <w:t>采购人将拒收</w:t>
      </w:r>
      <w:r>
        <w:rPr>
          <w:rFonts w:ascii="黑体" w:eastAsia="黑体" w:hint="eastAsia"/>
          <w:b/>
          <w:color w:val="000000" w:themeColor="text1"/>
          <w:sz w:val="24"/>
        </w:rPr>
        <w:t>或退还投标人</w:t>
      </w:r>
      <w:r>
        <w:rPr>
          <w:rFonts w:hint="eastAsia"/>
          <w:b/>
          <w:color w:val="000000" w:themeColor="text1"/>
          <w:sz w:val="24"/>
        </w:rPr>
        <w:t>，</w:t>
      </w:r>
      <w:r>
        <w:rPr>
          <w:rFonts w:ascii="黑体" w:eastAsia="黑体" w:hint="eastAsia"/>
          <w:b/>
          <w:color w:val="000000" w:themeColor="text1"/>
          <w:sz w:val="24"/>
        </w:rPr>
        <w:t>投标人须自行承担相应风险。</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B71708" w:rsidRDefault="00FF374B">
      <w:pPr>
        <w:spacing w:line="360" w:lineRule="auto"/>
        <w:ind w:firstLineChars="200" w:firstLine="482"/>
        <w:rPr>
          <w:color w:val="000000" w:themeColor="text1"/>
          <w:sz w:val="24"/>
        </w:rPr>
      </w:pPr>
      <w:r>
        <w:rPr>
          <w:b/>
          <w:color w:val="000000" w:themeColor="text1"/>
          <w:sz w:val="24"/>
        </w:rPr>
        <w:t>3.</w:t>
      </w:r>
      <w:r w:rsidR="00901DE4">
        <w:rPr>
          <w:b/>
          <w:color w:val="000000" w:themeColor="text1"/>
          <w:sz w:val="24"/>
        </w:rPr>
        <w:t>3</w:t>
      </w:r>
      <w:r>
        <w:rPr>
          <w:b/>
          <w:color w:val="000000" w:themeColor="text1"/>
          <w:sz w:val="24"/>
        </w:rPr>
        <w:t>.</w:t>
      </w:r>
      <w:r>
        <w:rPr>
          <w:rFonts w:hint="eastAsia"/>
          <w:color w:val="000000" w:themeColor="text1"/>
          <w:sz w:val="24"/>
        </w:rPr>
        <w:t>投标文件的修改和撤回</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B71708" w:rsidRDefault="00FF374B">
      <w:pPr>
        <w:spacing w:line="360" w:lineRule="auto"/>
        <w:ind w:firstLineChars="200" w:firstLine="482"/>
        <w:rPr>
          <w:b/>
          <w:color w:val="000000" w:themeColor="text1"/>
          <w:sz w:val="24"/>
        </w:rPr>
      </w:pPr>
      <w:r>
        <w:rPr>
          <w:b/>
          <w:color w:val="000000" w:themeColor="text1"/>
          <w:sz w:val="24"/>
        </w:rPr>
        <w:t>3.</w:t>
      </w:r>
      <w:r w:rsidR="00901DE4">
        <w:rPr>
          <w:b/>
          <w:color w:val="000000" w:themeColor="text1"/>
          <w:sz w:val="24"/>
        </w:rPr>
        <w:t>4</w:t>
      </w:r>
      <w:r>
        <w:rPr>
          <w:b/>
          <w:color w:val="000000" w:themeColor="text1"/>
          <w:sz w:val="24"/>
        </w:rPr>
        <w:t xml:space="preserve">. </w:t>
      </w:r>
      <w:r>
        <w:rPr>
          <w:rFonts w:hint="eastAsia"/>
          <w:color w:val="000000" w:themeColor="text1"/>
          <w:sz w:val="24"/>
        </w:rPr>
        <w:t>分包投标</w:t>
      </w:r>
    </w:p>
    <w:p w:rsidR="00B71708" w:rsidRDefault="00FF374B">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lastRenderedPageBreak/>
        <w:t>本次招标不可分包投标和中标。</w:t>
      </w:r>
    </w:p>
    <w:p w:rsidR="00B71708" w:rsidRDefault="00FF374B">
      <w:pPr>
        <w:spacing w:line="360" w:lineRule="auto"/>
        <w:ind w:firstLineChars="200" w:firstLine="482"/>
        <w:rPr>
          <w:rFonts w:ascii="宋体" w:hAnsi="宋体"/>
          <w:color w:val="000000" w:themeColor="text1"/>
          <w:sz w:val="24"/>
        </w:rPr>
      </w:pPr>
      <w:r>
        <w:rPr>
          <w:b/>
          <w:color w:val="000000" w:themeColor="text1"/>
          <w:sz w:val="24"/>
        </w:rPr>
        <w:t>3.</w:t>
      </w:r>
      <w:r w:rsidR="00901DE4">
        <w:rPr>
          <w:b/>
          <w:color w:val="000000" w:themeColor="text1"/>
          <w:sz w:val="24"/>
        </w:rPr>
        <w:t>5</w:t>
      </w:r>
      <w:r>
        <w:rPr>
          <w:b/>
          <w:color w:val="000000" w:themeColor="text1"/>
          <w:sz w:val="24"/>
        </w:rPr>
        <w:t xml:space="preserve">. </w:t>
      </w:r>
      <w:r>
        <w:rPr>
          <w:rFonts w:ascii="宋体" w:hAnsi="宋体" w:hint="eastAsia"/>
          <w:color w:val="000000" w:themeColor="text1"/>
          <w:sz w:val="24"/>
        </w:rPr>
        <w:t>联合体投标</w:t>
      </w:r>
    </w:p>
    <w:p w:rsidR="00B71708" w:rsidRDefault="00FF374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rsidR="00B71708" w:rsidRDefault="00FF374B">
      <w:pPr>
        <w:spacing w:line="360" w:lineRule="auto"/>
        <w:ind w:firstLineChars="200" w:firstLine="482"/>
        <w:rPr>
          <w:b/>
          <w:color w:val="000000" w:themeColor="text1"/>
          <w:sz w:val="24"/>
        </w:rPr>
      </w:pPr>
      <w:r>
        <w:rPr>
          <w:b/>
          <w:color w:val="000000" w:themeColor="text1"/>
          <w:sz w:val="24"/>
        </w:rPr>
        <w:t>3.</w:t>
      </w:r>
      <w:r w:rsidR="00901DE4">
        <w:rPr>
          <w:b/>
          <w:color w:val="000000" w:themeColor="text1"/>
          <w:sz w:val="24"/>
        </w:rPr>
        <w:t>6</w:t>
      </w:r>
      <w:r>
        <w:rPr>
          <w:b/>
          <w:color w:val="000000" w:themeColor="text1"/>
          <w:sz w:val="24"/>
        </w:rPr>
        <w:t xml:space="preserve">. </w:t>
      </w:r>
      <w:r>
        <w:rPr>
          <w:rFonts w:hint="eastAsia"/>
          <w:color w:val="000000" w:themeColor="text1"/>
          <w:sz w:val="24"/>
        </w:rPr>
        <w:t>投标有效期</w:t>
      </w:r>
    </w:p>
    <w:p w:rsidR="00B71708" w:rsidRDefault="00FF374B">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B71708" w:rsidRDefault="00FF374B">
      <w:pPr>
        <w:spacing w:line="360" w:lineRule="auto"/>
        <w:ind w:firstLineChars="196" w:firstLine="472"/>
        <w:rPr>
          <w:b/>
          <w:color w:val="000000" w:themeColor="text1"/>
          <w:sz w:val="24"/>
        </w:rPr>
      </w:pPr>
      <w:r>
        <w:rPr>
          <w:b/>
          <w:color w:val="000000" w:themeColor="text1"/>
          <w:sz w:val="24"/>
        </w:rPr>
        <w:t>3.</w:t>
      </w:r>
      <w:r w:rsidR="00901DE4">
        <w:rPr>
          <w:b/>
          <w:color w:val="000000" w:themeColor="text1"/>
          <w:sz w:val="24"/>
        </w:rPr>
        <w:t>7</w:t>
      </w:r>
      <w:r>
        <w:rPr>
          <w:b/>
          <w:color w:val="000000" w:themeColor="text1"/>
          <w:sz w:val="24"/>
        </w:rPr>
        <w:t xml:space="preserve">. </w:t>
      </w:r>
      <w:r>
        <w:rPr>
          <w:rFonts w:hint="eastAsia"/>
          <w:color w:val="000000" w:themeColor="text1"/>
          <w:sz w:val="24"/>
        </w:rPr>
        <w:t>招标终止</w:t>
      </w:r>
    </w:p>
    <w:p w:rsidR="00B71708" w:rsidRDefault="00FF374B">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B71708" w:rsidRDefault="00B71708">
      <w:pPr>
        <w:spacing w:line="360" w:lineRule="auto"/>
        <w:rPr>
          <w:rFonts w:ascii="宋体"/>
          <w:b/>
          <w:color w:val="000000" w:themeColor="text1"/>
          <w:sz w:val="24"/>
        </w:rPr>
      </w:pPr>
    </w:p>
    <w:p w:rsidR="00B71708" w:rsidRDefault="00FF374B">
      <w:pPr>
        <w:pStyle w:val="2"/>
        <w:rPr>
          <w:color w:val="000000" w:themeColor="text1"/>
        </w:rPr>
      </w:pPr>
      <w:bookmarkStart w:id="12" w:name="_Toc24632171"/>
      <w:bookmarkStart w:id="13" w:name="_Toc70520473"/>
      <w:r>
        <w:rPr>
          <w:rFonts w:hint="eastAsia"/>
          <w:color w:val="000000" w:themeColor="text1"/>
        </w:rPr>
        <w:t>四、评标</w:t>
      </w:r>
      <w:bookmarkEnd w:id="12"/>
      <w:bookmarkEnd w:id="13"/>
    </w:p>
    <w:p w:rsidR="00B71708" w:rsidRDefault="00FF374B">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采购人按规定的时间和地点进行开标，投标人需派代表（持授权代表身份证明）参加并保持手机畅通，</w:t>
      </w:r>
      <w:r>
        <w:rPr>
          <w:rFonts w:ascii="黑体" w:eastAsia="黑体" w:hint="eastAsia"/>
          <w:b/>
          <w:color w:val="000000" w:themeColor="text1"/>
          <w:sz w:val="24"/>
        </w:rPr>
        <w:t>投标人未派代表参加开标的，视为默认接受开标结果。</w:t>
      </w:r>
    </w:p>
    <w:p w:rsidR="00B71708" w:rsidRDefault="00FF374B">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B71708" w:rsidRDefault="00FF374B">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B71708" w:rsidRDefault="00FF374B">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B71708" w:rsidRDefault="00FF374B">
      <w:pPr>
        <w:spacing w:line="352"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投标文件出现（但不限于）下列情况之一的，由评标小组评审后作无效投标或废标处理：</w:t>
      </w:r>
    </w:p>
    <w:p w:rsidR="00B71708" w:rsidRDefault="00FF374B">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B71708" w:rsidRDefault="00FF374B">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r w:rsidR="00051AFE">
        <w:rPr>
          <w:rFonts w:ascii="宋体" w:hAnsi="宋体" w:hint="eastAsia"/>
          <w:bCs/>
          <w:color w:val="000000" w:themeColor="text1"/>
          <w:sz w:val="24"/>
        </w:rPr>
        <w:t>的</w:t>
      </w:r>
      <w:r>
        <w:rPr>
          <w:rFonts w:ascii="宋体" w:hAnsi="宋体" w:hint="eastAsia"/>
          <w:bCs/>
          <w:color w:val="000000" w:themeColor="text1"/>
          <w:sz w:val="24"/>
        </w:rPr>
        <w:t>；</w:t>
      </w:r>
    </w:p>
    <w:p w:rsidR="00B71708" w:rsidRDefault="00FF374B">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B71708" w:rsidRDefault="00FF374B">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B71708" w:rsidRDefault="00FF374B">
      <w:pPr>
        <w:spacing w:line="352"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5</w:t>
      </w:r>
      <w:r>
        <w:rPr>
          <w:rFonts w:hint="eastAsia"/>
          <w:color w:val="000000" w:themeColor="text1"/>
          <w:sz w:val="24"/>
        </w:rPr>
        <w:t>）投标报价不合理明显低于成本的；</w:t>
      </w:r>
    </w:p>
    <w:p w:rsidR="00B71708" w:rsidRDefault="00FF374B">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B71708" w:rsidRDefault="00FF374B">
      <w:pPr>
        <w:tabs>
          <w:tab w:val="left" w:pos="525"/>
          <w:tab w:val="left" w:pos="1050"/>
        </w:tabs>
        <w:spacing w:line="352"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B71708" w:rsidRDefault="00FF374B">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B71708" w:rsidRDefault="00FF374B">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B71708" w:rsidRDefault="00FF374B">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B71708" w:rsidRDefault="00FF374B">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B71708" w:rsidRDefault="00FF374B">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B71708" w:rsidRDefault="00FF374B">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B71708" w:rsidRDefault="00FF374B">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B71708" w:rsidRDefault="00FF374B">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B71708" w:rsidRDefault="00FF374B">
      <w:pPr>
        <w:spacing w:line="352"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评标小组认为有必要时，将要求投标人述标或对投标文件中某些内容做出澄清或说明，但不接受投标人主动提出的澄清和说明。</w:t>
      </w:r>
    </w:p>
    <w:p w:rsidR="00B71708" w:rsidRDefault="00FF374B">
      <w:pPr>
        <w:spacing w:line="352"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评标小组将从投标人的投标报价、技术方案、售后服务、企业状况等经济、技术和商务及其他优惠条件等方面，依据评标方法，对所有投标文件进行综合评审。</w:t>
      </w:r>
    </w:p>
    <w:p w:rsidR="00B71708" w:rsidRDefault="00FF374B">
      <w:pPr>
        <w:pStyle w:val="2"/>
        <w:rPr>
          <w:color w:val="000000" w:themeColor="text1"/>
        </w:rPr>
      </w:pPr>
      <w:bookmarkStart w:id="14" w:name="_Toc70520474"/>
      <w:r>
        <w:rPr>
          <w:rFonts w:hint="eastAsia"/>
          <w:color w:val="000000" w:themeColor="text1"/>
        </w:rPr>
        <w:t>五、评标方法及评分标准</w:t>
      </w:r>
      <w:bookmarkEnd w:id="14"/>
    </w:p>
    <w:p w:rsidR="00B71708" w:rsidRDefault="00FF374B">
      <w:pPr>
        <w:spacing w:line="353" w:lineRule="auto"/>
        <w:ind w:firstLineChars="196" w:firstLine="472"/>
        <w:rPr>
          <w:color w:val="000000" w:themeColor="text1"/>
          <w:sz w:val="24"/>
        </w:rPr>
      </w:pPr>
      <w:r>
        <w:rPr>
          <w:b/>
          <w:color w:val="000000" w:themeColor="text1"/>
          <w:sz w:val="24"/>
        </w:rPr>
        <w:t>5.1.</w:t>
      </w:r>
      <w:r>
        <w:rPr>
          <w:rFonts w:hint="eastAsia"/>
          <w:color w:val="000000" w:themeColor="text1"/>
          <w:sz w:val="24"/>
        </w:rPr>
        <w:t>评标方法</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B71708" w:rsidRPr="00D074A2" w:rsidRDefault="00FF374B">
      <w:pPr>
        <w:spacing w:line="360" w:lineRule="auto"/>
        <w:ind w:firstLine="465"/>
        <w:rPr>
          <w:b/>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）本项目采用综合评分法确定中标候选人。评标小组将按下列评分办法和标准进行评分，总分值为</w:t>
      </w:r>
      <w:r>
        <w:rPr>
          <w:rFonts w:hint="eastAsia"/>
          <w:color w:val="000000" w:themeColor="text1"/>
          <w:sz w:val="24"/>
        </w:rPr>
        <w:t>100</w:t>
      </w:r>
      <w:r>
        <w:rPr>
          <w:rFonts w:hint="eastAsia"/>
          <w:color w:val="000000" w:themeColor="text1"/>
          <w:sz w:val="24"/>
        </w:rPr>
        <w:t>分。</w:t>
      </w:r>
      <w:r w:rsidRPr="00D074A2">
        <w:rPr>
          <w:rFonts w:hint="eastAsia"/>
          <w:b/>
          <w:color w:val="000000" w:themeColor="text1"/>
          <w:sz w:val="24"/>
        </w:rPr>
        <w:t>根据得分由高到低选取前</w:t>
      </w:r>
      <w:r w:rsidR="007046B1" w:rsidRPr="00D074A2">
        <w:rPr>
          <w:rFonts w:hint="eastAsia"/>
          <w:b/>
          <w:color w:val="000000" w:themeColor="text1"/>
          <w:sz w:val="24"/>
        </w:rPr>
        <w:t>四</w:t>
      </w:r>
      <w:r w:rsidRPr="00D074A2">
        <w:rPr>
          <w:rFonts w:hint="eastAsia"/>
          <w:b/>
          <w:color w:val="000000" w:themeColor="text1"/>
          <w:sz w:val="24"/>
        </w:rPr>
        <w:t>名作为入围</w:t>
      </w:r>
      <w:r w:rsidR="007D6864">
        <w:rPr>
          <w:rFonts w:hint="eastAsia"/>
          <w:b/>
          <w:color w:val="000000" w:themeColor="text1"/>
          <w:sz w:val="24"/>
        </w:rPr>
        <w:t>中标</w:t>
      </w:r>
      <w:r w:rsidRPr="00D074A2">
        <w:rPr>
          <w:rFonts w:hint="eastAsia"/>
          <w:b/>
          <w:color w:val="000000" w:themeColor="text1"/>
          <w:sz w:val="24"/>
        </w:rPr>
        <w:t>候选人</w:t>
      </w:r>
      <w:r w:rsidR="007046B1" w:rsidRPr="00D074A2">
        <w:rPr>
          <w:rFonts w:hint="eastAsia"/>
          <w:b/>
          <w:color w:val="000000" w:themeColor="text1"/>
          <w:sz w:val="24"/>
        </w:rPr>
        <w:t>。</w:t>
      </w:r>
      <w:r w:rsidRPr="00D074A2">
        <w:rPr>
          <w:rFonts w:hint="eastAsia"/>
          <w:b/>
          <w:color w:val="000000" w:themeColor="text1"/>
          <w:sz w:val="24"/>
        </w:rPr>
        <w:t>如果</w:t>
      </w:r>
      <w:r w:rsidR="007D6864">
        <w:rPr>
          <w:rFonts w:hint="eastAsia"/>
          <w:b/>
          <w:color w:val="000000" w:themeColor="text1"/>
          <w:sz w:val="24"/>
        </w:rPr>
        <w:t>投标人</w:t>
      </w:r>
      <w:r w:rsidRPr="00D074A2">
        <w:rPr>
          <w:rFonts w:hint="eastAsia"/>
          <w:b/>
          <w:color w:val="000000" w:themeColor="text1"/>
          <w:sz w:val="24"/>
        </w:rPr>
        <w:t>的最终得分相同，则按价格分数高的</w:t>
      </w:r>
      <w:r w:rsidR="007D6864">
        <w:rPr>
          <w:rFonts w:hint="eastAsia"/>
          <w:b/>
          <w:color w:val="000000" w:themeColor="text1"/>
          <w:sz w:val="24"/>
        </w:rPr>
        <w:t>投标人</w:t>
      </w:r>
      <w:r w:rsidRPr="00D074A2">
        <w:rPr>
          <w:rFonts w:hint="eastAsia"/>
          <w:b/>
          <w:color w:val="000000" w:themeColor="text1"/>
          <w:sz w:val="24"/>
        </w:rPr>
        <w:t>排名优先。根据入围中标候选人的报价，以各投标人的平均价为最终成交价。</w:t>
      </w:r>
    </w:p>
    <w:p w:rsidR="00B71708" w:rsidRDefault="00FF374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B71708" w:rsidRDefault="00FF374B">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B71708" w:rsidRDefault="00FF374B">
      <w:pPr>
        <w:widowControl/>
        <w:ind w:firstLineChars="200" w:firstLine="482"/>
        <w:jc w:val="left"/>
        <w:rPr>
          <w:rFonts w:ascii="宋体" w:hAns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p w:rsidR="00B71708" w:rsidRDefault="00FF374B">
      <w:pPr>
        <w:spacing w:line="360" w:lineRule="auto"/>
        <w:ind w:firstLineChars="200" w:firstLine="482"/>
        <w:rPr>
          <w:rFonts w:ascii="宋体" w:hAnsi="宋体"/>
          <w:b/>
          <w:sz w:val="24"/>
        </w:rPr>
      </w:pPr>
      <w:r>
        <w:rPr>
          <w:rFonts w:ascii="宋体" w:hAnsi="宋体" w:hint="eastAsia"/>
          <w:b/>
          <w:sz w:val="24"/>
        </w:rPr>
        <w:t>一、报价部分（满分</w:t>
      </w:r>
      <w:r w:rsidR="00D9637C">
        <w:rPr>
          <w:rFonts w:ascii="宋体" w:hAnsi="宋体"/>
          <w:b/>
          <w:sz w:val="24"/>
        </w:rPr>
        <w:t>20</w:t>
      </w:r>
      <w:r>
        <w:rPr>
          <w:rFonts w:ascii="宋体" w:hAnsi="宋体" w:hint="eastAsia"/>
          <w:b/>
          <w:sz w:val="24"/>
        </w:rPr>
        <w:t>分）</w:t>
      </w:r>
    </w:p>
    <w:p w:rsidR="00B71708" w:rsidRDefault="00FF374B">
      <w:pPr>
        <w:snapToGrid w:val="0"/>
        <w:spacing w:line="400" w:lineRule="exact"/>
        <w:ind w:left="709"/>
        <w:rPr>
          <w:b/>
          <w:sz w:val="24"/>
        </w:rPr>
      </w:pPr>
      <w:r>
        <w:rPr>
          <w:rFonts w:hint="eastAsia"/>
          <w:b/>
          <w:sz w:val="24"/>
        </w:rPr>
        <w:lastRenderedPageBreak/>
        <w:t>（</w:t>
      </w:r>
      <w:r>
        <w:rPr>
          <w:rFonts w:hint="eastAsia"/>
          <w:b/>
          <w:sz w:val="24"/>
        </w:rPr>
        <w:t>1</w:t>
      </w:r>
      <w:r>
        <w:rPr>
          <w:rFonts w:hint="eastAsia"/>
          <w:b/>
          <w:sz w:val="24"/>
        </w:rPr>
        <w:t>）投标报价（</w:t>
      </w:r>
      <w:r w:rsidR="00D9637C">
        <w:rPr>
          <w:b/>
          <w:sz w:val="24"/>
        </w:rPr>
        <w:t>20</w:t>
      </w:r>
      <w:r>
        <w:rPr>
          <w:rFonts w:hint="eastAsia"/>
          <w:b/>
          <w:sz w:val="24"/>
        </w:rPr>
        <w:t>分）</w:t>
      </w:r>
    </w:p>
    <w:p w:rsidR="00B71708" w:rsidRDefault="00FF374B">
      <w:pPr>
        <w:snapToGrid w:val="0"/>
        <w:spacing w:line="400" w:lineRule="exact"/>
        <w:ind w:firstLineChars="200" w:firstLine="480"/>
        <w:rPr>
          <w:sz w:val="24"/>
        </w:rPr>
      </w:pPr>
      <w:r>
        <w:rPr>
          <w:rFonts w:hint="eastAsia"/>
          <w:sz w:val="24"/>
        </w:rPr>
        <w:t>按照报价表中的权重计算每家平均代理费率（小数点保留</w:t>
      </w:r>
      <w:r>
        <w:rPr>
          <w:rFonts w:hint="eastAsia"/>
          <w:sz w:val="24"/>
        </w:rPr>
        <w:t>2</w:t>
      </w:r>
      <w:r>
        <w:rPr>
          <w:rFonts w:hint="eastAsia"/>
          <w:sz w:val="24"/>
        </w:rPr>
        <w:t>位），平均代理费率最低的为评标基准价，该评标基准价为满分</w:t>
      </w:r>
      <w:r w:rsidR="00D9637C">
        <w:rPr>
          <w:sz w:val="24"/>
        </w:rPr>
        <w:t>20</w:t>
      </w:r>
      <w:r>
        <w:rPr>
          <w:rFonts w:hint="eastAsia"/>
          <w:sz w:val="24"/>
        </w:rPr>
        <w:t>分。各投标人的价格分别按照下列公式计算：</w:t>
      </w:r>
      <w:r>
        <w:rPr>
          <w:rFonts w:ascii="宋体" w:hAnsi="宋体" w:cs="宋体" w:hint="eastAsia"/>
          <w:kern w:val="0"/>
          <w:sz w:val="24"/>
        </w:rPr>
        <w:t>投标报价得分＝（评标基准价</w:t>
      </w:r>
      <w:r>
        <w:rPr>
          <w:rFonts w:ascii="宋体" w:hAnsi="宋体" w:cs="宋体"/>
          <w:kern w:val="0"/>
          <w:sz w:val="24"/>
        </w:rPr>
        <w:t>/</w:t>
      </w:r>
      <w:r>
        <w:rPr>
          <w:rFonts w:hint="eastAsia"/>
          <w:sz w:val="24"/>
        </w:rPr>
        <w:t>每家平均代理费率</w:t>
      </w:r>
      <w:r>
        <w:rPr>
          <w:rFonts w:ascii="宋体" w:hAnsi="宋体" w:cs="宋体" w:hint="eastAsia"/>
          <w:kern w:val="0"/>
          <w:sz w:val="24"/>
        </w:rPr>
        <w:t>）</w:t>
      </w:r>
      <w:r>
        <w:rPr>
          <w:rFonts w:ascii="宋体" w:hAnsi="宋体" w:cs="宋体"/>
          <w:kern w:val="0"/>
          <w:sz w:val="24"/>
        </w:rPr>
        <w:t>×</w:t>
      </w:r>
      <w:r w:rsidR="00D9637C">
        <w:rPr>
          <w:rFonts w:ascii="宋体" w:hAnsi="宋体" w:cs="宋体" w:hint="eastAsia"/>
          <w:kern w:val="0"/>
          <w:sz w:val="24"/>
        </w:rPr>
        <w:t>20</w:t>
      </w:r>
    </w:p>
    <w:tbl>
      <w:tblPr>
        <w:tblW w:w="7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6"/>
        <w:gridCol w:w="3803"/>
        <w:gridCol w:w="876"/>
        <w:gridCol w:w="2175"/>
      </w:tblGrid>
      <w:tr w:rsidR="00B71708">
        <w:trPr>
          <w:trHeight w:val="355"/>
          <w:jc w:val="center"/>
        </w:trPr>
        <w:tc>
          <w:tcPr>
            <w:tcW w:w="996" w:type="dxa"/>
            <w:vAlign w:val="center"/>
          </w:tcPr>
          <w:p w:rsidR="00B71708" w:rsidRDefault="00FF374B">
            <w:pPr>
              <w:snapToGrid w:val="0"/>
              <w:spacing w:line="400" w:lineRule="exact"/>
              <w:jc w:val="center"/>
              <w:rPr>
                <w:b/>
                <w:sz w:val="24"/>
              </w:rPr>
            </w:pPr>
            <w:r>
              <w:rPr>
                <w:rFonts w:hint="eastAsia"/>
                <w:b/>
                <w:sz w:val="24"/>
              </w:rPr>
              <w:t>档列</w:t>
            </w:r>
          </w:p>
        </w:tc>
        <w:tc>
          <w:tcPr>
            <w:tcW w:w="3803" w:type="dxa"/>
            <w:vAlign w:val="center"/>
          </w:tcPr>
          <w:p w:rsidR="00B71708" w:rsidRDefault="00FF374B">
            <w:pPr>
              <w:snapToGrid w:val="0"/>
              <w:spacing w:line="400" w:lineRule="exact"/>
              <w:ind w:firstLineChars="200" w:firstLine="482"/>
              <w:jc w:val="center"/>
              <w:rPr>
                <w:b/>
                <w:sz w:val="24"/>
              </w:rPr>
            </w:pPr>
            <w:r>
              <w:rPr>
                <w:rFonts w:hint="eastAsia"/>
                <w:b/>
                <w:sz w:val="24"/>
              </w:rPr>
              <w:t>合同价（单位：美元）</w:t>
            </w:r>
          </w:p>
        </w:tc>
        <w:tc>
          <w:tcPr>
            <w:tcW w:w="876" w:type="dxa"/>
          </w:tcPr>
          <w:p w:rsidR="00B71708" w:rsidRDefault="00FF374B">
            <w:pPr>
              <w:snapToGrid w:val="0"/>
              <w:spacing w:line="400" w:lineRule="exact"/>
              <w:jc w:val="center"/>
              <w:rPr>
                <w:b/>
                <w:sz w:val="24"/>
              </w:rPr>
            </w:pPr>
            <w:r>
              <w:rPr>
                <w:rFonts w:hint="eastAsia"/>
                <w:b/>
                <w:sz w:val="24"/>
              </w:rPr>
              <w:t>权重</w:t>
            </w:r>
          </w:p>
        </w:tc>
        <w:tc>
          <w:tcPr>
            <w:tcW w:w="2175" w:type="dxa"/>
            <w:vAlign w:val="center"/>
          </w:tcPr>
          <w:p w:rsidR="00B71708" w:rsidRDefault="00FF374B">
            <w:pPr>
              <w:snapToGrid w:val="0"/>
              <w:spacing w:line="400" w:lineRule="exact"/>
              <w:jc w:val="center"/>
              <w:rPr>
                <w:b/>
                <w:sz w:val="24"/>
              </w:rPr>
            </w:pPr>
            <w:r>
              <w:rPr>
                <w:rFonts w:hint="eastAsia"/>
                <w:b/>
                <w:sz w:val="24"/>
              </w:rPr>
              <w:t>每段代理包干费率</w:t>
            </w:r>
          </w:p>
        </w:tc>
      </w:tr>
      <w:tr w:rsidR="00B71708">
        <w:trPr>
          <w:trHeight w:val="458"/>
          <w:jc w:val="center"/>
        </w:trPr>
        <w:tc>
          <w:tcPr>
            <w:tcW w:w="996" w:type="dxa"/>
            <w:vAlign w:val="center"/>
          </w:tcPr>
          <w:p w:rsidR="00B71708" w:rsidRDefault="00FF374B">
            <w:pPr>
              <w:snapToGrid w:val="0"/>
              <w:spacing w:line="400" w:lineRule="exact"/>
              <w:jc w:val="center"/>
              <w:rPr>
                <w:sz w:val="24"/>
              </w:rPr>
            </w:pPr>
            <w:r>
              <w:rPr>
                <w:rFonts w:hint="eastAsia"/>
                <w:sz w:val="24"/>
              </w:rPr>
              <w:t>1</w:t>
            </w:r>
          </w:p>
        </w:tc>
        <w:tc>
          <w:tcPr>
            <w:tcW w:w="3803" w:type="dxa"/>
            <w:vAlign w:val="center"/>
          </w:tcPr>
          <w:p w:rsidR="00B71708" w:rsidRDefault="00FF374B">
            <w:pPr>
              <w:snapToGrid w:val="0"/>
              <w:spacing w:line="400" w:lineRule="exact"/>
              <w:jc w:val="center"/>
              <w:rPr>
                <w:sz w:val="24"/>
              </w:rPr>
            </w:pPr>
            <w:r>
              <w:rPr>
                <w:rFonts w:hint="eastAsia"/>
                <w:sz w:val="24"/>
              </w:rPr>
              <w:t>合同价＜</w:t>
            </w:r>
            <w:r>
              <w:rPr>
                <w:rFonts w:hint="eastAsia"/>
                <w:sz w:val="24"/>
              </w:rPr>
              <w:t>10000</w:t>
            </w:r>
          </w:p>
        </w:tc>
        <w:tc>
          <w:tcPr>
            <w:tcW w:w="876" w:type="dxa"/>
          </w:tcPr>
          <w:p w:rsidR="00B71708" w:rsidRDefault="00FF374B">
            <w:pPr>
              <w:snapToGrid w:val="0"/>
              <w:spacing w:line="400" w:lineRule="exact"/>
              <w:jc w:val="center"/>
              <w:rPr>
                <w:sz w:val="24"/>
              </w:rPr>
            </w:pPr>
            <w:r>
              <w:rPr>
                <w:rFonts w:hint="eastAsia"/>
                <w:sz w:val="24"/>
              </w:rPr>
              <w:t>10%</w:t>
            </w:r>
          </w:p>
        </w:tc>
        <w:tc>
          <w:tcPr>
            <w:tcW w:w="2175" w:type="dxa"/>
            <w:vAlign w:val="center"/>
          </w:tcPr>
          <w:p w:rsidR="00B71708" w:rsidRDefault="00B71708">
            <w:pPr>
              <w:snapToGrid w:val="0"/>
              <w:spacing w:line="400" w:lineRule="exact"/>
              <w:jc w:val="center"/>
              <w:rPr>
                <w:sz w:val="24"/>
              </w:rPr>
            </w:pPr>
          </w:p>
        </w:tc>
      </w:tr>
      <w:tr w:rsidR="00B71708">
        <w:trPr>
          <w:trHeight w:val="464"/>
          <w:jc w:val="center"/>
        </w:trPr>
        <w:tc>
          <w:tcPr>
            <w:tcW w:w="996" w:type="dxa"/>
            <w:vAlign w:val="center"/>
          </w:tcPr>
          <w:p w:rsidR="00B71708" w:rsidRDefault="00FF374B">
            <w:pPr>
              <w:snapToGrid w:val="0"/>
              <w:spacing w:line="400" w:lineRule="exact"/>
              <w:jc w:val="center"/>
              <w:rPr>
                <w:sz w:val="24"/>
              </w:rPr>
            </w:pPr>
            <w:r>
              <w:rPr>
                <w:rFonts w:hint="eastAsia"/>
                <w:sz w:val="24"/>
              </w:rPr>
              <w:t>2</w:t>
            </w:r>
          </w:p>
        </w:tc>
        <w:tc>
          <w:tcPr>
            <w:tcW w:w="3803" w:type="dxa"/>
            <w:vAlign w:val="center"/>
          </w:tcPr>
          <w:p w:rsidR="00B71708" w:rsidRDefault="00FF374B">
            <w:pPr>
              <w:snapToGrid w:val="0"/>
              <w:spacing w:line="400" w:lineRule="exact"/>
              <w:jc w:val="center"/>
              <w:rPr>
                <w:sz w:val="24"/>
              </w:rPr>
            </w:pPr>
            <w:r>
              <w:rPr>
                <w:rFonts w:hint="eastAsia"/>
                <w:sz w:val="24"/>
              </w:rPr>
              <w:t>10</w:t>
            </w:r>
            <w:r>
              <w:rPr>
                <w:rFonts w:hint="eastAsia"/>
                <w:sz w:val="24"/>
              </w:rPr>
              <w:t>，</w:t>
            </w:r>
            <w:r>
              <w:rPr>
                <w:rFonts w:hint="eastAsia"/>
                <w:sz w:val="24"/>
              </w:rPr>
              <w:t>000</w:t>
            </w:r>
            <w:r>
              <w:rPr>
                <w:rFonts w:hint="eastAsia"/>
                <w:sz w:val="24"/>
              </w:rPr>
              <w:t>≤合同价＜</w:t>
            </w:r>
            <w:r>
              <w:rPr>
                <w:rFonts w:hint="eastAsia"/>
                <w:sz w:val="24"/>
              </w:rPr>
              <w:t>30</w:t>
            </w:r>
            <w:r>
              <w:rPr>
                <w:rFonts w:hint="eastAsia"/>
                <w:sz w:val="24"/>
              </w:rPr>
              <w:t>，</w:t>
            </w:r>
            <w:r>
              <w:rPr>
                <w:rFonts w:hint="eastAsia"/>
                <w:sz w:val="24"/>
              </w:rPr>
              <w:t>000</w:t>
            </w:r>
          </w:p>
        </w:tc>
        <w:tc>
          <w:tcPr>
            <w:tcW w:w="876" w:type="dxa"/>
          </w:tcPr>
          <w:p w:rsidR="00B71708" w:rsidRDefault="00FF374B">
            <w:pPr>
              <w:snapToGrid w:val="0"/>
              <w:spacing w:line="400" w:lineRule="exact"/>
              <w:jc w:val="center"/>
              <w:rPr>
                <w:sz w:val="24"/>
              </w:rPr>
            </w:pPr>
            <w:r>
              <w:rPr>
                <w:rFonts w:hint="eastAsia"/>
                <w:sz w:val="24"/>
              </w:rPr>
              <w:t>40%</w:t>
            </w:r>
          </w:p>
        </w:tc>
        <w:tc>
          <w:tcPr>
            <w:tcW w:w="2175" w:type="dxa"/>
            <w:vAlign w:val="center"/>
          </w:tcPr>
          <w:p w:rsidR="00B71708" w:rsidRDefault="00B71708">
            <w:pPr>
              <w:snapToGrid w:val="0"/>
              <w:spacing w:line="400" w:lineRule="exact"/>
              <w:jc w:val="center"/>
              <w:rPr>
                <w:sz w:val="24"/>
              </w:rPr>
            </w:pPr>
          </w:p>
        </w:tc>
      </w:tr>
      <w:tr w:rsidR="00B71708">
        <w:trPr>
          <w:trHeight w:val="456"/>
          <w:jc w:val="center"/>
        </w:trPr>
        <w:tc>
          <w:tcPr>
            <w:tcW w:w="996" w:type="dxa"/>
            <w:vAlign w:val="center"/>
          </w:tcPr>
          <w:p w:rsidR="00B71708" w:rsidRDefault="00FF374B">
            <w:pPr>
              <w:snapToGrid w:val="0"/>
              <w:spacing w:line="400" w:lineRule="exact"/>
              <w:jc w:val="center"/>
              <w:rPr>
                <w:sz w:val="24"/>
              </w:rPr>
            </w:pPr>
            <w:r>
              <w:rPr>
                <w:rFonts w:hint="eastAsia"/>
                <w:sz w:val="24"/>
              </w:rPr>
              <w:t>3</w:t>
            </w:r>
          </w:p>
        </w:tc>
        <w:tc>
          <w:tcPr>
            <w:tcW w:w="3803" w:type="dxa"/>
            <w:vAlign w:val="center"/>
          </w:tcPr>
          <w:p w:rsidR="00B71708" w:rsidRDefault="00FF374B">
            <w:pPr>
              <w:snapToGrid w:val="0"/>
              <w:spacing w:line="400" w:lineRule="exact"/>
              <w:jc w:val="center"/>
              <w:rPr>
                <w:sz w:val="24"/>
              </w:rPr>
            </w:pPr>
            <w:r>
              <w:rPr>
                <w:rFonts w:hint="eastAsia"/>
                <w:sz w:val="24"/>
              </w:rPr>
              <w:t>30</w:t>
            </w:r>
            <w:r>
              <w:rPr>
                <w:rFonts w:hint="eastAsia"/>
                <w:sz w:val="24"/>
              </w:rPr>
              <w:t>，</w:t>
            </w:r>
            <w:r>
              <w:rPr>
                <w:rFonts w:hint="eastAsia"/>
                <w:sz w:val="24"/>
              </w:rPr>
              <w:t>000</w:t>
            </w:r>
            <w:r>
              <w:rPr>
                <w:rFonts w:hint="eastAsia"/>
                <w:sz w:val="24"/>
              </w:rPr>
              <w:t>≤合同价＜</w:t>
            </w:r>
            <w:r>
              <w:rPr>
                <w:rFonts w:hint="eastAsia"/>
                <w:sz w:val="24"/>
              </w:rPr>
              <w:t>50</w:t>
            </w:r>
            <w:r>
              <w:rPr>
                <w:rFonts w:hint="eastAsia"/>
                <w:sz w:val="24"/>
              </w:rPr>
              <w:t>，</w:t>
            </w:r>
            <w:r>
              <w:rPr>
                <w:rFonts w:hint="eastAsia"/>
                <w:sz w:val="24"/>
              </w:rPr>
              <w:t>000</w:t>
            </w:r>
          </w:p>
        </w:tc>
        <w:tc>
          <w:tcPr>
            <w:tcW w:w="876" w:type="dxa"/>
          </w:tcPr>
          <w:p w:rsidR="00B71708" w:rsidRDefault="00FF374B">
            <w:pPr>
              <w:snapToGrid w:val="0"/>
              <w:spacing w:line="400" w:lineRule="exact"/>
              <w:jc w:val="center"/>
              <w:rPr>
                <w:sz w:val="24"/>
              </w:rPr>
            </w:pPr>
            <w:r>
              <w:rPr>
                <w:rFonts w:hint="eastAsia"/>
                <w:sz w:val="24"/>
              </w:rPr>
              <w:t>20%</w:t>
            </w:r>
          </w:p>
        </w:tc>
        <w:tc>
          <w:tcPr>
            <w:tcW w:w="2175" w:type="dxa"/>
            <w:vAlign w:val="center"/>
          </w:tcPr>
          <w:p w:rsidR="00B71708" w:rsidRDefault="00B71708">
            <w:pPr>
              <w:snapToGrid w:val="0"/>
              <w:spacing w:line="400" w:lineRule="exact"/>
              <w:jc w:val="center"/>
              <w:rPr>
                <w:sz w:val="24"/>
              </w:rPr>
            </w:pPr>
          </w:p>
        </w:tc>
      </w:tr>
      <w:tr w:rsidR="00B71708">
        <w:trPr>
          <w:trHeight w:val="449"/>
          <w:jc w:val="center"/>
        </w:trPr>
        <w:tc>
          <w:tcPr>
            <w:tcW w:w="996" w:type="dxa"/>
            <w:vAlign w:val="center"/>
          </w:tcPr>
          <w:p w:rsidR="00B71708" w:rsidRDefault="00FF374B">
            <w:pPr>
              <w:snapToGrid w:val="0"/>
              <w:spacing w:line="400" w:lineRule="exact"/>
              <w:jc w:val="center"/>
              <w:rPr>
                <w:sz w:val="24"/>
              </w:rPr>
            </w:pPr>
            <w:r>
              <w:rPr>
                <w:rFonts w:hint="eastAsia"/>
                <w:sz w:val="24"/>
              </w:rPr>
              <w:t>4</w:t>
            </w:r>
          </w:p>
        </w:tc>
        <w:tc>
          <w:tcPr>
            <w:tcW w:w="3803" w:type="dxa"/>
            <w:vAlign w:val="center"/>
          </w:tcPr>
          <w:p w:rsidR="00B71708" w:rsidRDefault="00FF374B">
            <w:pPr>
              <w:snapToGrid w:val="0"/>
              <w:spacing w:line="400" w:lineRule="exact"/>
              <w:jc w:val="center"/>
              <w:rPr>
                <w:sz w:val="24"/>
              </w:rPr>
            </w:pPr>
            <w:r>
              <w:rPr>
                <w:rFonts w:hint="eastAsia"/>
                <w:sz w:val="24"/>
              </w:rPr>
              <w:t>50</w:t>
            </w:r>
            <w:r>
              <w:rPr>
                <w:rFonts w:hint="eastAsia"/>
                <w:sz w:val="24"/>
              </w:rPr>
              <w:t>，</w:t>
            </w:r>
            <w:r>
              <w:rPr>
                <w:rFonts w:hint="eastAsia"/>
                <w:sz w:val="24"/>
              </w:rPr>
              <w:t>000</w:t>
            </w:r>
            <w:r>
              <w:rPr>
                <w:rFonts w:hint="eastAsia"/>
                <w:sz w:val="24"/>
              </w:rPr>
              <w:t>≤合同价＜</w:t>
            </w:r>
            <w:r>
              <w:rPr>
                <w:rFonts w:hint="eastAsia"/>
                <w:sz w:val="24"/>
              </w:rPr>
              <w:t>100</w:t>
            </w:r>
            <w:r>
              <w:rPr>
                <w:rFonts w:hint="eastAsia"/>
                <w:sz w:val="24"/>
              </w:rPr>
              <w:t>，</w:t>
            </w:r>
            <w:r>
              <w:rPr>
                <w:rFonts w:hint="eastAsia"/>
                <w:sz w:val="24"/>
              </w:rPr>
              <w:t>000</w:t>
            </w:r>
          </w:p>
        </w:tc>
        <w:tc>
          <w:tcPr>
            <w:tcW w:w="876" w:type="dxa"/>
          </w:tcPr>
          <w:p w:rsidR="00B71708" w:rsidRDefault="00FF374B">
            <w:pPr>
              <w:snapToGrid w:val="0"/>
              <w:spacing w:line="400" w:lineRule="exact"/>
              <w:jc w:val="center"/>
              <w:rPr>
                <w:sz w:val="24"/>
              </w:rPr>
            </w:pPr>
            <w:r>
              <w:rPr>
                <w:rFonts w:hint="eastAsia"/>
                <w:sz w:val="24"/>
              </w:rPr>
              <w:t>15%</w:t>
            </w:r>
          </w:p>
        </w:tc>
        <w:tc>
          <w:tcPr>
            <w:tcW w:w="2175" w:type="dxa"/>
            <w:vAlign w:val="center"/>
          </w:tcPr>
          <w:p w:rsidR="00B71708" w:rsidRDefault="00B71708">
            <w:pPr>
              <w:snapToGrid w:val="0"/>
              <w:spacing w:line="400" w:lineRule="exact"/>
              <w:jc w:val="center"/>
              <w:rPr>
                <w:sz w:val="24"/>
              </w:rPr>
            </w:pPr>
          </w:p>
        </w:tc>
      </w:tr>
      <w:tr w:rsidR="00B71708">
        <w:trPr>
          <w:trHeight w:val="469"/>
          <w:jc w:val="center"/>
        </w:trPr>
        <w:tc>
          <w:tcPr>
            <w:tcW w:w="996" w:type="dxa"/>
            <w:vAlign w:val="center"/>
          </w:tcPr>
          <w:p w:rsidR="00B71708" w:rsidRDefault="00FF374B">
            <w:pPr>
              <w:snapToGrid w:val="0"/>
              <w:spacing w:line="400" w:lineRule="exact"/>
              <w:jc w:val="center"/>
              <w:rPr>
                <w:sz w:val="24"/>
              </w:rPr>
            </w:pPr>
            <w:r>
              <w:rPr>
                <w:rFonts w:hint="eastAsia"/>
                <w:sz w:val="24"/>
              </w:rPr>
              <w:t>5</w:t>
            </w:r>
          </w:p>
        </w:tc>
        <w:tc>
          <w:tcPr>
            <w:tcW w:w="3803" w:type="dxa"/>
            <w:vAlign w:val="center"/>
          </w:tcPr>
          <w:p w:rsidR="00B71708" w:rsidRDefault="00FF374B">
            <w:pPr>
              <w:snapToGrid w:val="0"/>
              <w:spacing w:line="400" w:lineRule="exact"/>
              <w:jc w:val="center"/>
              <w:rPr>
                <w:sz w:val="24"/>
              </w:rPr>
            </w:pPr>
            <w:r>
              <w:rPr>
                <w:rFonts w:hint="eastAsia"/>
                <w:sz w:val="24"/>
              </w:rPr>
              <w:t>100</w:t>
            </w:r>
            <w:r>
              <w:rPr>
                <w:rFonts w:hint="eastAsia"/>
                <w:sz w:val="24"/>
              </w:rPr>
              <w:t>，</w:t>
            </w:r>
            <w:r>
              <w:rPr>
                <w:rFonts w:hint="eastAsia"/>
                <w:sz w:val="24"/>
              </w:rPr>
              <w:t>000</w:t>
            </w:r>
            <w:r>
              <w:rPr>
                <w:rFonts w:hint="eastAsia"/>
                <w:sz w:val="24"/>
              </w:rPr>
              <w:t>≤合同价≤</w:t>
            </w:r>
            <w:r>
              <w:rPr>
                <w:rFonts w:hint="eastAsia"/>
                <w:sz w:val="24"/>
              </w:rPr>
              <w:t>200</w:t>
            </w:r>
            <w:r>
              <w:rPr>
                <w:rFonts w:hint="eastAsia"/>
                <w:sz w:val="24"/>
              </w:rPr>
              <w:t>，</w:t>
            </w:r>
            <w:r>
              <w:rPr>
                <w:rFonts w:hint="eastAsia"/>
                <w:sz w:val="24"/>
              </w:rPr>
              <w:t>000</w:t>
            </w:r>
          </w:p>
        </w:tc>
        <w:tc>
          <w:tcPr>
            <w:tcW w:w="876" w:type="dxa"/>
          </w:tcPr>
          <w:p w:rsidR="00B71708" w:rsidRDefault="00FF374B">
            <w:pPr>
              <w:snapToGrid w:val="0"/>
              <w:spacing w:line="400" w:lineRule="exact"/>
              <w:jc w:val="center"/>
              <w:rPr>
                <w:sz w:val="24"/>
              </w:rPr>
            </w:pPr>
            <w:r>
              <w:rPr>
                <w:rFonts w:hint="eastAsia"/>
                <w:sz w:val="24"/>
              </w:rPr>
              <w:t>10%</w:t>
            </w:r>
          </w:p>
        </w:tc>
        <w:tc>
          <w:tcPr>
            <w:tcW w:w="2175" w:type="dxa"/>
            <w:vAlign w:val="center"/>
          </w:tcPr>
          <w:p w:rsidR="00B71708" w:rsidRDefault="00B71708">
            <w:pPr>
              <w:snapToGrid w:val="0"/>
              <w:spacing w:line="400" w:lineRule="exact"/>
              <w:jc w:val="center"/>
              <w:rPr>
                <w:sz w:val="24"/>
              </w:rPr>
            </w:pPr>
          </w:p>
        </w:tc>
      </w:tr>
      <w:tr w:rsidR="00B71708">
        <w:trPr>
          <w:trHeight w:val="469"/>
          <w:jc w:val="center"/>
        </w:trPr>
        <w:tc>
          <w:tcPr>
            <w:tcW w:w="996" w:type="dxa"/>
            <w:vAlign w:val="center"/>
          </w:tcPr>
          <w:p w:rsidR="00B71708" w:rsidRDefault="00FF374B">
            <w:pPr>
              <w:snapToGrid w:val="0"/>
              <w:spacing w:line="400" w:lineRule="exact"/>
              <w:jc w:val="center"/>
              <w:rPr>
                <w:sz w:val="24"/>
              </w:rPr>
            </w:pPr>
            <w:r>
              <w:rPr>
                <w:rFonts w:hint="eastAsia"/>
                <w:sz w:val="24"/>
              </w:rPr>
              <w:t>6</w:t>
            </w:r>
          </w:p>
        </w:tc>
        <w:tc>
          <w:tcPr>
            <w:tcW w:w="3803" w:type="dxa"/>
            <w:vAlign w:val="center"/>
          </w:tcPr>
          <w:p w:rsidR="00B71708" w:rsidRDefault="00FF374B">
            <w:pPr>
              <w:snapToGrid w:val="0"/>
              <w:spacing w:line="400" w:lineRule="exact"/>
              <w:jc w:val="center"/>
              <w:rPr>
                <w:sz w:val="24"/>
              </w:rPr>
            </w:pPr>
            <w:r>
              <w:rPr>
                <w:rFonts w:hint="eastAsia"/>
                <w:sz w:val="24"/>
              </w:rPr>
              <w:t>合同价＞</w:t>
            </w:r>
            <w:r>
              <w:rPr>
                <w:rFonts w:hint="eastAsia"/>
                <w:sz w:val="24"/>
              </w:rPr>
              <w:t>200</w:t>
            </w:r>
            <w:r>
              <w:rPr>
                <w:rFonts w:hint="eastAsia"/>
                <w:sz w:val="24"/>
              </w:rPr>
              <w:t>，</w:t>
            </w:r>
            <w:r>
              <w:rPr>
                <w:rFonts w:hint="eastAsia"/>
                <w:sz w:val="24"/>
              </w:rPr>
              <w:t>000</w:t>
            </w:r>
          </w:p>
        </w:tc>
        <w:tc>
          <w:tcPr>
            <w:tcW w:w="876" w:type="dxa"/>
          </w:tcPr>
          <w:p w:rsidR="00B71708" w:rsidRDefault="00FF374B">
            <w:pPr>
              <w:snapToGrid w:val="0"/>
              <w:spacing w:line="400" w:lineRule="exact"/>
              <w:jc w:val="center"/>
              <w:rPr>
                <w:sz w:val="24"/>
              </w:rPr>
            </w:pPr>
            <w:r>
              <w:rPr>
                <w:rFonts w:hint="eastAsia"/>
                <w:sz w:val="24"/>
              </w:rPr>
              <w:t>5%</w:t>
            </w:r>
          </w:p>
        </w:tc>
        <w:tc>
          <w:tcPr>
            <w:tcW w:w="2175" w:type="dxa"/>
            <w:vAlign w:val="center"/>
          </w:tcPr>
          <w:p w:rsidR="00B71708" w:rsidRDefault="00B71708">
            <w:pPr>
              <w:snapToGrid w:val="0"/>
              <w:spacing w:line="400" w:lineRule="exact"/>
              <w:jc w:val="center"/>
              <w:rPr>
                <w:sz w:val="24"/>
              </w:rPr>
            </w:pPr>
          </w:p>
        </w:tc>
      </w:tr>
    </w:tbl>
    <w:p w:rsidR="00B71708" w:rsidRDefault="00FF374B">
      <w:pPr>
        <w:snapToGrid w:val="0"/>
        <w:spacing w:line="400" w:lineRule="exact"/>
        <w:ind w:firstLineChars="300" w:firstLine="632"/>
        <w:rPr>
          <w:b/>
          <w:sz w:val="24"/>
        </w:rPr>
      </w:pPr>
      <w:r>
        <w:rPr>
          <w:rFonts w:asciiTheme="minorEastAsia" w:eastAsiaTheme="minorEastAsia" w:hAnsiTheme="minorEastAsia" w:hint="eastAsia"/>
          <w:b/>
          <w:szCs w:val="21"/>
        </w:rPr>
        <w:t>二、技术部分（</w:t>
      </w:r>
      <w:r w:rsidR="00D9637C">
        <w:rPr>
          <w:rFonts w:asciiTheme="minorEastAsia" w:eastAsiaTheme="minorEastAsia" w:hAnsiTheme="minorEastAsia" w:hint="eastAsia"/>
          <w:b/>
          <w:szCs w:val="21"/>
        </w:rPr>
        <w:t>80</w:t>
      </w:r>
      <w:r>
        <w:rPr>
          <w:rFonts w:asciiTheme="minorEastAsia" w:eastAsiaTheme="minorEastAsia" w:hAnsiTheme="minorEastAsia" w:hint="eastAsia"/>
          <w:b/>
          <w:szCs w:val="21"/>
        </w:rPr>
        <w:t>分）</w:t>
      </w:r>
    </w:p>
    <w:p w:rsidR="00B71708" w:rsidRDefault="00B71708">
      <w:pPr>
        <w:widowControl/>
        <w:jc w:val="left"/>
        <w:rPr>
          <w:b/>
          <w:sz w:val="24"/>
        </w:rPr>
      </w:pPr>
    </w:p>
    <w:tbl>
      <w:tblPr>
        <w:tblpPr w:leftFromText="180" w:rightFromText="180" w:vertAnchor="text" w:tblpXSpec="center"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655"/>
        <w:gridCol w:w="850"/>
      </w:tblGrid>
      <w:tr w:rsidR="00B71708" w:rsidTr="00F72904">
        <w:trPr>
          <w:trHeight w:val="270"/>
        </w:trPr>
        <w:tc>
          <w:tcPr>
            <w:tcW w:w="704"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序号</w:t>
            </w:r>
          </w:p>
        </w:tc>
        <w:tc>
          <w:tcPr>
            <w:tcW w:w="7655"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 xml:space="preserve">要求 </w:t>
            </w:r>
          </w:p>
        </w:tc>
        <w:tc>
          <w:tcPr>
            <w:tcW w:w="850"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满分</w:t>
            </w:r>
          </w:p>
        </w:tc>
      </w:tr>
      <w:tr w:rsidR="00B71708" w:rsidTr="00F72904">
        <w:trPr>
          <w:trHeight w:val="495"/>
        </w:trPr>
        <w:tc>
          <w:tcPr>
            <w:tcW w:w="9209" w:type="dxa"/>
            <w:gridSpan w:val="3"/>
            <w:vAlign w:val="center"/>
          </w:tcPr>
          <w:p w:rsidR="00B71708" w:rsidRDefault="00FF374B" w:rsidP="005105CA">
            <w:pPr>
              <w:rPr>
                <w:rFonts w:asciiTheme="minorEastAsia" w:eastAsiaTheme="minorEastAsia" w:hAnsiTheme="minorEastAsia"/>
                <w:b/>
                <w:szCs w:val="21"/>
              </w:rPr>
            </w:pPr>
            <w:r>
              <w:rPr>
                <w:rFonts w:asciiTheme="minorEastAsia" w:eastAsiaTheme="minorEastAsia" w:hAnsiTheme="minorEastAsia" w:hint="eastAsia"/>
                <w:color w:val="000000"/>
                <w:szCs w:val="21"/>
              </w:rPr>
              <w:t>（一）公司规模、能力等综合实力（</w:t>
            </w:r>
            <w:r w:rsidR="00DE3ED3">
              <w:rPr>
                <w:rFonts w:asciiTheme="minorEastAsia" w:eastAsiaTheme="minorEastAsia" w:hAnsiTheme="minorEastAsia"/>
                <w:color w:val="000000"/>
                <w:szCs w:val="21"/>
              </w:rPr>
              <w:t>2</w:t>
            </w:r>
            <w:r w:rsidR="005105CA">
              <w:rPr>
                <w:rFonts w:asciiTheme="minorEastAsia" w:eastAsiaTheme="minorEastAsia" w:hAnsiTheme="minorEastAsia"/>
                <w:color w:val="000000"/>
                <w:szCs w:val="21"/>
              </w:rPr>
              <w:t>8</w:t>
            </w:r>
            <w:r>
              <w:rPr>
                <w:rFonts w:asciiTheme="minorEastAsia" w:eastAsiaTheme="minorEastAsia" w:hAnsiTheme="minorEastAsia" w:hint="eastAsia"/>
                <w:color w:val="000000"/>
                <w:szCs w:val="21"/>
              </w:rPr>
              <w:t>分）</w:t>
            </w:r>
          </w:p>
        </w:tc>
      </w:tr>
      <w:tr w:rsidR="00B71708" w:rsidTr="00F72904">
        <w:trPr>
          <w:trHeight w:val="270"/>
        </w:trPr>
        <w:tc>
          <w:tcPr>
            <w:tcW w:w="704"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w:t>
            </w:r>
          </w:p>
        </w:tc>
        <w:tc>
          <w:tcPr>
            <w:tcW w:w="7655" w:type="dxa"/>
            <w:vAlign w:val="center"/>
          </w:tcPr>
          <w:p w:rsidR="00FA56BE" w:rsidRDefault="00FF374B" w:rsidP="008060CA">
            <w:pPr>
              <w:snapToGrid w:val="0"/>
              <w:spacing w:line="400" w:lineRule="exact"/>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公司经营状况：提供201</w:t>
            </w:r>
            <w:r>
              <w:rPr>
                <w:rFonts w:asciiTheme="minorEastAsia" w:eastAsiaTheme="minorEastAsia" w:hAnsiTheme="minorEastAsia"/>
                <w:color w:val="000000"/>
                <w:szCs w:val="21"/>
              </w:rPr>
              <w:t>7</w:t>
            </w: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2019</w:t>
            </w:r>
            <w:r>
              <w:rPr>
                <w:rFonts w:asciiTheme="minorEastAsia" w:eastAsiaTheme="minorEastAsia" w:hAnsiTheme="minorEastAsia" w:hint="eastAsia"/>
                <w:color w:val="000000"/>
                <w:szCs w:val="21"/>
              </w:rPr>
              <w:t>年度财务审计报告（资产负债表、现金流量表、利润表），财务报表净利润每</w:t>
            </w:r>
            <w:r w:rsidR="008060CA">
              <w:rPr>
                <w:rFonts w:asciiTheme="minorEastAsia" w:eastAsiaTheme="minorEastAsia" w:hAnsiTheme="minorEastAsia" w:hint="eastAsia"/>
                <w:color w:val="000000"/>
                <w:szCs w:val="21"/>
              </w:rPr>
              <w:t>一</w:t>
            </w:r>
            <w:r>
              <w:rPr>
                <w:rFonts w:asciiTheme="minorEastAsia" w:eastAsiaTheme="minorEastAsia" w:hAnsiTheme="minorEastAsia" w:hint="eastAsia"/>
                <w:color w:val="000000"/>
                <w:szCs w:val="21"/>
              </w:rPr>
              <w:t>年为正值得</w:t>
            </w:r>
            <w:r w:rsidR="005105CA">
              <w:rPr>
                <w:rFonts w:asciiTheme="minorEastAsia" w:eastAsiaTheme="minorEastAsia" w:hAnsiTheme="minorEastAsia"/>
                <w:color w:val="000000"/>
                <w:szCs w:val="21"/>
              </w:rPr>
              <w:t>1</w:t>
            </w:r>
            <w:r>
              <w:rPr>
                <w:rFonts w:asciiTheme="minorEastAsia" w:eastAsiaTheme="minorEastAsia" w:hAnsiTheme="minorEastAsia" w:hint="eastAsia"/>
                <w:color w:val="000000"/>
                <w:szCs w:val="21"/>
              </w:rPr>
              <w:t>分，负值0分</w:t>
            </w:r>
            <w:r w:rsidR="005105CA">
              <w:rPr>
                <w:rFonts w:asciiTheme="minorEastAsia" w:eastAsiaTheme="minorEastAsia" w:hAnsiTheme="minorEastAsia" w:hint="eastAsia"/>
                <w:color w:val="000000"/>
                <w:szCs w:val="21"/>
              </w:rPr>
              <w:t>，</w:t>
            </w:r>
            <w:r w:rsidR="005105CA">
              <w:rPr>
                <w:rFonts w:asciiTheme="minorEastAsia" w:eastAsiaTheme="minorEastAsia" w:hAnsiTheme="minorEastAsia"/>
                <w:color w:val="000000"/>
                <w:szCs w:val="21"/>
              </w:rPr>
              <w:t>满分</w:t>
            </w:r>
            <w:r w:rsidR="005105CA">
              <w:rPr>
                <w:rFonts w:asciiTheme="minorEastAsia" w:eastAsiaTheme="minorEastAsia" w:hAnsiTheme="minorEastAsia" w:hint="eastAsia"/>
                <w:color w:val="000000"/>
                <w:szCs w:val="21"/>
              </w:rPr>
              <w:t>3分</w:t>
            </w:r>
            <w:r>
              <w:rPr>
                <w:rFonts w:asciiTheme="minorEastAsia" w:eastAsiaTheme="minorEastAsia" w:hAnsiTheme="minorEastAsia" w:hint="eastAsia"/>
                <w:color w:val="000000"/>
                <w:szCs w:val="21"/>
              </w:rPr>
              <w:t>。提供不全或者不提供的得0分。</w:t>
            </w:r>
          </w:p>
        </w:tc>
        <w:tc>
          <w:tcPr>
            <w:tcW w:w="850" w:type="dxa"/>
            <w:vAlign w:val="center"/>
          </w:tcPr>
          <w:p w:rsidR="00B71708" w:rsidRDefault="00FF374B" w:rsidP="00FC7C01">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w:t>
            </w:r>
          </w:p>
        </w:tc>
      </w:tr>
      <w:tr w:rsidR="00B71708" w:rsidTr="00F72904">
        <w:tc>
          <w:tcPr>
            <w:tcW w:w="704" w:type="dxa"/>
            <w:vAlign w:val="center"/>
          </w:tcPr>
          <w:p w:rsidR="00B71708" w:rsidRDefault="00FF374B" w:rsidP="00FC7C01">
            <w:pPr>
              <w:rPr>
                <w:rFonts w:asciiTheme="minorEastAsia" w:eastAsiaTheme="minorEastAsia" w:hAnsiTheme="minorEastAsia"/>
                <w:color w:val="000000"/>
                <w:szCs w:val="21"/>
                <w:highlight w:val="yellow"/>
              </w:rPr>
            </w:pPr>
            <w:r>
              <w:rPr>
                <w:rFonts w:asciiTheme="minorEastAsia" w:eastAsiaTheme="minorEastAsia" w:hAnsiTheme="minorEastAsia" w:hint="eastAsia"/>
                <w:color w:val="000000"/>
                <w:szCs w:val="21"/>
              </w:rPr>
              <w:t>2</w:t>
            </w:r>
          </w:p>
        </w:tc>
        <w:tc>
          <w:tcPr>
            <w:tcW w:w="7655" w:type="dxa"/>
            <w:vAlign w:val="center"/>
          </w:tcPr>
          <w:p w:rsidR="007A380A" w:rsidRDefault="00FF374B" w:rsidP="00FC7C01">
            <w:pPr>
              <w:snapToGrid w:val="0"/>
              <w:spacing w:line="400" w:lineRule="exact"/>
              <w:jc w:val="left"/>
              <w:rPr>
                <w:rFonts w:asciiTheme="minorEastAsia" w:eastAsiaTheme="minorEastAsia" w:hAnsiTheme="minorEastAsia"/>
                <w:color w:val="000000"/>
                <w:szCs w:val="21"/>
              </w:rPr>
            </w:pPr>
            <w:r>
              <w:rPr>
                <w:rFonts w:ascii="宋体" w:hAnsi="宋体" w:hint="eastAsia"/>
                <w:color w:val="000000"/>
                <w:szCs w:val="21"/>
              </w:rPr>
              <w:t>有医疗器械经营企业许可证得</w:t>
            </w:r>
            <w:r>
              <w:rPr>
                <w:rFonts w:asciiTheme="minorEastAsia" w:eastAsiaTheme="minorEastAsia" w:hAnsiTheme="minorEastAsia" w:hint="eastAsia"/>
                <w:color w:val="000000"/>
                <w:szCs w:val="21"/>
              </w:rPr>
              <w:t>2</w:t>
            </w:r>
            <w:r>
              <w:rPr>
                <w:rFonts w:ascii="宋体" w:hAnsi="宋体" w:hint="eastAsia"/>
                <w:color w:val="000000"/>
                <w:szCs w:val="21"/>
              </w:rPr>
              <w:t>分。</w:t>
            </w:r>
            <w:r w:rsidR="002364BD">
              <w:rPr>
                <w:rFonts w:ascii="宋体" w:hAnsi="宋体" w:hint="eastAsia"/>
                <w:color w:val="000000"/>
                <w:szCs w:val="21"/>
              </w:rPr>
              <w:t>（原件</w:t>
            </w:r>
            <w:r w:rsidR="002364BD">
              <w:rPr>
                <w:rFonts w:ascii="宋体" w:hAnsi="宋体"/>
                <w:color w:val="000000"/>
                <w:szCs w:val="21"/>
              </w:rPr>
              <w:t>备查</w:t>
            </w:r>
            <w:r w:rsidR="002364BD">
              <w:rPr>
                <w:rFonts w:ascii="宋体" w:hAnsi="宋体" w:hint="eastAsia"/>
                <w:color w:val="000000"/>
                <w:szCs w:val="21"/>
              </w:rPr>
              <w:t>）</w:t>
            </w:r>
          </w:p>
          <w:p w:rsidR="007A380A" w:rsidRDefault="00FF374B" w:rsidP="00FC7C01">
            <w:pPr>
              <w:snapToGrid w:val="0"/>
              <w:spacing w:line="400" w:lineRule="exact"/>
              <w:jc w:val="left"/>
              <w:rPr>
                <w:rFonts w:ascii="宋体" w:hAnsi="宋体"/>
                <w:color w:val="000000"/>
                <w:szCs w:val="21"/>
              </w:rPr>
            </w:pPr>
            <w:r>
              <w:rPr>
                <w:rFonts w:ascii="宋体" w:hAnsi="宋体"/>
                <w:color w:val="000000"/>
                <w:szCs w:val="21"/>
              </w:rPr>
              <w:t>有</w:t>
            </w:r>
            <w:r>
              <w:rPr>
                <w:rFonts w:ascii="宋体" w:hAnsi="宋体" w:hint="eastAsia"/>
                <w:color w:val="000000"/>
                <w:szCs w:val="21"/>
              </w:rPr>
              <w:t>危险化学品经营许可证的得</w:t>
            </w:r>
            <w:r>
              <w:rPr>
                <w:rFonts w:asciiTheme="minorEastAsia" w:eastAsiaTheme="minorEastAsia" w:hAnsiTheme="minorEastAsia" w:hint="eastAsia"/>
                <w:color w:val="000000"/>
                <w:szCs w:val="21"/>
              </w:rPr>
              <w:t>2</w:t>
            </w:r>
            <w:r>
              <w:rPr>
                <w:rFonts w:ascii="宋体" w:hAnsi="宋体" w:hint="eastAsia"/>
                <w:color w:val="000000"/>
                <w:szCs w:val="21"/>
              </w:rPr>
              <w:t>分。</w:t>
            </w:r>
            <w:r w:rsidR="002364BD">
              <w:rPr>
                <w:rFonts w:ascii="宋体" w:hAnsi="宋体" w:hint="eastAsia"/>
                <w:color w:val="000000"/>
                <w:szCs w:val="21"/>
              </w:rPr>
              <w:t>（原件</w:t>
            </w:r>
            <w:r w:rsidR="002364BD">
              <w:rPr>
                <w:rFonts w:ascii="宋体" w:hAnsi="宋体"/>
                <w:color w:val="000000"/>
                <w:szCs w:val="21"/>
              </w:rPr>
              <w:t>备查</w:t>
            </w:r>
            <w:r w:rsidR="002364BD">
              <w:rPr>
                <w:rFonts w:ascii="宋体" w:hAnsi="宋体" w:hint="eastAsia"/>
                <w:color w:val="000000"/>
                <w:szCs w:val="21"/>
              </w:rPr>
              <w:t>）</w:t>
            </w:r>
          </w:p>
          <w:p w:rsidR="00B71708" w:rsidRDefault="00FF374B" w:rsidP="00FC7C01">
            <w:pPr>
              <w:snapToGrid w:val="0"/>
              <w:spacing w:line="400" w:lineRule="exact"/>
              <w:jc w:val="left"/>
              <w:rPr>
                <w:rFonts w:ascii="宋体" w:hAnsi="宋体"/>
                <w:color w:val="000000"/>
                <w:szCs w:val="21"/>
              </w:rPr>
            </w:pPr>
            <w:r>
              <w:rPr>
                <w:rFonts w:ascii="宋体" w:hAnsi="宋体" w:hint="eastAsia"/>
                <w:color w:val="000000"/>
                <w:szCs w:val="21"/>
              </w:rPr>
              <w:t>有外汇管理局A类备案证明的（须提供国家外汇管理局数字外管平台截图），得</w:t>
            </w:r>
            <w:r>
              <w:rPr>
                <w:rFonts w:asciiTheme="minorEastAsia" w:eastAsiaTheme="minorEastAsia" w:hAnsiTheme="minorEastAsia" w:hint="eastAsia"/>
                <w:color w:val="000000"/>
                <w:szCs w:val="21"/>
              </w:rPr>
              <w:t>2</w:t>
            </w:r>
            <w:r>
              <w:rPr>
                <w:rFonts w:ascii="宋体" w:hAnsi="宋体" w:hint="eastAsia"/>
                <w:color w:val="000000"/>
                <w:szCs w:val="21"/>
              </w:rPr>
              <w:t>分。</w:t>
            </w:r>
          </w:p>
          <w:p w:rsidR="00B71708" w:rsidRPr="007A380A" w:rsidRDefault="00FF374B" w:rsidP="00C404AB">
            <w:pPr>
              <w:snapToGrid w:val="0"/>
              <w:spacing w:line="400" w:lineRule="exact"/>
              <w:jc w:val="left"/>
              <w:rPr>
                <w:rFonts w:ascii="宋体" w:hAnsi="宋体"/>
                <w:color w:val="000000"/>
                <w:szCs w:val="21"/>
              </w:rPr>
            </w:pPr>
            <w:r>
              <w:rPr>
                <w:rFonts w:ascii="宋体" w:hAnsi="宋体" w:hint="eastAsia"/>
                <w:color w:val="000000"/>
                <w:szCs w:val="21"/>
              </w:rPr>
              <w:t>有海关进出口货物收发货人备案证明的，得</w:t>
            </w:r>
            <w:r w:rsidR="00C404AB">
              <w:rPr>
                <w:rFonts w:asciiTheme="minorEastAsia" w:eastAsiaTheme="minorEastAsia" w:hAnsiTheme="minorEastAsia"/>
                <w:color w:val="000000"/>
                <w:szCs w:val="21"/>
              </w:rPr>
              <w:t>2</w:t>
            </w:r>
            <w:r>
              <w:rPr>
                <w:rFonts w:ascii="宋体" w:hAnsi="宋体" w:hint="eastAsia"/>
                <w:color w:val="000000"/>
                <w:szCs w:val="21"/>
              </w:rPr>
              <w:t>分。</w:t>
            </w:r>
          </w:p>
        </w:tc>
        <w:tc>
          <w:tcPr>
            <w:tcW w:w="850" w:type="dxa"/>
            <w:vAlign w:val="center"/>
          </w:tcPr>
          <w:p w:rsidR="00B71708" w:rsidRDefault="00C404AB" w:rsidP="00FC7C01">
            <w:pPr>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8</w:t>
            </w:r>
          </w:p>
        </w:tc>
      </w:tr>
      <w:tr w:rsidR="00B71708" w:rsidTr="00F72904">
        <w:tc>
          <w:tcPr>
            <w:tcW w:w="704"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w:t>
            </w:r>
          </w:p>
        </w:tc>
        <w:tc>
          <w:tcPr>
            <w:tcW w:w="7655"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从事本行业的时间（</w:t>
            </w:r>
            <w:r>
              <w:rPr>
                <w:rFonts w:ascii="宋体" w:hAnsi="宋体" w:cs="Calibri"/>
                <w:kern w:val="0"/>
                <w:szCs w:val="21"/>
                <w:shd w:val="clear" w:color="auto" w:fill="FFFFFF"/>
              </w:rPr>
              <w:t>如果投标人发生公司名称变更，须提供名称变更证明</w:t>
            </w:r>
            <w:r>
              <w:rPr>
                <w:rFonts w:ascii="宋体" w:hAnsi="宋体" w:cs="Calibri" w:hint="eastAsia"/>
                <w:kern w:val="0"/>
                <w:szCs w:val="21"/>
                <w:shd w:val="clear" w:color="auto" w:fill="FFFFFF"/>
              </w:rPr>
              <w:t>)</w:t>
            </w:r>
            <w:r>
              <w:rPr>
                <w:rFonts w:asciiTheme="minorEastAsia" w:eastAsiaTheme="minorEastAsia" w:hAnsiTheme="minorEastAsia" w:hint="eastAsia"/>
                <w:color w:val="000000"/>
                <w:szCs w:val="21"/>
              </w:rPr>
              <w:t>：</w:t>
            </w:r>
          </w:p>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从事本行业时间在10年（含）及以上  2分</w:t>
            </w:r>
          </w:p>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从事本行业时间在5年（含）-10年   1分</w:t>
            </w:r>
          </w:p>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从事本行业时间在5年以下         0分</w:t>
            </w:r>
          </w:p>
        </w:tc>
        <w:tc>
          <w:tcPr>
            <w:tcW w:w="850" w:type="dxa"/>
            <w:vAlign w:val="center"/>
          </w:tcPr>
          <w:p w:rsidR="00B71708" w:rsidRDefault="00FF374B" w:rsidP="00FC7C01">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w:t>
            </w:r>
          </w:p>
        </w:tc>
      </w:tr>
      <w:tr w:rsidR="00B71708" w:rsidTr="00F72904">
        <w:tc>
          <w:tcPr>
            <w:tcW w:w="704"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w:t>
            </w:r>
          </w:p>
        </w:tc>
        <w:tc>
          <w:tcPr>
            <w:tcW w:w="7655" w:type="dxa"/>
            <w:vAlign w:val="center"/>
          </w:tcPr>
          <w:p w:rsidR="00B71708" w:rsidRDefault="00FF374B" w:rsidP="00FC7C01">
            <w:pPr>
              <w:snapToGrid w:val="0"/>
              <w:spacing w:line="400" w:lineRule="exact"/>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免税业务能力（5分）</w:t>
            </w:r>
          </w:p>
          <w:p w:rsidR="00B71708" w:rsidRDefault="00FF374B" w:rsidP="00444BA1">
            <w:pPr>
              <w:snapToGrid w:val="0"/>
              <w:spacing w:line="400" w:lineRule="exact"/>
              <w:jc w:val="lef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201</w:t>
            </w:r>
            <w:r>
              <w:rPr>
                <w:rFonts w:asciiTheme="minorEastAsia" w:eastAsiaTheme="minorEastAsia" w:hAnsiTheme="minorEastAsia"/>
                <w:color w:val="000000"/>
                <w:szCs w:val="21"/>
              </w:rPr>
              <w:t>6</w:t>
            </w:r>
            <w:r>
              <w:rPr>
                <w:rFonts w:asciiTheme="minorEastAsia" w:eastAsiaTheme="minorEastAsia" w:hAnsiTheme="minorEastAsia" w:hint="eastAsia"/>
                <w:color w:val="000000"/>
                <w:szCs w:val="21"/>
              </w:rPr>
              <w:t>年1月以来，有1个江苏地级市免税办理经验的（提供</w:t>
            </w:r>
            <w:r w:rsidR="00444BA1">
              <w:rPr>
                <w:rFonts w:asciiTheme="minorEastAsia" w:eastAsiaTheme="minorEastAsia" w:hAnsiTheme="minorEastAsia" w:hint="eastAsia"/>
                <w:color w:val="000000"/>
                <w:szCs w:val="21"/>
              </w:rPr>
              <w:t>中华人民</w:t>
            </w:r>
            <w:r w:rsidR="00444BA1">
              <w:rPr>
                <w:rFonts w:asciiTheme="minorEastAsia" w:eastAsiaTheme="minorEastAsia" w:hAnsiTheme="minorEastAsia"/>
                <w:color w:val="000000"/>
                <w:szCs w:val="21"/>
              </w:rPr>
              <w:t>共和国海关</w:t>
            </w:r>
            <w:r w:rsidR="00444BA1">
              <w:rPr>
                <w:rFonts w:asciiTheme="minorEastAsia" w:eastAsiaTheme="minorEastAsia" w:hAnsiTheme="minorEastAsia" w:hint="eastAsia"/>
                <w:color w:val="000000"/>
                <w:szCs w:val="21"/>
              </w:rPr>
              <w:t>进口</w:t>
            </w:r>
            <w:r w:rsidR="00444BA1">
              <w:rPr>
                <w:rFonts w:asciiTheme="minorEastAsia" w:eastAsiaTheme="minorEastAsia" w:hAnsiTheme="minorEastAsia"/>
                <w:color w:val="000000"/>
                <w:szCs w:val="21"/>
              </w:rPr>
              <w:t>货物免税证明</w:t>
            </w:r>
            <w:r>
              <w:rPr>
                <w:rFonts w:asciiTheme="minorEastAsia" w:eastAsiaTheme="minorEastAsia" w:hAnsiTheme="minorEastAsia" w:hint="eastAsia"/>
                <w:color w:val="000000"/>
                <w:szCs w:val="21"/>
              </w:rPr>
              <w:t>复印件，原件备查），得1分，</w:t>
            </w:r>
            <w:r>
              <w:rPr>
                <w:rFonts w:asciiTheme="minorEastAsia" w:eastAsiaTheme="minorEastAsia" w:hAnsiTheme="minorEastAsia"/>
                <w:color w:val="000000"/>
                <w:szCs w:val="21"/>
              </w:rPr>
              <w:t>最多得</w:t>
            </w:r>
            <w:r>
              <w:rPr>
                <w:rFonts w:asciiTheme="minorEastAsia" w:eastAsiaTheme="minorEastAsia" w:hAnsiTheme="minorEastAsia" w:hint="eastAsia"/>
                <w:color w:val="000000"/>
                <w:szCs w:val="21"/>
              </w:rPr>
              <w:t>5</w:t>
            </w:r>
            <w:r w:rsidR="00DA6894">
              <w:rPr>
                <w:rFonts w:asciiTheme="minorEastAsia" w:eastAsiaTheme="minorEastAsia" w:hAnsiTheme="minorEastAsia" w:hint="eastAsia"/>
                <w:color w:val="000000"/>
                <w:szCs w:val="21"/>
              </w:rPr>
              <w:t>分</w:t>
            </w:r>
          </w:p>
        </w:tc>
        <w:tc>
          <w:tcPr>
            <w:tcW w:w="850" w:type="dxa"/>
            <w:vAlign w:val="center"/>
          </w:tcPr>
          <w:p w:rsidR="00B71708" w:rsidRDefault="00FF374B" w:rsidP="00FC7C01">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w:t>
            </w:r>
          </w:p>
        </w:tc>
      </w:tr>
      <w:tr w:rsidR="00B71708" w:rsidTr="00F72904">
        <w:tc>
          <w:tcPr>
            <w:tcW w:w="704"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6</w:t>
            </w:r>
          </w:p>
        </w:tc>
        <w:tc>
          <w:tcPr>
            <w:tcW w:w="7655"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海关企业进出口信用等级：（需提供截图）</w:t>
            </w:r>
          </w:p>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一般信用企业                      2分</w:t>
            </w:r>
          </w:p>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失信企业                          0分</w:t>
            </w:r>
          </w:p>
        </w:tc>
        <w:tc>
          <w:tcPr>
            <w:tcW w:w="850" w:type="dxa"/>
            <w:vAlign w:val="center"/>
          </w:tcPr>
          <w:p w:rsidR="00B71708" w:rsidRDefault="00FF374B" w:rsidP="00FC7C01">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w:t>
            </w:r>
          </w:p>
        </w:tc>
      </w:tr>
      <w:tr w:rsidR="00B71708" w:rsidTr="00F72904">
        <w:tc>
          <w:tcPr>
            <w:tcW w:w="704"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7</w:t>
            </w:r>
          </w:p>
        </w:tc>
        <w:tc>
          <w:tcPr>
            <w:tcW w:w="7655" w:type="dxa"/>
            <w:vAlign w:val="center"/>
          </w:tcPr>
          <w:p w:rsidR="00B71708" w:rsidRDefault="00FF374B" w:rsidP="008027DB">
            <w:pPr>
              <w:snapToGrid w:val="0"/>
              <w:spacing w:line="40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质量管理体系认证证书</w:t>
            </w:r>
            <w:r>
              <w:rPr>
                <w:rFonts w:asciiTheme="minorEastAsia" w:eastAsiaTheme="minorEastAsia" w:hAnsiTheme="minorEastAsia"/>
                <w:color w:val="000000"/>
                <w:szCs w:val="21"/>
              </w:rPr>
              <w:t>、职业健康安全管理体系</w:t>
            </w:r>
            <w:r>
              <w:rPr>
                <w:rFonts w:asciiTheme="minorEastAsia" w:eastAsiaTheme="minorEastAsia" w:hAnsiTheme="minorEastAsia" w:hint="eastAsia"/>
                <w:color w:val="000000"/>
                <w:szCs w:val="21"/>
              </w:rPr>
              <w:t>认证</w:t>
            </w:r>
            <w:r>
              <w:rPr>
                <w:rFonts w:asciiTheme="minorEastAsia" w:eastAsiaTheme="minorEastAsia" w:hAnsiTheme="minorEastAsia"/>
                <w:color w:val="000000"/>
                <w:szCs w:val="21"/>
              </w:rPr>
              <w:t>证书</w:t>
            </w: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环境</w:t>
            </w:r>
            <w:r>
              <w:rPr>
                <w:rFonts w:asciiTheme="minorEastAsia" w:eastAsiaTheme="minorEastAsia" w:hAnsiTheme="minorEastAsia" w:hint="eastAsia"/>
                <w:color w:val="000000"/>
                <w:szCs w:val="21"/>
              </w:rPr>
              <w:t>管理体系认证证书（每提供1份</w:t>
            </w:r>
            <w:r w:rsidR="003666A0">
              <w:rPr>
                <w:rFonts w:asciiTheme="minorEastAsia" w:eastAsiaTheme="minorEastAsia" w:hAnsiTheme="minorEastAsia" w:hint="eastAsia"/>
                <w:color w:val="000000"/>
                <w:szCs w:val="21"/>
              </w:rPr>
              <w:t>有效期</w:t>
            </w:r>
            <w:r w:rsidR="003666A0">
              <w:rPr>
                <w:rFonts w:asciiTheme="minorEastAsia" w:eastAsiaTheme="minorEastAsia" w:hAnsiTheme="minorEastAsia"/>
                <w:color w:val="000000"/>
                <w:szCs w:val="21"/>
              </w:rPr>
              <w:t>内证书</w:t>
            </w:r>
            <w:r>
              <w:rPr>
                <w:rFonts w:asciiTheme="minorEastAsia" w:eastAsiaTheme="minorEastAsia" w:hAnsiTheme="minorEastAsia" w:hint="eastAsia"/>
                <w:color w:val="000000"/>
                <w:szCs w:val="21"/>
              </w:rPr>
              <w:t>得</w:t>
            </w:r>
            <w:r w:rsidR="00D9637C">
              <w:rPr>
                <w:rFonts w:asciiTheme="minorEastAsia" w:eastAsiaTheme="minorEastAsia" w:hAnsiTheme="minorEastAsia"/>
                <w:color w:val="000000"/>
                <w:szCs w:val="21"/>
              </w:rPr>
              <w:t>1</w:t>
            </w:r>
            <w:r>
              <w:rPr>
                <w:rFonts w:asciiTheme="minorEastAsia" w:eastAsiaTheme="minorEastAsia" w:hAnsiTheme="minorEastAsia" w:hint="eastAsia"/>
                <w:color w:val="000000"/>
                <w:szCs w:val="21"/>
              </w:rPr>
              <w:t>分，满分</w:t>
            </w:r>
            <w:r w:rsidR="00D9637C">
              <w:rPr>
                <w:rFonts w:asciiTheme="minorEastAsia" w:eastAsiaTheme="minorEastAsia" w:hAnsiTheme="minorEastAsia"/>
                <w:color w:val="000000"/>
                <w:szCs w:val="21"/>
              </w:rPr>
              <w:t>3</w:t>
            </w:r>
            <w:r>
              <w:rPr>
                <w:rFonts w:asciiTheme="minorEastAsia" w:eastAsiaTheme="minorEastAsia" w:hAnsiTheme="minorEastAsia" w:hint="eastAsia"/>
                <w:color w:val="000000"/>
                <w:szCs w:val="21"/>
              </w:rPr>
              <w:t>分）。</w:t>
            </w:r>
          </w:p>
        </w:tc>
        <w:tc>
          <w:tcPr>
            <w:tcW w:w="850" w:type="dxa"/>
            <w:vAlign w:val="center"/>
          </w:tcPr>
          <w:p w:rsidR="00B71708" w:rsidRDefault="00D9637C" w:rsidP="00FC7C01">
            <w:pPr>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3</w:t>
            </w:r>
          </w:p>
        </w:tc>
      </w:tr>
      <w:tr w:rsidR="00B71708" w:rsidTr="00F72904">
        <w:tc>
          <w:tcPr>
            <w:tcW w:w="704" w:type="dxa"/>
            <w:vAlign w:val="center"/>
          </w:tcPr>
          <w:p w:rsidR="00B71708" w:rsidRDefault="003666A0" w:rsidP="00FC7C01">
            <w:pPr>
              <w:rPr>
                <w:rFonts w:asciiTheme="minorEastAsia" w:eastAsiaTheme="minorEastAsia" w:hAnsiTheme="minorEastAsia"/>
                <w:color w:val="000000"/>
                <w:szCs w:val="21"/>
              </w:rPr>
            </w:pPr>
            <w:r>
              <w:rPr>
                <w:rFonts w:asciiTheme="minorEastAsia" w:eastAsiaTheme="minorEastAsia" w:hAnsiTheme="minorEastAsia"/>
                <w:color w:val="000000"/>
                <w:szCs w:val="21"/>
              </w:rPr>
              <w:lastRenderedPageBreak/>
              <w:t>8</w:t>
            </w:r>
          </w:p>
        </w:tc>
        <w:tc>
          <w:tcPr>
            <w:tcW w:w="7655" w:type="dxa"/>
            <w:vAlign w:val="center"/>
          </w:tcPr>
          <w:p w:rsidR="00B71708" w:rsidRDefault="00FF374B" w:rsidP="00FC7C01">
            <w:pPr>
              <w:rPr>
                <w:rFonts w:asciiTheme="minorEastAsia" w:eastAsiaTheme="minorEastAsia" w:hAnsiTheme="minorEastAsia"/>
                <w:bCs/>
                <w:szCs w:val="21"/>
              </w:rPr>
            </w:pPr>
            <w:r>
              <w:rPr>
                <w:rFonts w:asciiTheme="minorEastAsia" w:eastAsiaTheme="minorEastAsia" w:hAnsiTheme="minorEastAsia" w:hint="eastAsia"/>
                <w:color w:val="000000"/>
                <w:szCs w:val="21"/>
              </w:rPr>
              <w:t>投标人</w:t>
            </w:r>
            <w:r>
              <w:rPr>
                <w:rFonts w:asciiTheme="minorEastAsia" w:eastAsiaTheme="minorEastAsia" w:hAnsiTheme="minorEastAsia" w:hint="eastAsia"/>
                <w:bCs/>
                <w:szCs w:val="21"/>
              </w:rPr>
              <w:t>在特殊情况下垫资能力：垫资时间1个月的得1分，2个月的得2分，以此类推，最高得5分。</w:t>
            </w:r>
            <w:r w:rsidR="008060CA">
              <w:rPr>
                <w:rFonts w:asciiTheme="minorEastAsia" w:eastAsiaTheme="minorEastAsia" w:hAnsiTheme="minorEastAsia" w:hint="eastAsia"/>
                <w:bCs/>
                <w:szCs w:val="21"/>
              </w:rPr>
              <w:t>需提供垫资</w:t>
            </w:r>
            <w:r w:rsidR="008060CA">
              <w:rPr>
                <w:rFonts w:asciiTheme="minorEastAsia" w:eastAsiaTheme="minorEastAsia" w:hAnsiTheme="minorEastAsia"/>
                <w:bCs/>
                <w:szCs w:val="21"/>
              </w:rPr>
              <w:t>能力证明材料及承诺。</w:t>
            </w:r>
          </w:p>
        </w:tc>
        <w:tc>
          <w:tcPr>
            <w:tcW w:w="850" w:type="dxa"/>
            <w:vAlign w:val="center"/>
          </w:tcPr>
          <w:p w:rsidR="00B71708" w:rsidRDefault="00FF374B" w:rsidP="00FC7C01">
            <w:pPr>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5</w:t>
            </w:r>
          </w:p>
        </w:tc>
      </w:tr>
      <w:tr w:rsidR="00B71708" w:rsidTr="00F72904">
        <w:trPr>
          <w:trHeight w:val="540"/>
        </w:trPr>
        <w:tc>
          <w:tcPr>
            <w:tcW w:w="9209" w:type="dxa"/>
            <w:gridSpan w:val="3"/>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b/>
                <w:szCs w:val="21"/>
              </w:rPr>
              <w:t>（二）银行出具的资信证明原件、银行授信额度证明文件和资金安全承诺。（8分）</w:t>
            </w:r>
          </w:p>
        </w:tc>
      </w:tr>
      <w:tr w:rsidR="00B71708" w:rsidTr="00F72904">
        <w:trPr>
          <w:trHeight w:val="684"/>
        </w:trPr>
        <w:tc>
          <w:tcPr>
            <w:tcW w:w="704"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w:t>
            </w:r>
          </w:p>
        </w:tc>
        <w:tc>
          <w:tcPr>
            <w:tcW w:w="7655" w:type="dxa"/>
            <w:tcBorders>
              <w:top w:val="single" w:sz="4" w:space="0" w:color="auto"/>
              <w:left w:val="single" w:sz="4" w:space="0" w:color="auto"/>
              <w:bottom w:val="single" w:sz="4" w:space="0" w:color="auto"/>
              <w:right w:val="single" w:sz="4" w:space="0" w:color="auto"/>
            </w:tcBorders>
            <w:vAlign w:val="center"/>
          </w:tcPr>
          <w:p w:rsidR="00B71708" w:rsidRPr="008027DB" w:rsidRDefault="00FF374B" w:rsidP="00D91F50">
            <w:pPr>
              <w:spacing w:line="360" w:lineRule="exact"/>
              <w:rPr>
                <w:rFonts w:asciiTheme="minorEastAsia" w:eastAsiaTheme="minorEastAsia" w:hAnsiTheme="minorEastAsia"/>
                <w:color w:val="000000"/>
                <w:szCs w:val="21"/>
              </w:rPr>
            </w:pPr>
            <w:r w:rsidRPr="008027DB">
              <w:rPr>
                <w:rFonts w:asciiTheme="minorEastAsia" w:eastAsiaTheme="minorEastAsia" w:hAnsiTheme="minorEastAsia" w:hint="eastAsia"/>
                <w:color w:val="000000"/>
                <w:szCs w:val="21"/>
              </w:rPr>
              <w:t>提供开标前</w:t>
            </w:r>
            <w:r w:rsidR="00D91F50">
              <w:rPr>
                <w:rFonts w:asciiTheme="minorEastAsia" w:eastAsiaTheme="minorEastAsia" w:hAnsiTheme="minorEastAsia" w:hint="eastAsia"/>
                <w:color w:val="000000"/>
                <w:szCs w:val="21"/>
              </w:rPr>
              <w:t>三</w:t>
            </w:r>
            <w:r w:rsidRPr="008027DB">
              <w:rPr>
                <w:rFonts w:asciiTheme="minorEastAsia" w:eastAsiaTheme="minorEastAsia" w:hAnsiTheme="minorEastAsia" w:hint="eastAsia"/>
                <w:color w:val="000000"/>
                <w:szCs w:val="21"/>
              </w:rPr>
              <w:t>个月内银行资信证明原件得2</w:t>
            </w:r>
            <w:r w:rsidR="00D91F50">
              <w:rPr>
                <w:rFonts w:asciiTheme="minorEastAsia" w:eastAsiaTheme="minorEastAsia" w:hAnsiTheme="minorEastAsia" w:hint="eastAsia"/>
                <w:color w:val="000000"/>
                <w:szCs w:val="21"/>
              </w:rPr>
              <w:t>分</w:t>
            </w:r>
            <w:r w:rsidR="00D91F50" w:rsidRPr="008027DB">
              <w:rPr>
                <w:rFonts w:asciiTheme="minorEastAsia" w:eastAsiaTheme="minorEastAsia" w:hAnsiTheme="minorEastAsia"/>
                <w:color w:val="000000"/>
                <w:szCs w:val="21"/>
              </w:rPr>
              <w:t xml:space="preserve"> </w:t>
            </w:r>
          </w:p>
        </w:tc>
        <w:tc>
          <w:tcPr>
            <w:tcW w:w="850" w:type="dxa"/>
            <w:vAlign w:val="center"/>
          </w:tcPr>
          <w:p w:rsidR="00B71708" w:rsidRDefault="00FF374B" w:rsidP="00FC7C01">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w:t>
            </w:r>
          </w:p>
        </w:tc>
      </w:tr>
      <w:tr w:rsidR="00B71708" w:rsidTr="00F72904">
        <w:tc>
          <w:tcPr>
            <w:tcW w:w="704"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w:t>
            </w:r>
          </w:p>
        </w:tc>
        <w:tc>
          <w:tcPr>
            <w:tcW w:w="7655" w:type="dxa"/>
            <w:tcBorders>
              <w:top w:val="single" w:sz="4" w:space="0" w:color="auto"/>
              <w:left w:val="single" w:sz="4" w:space="0" w:color="auto"/>
              <w:bottom w:val="single" w:sz="4" w:space="0" w:color="auto"/>
              <w:right w:val="single" w:sz="4" w:space="0" w:color="auto"/>
            </w:tcBorders>
            <w:vAlign w:val="center"/>
          </w:tcPr>
          <w:p w:rsidR="00B71708" w:rsidRPr="008027DB" w:rsidRDefault="00FF374B" w:rsidP="008027DB">
            <w:pPr>
              <w:snapToGrid w:val="0"/>
              <w:spacing w:line="400" w:lineRule="exact"/>
              <w:rPr>
                <w:rFonts w:asciiTheme="minorEastAsia" w:eastAsiaTheme="minorEastAsia" w:hAnsiTheme="minorEastAsia"/>
                <w:color w:val="000000"/>
                <w:szCs w:val="21"/>
              </w:rPr>
            </w:pPr>
            <w:r w:rsidRPr="008027DB">
              <w:rPr>
                <w:rFonts w:asciiTheme="minorEastAsia" w:eastAsiaTheme="minorEastAsia" w:hAnsiTheme="minorEastAsia" w:hint="eastAsia"/>
                <w:color w:val="000000"/>
                <w:szCs w:val="21"/>
              </w:rPr>
              <w:t>银行授信额度证明文件和资金安全承诺。（须提供授信额度证明资料）</w:t>
            </w:r>
          </w:p>
          <w:p w:rsidR="00B71708" w:rsidRPr="008027DB" w:rsidRDefault="00FF374B" w:rsidP="008027DB">
            <w:pPr>
              <w:snapToGrid w:val="0"/>
              <w:spacing w:line="400" w:lineRule="exact"/>
              <w:rPr>
                <w:rFonts w:asciiTheme="minorEastAsia" w:eastAsiaTheme="minorEastAsia" w:hAnsiTheme="minorEastAsia"/>
                <w:color w:val="000000"/>
                <w:szCs w:val="21"/>
              </w:rPr>
            </w:pPr>
            <w:r w:rsidRPr="008027DB">
              <w:rPr>
                <w:rFonts w:asciiTheme="minorEastAsia" w:eastAsiaTheme="minorEastAsia" w:hAnsiTheme="minorEastAsia" w:hint="eastAsia"/>
                <w:color w:val="000000"/>
                <w:szCs w:val="21"/>
              </w:rPr>
              <w:t>授信额度：1亿—5亿（含）的，得5分；授信额度：5000万—1亿（含）的，得</w:t>
            </w:r>
            <w:r w:rsidRPr="008027DB">
              <w:rPr>
                <w:rFonts w:asciiTheme="minorEastAsia" w:eastAsiaTheme="minorEastAsia" w:hAnsiTheme="minorEastAsia"/>
                <w:color w:val="000000"/>
                <w:szCs w:val="21"/>
              </w:rPr>
              <w:t>2</w:t>
            </w:r>
            <w:r w:rsidRPr="008027DB">
              <w:rPr>
                <w:rFonts w:asciiTheme="minorEastAsia" w:eastAsiaTheme="minorEastAsia" w:hAnsiTheme="minorEastAsia" w:hint="eastAsia"/>
                <w:color w:val="000000"/>
                <w:szCs w:val="21"/>
              </w:rPr>
              <w:t>分；授信额度：5000万及以下的，得</w:t>
            </w:r>
            <w:r w:rsidRPr="008027DB">
              <w:rPr>
                <w:rFonts w:asciiTheme="minorEastAsia" w:eastAsiaTheme="minorEastAsia" w:hAnsiTheme="minorEastAsia"/>
                <w:color w:val="000000"/>
                <w:szCs w:val="21"/>
              </w:rPr>
              <w:t>1</w:t>
            </w:r>
            <w:r w:rsidRPr="008027DB">
              <w:rPr>
                <w:rFonts w:asciiTheme="minorEastAsia" w:eastAsiaTheme="minorEastAsia" w:hAnsiTheme="minorEastAsia" w:hint="eastAsia"/>
                <w:color w:val="000000"/>
                <w:szCs w:val="21"/>
              </w:rPr>
              <w:t>分。 （5分）</w:t>
            </w:r>
          </w:p>
        </w:tc>
        <w:tc>
          <w:tcPr>
            <w:tcW w:w="850" w:type="dxa"/>
            <w:vAlign w:val="center"/>
          </w:tcPr>
          <w:p w:rsidR="00B71708" w:rsidRDefault="00FF374B" w:rsidP="00FC7C01">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w:t>
            </w:r>
          </w:p>
        </w:tc>
      </w:tr>
      <w:tr w:rsidR="00B71708" w:rsidTr="00F72904">
        <w:tc>
          <w:tcPr>
            <w:tcW w:w="704"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w:t>
            </w:r>
          </w:p>
        </w:tc>
        <w:tc>
          <w:tcPr>
            <w:tcW w:w="7655" w:type="dxa"/>
            <w:tcBorders>
              <w:top w:val="single" w:sz="4" w:space="0" w:color="auto"/>
              <w:left w:val="single" w:sz="4" w:space="0" w:color="auto"/>
              <w:bottom w:val="single" w:sz="4" w:space="0" w:color="auto"/>
              <w:right w:val="single" w:sz="4" w:space="0" w:color="auto"/>
            </w:tcBorders>
            <w:vAlign w:val="center"/>
          </w:tcPr>
          <w:p w:rsidR="00B71708" w:rsidRDefault="00FF374B" w:rsidP="00FC7C01">
            <w:pPr>
              <w:spacing w:line="240" w:lineRule="exact"/>
              <w:rPr>
                <w:rFonts w:asciiTheme="minorEastAsia" w:eastAsiaTheme="minorEastAsia" w:hAnsiTheme="minorEastAsia"/>
                <w:szCs w:val="21"/>
              </w:rPr>
            </w:pPr>
            <w:r>
              <w:rPr>
                <w:rFonts w:asciiTheme="minorEastAsia" w:eastAsiaTheme="minorEastAsia" w:hAnsiTheme="minorEastAsia" w:hint="eastAsia"/>
                <w:szCs w:val="21"/>
              </w:rPr>
              <w:t>提供资金安全承诺书得1分。</w:t>
            </w:r>
          </w:p>
        </w:tc>
        <w:tc>
          <w:tcPr>
            <w:tcW w:w="850" w:type="dxa"/>
            <w:vAlign w:val="center"/>
          </w:tcPr>
          <w:p w:rsidR="00B71708" w:rsidRDefault="00FF374B" w:rsidP="00FC7C01">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w:t>
            </w:r>
          </w:p>
        </w:tc>
      </w:tr>
      <w:tr w:rsidR="00B71708" w:rsidTr="00F72904">
        <w:trPr>
          <w:trHeight w:val="483"/>
        </w:trPr>
        <w:tc>
          <w:tcPr>
            <w:tcW w:w="9209" w:type="dxa"/>
            <w:gridSpan w:val="3"/>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b/>
                <w:szCs w:val="21"/>
              </w:rPr>
              <w:t>（三）业绩、其他高校合作情况（20分）</w:t>
            </w:r>
          </w:p>
        </w:tc>
      </w:tr>
      <w:tr w:rsidR="00B71708" w:rsidTr="00F72904">
        <w:trPr>
          <w:trHeight w:val="993"/>
        </w:trPr>
        <w:tc>
          <w:tcPr>
            <w:tcW w:w="704" w:type="dxa"/>
            <w:vAlign w:val="center"/>
          </w:tcPr>
          <w:p w:rsidR="00B71708" w:rsidRDefault="00FF374B" w:rsidP="00FC7C01">
            <w:pPr>
              <w:rPr>
                <w:sz w:val="24"/>
              </w:rPr>
            </w:pPr>
            <w:r>
              <w:rPr>
                <w:rFonts w:hint="eastAsia"/>
                <w:sz w:val="24"/>
              </w:rPr>
              <w:t>1</w:t>
            </w:r>
          </w:p>
        </w:tc>
        <w:tc>
          <w:tcPr>
            <w:tcW w:w="7655" w:type="dxa"/>
            <w:tcBorders>
              <w:top w:val="single" w:sz="4" w:space="0" w:color="auto"/>
              <w:left w:val="single" w:sz="4" w:space="0" w:color="auto"/>
              <w:bottom w:val="single" w:sz="4" w:space="0" w:color="auto"/>
              <w:right w:val="single" w:sz="4" w:space="0" w:color="auto"/>
            </w:tcBorders>
            <w:vAlign w:val="center"/>
          </w:tcPr>
          <w:p w:rsidR="008027DB" w:rsidRPr="008027DB" w:rsidRDefault="008027DB" w:rsidP="00B5780F">
            <w:pPr>
              <w:snapToGrid w:val="0"/>
              <w:spacing w:line="400" w:lineRule="exact"/>
              <w:rPr>
                <w:rFonts w:asciiTheme="minorEastAsia" w:eastAsiaTheme="minorEastAsia" w:hAnsiTheme="minorEastAsia"/>
                <w:color w:val="000000"/>
                <w:szCs w:val="21"/>
              </w:rPr>
            </w:pPr>
            <w:r w:rsidRPr="008027DB">
              <w:rPr>
                <w:rFonts w:asciiTheme="minorEastAsia" w:eastAsiaTheme="minorEastAsia" w:hAnsiTheme="minorEastAsia" w:hint="eastAsia"/>
                <w:color w:val="000000"/>
                <w:szCs w:val="21"/>
              </w:rPr>
              <w:t>提供自</w:t>
            </w:r>
            <w:r w:rsidRPr="008027DB">
              <w:rPr>
                <w:rFonts w:asciiTheme="minorEastAsia" w:eastAsiaTheme="minorEastAsia" w:hAnsiTheme="minorEastAsia"/>
                <w:color w:val="000000"/>
                <w:szCs w:val="21"/>
              </w:rPr>
              <w:t>2016</w:t>
            </w:r>
            <w:r w:rsidRPr="008027DB">
              <w:rPr>
                <w:rFonts w:asciiTheme="minorEastAsia" w:eastAsiaTheme="minorEastAsia" w:hAnsiTheme="minorEastAsia" w:hint="eastAsia"/>
                <w:color w:val="000000"/>
                <w:szCs w:val="21"/>
              </w:rPr>
              <w:t>年</w:t>
            </w:r>
            <w:r w:rsidRPr="008027DB">
              <w:rPr>
                <w:rFonts w:asciiTheme="minorEastAsia" w:eastAsiaTheme="minorEastAsia" w:hAnsiTheme="minorEastAsia"/>
                <w:color w:val="000000"/>
                <w:szCs w:val="21"/>
              </w:rPr>
              <w:t>1</w:t>
            </w:r>
            <w:r w:rsidR="00633F52">
              <w:rPr>
                <w:rFonts w:asciiTheme="minorEastAsia" w:eastAsiaTheme="minorEastAsia" w:hAnsiTheme="minorEastAsia" w:hint="eastAsia"/>
                <w:color w:val="000000"/>
                <w:szCs w:val="21"/>
              </w:rPr>
              <w:t>月</w:t>
            </w:r>
            <w:r w:rsidR="00A45175">
              <w:rPr>
                <w:rFonts w:asciiTheme="minorEastAsia" w:eastAsiaTheme="minorEastAsia" w:hAnsiTheme="minorEastAsia" w:hint="eastAsia"/>
                <w:color w:val="000000"/>
                <w:szCs w:val="21"/>
              </w:rPr>
              <w:t>1日</w:t>
            </w:r>
            <w:r w:rsidR="00633F52">
              <w:rPr>
                <w:rFonts w:asciiTheme="minorEastAsia" w:eastAsiaTheme="minorEastAsia" w:hAnsiTheme="minorEastAsia" w:hint="eastAsia"/>
                <w:color w:val="000000"/>
                <w:szCs w:val="21"/>
              </w:rPr>
              <w:t>至今</w:t>
            </w:r>
            <w:r w:rsidRPr="008027DB">
              <w:rPr>
                <w:rFonts w:asciiTheme="minorEastAsia" w:eastAsiaTheme="minorEastAsia" w:hAnsiTheme="minorEastAsia" w:hint="eastAsia"/>
                <w:color w:val="000000"/>
                <w:szCs w:val="21"/>
              </w:rPr>
              <w:t>参加江苏省内本科院校外贸代理招标中标以后与校方签订的委托代理协议及中标通知书（或网上中标公示截图），以上两份材料都提供才视为</w:t>
            </w:r>
            <w:r w:rsidR="00633F52">
              <w:rPr>
                <w:rFonts w:asciiTheme="minorEastAsia" w:eastAsiaTheme="minorEastAsia" w:hAnsiTheme="minorEastAsia" w:hint="eastAsia"/>
                <w:color w:val="000000"/>
                <w:szCs w:val="21"/>
              </w:rPr>
              <w:t>一份</w:t>
            </w:r>
            <w:r w:rsidRPr="008027DB">
              <w:rPr>
                <w:rFonts w:asciiTheme="minorEastAsia" w:eastAsiaTheme="minorEastAsia" w:hAnsiTheme="minorEastAsia" w:hint="eastAsia"/>
                <w:color w:val="000000"/>
                <w:szCs w:val="21"/>
              </w:rPr>
              <w:t>有效</w:t>
            </w:r>
            <w:r w:rsidR="00633F52">
              <w:rPr>
                <w:rFonts w:asciiTheme="minorEastAsia" w:eastAsiaTheme="minorEastAsia" w:hAnsiTheme="minorEastAsia" w:hint="eastAsia"/>
                <w:color w:val="000000"/>
                <w:szCs w:val="21"/>
              </w:rPr>
              <w:t>业绩</w:t>
            </w:r>
            <w:r w:rsidRPr="008027DB">
              <w:rPr>
                <w:rFonts w:asciiTheme="minorEastAsia" w:eastAsiaTheme="minorEastAsia" w:hAnsiTheme="minorEastAsia" w:hint="eastAsia"/>
                <w:color w:val="000000"/>
                <w:szCs w:val="21"/>
              </w:rPr>
              <w:t>，每有一个高校得</w:t>
            </w:r>
            <w:r w:rsidRPr="008027DB">
              <w:rPr>
                <w:rFonts w:asciiTheme="minorEastAsia" w:eastAsiaTheme="minorEastAsia" w:hAnsiTheme="minorEastAsia"/>
                <w:color w:val="000000"/>
                <w:szCs w:val="21"/>
              </w:rPr>
              <w:t>2</w:t>
            </w:r>
            <w:r w:rsidRPr="008027DB">
              <w:rPr>
                <w:rFonts w:asciiTheme="minorEastAsia" w:eastAsiaTheme="minorEastAsia" w:hAnsiTheme="minorEastAsia" w:hint="eastAsia"/>
                <w:color w:val="000000"/>
                <w:szCs w:val="21"/>
              </w:rPr>
              <w:t>分，最多得</w:t>
            </w:r>
            <w:r w:rsidRPr="008027DB">
              <w:rPr>
                <w:rFonts w:asciiTheme="minorEastAsia" w:eastAsiaTheme="minorEastAsia" w:hAnsiTheme="minorEastAsia"/>
                <w:color w:val="000000"/>
                <w:szCs w:val="21"/>
              </w:rPr>
              <w:t>10</w:t>
            </w:r>
            <w:r w:rsidRPr="008027DB">
              <w:rPr>
                <w:rFonts w:asciiTheme="minorEastAsia" w:eastAsiaTheme="minorEastAsia" w:hAnsiTheme="minorEastAsia" w:hint="eastAsia"/>
                <w:color w:val="000000"/>
                <w:szCs w:val="21"/>
              </w:rPr>
              <w:t>分。</w:t>
            </w:r>
          </w:p>
          <w:p w:rsidR="00B71708" w:rsidRPr="008027DB" w:rsidRDefault="00B71708" w:rsidP="00B5780F">
            <w:pPr>
              <w:rPr>
                <w:rFonts w:asciiTheme="minorEastAsia" w:eastAsiaTheme="minorEastAsia" w:hAnsiTheme="minorEastAsia"/>
                <w:color w:val="000000"/>
                <w:szCs w:val="21"/>
              </w:rPr>
            </w:pPr>
          </w:p>
        </w:tc>
        <w:tc>
          <w:tcPr>
            <w:tcW w:w="850" w:type="dxa"/>
            <w:vAlign w:val="center"/>
          </w:tcPr>
          <w:p w:rsidR="00B71708" w:rsidRDefault="00FF374B" w:rsidP="00FC7C01">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10</w:t>
            </w:r>
          </w:p>
        </w:tc>
      </w:tr>
      <w:tr w:rsidR="00B71708" w:rsidTr="00F72904">
        <w:tc>
          <w:tcPr>
            <w:tcW w:w="704" w:type="dxa"/>
            <w:vAlign w:val="center"/>
          </w:tcPr>
          <w:p w:rsidR="00B71708" w:rsidRDefault="00FF374B" w:rsidP="00FC7C01">
            <w:pPr>
              <w:rPr>
                <w:sz w:val="24"/>
              </w:rPr>
            </w:pPr>
            <w:r>
              <w:rPr>
                <w:rFonts w:hint="eastAsia"/>
                <w:sz w:val="24"/>
              </w:rPr>
              <w:t>2</w:t>
            </w:r>
          </w:p>
        </w:tc>
        <w:tc>
          <w:tcPr>
            <w:tcW w:w="7655" w:type="dxa"/>
            <w:tcBorders>
              <w:top w:val="single" w:sz="4" w:space="0" w:color="auto"/>
              <w:left w:val="single" w:sz="4" w:space="0" w:color="auto"/>
              <w:bottom w:val="single" w:sz="4" w:space="0" w:color="auto"/>
              <w:right w:val="single" w:sz="4" w:space="0" w:color="auto"/>
            </w:tcBorders>
            <w:vAlign w:val="center"/>
          </w:tcPr>
          <w:p w:rsidR="00B5780F" w:rsidRPr="00B5780F" w:rsidRDefault="00B5780F" w:rsidP="00B5780F">
            <w:pPr>
              <w:snapToGrid w:val="0"/>
              <w:spacing w:line="400" w:lineRule="exact"/>
              <w:rPr>
                <w:rFonts w:asciiTheme="minorEastAsia" w:eastAsiaTheme="minorEastAsia" w:hAnsiTheme="minorEastAsia"/>
                <w:color w:val="000000"/>
                <w:szCs w:val="21"/>
              </w:rPr>
            </w:pPr>
            <w:r w:rsidRPr="00B5780F">
              <w:rPr>
                <w:rFonts w:asciiTheme="minorEastAsia" w:eastAsiaTheme="minorEastAsia" w:hAnsiTheme="minorEastAsia"/>
                <w:color w:val="000000"/>
                <w:szCs w:val="21"/>
              </w:rPr>
              <w:t>2016</w:t>
            </w:r>
            <w:r w:rsidRPr="00B5780F">
              <w:rPr>
                <w:rFonts w:asciiTheme="minorEastAsia" w:eastAsiaTheme="minorEastAsia" w:hAnsiTheme="minorEastAsia" w:hint="eastAsia"/>
                <w:color w:val="000000"/>
                <w:szCs w:val="21"/>
              </w:rPr>
              <w:t>年</w:t>
            </w:r>
            <w:r w:rsidRPr="00B5780F">
              <w:rPr>
                <w:rFonts w:asciiTheme="minorEastAsia" w:eastAsiaTheme="minorEastAsia" w:hAnsiTheme="minorEastAsia"/>
                <w:color w:val="000000"/>
                <w:szCs w:val="21"/>
              </w:rPr>
              <w:t>1</w:t>
            </w:r>
            <w:r w:rsidRPr="00B5780F">
              <w:rPr>
                <w:rFonts w:asciiTheme="minorEastAsia" w:eastAsiaTheme="minorEastAsia" w:hAnsiTheme="minorEastAsia" w:hint="eastAsia"/>
                <w:color w:val="000000"/>
                <w:szCs w:val="21"/>
              </w:rPr>
              <w:t>月</w:t>
            </w:r>
            <w:r w:rsidRPr="00B5780F">
              <w:rPr>
                <w:rFonts w:asciiTheme="minorEastAsia" w:eastAsiaTheme="minorEastAsia" w:hAnsiTheme="minorEastAsia"/>
                <w:color w:val="000000"/>
                <w:szCs w:val="21"/>
              </w:rPr>
              <w:t>1</w:t>
            </w:r>
            <w:r w:rsidRPr="00B5780F">
              <w:rPr>
                <w:rFonts w:asciiTheme="minorEastAsia" w:eastAsiaTheme="minorEastAsia" w:hAnsiTheme="minorEastAsia" w:hint="eastAsia"/>
                <w:color w:val="000000"/>
                <w:szCs w:val="21"/>
              </w:rPr>
              <w:t>日以来高校</w:t>
            </w:r>
            <w:r w:rsidRPr="00B5780F">
              <w:rPr>
                <w:rFonts w:asciiTheme="minorEastAsia" w:eastAsiaTheme="minorEastAsia" w:hAnsiTheme="minorEastAsia"/>
                <w:color w:val="000000"/>
                <w:szCs w:val="21"/>
              </w:rPr>
              <w:t>对投标人的用户评价复印件。</w:t>
            </w:r>
            <w:r w:rsidRPr="00B5780F">
              <w:rPr>
                <w:rFonts w:asciiTheme="minorEastAsia" w:eastAsiaTheme="minorEastAsia" w:hAnsiTheme="minorEastAsia" w:hint="eastAsia"/>
                <w:color w:val="000000"/>
                <w:szCs w:val="21"/>
              </w:rPr>
              <w:t>评价满意的每一个高校得1分，最多得5分。</w:t>
            </w:r>
          </w:p>
          <w:p w:rsidR="00B71708" w:rsidRPr="008027DB" w:rsidRDefault="00FF374B" w:rsidP="00B5780F">
            <w:pPr>
              <w:rPr>
                <w:rFonts w:asciiTheme="minorEastAsia" w:eastAsiaTheme="minorEastAsia" w:hAnsiTheme="minorEastAsia"/>
                <w:color w:val="000000"/>
                <w:szCs w:val="21"/>
              </w:rPr>
            </w:pPr>
            <w:r w:rsidRPr="008027DB">
              <w:rPr>
                <w:rFonts w:asciiTheme="minorEastAsia" w:eastAsiaTheme="minorEastAsia" w:hAnsiTheme="minorEastAsia" w:hint="eastAsia"/>
                <w:color w:val="000000"/>
                <w:szCs w:val="21"/>
              </w:rPr>
              <w:t>（投标时需携带原件备查，没有原件的不得分。）（同一用户不重复计分）</w:t>
            </w:r>
          </w:p>
        </w:tc>
        <w:tc>
          <w:tcPr>
            <w:tcW w:w="850" w:type="dxa"/>
            <w:vAlign w:val="center"/>
          </w:tcPr>
          <w:p w:rsidR="00B71708" w:rsidRDefault="00FF374B" w:rsidP="00FC7C01">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w:t>
            </w:r>
          </w:p>
        </w:tc>
      </w:tr>
      <w:tr w:rsidR="00B71708" w:rsidTr="00F72904">
        <w:tc>
          <w:tcPr>
            <w:tcW w:w="704" w:type="dxa"/>
            <w:vAlign w:val="center"/>
          </w:tcPr>
          <w:p w:rsidR="00B71708" w:rsidRDefault="00FF374B" w:rsidP="00FC7C01">
            <w:pPr>
              <w:rPr>
                <w:sz w:val="24"/>
              </w:rPr>
            </w:pPr>
            <w:r>
              <w:rPr>
                <w:rFonts w:hint="eastAsia"/>
                <w:sz w:val="24"/>
              </w:rPr>
              <w:t>3</w:t>
            </w:r>
          </w:p>
        </w:tc>
        <w:tc>
          <w:tcPr>
            <w:tcW w:w="7655" w:type="dxa"/>
            <w:tcBorders>
              <w:top w:val="single" w:sz="4" w:space="0" w:color="auto"/>
              <w:left w:val="single" w:sz="4" w:space="0" w:color="auto"/>
              <w:bottom w:val="single" w:sz="4" w:space="0" w:color="auto"/>
              <w:right w:val="single" w:sz="4" w:space="0" w:color="auto"/>
            </w:tcBorders>
            <w:vAlign w:val="center"/>
          </w:tcPr>
          <w:p w:rsidR="00B71708" w:rsidRPr="008027DB" w:rsidRDefault="00FF374B" w:rsidP="00B5780F">
            <w:pPr>
              <w:rPr>
                <w:rFonts w:asciiTheme="minorEastAsia" w:eastAsiaTheme="minorEastAsia" w:hAnsiTheme="minorEastAsia"/>
                <w:color w:val="000000"/>
                <w:szCs w:val="21"/>
              </w:rPr>
            </w:pPr>
            <w:r w:rsidRPr="008027DB">
              <w:rPr>
                <w:rFonts w:asciiTheme="minorEastAsia" w:eastAsiaTheme="minorEastAsia" w:hAnsiTheme="minorEastAsia" w:hint="eastAsia"/>
                <w:color w:val="000000"/>
                <w:szCs w:val="21"/>
              </w:rPr>
              <w:t>201</w:t>
            </w:r>
            <w:r w:rsidRPr="008027DB">
              <w:rPr>
                <w:rFonts w:asciiTheme="minorEastAsia" w:eastAsiaTheme="minorEastAsia" w:hAnsiTheme="minorEastAsia"/>
                <w:color w:val="000000"/>
                <w:szCs w:val="21"/>
              </w:rPr>
              <w:t>6</w:t>
            </w:r>
            <w:r w:rsidRPr="008027DB">
              <w:rPr>
                <w:rFonts w:asciiTheme="minorEastAsia" w:eastAsiaTheme="minorEastAsia" w:hAnsiTheme="minorEastAsia" w:hint="eastAsia"/>
                <w:color w:val="000000"/>
                <w:szCs w:val="21"/>
              </w:rPr>
              <w:t>年1月1日以来高校签订合同20万美金（单台件）及以上合同复印件（原件备查）每一份</w:t>
            </w:r>
            <w:r w:rsidR="00B5780F">
              <w:rPr>
                <w:rFonts w:asciiTheme="minorEastAsia" w:eastAsiaTheme="minorEastAsia" w:hAnsiTheme="minorEastAsia" w:hint="eastAsia"/>
                <w:color w:val="000000"/>
                <w:szCs w:val="21"/>
              </w:rPr>
              <w:t>得</w:t>
            </w:r>
            <w:r w:rsidRPr="008027DB">
              <w:rPr>
                <w:rFonts w:asciiTheme="minorEastAsia" w:eastAsiaTheme="minorEastAsia" w:hAnsiTheme="minorEastAsia" w:hint="eastAsia"/>
                <w:color w:val="000000"/>
                <w:szCs w:val="21"/>
              </w:rPr>
              <w:t>1分；</w:t>
            </w:r>
            <w:r w:rsidR="00B5780F">
              <w:rPr>
                <w:rFonts w:asciiTheme="minorEastAsia" w:eastAsiaTheme="minorEastAsia" w:hAnsiTheme="minorEastAsia" w:hint="eastAsia"/>
                <w:color w:val="000000"/>
                <w:szCs w:val="21"/>
              </w:rPr>
              <w:t>最多得5</w:t>
            </w:r>
            <w:r w:rsidRPr="008027DB">
              <w:rPr>
                <w:rFonts w:asciiTheme="minorEastAsia" w:eastAsiaTheme="minorEastAsia" w:hAnsiTheme="minorEastAsia" w:hint="eastAsia"/>
                <w:color w:val="000000"/>
                <w:szCs w:val="21"/>
              </w:rPr>
              <w:t>分。（投标时需携带原件备查，没有原件的不得分。）</w:t>
            </w:r>
          </w:p>
        </w:tc>
        <w:tc>
          <w:tcPr>
            <w:tcW w:w="850" w:type="dxa"/>
            <w:vAlign w:val="center"/>
          </w:tcPr>
          <w:p w:rsidR="00B71708" w:rsidRDefault="00FF374B" w:rsidP="00FC7C01">
            <w:pPr>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w:t>
            </w:r>
          </w:p>
        </w:tc>
      </w:tr>
      <w:tr w:rsidR="00B71708" w:rsidTr="00F72904">
        <w:trPr>
          <w:trHeight w:val="499"/>
        </w:trPr>
        <w:tc>
          <w:tcPr>
            <w:tcW w:w="9209" w:type="dxa"/>
            <w:gridSpan w:val="3"/>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b/>
                <w:szCs w:val="21"/>
              </w:rPr>
              <w:t>（四）服务及承诺（1</w:t>
            </w:r>
            <w:r>
              <w:rPr>
                <w:rFonts w:asciiTheme="minorEastAsia" w:eastAsiaTheme="minorEastAsia" w:hAnsiTheme="minorEastAsia"/>
                <w:b/>
                <w:szCs w:val="21"/>
              </w:rPr>
              <w:t>2</w:t>
            </w:r>
            <w:r>
              <w:rPr>
                <w:rFonts w:asciiTheme="minorEastAsia" w:eastAsiaTheme="minorEastAsia" w:hAnsiTheme="minorEastAsia" w:hint="eastAsia"/>
                <w:b/>
                <w:szCs w:val="21"/>
              </w:rPr>
              <w:t>分）</w:t>
            </w:r>
          </w:p>
        </w:tc>
      </w:tr>
      <w:tr w:rsidR="00B71708" w:rsidTr="00F72904">
        <w:trPr>
          <w:trHeight w:val="2371"/>
        </w:trPr>
        <w:tc>
          <w:tcPr>
            <w:tcW w:w="704" w:type="dxa"/>
            <w:vAlign w:val="center"/>
          </w:tcPr>
          <w:p w:rsidR="00B71708" w:rsidRDefault="00FF374B" w:rsidP="00FC7C01">
            <w:pPr>
              <w:rPr>
                <w:sz w:val="24"/>
              </w:rPr>
            </w:pPr>
            <w:r>
              <w:rPr>
                <w:rFonts w:hint="eastAsia"/>
                <w:sz w:val="24"/>
              </w:rPr>
              <w:t>1</w:t>
            </w:r>
          </w:p>
        </w:tc>
        <w:tc>
          <w:tcPr>
            <w:tcW w:w="7655" w:type="dxa"/>
            <w:vAlign w:val="center"/>
          </w:tcPr>
          <w:p w:rsidR="002F7BA1" w:rsidRPr="008027DB" w:rsidRDefault="000E12CB" w:rsidP="00D6705A">
            <w:pPr>
              <w:snapToGrid w:val="0"/>
              <w:spacing w:line="40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w:t>
            </w:r>
            <w:r w:rsidR="002F7BA1" w:rsidRPr="008027DB">
              <w:rPr>
                <w:rFonts w:asciiTheme="minorEastAsia" w:eastAsiaTheme="minorEastAsia" w:hAnsiTheme="minorEastAsia" w:hint="eastAsia"/>
                <w:color w:val="000000"/>
                <w:szCs w:val="21"/>
              </w:rPr>
              <w:t>购汇付款流程如何（</w:t>
            </w:r>
            <w:r w:rsidR="002847C1" w:rsidRPr="008027DB">
              <w:rPr>
                <w:rFonts w:asciiTheme="minorEastAsia" w:eastAsiaTheme="minorEastAsia" w:hAnsiTheme="minorEastAsia" w:hint="eastAsia"/>
                <w:color w:val="000000"/>
                <w:szCs w:val="21"/>
              </w:rPr>
              <w:t>提供货款</w:t>
            </w:r>
            <w:r w:rsidR="002847C1" w:rsidRPr="008027DB">
              <w:rPr>
                <w:rFonts w:asciiTheme="minorEastAsia" w:eastAsiaTheme="minorEastAsia" w:hAnsiTheme="minorEastAsia"/>
                <w:color w:val="000000"/>
                <w:szCs w:val="21"/>
              </w:rPr>
              <w:t>支付承诺</w:t>
            </w:r>
            <w:r w:rsidR="002847C1" w:rsidRPr="008027DB">
              <w:rPr>
                <w:rFonts w:asciiTheme="minorEastAsia" w:eastAsiaTheme="minorEastAsia" w:hAnsiTheme="minorEastAsia" w:hint="eastAsia"/>
                <w:color w:val="000000"/>
                <w:szCs w:val="21"/>
              </w:rPr>
              <w:t>及响应</w:t>
            </w:r>
            <w:r w:rsidR="002847C1" w:rsidRPr="008027DB">
              <w:rPr>
                <w:rFonts w:asciiTheme="minorEastAsia" w:eastAsiaTheme="minorEastAsia" w:hAnsiTheme="minorEastAsia"/>
                <w:color w:val="000000"/>
                <w:szCs w:val="21"/>
              </w:rPr>
              <w:t>说明并承诺严格执行</w:t>
            </w:r>
            <w:r w:rsidR="002F7BA1" w:rsidRPr="008027DB">
              <w:rPr>
                <w:rFonts w:asciiTheme="minorEastAsia" w:eastAsiaTheme="minorEastAsia" w:hAnsiTheme="minorEastAsia" w:hint="eastAsia"/>
                <w:color w:val="000000"/>
                <w:szCs w:val="21"/>
              </w:rPr>
              <w:t>）；</w:t>
            </w:r>
          </w:p>
          <w:p w:rsidR="002F7BA1" w:rsidRPr="008027DB" w:rsidRDefault="000E12CB" w:rsidP="00D6705A">
            <w:pPr>
              <w:snapToGrid w:val="0"/>
              <w:spacing w:line="400" w:lineRule="exact"/>
              <w:rPr>
                <w:rFonts w:asciiTheme="minorEastAsia" w:eastAsiaTheme="minorEastAsia" w:hAnsiTheme="minorEastAsia"/>
                <w:color w:val="000000"/>
                <w:szCs w:val="21"/>
              </w:rPr>
            </w:pPr>
            <w:r>
              <w:rPr>
                <w:rFonts w:asciiTheme="minorEastAsia" w:eastAsiaTheme="minorEastAsia" w:hAnsiTheme="minorEastAsia"/>
                <w:color w:val="000000"/>
                <w:szCs w:val="21"/>
              </w:rPr>
              <w:t>2</w:t>
            </w:r>
            <w:r>
              <w:rPr>
                <w:rFonts w:asciiTheme="minorEastAsia" w:eastAsiaTheme="minorEastAsia" w:hAnsiTheme="minorEastAsia" w:hint="eastAsia"/>
                <w:color w:val="000000"/>
                <w:szCs w:val="21"/>
              </w:rPr>
              <w:t>）</w:t>
            </w:r>
            <w:r w:rsidR="002F7BA1" w:rsidRPr="008027DB">
              <w:rPr>
                <w:rFonts w:asciiTheme="minorEastAsia" w:eastAsiaTheme="minorEastAsia" w:hAnsiTheme="minorEastAsia" w:hint="eastAsia"/>
                <w:color w:val="000000"/>
                <w:szCs w:val="21"/>
              </w:rPr>
              <w:t>是否有专人项目经理负责我校相关合同等相关事宜；</w:t>
            </w:r>
          </w:p>
          <w:p w:rsidR="002F7BA1" w:rsidRPr="008027DB" w:rsidRDefault="000E12CB" w:rsidP="00D6705A">
            <w:pPr>
              <w:snapToGrid w:val="0"/>
              <w:spacing w:line="400" w:lineRule="exact"/>
              <w:rPr>
                <w:rFonts w:asciiTheme="minorEastAsia" w:eastAsiaTheme="minorEastAsia" w:hAnsiTheme="minorEastAsia"/>
                <w:color w:val="000000"/>
                <w:szCs w:val="21"/>
              </w:rPr>
            </w:pPr>
            <w:r>
              <w:rPr>
                <w:rFonts w:asciiTheme="minorEastAsia" w:eastAsiaTheme="minorEastAsia" w:hAnsiTheme="minorEastAsia"/>
                <w:color w:val="000000"/>
                <w:szCs w:val="21"/>
              </w:rPr>
              <w:t>3</w:t>
            </w:r>
            <w:r>
              <w:rPr>
                <w:rFonts w:asciiTheme="minorEastAsia" w:eastAsiaTheme="minorEastAsia" w:hAnsiTheme="minorEastAsia" w:hint="eastAsia"/>
                <w:color w:val="000000"/>
                <w:szCs w:val="21"/>
              </w:rPr>
              <w:t>）</w:t>
            </w:r>
            <w:r w:rsidR="002F7BA1" w:rsidRPr="008027DB">
              <w:rPr>
                <w:rFonts w:asciiTheme="minorEastAsia" w:eastAsiaTheme="minorEastAsia" w:hAnsiTheme="minorEastAsia" w:hint="eastAsia"/>
                <w:color w:val="000000"/>
                <w:szCs w:val="21"/>
              </w:rPr>
              <w:t>是否有专人负责我校免税及商检办理，驻地何地；</w:t>
            </w:r>
          </w:p>
          <w:p w:rsidR="002F7BA1" w:rsidRPr="008027DB" w:rsidRDefault="000E12CB" w:rsidP="00D6705A">
            <w:pPr>
              <w:snapToGrid w:val="0"/>
              <w:spacing w:line="400" w:lineRule="exact"/>
              <w:rPr>
                <w:rFonts w:asciiTheme="minorEastAsia" w:eastAsiaTheme="minorEastAsia" w:hAnsiTheme="minorEastAsia"/>
                <w:color w:val="000000"/>
                <w:szCs w:val="21"/>
              </w:rPr>
            </w:pPr>
            <w:r>
              <w:rPr>
                <w:rFonts w:asciiTheme="minorEastAsia" w:eastAsiaTheme="minorEastAsia" w:hAnsiTheme="minorEastAsia"/>
                <w:color w:val="000000"/>
                <w:szCs w:val="21"/>
              </w:rPr>
              <w:t>4</w:t>
            </w:r>
            <w:r>
              <w:rPr>
                <w:rFonts w:asciiTheme="minorEastAsia" w:eastAsiaTheme="minorEastAsia" w:hAnsiTheme="minorEastAsia" w:hint="eastAsia"/>
                <w:color w:val="000000"/>
                <w:szCs w:val="21"/>
              </w:rPr>
              <w:t>）</w:t>
            </w:r>
            <w:r w:rsidR="002F7BA1" w:rsidRPr="008027DB">
              <w:rPr>
                <w:rFonts w:asciiTheme="minorEastAsia" w:eastAsiaTheme="minorEastAsia" w:hAnsiTheme="minorEastAsia" w:hint="eastAsia"/>
                <w:color w:val="000000"/>
                <w:szCs w:val="21"/>
              </w:rPr>
              <w:t>如是否全部专人专车送货，并保证货物包装；</w:t>
            </w:r>
          </w:p>
          <w:p w:rsidR="002F7BA1" w:rsidRPr="008027DB" w:rsidRDefault="000E12CB" w:rsidP="00D6705A">
            <w:pPr>
              <w:snapToGrid w:val="0"/>
              <w:spacing w:line="400" w:lineRule="exact"/>
              <w:rPr>
                <w:rFonts w:asciiTheme="minorEastAsia" w:eastAsiaTheme="minorEastAsia" w:hAnsiTheme="minorEastAsia"/>
                <w:color w:val="000000"/>
                <w:szCs w:val="21"/>
              </w:rPr>
            </w:pPr>
            <w:r>
              <w:rPr>
                <w:rFonts w:asciiTheme="minorEastAsia" w:eastAsiaTheme="minorEastAsia" w:hAnsiTheme="minorEastAsia"/>
                <w:color w:val="000000"/>
                <w:szCs w:val="21"/>
              </w:rPr>
              <w:t>5</w:t>
            </w:r>
            <w:r>
              <w:rPr>
                <w:rFonts w:asciiTheme="minorEastAsia" w:eastAsiaTheme="minorEastAsia" w:hAnsiTheme="minorEastAsia" w:hint="eastAsia"/>
                <w:color w:val="000000"/>
                <w:szCs w:val="21"/>
              </w:rPr>
              <w:t>）</w:t>
            </w:r>
            <w:r w:rsidR="002F7BA1" w:rsidRPr="008027DB">
              <w:rPr>
                <w:rFonts w:asciiTheme="minorEastAsia" w:eastAsiaTheme="minorEastAsia" w:hAnsiTheme="minorEastAsia" w:hint="eastAsia"/>
                <w:color w:val="000000"/>
                <w:szCs w:val="21"/>
              </w:rPr>
              <w:t>送货是否运送至指定实验室；</w:t>
            </w:r>
          </w:p>
          <w:p w:rsidR="002F7BA1" w:rsidRPr="008027DB" w:rsidRDefault="000E12CB" w:rsidP="00D6705A">
            <w:pPr>
              <w:snapToGrid w:val="0"/>
              <w:spacing w:line="400" w:lineRule="exact"/>
              <w:rPr>
                <w:rFonts w:asciiTheme="minorEastAsia" w:eastAsiaTheme="minorEastAsia" w:hAnsiTheme="minorEastAsia"/>
                <w:color w:val="000000"/>
                <w:szCs w:val="21"/>
              </w:rPr>
            </w:pPr>
            <w:r>
              <w:rPr>
                <w:rFonts w:asciiTheme="minorEastAsia" w:eastAsiaTheme="minorEastAsia" w:hAnsiTheme="minorEastAsia"/>
                <w:color w:val="000000"/>
                <w:szCs w:val="21"/>
              </w:rPr>
              <w:t>6</w:t>
            </w:r>
            <w:r>
              <w:rPr>
                <w:rFonts w:asciiTheme="minorEastAsia" w:eastAsiaTheme="minorEastAsia" w:hAnsiTheme="minorEastAsia" w:hint="eastAsia"/>
                <w:color w:val="000000"/>
                <w:szCs w:val="21"/>
              </w:rPr>
              <w:t>）</w:t>
            </w:r>
            <w:r w:rsidR="002F7BA1" w:rsidRPr="008027DB">
              <w:rPr>
                <w:rFonts w:asciiTheme="minorEastAsia" w:eastAsiaTheme="minorEastAsia" w:hAnsiTheme="minorEastAsia" w:hint="eastAsia"/>
                <w:color w:val="000000"/>
                <w:szCs w:val="21"/>
              </w:rPr>
              <w:t>发票上货物货款内容。（附发票样本）</w:t>
            </w:r>
          </w:p>
          <w:p w:rsidR="002F7BA1" w:rsidRPr="002F7BA1" w:rsidRDefault="008060CA" w:rsidP="00D6705A">
            <w:pPr>
              <w:snapToGrid w:val="0"/>
              <w:spacing w:line="400" w:lineRule="exact"/>
              <w:rPr>
                <w:sz w:val="24"/>
              </w:rPr>
            </w:pPr>
            <w:r>
              <w:rPr>
                <w:rFonts w:asciiTheme="minorEastAsia" w:eastAsiaTheme="minorEastAsia" w:hAnsiTheme="minorEastAsia" w:hint="eastAsia"/>
                <w:color w:val="000000"/>
                <w:szCs w:val="21"/>
              </w:rPr>
              <w:t>针对</w:t>
            </w:r>
            <w:r w:rsidR="002F7BA1" w:rsidRPr="008027DB">
              <w:rPr>
                <w:rFonts w:asciiTheme="minorEastAsia" w:eastAsiaTheme="minorEastAsia" w:hAnsiTheme="minorEastAsia" w:hint="eastAsia"/>
                <w:color w:val="000000"/>
                <w:szCs w:val="21"/>
              </w:rPr>
              <w:t>以上服务内容</w:t>
            </w:r>
            <w:r w:rsidR="002847C1" w:rsidRPr="008027DB">
              <w:rPr>
                <w:rFonts w:asciiTheme="minorEastAsia" w:eastAsiaTheme="minorEastAsia" w:hAnsiTheme="minorEastAsia" w:hint="eastAsia"/>
                <w:color w:val="000000"/>
                <w:szCs w:val="21"/>
              </w:rPr>
              <w:t>承诺</w:t>
            </w:r>
            <w:r w:rsidR="002F7BA1" w:rsidRPr="008027DB">
              <w:rPr>
                <w:rFonts w:asciiTheme="minorEastAsia" w:eastAsiaTheme="minorEastAsia" w:hAnsiTheme="minorEastAsia" w:hint="eastAsia"/>
                <w:color w:val="000000"/>
                <w:szCs w:val="21"/>
              </w:rPr>
              <w:t>每提供1项，可得</w:t>
            </w:r>
            <w:r w:rsidR="002D231C" w:rsidRPr="008027DB">
              <w:rPr>
                <w:rFonts w:asciiTheme="minorEastAsia" w:eastAsiaTheme="minorEastAsia" w:hAnsiTheme="minorEastAsia"/>
                <w:color w:val="000000"/>
                <w:szCs w:val="21"/>
              </w:rPr>
              <w:t>2</w:t>
            </w:r>
            <w:r w:rsidR="002F7BA1" w:rsidRPr="008027DB">
              <w:rPr>
                <w:rFonts w:asciiTheme="minorEastAsia" w:eastAsiaTheme="minorEastAsia" w:hAnsiTheme="minorEastAsia" w:hint="eastAsia"/>
                <w:color w:val="000000"/>
                <w:szCs w:val="21"/>
              </w:rPr>
              <w:t>分，最多</w:t>
            </w:r>
            <w:r w:rsidR="00633F52">
              <w:rPr>
                <w:rFonts w:asciiTheme="minorEastAsia" w:eastAsiaTheme="minorEastAsia" w:hAnsiTheme="minorEastAsia" w:hint="eastAsia"/>
                <w:color w:val="000000"/>
                <w:szCs w:val="21"/>
              </w:rPr>
              <w:t>1</w:t>
            </w:r>
            <w:r w:rsidR="002D231C" w:rsidRPr="008027DB">
              <w:rPr>
                <w:rFonts w:asciiTheme="minorEastAsia" w:eastAsiaTheme="minorEastAsia" w:hAnsiTheme="minorEastAsia"/>
                <w:color w:val="000000"/>
                <w:szCs w:val="21"/>
              </w:rPr>
              <w:t>2</w:t>
            </w:r>
            <w:r w:rsidR="002F7BA1" w:rsidRPr="008027DB">
              <w:rPr>
                <w:rFonts w:asciiTheme="minorEastAsia" w:eastAsiaTheme="minorEastAsia" w:hAnsiTheme="minorEastAsia" w:hint="eastAsia"/>
                <w:color w:val="000000"/>
                <w:szCs w:val="21"/>
              </w:rPr>
              <w:t>分。</w:t>
            </w:r>
          </w:p>
        </w:tc>
        <w:tc>
          <w:tcPr>
            <w:tcW w:w="850" w:type="dxa"/>
            <w:vAlign w:val="center"/>
          </w:tcPr>
          <w:p w:rsidR="00B71708" w:rsidRDefault="00FF374B" w:rsidP="00FC7C01">
            <w:pPr>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1</w:t>
            </w:r>
            <w:r>
              <w:rPr>
                <w:rFonts w:asciiTheme="minorEastAsia" w:eastAsiaTheme="minorEastAsia" w:hAnsiTheme="minorEastAsia" w:hint="eastAsia"/>
                <w:color w:val="000000"/>
                <w:szCs w:val="21"/>
              </w:rPr>
              <w:t>2</w:t>
            </w:r>
          </w:p>
        </w:tc>
      </w:tr>
      <w:tr w:rsidR="00B71708" w:rsidTr="00F72904">
        <w:trPr>
          <w:trHeight w:val="652"/>
        </w:trPr>
        <w:tc>
          <w:tcPr>
            <w:tcW w:w="9209" w:type="dxa"/>
            <w:gridSpan w:val="3"/>
            <w:vAlign w:val="center"/>
          </w:tcPr>
          <w:p w:rsidR="00B71708" w:rsidRDefault="00FF374B" w:rsidP="00DE3ED3">
            <w:pPr>
              <w:jc w:val="left"/>
              <w:rPr>
                <w:rFonts w:asciiTheme="minorEastAsia" w:eastAsiaTheme="minorEastAsia" w:hAnsiTheme="minorEastAsia"/>
                <w:b/>
                <w:color w:val="000000"/>
                <w:szCs w:val="21"/>
              </w:rPr>
            </w:pPr>
            <w:r>
              <w:rPr>
                <w:rFonts w:asciiTheme="minorEastAsia" w:eastAsiaTheme="minorEastAsia" w:hAnsiTheme="minorEastAsia" w:hint="eastAsia"/>
                <w:b/>
                <w:color w:val="000000"/>
                <w:szCs w:val="21"/>
              </w:rPr>
              <w:t>（五）工作方案（1</w:t>
            </w:r>
            <w:r w:rsidR="00DE3ED3">
              <w:rPr>
                <w:rFonts w:asciiTheme="minorEastAsia" w:eastAsiaTheme="minorEastAsia" w:hAnsiTheme="minorEastAsia"/>
                <w:b/>
                <w:color w:val="000000"/>
                <w:szCs w:val="21"/>
              </w:rPr>
              <w:t>1</w:t>
            </w:r>
            <w:r w:rsidR="0014321C">
              <w:rPr>
                <w:rFonts w:asciiTheme="minorEastAsia" w:eastAsiaTheme="minorEastAsia" w:hAnsiTheme="minorEastAsia" w:hint="eastAsia"/>
                <w:b/>
                <w:color w:val="000000"/>
                <w:szCs w:val="21"/>
              </w:rPr>
              <w:t>分</w:t>
            </w:r>
            <w:r>
              <w:rPr>
                <w:rFonts w:asciiTheme="minorEastAsia" w:eastAsiaTheme="minorEastAsia" w:hAnsiTheme="minorEastAsia" w:hint="eastAsia"/>
                <w:b/>
                <w:color w:val="000000"/>
                <w:szCs w:val="21"/>
              </w:rPr>
              <w:t>）</w:t>
            </w:r>
          </w:p>
        </w:tc>
      </w:tr>
      <w:tr w:rsidR="00B71708" w:rsidTr="00F85A7B">
        <w:trPr>
          <w:trHeight w:val="1124"/>
        </w:trPr>
        <w:tc>
          <w:tcPr>
            <w:tcW w:w="704" w:type="dxa"/>
            <w:vAlign w:val="center"/>
          </w:tcPr>
          <w:p w:rsidR="00B71708" w:rsidRDefault="00FF374B" w:rsidP="00FC7C01">
            <w:pP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w:t>
            </w:r>
          </w:p>
        </w:tc>
        <w:tc>
          <w:tcPr>
            <w:tcW w:w="7655" w:type="dxa"/>
            <w:vAlign w:val="center"/>
          </w:tcPr>
          <w:p w:rsidR="0039174D" w:rsidRPr="008027DB" w:rsidRDefault="00FF374B" w:rsidP="008027DB">
            <w:pPr>
              <w:snapToGrid w:val="0"/>
              <w:spacing w:line="400" w:lineRule="exact"/>
              <w:ind w:firstLineChars="200" w:firstLine="420"/>
              <w:rPr>
                <w:rFonts w:asciiTheme="minorEastAsia" w:eastAsiaTheme="minorEastAsia" w:hAnsiTheme="minorEastAsia"/>
                <w:color w:val="000000"/>
                <w:szCs w:val="21"/>
              </w:rPr>
            </w:pPr>
            <w:r w:rsidRPr="008027DB">
              <w:rPr>
                <w:rFonts w:asciiTheme="minorEastAsia" w:eastAsiaTheme="minorEastAsia" w:hAnsiTheme="minorEastAsia" w:hint="eastAsia"/>
                <w:color w:val="000000"/>
                <w:szCs w:val="21"/>
              </w:rPr>
              <w:t>1）拟负责</w:t>
            </w:r>
            <w:r w:rsidR="00633F52">
              <w:rPr>
                <w:rFonts w:asciiTheme="minorEastAsia" w:eastAsiaTheme="minorEastAsia" w:hAnsiTheme="minorEastAsia" w:hint="eastAsia"/>
                <w:color w:val="000000"/>
                <w:szCs w:val="21"/>
              </w:rPr>
              <w:t>我校项目</w:t>
            </w:r>
            <w:r w:rsidRPr="008027DB">
              <w:rPr>
                <w:rFonts w:asciiTheme="minorEastAsia" w:eastAsiaTheme="minorEastAsia" w:hAnsiTheme="minorEastAsia" w:hint="eastAsia"/>
                <w:color w:val="000000"/>
                <w:szCs w:val="21"/>
              </w:rPr>
              <w:t>的业务员根据招标具体要求，结合我校进口货物采购实际情况阐述针对性服务承诺内容，解决实际问题的能力，公司信息化管理手段，外贸合同档案管理的规范性，项目团队业绩、专业化服务水平和技术支持能力，外贸合同执行过程中各个时间节点的把控等方面。（</w:t>
            </w:r>
            <w:r w:rsidR="00633F52">
              <w:rPr>
                <w:rFonts w:asciiTheme="minorEastAsia" w:eastAsiaTheme="minorEastAsia" w:hAnsiTheme="minorEastAsia"/>
                <w:color w:val="000000"/>
                <w:szCs w:val="21"/>
              </w:rPr>
              <w:t>8</w:t>
            </w:r>
            <w:r w:rsidRPr="008027DB">
              <w:rPr>
                <w:rFonts w:asciiTheme="minorEastAsia" w:eastAsiaTheme="minorEastAsia" w:hAnsiTheme="minorEastAsia" w:hint="eastAsia"/>
                <w:color w:val="000000"/>
                <w:szCs w:val="21"/>
              </w:rPr>
              <w:t>分）</w:t>
            </w:r>
            <w:r w:rsidR="0039174D" w:rsidRPr="008027DB">
              <w:rPr>
                <w:rFonts w:asciiTheme="minorEastAsia" w:eastAsiaTheme="minorEastAsia" w:hAnsiTheme="minorEastAsia" w:hint="eastAsia"/>
                <w:color w:val="000000"/>
                <w:szCs w:val="21"/>
              </w:rPr>
              <w:t>各</w:t>
            </w:r>
            <w:r w:rsidR="0039174D" w:rsidRPr="008027DB">
              <w:rPr>
                <w:rFonts w:asciiTheme="minorEastAsia" w:eastAsiaTheme="minorEastAsia" w:hAnsiTheme="minorEastAsia"/>
                <w:color w:val="000000"/>
                <w:szCs w:val="21"/>
              </w:rPr>
              <w:t>投标人</w:t>
            </w:r>
            <w:r w:rsidR="0039174D" w:rsidRPr="008027DB">
              <w:rPr>
                <w:rFonts w:asciiTheme="minorEastAsia" w:eastAsiaTheme="minorEastAsia" w:hAnsiTheme="minorEastAsia" w:hint="eastAsia"/>
                <w:color w:val="000000"/>
                <w:szCs w:val="21"/>
              </w:rPr>
              <w:t>横向</w:t>
            </w:r>
            <w:r w:rsidR="0039174D" w:rsidRPr="008027DB">
              <w:rPr>
                <w:rFonts w:asciiTheme="minorEastAsia" w:eastAsiaTheme="minorEastAsia" w:hAnsiTheme="minorEastAsia"/>
                <w:color w:val="000000"/>
                <w:szCs w:val="21"/>
              </w:rPr>
              <w:t>对比，优得</w:t>
            </w:r>
            <w:r w:rsidR="0039174D" w:rsidRPr="008027DB">
              <w:rPr>
                <w:rFonts w:asciiTheme="minorEastAsia" w:eastAsiaTheme="minorEastAsia" w:hAnsiTheme="minorEastAsia" w:hint="eastAsia"/>
                <w:color w:val="000000"/>
                <w:szCs w:val="21"/>
              </w:rPr>
              <w:t>6</w:t>
            </w:r>
            <w:r w:rsidR="0039174D" w:rsidRPr="008027DB">
              <w:rPr>
                <w:rFonts w:asciiTheme="minorEastAsia" w:eastAsiaTheme="minorEastAsia" w:hAnsiTheme="minorEastAsia"/>
                <w:color w:val="000000"/>
                <w:szCs w:val="21"/>
              </w:rPr>
              <w:t>-</w:t>
            </w:r>
            <w:r w:rsidR="00633F52">
              <w:rPr>
                <w:rFonts w:asciiTheme="minorEastAsia" w:eastAsiaTheme="minorEastAsia" w:hAnsiTheme="minorEastAsia"/>
                <w:color w:val="000000"/>
                <w:szCs w:val="21"/>
              </w:rPr>
              <w:t>8</w:t>
            </w:r>
            <w:r w:rsidR="0039174D" w:rsidRPr="008027DB">
              <w:rPr>
                <w:rFonts w:asciiTheme="minorEastAsia" w:eastAsiaTheme="minorEastAsia" w:hAnsiTheme="minorEastAsia" w:hint="eastAsia"/>
                <w:color w:val="000000"/>
                <w:szCs w:val="21"/>
              </w:rPr>
              <w:t>分</w:t>
            </w:r>
            <w:r w:rsidR="0039174D" w:rsidRPr="008027DB">
              <w:rPr>
                <w:rFonts w:asciiTheme="minorEastAsia" w:eastAsiaTheme="minorEastAsia" w:hAnsiTheme="minorEastAsia"/>
                <w:color w:val="000000"/>
                <w:szCs w:val="21"/>
              </w:rPr>
              <w:t>，良得</w:t>
            </w:r>
            <w:r w:rsidR="0039174D" w:rsidRPr="008027DB">
              <w:rPr>
                <w:rFonts w:asciiTheme="minorEastAsia" w:eastAsiaTheme="minorEastAsia" w:hAnsiTheme="minorEastAsia" w:hint="eastAsia"/>
                <w:color w:val="000000"/>
                <w:szCs w:val="21"/>
              </w:rPr>
              <w:t>3</w:t>
            </w:r>
            <w:r w:rsidR="0039174D" w:rsidRPr="008027DB">
              <w:rPr>
                <w:rFonts w:asciiTheme="minorEastAsia" w:eastAsiaTheme="minorEastAsia" w:hAnsiTheme="minorEastAsia"/>
                <w:color w:val="000000"/>
                <w:szCs w:val="21"/>
              </w:rPr>
              <w:t>-5</w:t>
            </w:r>
            <w:r w:rsidR="0039174D" w:rsidRPr="008027DB">
              <w:rPr>
                <w:rFonts w:asciiTheme="minorEastAsia" w:eastAsiaTheme="minorEastAsia" w:hAnsiTheme="minorEastAsia" w:hint="eastAsia"/>
                <w:color w:val="000000"/>
                <w:szCs w:val="21"/>
              </w:rPr>
              <w:t>分，</w:t>
            </w:r>
            <w:r w:rsidR="0039174D" w:rsidRPr="008027DB">
              <w:rPr>
                <w:rFonts w:asciiTheme="minorEastAsia" w:eastAsiaTheme="minorEastAsia" w:hAnsiTheme="minorEastAsia"/>
                <w:color w:val="000000"/>
                <w:szCs w:val="21"/>
              </w:rPr>
              <w:t>一般的</w:t>
            </w:r>
            <w:r w:rsidR="0039174D" w:rsidRPr="008027DB">
              <w:rPr>
                <w:rFonts w:asciiTheme="minorEastAsia" w:eastAsiaTheme="minorEastAsia" w:hAnsiTheme="minorEastAsia" w:hint="eastAsia"/>
                <w:color w:val="000000"/>
                <w:szCs w:val="21"/>
              </w:rPr>
              <w:t>1</w:t>
            </w:r>
            <w:r w:rsidR="0039174D" w:rsidRPr="008027DB">
              <w:rPr>
                <w:rFonts w:asciiTheme="minorEastAsia" w:eastAsiaTheme="minorEastAsia" w:hAnsiTheme="minorEastAsia"/>
                <w:color w:val="000000"/>
                <w:szCs w:val="21"/>
              </w:rPr>
              <w:t>-2</w:t>
            </w:r>
            <w:r w:rsidR="0039174D" w:rsidRPr="008027DB">
              <w:rPr>
                <w:rFonts w:asciiTheme="minorEastAsia" w:eastAsiaTheme="minorEastAsia" w:hAnsiTheme="minorEastAsia" w:hint="eastAsia"/>
                <w:color w:val="000000"/>
                <w:szCs w:val="21"/>
              </w:rPr>
              <w:t>分</w:t>
            </w:r>
            <w:r w:rsidR="0039174D" w:rsidRPr="008027DB">
              <w:rPr>
                <w:rFonts w:asciiTheme="minorEastAsia" w:eastAsiaTheme="minorEastAsia" w:hAnsiTheme="minorEastAsia"/>
                <w:color w:val="000000"/>
                <w:szCs w:val="21"/>
              </w:rPr>
              <w:t>。</w:t>
            </w:r>
          </w:p>
          <w:p w:rsidR="00B71708" w:rsidRPr="008027DB" w:rsidRDefault="00FF374B" w:rsidP="008027DB">
            <w:pPr>
              <w:snapToGrid w:val="0"/>
              <w:spacing w:line="400" w:lineRule="exact"/>
              <w:ind w:firstLineChars="200" w:firstLine="420"/>
              <w:rPr>
                <w:rFonts w:asciiTheme="minorEastAsia" w:eastAsiaTheme="minorEastAsia" w:hAnsiTheme="minorEastAsia"/>
                <w:color w:val="000000"/>
                <w:szCs w:val="21"/>
              </w:rPr>
            </w:pPr>
            <w:r w:rsidRPr="008027DB">
              <w:rPr>
                <w:rFonts w:asciiTheme="minorEastAsia" w:eastAsiaTheme="minorEastAsia" w:hAnsiTheme="minorEastAsia" w:hint="eastAsia"/>
                <w:color w:val="000000"/>
                <w:szCs w:val="21"/>
              </w:rPr>
              <w:t>2）根据公司自身优势和行业背景特色，阐述在外贸代理服务过程中其他投标</w:t>
            </w:r>
            <w:r w:rsidRPr="008027DB">
              <w:rPr>
                <w:rFonts w:asciiTheme="minorEastAsia" w:eastAsiaTheme="minorEastAsia" w:hAnsiTheme="minorEastAsia" w:hint="eastAsia"/>
                <w:color w:val="000000"/>
                <w:szCs w:val="21"/>
              </w:rPr>
              <w:lastRenderedPageBreak/>
              <w:t>人可能不具有的特殊优势。（</w:t>
            </w:r>
            <w:r w:rsidR="0039174D" w:rsidRPr="008027DB">
              <w:rPr>
                <w:rFonts w:asciiTheme="minorEastAsia" w:eastAsiaTheme="minorEastAsia" w:hAnsiTheme="minorEastAsia"/>
                <w:color w:val="000000"/>
                <w:szCs w:val="21"/>
              </w:rPr>
              <w:t>3</w:t>
            </w:r>
            <w:r w:rsidRPr="008027DB">
              <w:rPr>
                <w:rFonts w:asciiTheme="minorEastAsia" w:eastAsiaTheme="minorEastAsia" w:hAnsiTheme="minorEastAsia" w:hint="eastAsia"/>
                <w:color w:val="000000"/>
                <w:szCs w:val="21"/>
              </w:rPr>
              <w:t>分）</w:t>
            </w:r>
            <w:r w:rsidR="002D0071">
              <w:rPr>
                <w:rFonts w:asciiTheme="minorEastAsia" w:eastAsiaTheme="minorEastAsia" w:hAnsiTheme="minorEastAsia" w:hint="eastAsia"/>
                <w:color w:val="000000"/>
                <w:szCs w:val="21"/>
              </w:rPr>
              <w:t>各投标</w:t>
            </w:r>
            <w:r w:rsidR="00853128">
              <w:rPr>
                <w:rFonts w:asciiTheme="minorEastAsia" w:eastAsiaTheme="minorEastAsia" w:hAnsiTheme="minorEastAsia" w:hint="eastAsia"/>
                <w:color w:val="000000"/>
                <w:szCs w:val="21"/>
              </w:rPr>
              <w:t>人</w:t>
            </w:r>
            <w:r w:rsidR="002D0071">
              <w:rPr>
                <w:rFonts w:asciiTheme="minorEastAsia" w:eastAsiaTheme="minorEastAsia" w:hAnsiTheme="minorEastAsia"/>
                <w:color w:val="000000"/>
                <w:szCs w:val="21"/>
              </w:rPr>
              <w:t>横向比较</w:t>
            </w:r>
            <w:r w:rsidR="002D0071">
              <w:rPr>
                <w:rFonts w:asciiTheme="minorEastAsia" w:eastAsiaTheme="minorEastAsia" w:hAnsiTheme="minorEastAsia" w:hint="eastAsia"/>
                <w:color w:val="000000"/>
                <w:szCs w:val="21"/>
              </w:rPr>
              <w:t>，</w:t>
            </w:r>
            <w:r w:rsidR="002D0071">
              <w:rPr>
                <w:rFonts w:asciiTheme="minorEastAsia" w:eastAsiaTheme="minorEastAsia" w:hAnsiTheme="minorEastAsia"/>
                <w:color w:val="000000"/>
                <w:szCs w:val="21"/>
              </w:rPr>
              <w:t>优得</w:t>
            </w:r>
            <w:r w:rsidR="002D0071">
              <w:rPr>
                <w:rFonts w:asciiTheme="minorEastAsia" w:eastAsiaTheme="minorEastAsia" w:hAnsiTheme="minorEastAsia" w:hint="eastAsia"/>
                <w:color w:val="000000"/>
                <w:szCs w:val="21"/>
              </w:rPr>
              <w:t>3分</w:t>
            </w:r>
            <w:r w:rsidR="002D0071">
              <w:rPr>
                <w:rFonts w:asciiTheme="minorEastAsia" w:eastAsiaTheme="minorEastAsia" w:hAnsiTheme="minorEastAsia"/>
                <w:color w:val="000000"/>
                <w:szCs w:val="21"/>
              </w:rPr>
              <w:t>，良得</w:t>
            </w:r>
            <w:r w:rsidR="002D0071">
              <w:rPr>
                <w:rFonts w:asciiTheme="minorEastAsia" w:eastAsiaTheme="minorEastAsia" w:hAnsiTheme="minorEastAsia" w:hint="eastAsia"/>
                <w:color w:val="000000"/>
                <w:szCs w:val="21"/>
              </w:rPr>
              <w:t>2分</w:t>
            </w:r>
            <w:r w:rsidR="002D0071">
              <w:rPr>
                <w:rFonts w:asciiTheme="minorEastAsia" w:eastAsiaTheme="minorEastAsia" w:hAnsiTheme="minorEastAsia"/>
                <w:color w:val="000000"/>
                <w:szCs w:val="21"/>
              </w:rPr>
              <w:t>，一般得</w:t>
            </w:r>
            <w:r w:rsidR="002D0071">
              <w:rPr>
                <w:rFonts w:asciiTheme="minorEastAsia" w:eastAsiaTheme="minorEastAsia" w:hAnsiTheme="minorEastAsia" w:hint="eastAsia"/>
                <w:color w:val="000000"/>
                <w:szCs w:val="21"/>
              </w:rPr>
              <w:t>1分</w:t>
            </w:r>
            <w:r w:rsidR="002D0071">
              <w:rPr>
                <w:rFonts w:asciiTheme="minorEastAsia" w:eastAsiaTheme="minorEastAsia" w:hAnsiTheme="minorEastAsia"/>
                <w:color w:val="000000"/>
                <w:szCs w:val="21"/>
              </w:rPr>
              <w:t>，</w:t>
            </w:r>
            <w:r w:rsidR="002D0071">
              <w:rPr>
                <w:rFonts w:asciiTheme="minorEastAsia" w:eastAsiaTheme="minorEastAsia" w:hAnsiTheme="minorEastAsia" w:hint="eastAsia"/>
                <w:color w:val="000000"/>
                <w:szCs w:val="21"/>
              </w:rPr>
              <w:t>不阐述</w:t>
            </w:r>
            <w:r w:rsidR="002D0071">
              <w:rPr>
                <w:rFonts w:asciiTheme="minorEastAsia" w:eastAsiaTheme="minorEastAsia" w:hAnsiTheme="minorEastAsia"/>
                <w:color w:val="000000"/>
                <w:szCs w:val="21"/>
              </w:rPr>
              <w:t>不得分。</w:t>
            </w:r>
          </w:p>
          <w:p w:rsidR="00B71708" w:rsidRDefault="00B71708" w:rsidP="008027DB">
            <w:pPr>
              <w:snapToGrid w:val="0"/>
              <w:spacing w:line="400" w:lineRule="exact"/>
              <w:ind w:firstLineChars="200" w:firstLine="420"/>
              <w:rPr>
                <w:rFonts w:asciiTheme="minorEastAsia" w:eastAsiaTheme="minorEastAsia" w:hAnsiTheme="minorEastAsia"/>
                <w:color w:val="000000"/>
                <w:szCs w:val="21"/>
              </w:rPr>
            </w:pPr>
          </w:p>
        </w:tc>
        <w:tc>
          <w:tcPr>
            <w:tcW w:w="850" w:type="dxa"/>
            <w:vAlign w:val="center"/>
          </w:tcPr>
          <w:p w:rsidR="00B71708" w:rsidRDefault="006455B8" w:rsidP="00FC7C01">
            <w:pPr>
              <w:jc w:val="center"/>
              <w:rPr>
                <w:rFonts w:asciiTheme="minorEastAsia" w:eastAsiaTheme="minorEastAsia" w:hAnsiTheme="minorEastAsia"/>
                <w:color w:val="000000"/>
                <w:szCs w:val="21"/>
              </w:rPr>
            </w:pPr>
            <w:r>
              <w:rPr>
                <w:rFonts w:asciiTheme="minorEastAsia" w:eastAsiaTheme="minorEastAsia" w:hAnsiTheme="minorEastAsia"/>
                <w:color w:val="000000"/>
                <w:szCs w:val="21"/>
              </w:rPr>
              <w:lastRenderedPageBreak/>
              <w:t>11</w:t>
            </w:r>
          </w:p>
        </w:tc>
      </w:tr>
      <w:tr w:rsidR="0014321C" w:rsidTr="0014321C">
        <w:trPr>
          <w:trHeight w:val="652"/>
        </w:trPr>
        <w:tc>
          <w:tcPr>
            <w:tcW w:w="9209" w:type="dxa"/>
            <w:gridSpan w:val="3"/>
            <w:vAlign w:val="center"/>
          </w:tcPr>
          <w:p w:rsidR="0014321C" w:rsidRDefault="0014321C" w:rsidP="0014321C">
            <w:pPr>
              <w:jc w:val="left"/>
              <w:rPr>
                <w:rFonts w:asciiTheme="minorEastAsia" w:eastAsiaTheme="minorEastAsia" w:hAnsiTheme="minorEastAsia"/>
                <w:b/>
                <w:color w:val="000000"/>
                <w:szCs w:val="21"/>
              </w:rPr>
            </w:pPr>
            <w:r>
              <w:rPr>
                <w:rFonts w:asciiTheme="minorEastAsia" w:eastAsiaTheme="minorEastAsia" w:hAnsiTheme="minorEastAsia" w:hint="eastAsia"/>
                <w:b/>
                <w:color w:val="000000"/>
                <w:szCs w:val="21"/>
              </w:rPr>
              <w:lastRenderedPageBreak/>
              <w:t>（六）投标文件（</w:t>
            </w:r>
            <w:r>
              <w:rPr>
                <w:rFonts w:asciiTheme="minorEastAsia" w:eastAsiaTheme="minorEastAsia" w:hAnsiTheme="minorEastAsia"/>
                <w:b/>
                <w:color w:val="000000"/>
                <w:szCs w:val="21"/>
              </w:rPr>
              <w:t>1</w:t>
            </w:r>
            <w:r>
              <w:rPr>
                <w:rFonts w:asciiTheme="minorEastAsia" w:eastAsiaTheme="minorEastAsia" w:hAnsiTheme="minorEastAsia" w:hint="eastAsia"/>
                <w:b/>
                <w:color w:val="000000"/>
                <w:szCs w:val="21"/>
              </w:rPr>
              <w:t>分）</w:t>
            </w:r>
          </w:p>
        </w:tc>
      </w:tr>
      <w:tr w:rsidR="0014321C" w:rsidTr="008060CA">
        <w:trPr>
          <w:trHeight w:val="652"/>
        </w:trPr>
        <w:tc>
          <w:tcPr>
            <w:tcW w:w="704" w:type="dxa"/>
            <w:vAlign w:val="center"/>
          </w:tcPr>
          <w:p w:rsidR="0014321C" w:rsidRDefault="0014321C" w:rsidP="0014321C">
            <w:pPr>
              <w:jc w:val="left"/>
              <w:rPr>
                <w:rFonts w:asciiTheme="minorEastAsia" w:eastAsiaTheme="minorEastAsia" w:hAnsiTheme="minorEastAsia"/>
                <w:b/>
                <w:color w:val="000000"/>
                <w:szCs w:val="21"/>
              </w:rPr>
            </w:pPr>
            <w:r>
              <w:rPr>
                <w:rFonts w:asciiTheme="minorEastAsia" w:eastAsiaTheme="minorEastAsia" w:hAnsiTheme="minorEastAsia" w:hint="eastAsia"/>
                <w:b/>
                <w:color w:val="000000"/>
                <w:szCs w:val="21"/>
              </w:rPr>
              <w:t>1</w:t>
            </w:r>
          </w:p>
        </w:tc>
        <w:tc>
          <w:tcPr>
            <w:tcW w:w="7655" w:type="dxa"/>
            <w:vAlign w:val="center"/>
          </w:tcPr>
          <w:p w:rsidR="0014321C" w:rsidRDefault="008060CA" w:rsidP="0014321C">
            <w:pPr>
              <w:jc w:val="left"/>
              <w:rPr>
                <w:rFonts w:asciiTheme="minorEastAsia" w:eastAsiaTheme="minorEastAsia" w:hAnsiTheme="minorEastAsia"/>
                <w:b/>
                <w:color w:val="000000"/>
                <w:szCs w:val="21"/>
              </w:rPr>
            </w:pPr>
            <w:r>
              <w:rPr>
                <w:rFonts w:hint="eastAsia"/>
                <w:szCs w:val="21"/>
              </w:rPr>
              <w:t>根据投标文件对招标文件的响应情况、表述清晰程度、规范性等评分</w:t>
            </w:r>
            <w:r>
              <w:rPr>
                <w:rFonts w:hint="eastAsia"/>
              </w:rPr>
              <w:t>，满分</w:t>
            </w:r>
            <w:r>
              <w:t>1</w:t>
            </w:r>
            <w:r>
              <w:rPr>
                <w:rFonts w:hint="eastAsia"/>
              </w:rPr>
              <w:t>分。</w:t>
            </w:r>
          </w:p>
        </w:tc>
        <w:tc>
          <w:tcPr>
            <w:tcW w:w="850" w:type="dxa"/>
            <w:vAlign w:val="center"/>
          </w:tcPr>
          <w:p w:rsidR="0014321C" w:rsidRDefault="008060CA" w:rsidP="00F85A7B">
            <w:pPr>
              <w:ind w:firstLineChars="100" w:firstLine="211"/>
              <w:jc w:val="left"/>
              <w:rPr>
                <w:rFonts w:asciiTheme="minorEastAsia" w:eastAsiaTheme="minorEastAsia" w:hAnsiTheme="minorEastAsia"/>
                <w:b/>
                <w:color w:val="000000"/>
                <w:szCs w:val="21"/>
              </w:rPr>
            </w:pPr>
            <w:r>
              <w:rPr>
                <w:rFonts w:asciiTheme="minorEastAsia" w:eastAsiaTheme="minorEastAsia" w:hAnsiTheme="minorEastAsia" w:hint="eastAsia"/>
                <w:b/>
                <w:color w:val="000000"/>
                <w:szCs w:val="21"/>
              </w:rPr>
              <w:t>1</w:t>
            </w:r>
          </w:p>
        </w:tc>
      </w:tr>
    </w:tbl>
    <w:p w:rsidR="0014321C" w:rsidRDefault="0014321C" w:rsidP="00F72904">
      <w:pPr>
        <w:rPr>
          <w:b/>
        </w:rPr>
      </w:pPr>
    </w:p>
    <w:p w:rsidR="00B71708" w:rsidRPr="00F72904" w:rsidRDefault="002364BD" w:rsidP="00F72904">
      <w:pPr>
        <w:rPr>
          <w:b/>
        </w:rPr>
      </w:pPr>
      <w:r w:rsidRPr="00F72904">
        <w:rPr>
          <w:rFonts w:hint="eastAsia"/>
          <w:b/>
        </w:rPr>
        <w:t>注</w:t>
      </w:r>
      <w:r w:rsidRPr="00F72904">
        <w:rPr>
          <w:b/>
        </w:rPr>
        <w:t>：</w:t>
      </w:r>
      <w:r w:rsidR="00FF374B" w:rsidRPr="00F72904">
        <w:rPr>
          <w:rFonts w:hint="eastAsia"/>
          <w:b/>
        </w:rPr>
        <w:t>为</w:t>
      </w:r>
      <w:r w:rsidR="00633F52" w:rsidRPr="00F72904">
        <w:rPr>
          <w:rFonts w:hint="eastAsia"/>
          <w:b/>
        </w:rPr>
        <w:t>便于评分，请投标人按评分表样式，逐条列出证明材料所在页码，格式自</w:t>
      </w:r>
      <w:r w:rsidR="00FF374B" w:rsidRPr="00F72904">
        <w:rPr>
          <w:rFonts w:hint="eastAsia"/>
          <w:b/>
        </w:rPr>
        <w:t>定。</w:t>
      </w:r>
    </w:p>
    <w:p w:rsidR="00B71708" w:rsidRDefault="00FC7C01">
      <w:pPr>
        <w:widowControl/>
        <w:jc w:val="left"/>
        <w:rPr>
          <w:b/>
          <w:color w:val="000000" w:themeColor="text1"/>
          <w:sz w:val="24"/>
        </w:rPr>
      </w:pPr>
      <w:r>
        <w:rPr>
          <w:b/>
          <w:color w:val="000000" w:themeColor="text1"/>
          <w:sz w:val="24"/>
        </w:rPr>
        <w:br w:type="page"/>
      </w:r>
    </w:p>
    <w:p w:rsidR="00B71708" w:rsidRDefault="00FF374B">
      <w:pPr>
        <w:pStyle w:val="2"/>
        <w:rPr>
          <w:rFonts w:ascii="宋体"/>
          <w:bCs w:val="0"/>
          <w:color w:val="000000" w:themeColor="text1"/>
          <w:sz w:val="24"/>
        </w:rPr>
      </w:pPr>
      <w:bookmarkStart w:id="15" w:name="_Toc70520475"/>
      <w:r>
        <w:rPr>
          <w:rFonts w:hint="eastAsia"/>
          <w:color w:val="000000" w:themeColor="text1"/>
        </w:rPr>
        <w:lastRenderedPageBreak/>
        <w:t>六、定标</w:t>
      </w:r>
      <w:bookmarkEnd w:id="15"/>
    </w:p>
    <w:p w:rsidR="00580DAF" w:rsidRPr="00580DAF" w:rsidRDefault="00FF374B" w:rsidP="00580DAF">
      <w:pPr>
        <w:spacing w:line="360" w:lineRule="auto"/>
        <w:ind w:firstLine="465"/>
        <w:rPr>
          <w:b/>
          <w:color w:val="000000" w:themeColor="text1"/>
          <w:sz w:val="24"/>
        </w:rPr>
      </w:pPr>
      <w:r>
        <w:rPr>
          <w:b/>
          <w:color w:val="000000" w:themeColor="text1"/>
          <w:sz w:val="24"/>
        </w:rPr>
        <w:t>6.1.</w:t>
      </w:r>
      <w:r w:rsidR="00580DAF" w:rsidRPr="00A35703">
        <w:rPr>
          <w:rFonts w:hint="eastAsia"/>
          <w:sz w:val="24"/>
        </w:rPr>
        <w:t>评</w:t>
      </w:r>
      <w:r w:rsidR="00580DAF" w:rsidRPr="00A35703">
        <w:rPr>
          <w:rFonts w:ascii="宋体" w:hint="eastAsia"/>
          <w:sz w:val="24"/>
          <w:lang w:val="zh-CN"/>
        </w:rPr>
        <w:t>标小组按照投标人综合得分由高到低顺序对投标人进行排序。</w:t>
      </w:r>
      <w:r w:rsidR="00580DAF" w:rsidRPr="00D074A2">
        <w:rPr>
          <w:rFonts w:hint="eastAsia"/>
          <w:b/>
          <w:color w:val="000000" w:themeColor="text1"/>
          <w:sz w:val="24"/>
        </w:rPr>
        <w:t>根据得分由高到低选取前四名作为入围</w:t>
      </w:r>
      <w:r w:rsidR="0066641F">
        <w:rPr>
          <w:rFonts w:hint="eastAsia"/>
          <w:b/>
          <w:color w:val="000000" w:themeColor="text1"/>
          <w:sz w:val="24"/>
        </w:rPr>
        <w:t>中标</w:t>
      </w:r>
      <w:r w:rsidR="00580DAF" w:rsidRPr="00D074A2">
        <w:rPr>
          <w:rFonts w:hint="eastAsia"/>
          <w:b/>
          <w:color w:val="000000" w:themeColor="text1"/>
          <w:sz w:val="24"/>
        </w:rPr>
        <w:t>候选人。如果</w:t>
      </w:r>
      <w:r w:rsidR="00BA7CA5">
        <w:rPr>
          <w:rFonts w:hint="eastAsia"/>
          <w:b/>
          <w:color w:val="000000" w:themeColor="text1"/>
          <w:sz w:val="24"/>
        </w:rPr>
        <w:t>投标人</w:t>
      </w:r>
      <w:r w:rsidR="00580DAF" w:rsidRPr="00D074A2">
        <w:rPr>
          <w:rFonts w:hint="eastAsia"/>
          <w:b/>
          <w:color w:val="000000" w:themeColor="text1"/>
          <w:sz w:val="24"/>
        </w:rPr>
        <w:t>的最终得分相同，则按价格分数高的</w:t>
      </w:r>
      <w:r w:rsidR="0066641F">
        <w:rPr>
          <w:rFonts w:hint="eastAsia"/>
          <w:b/>
          <w:color w:val="000000" w:themeColor="text1"/>
          <w:sz w:val="24"/>
        </w:rPr>
        <w:t>投标人</w:t>
      </w:r>
      <w:r w:rsidR="00580DAF" w:rsidRPr="00D074A2">
        <w:rPr>
          <w:rFonts w:hint="eastAsia"/>
          <w:b/>
          <w:color w:val="000000" w:themeColor="text1"/>
          <w:sz w:val="24"/>
        </w:rPr>
        <w:t>排名优先。根据入围中标候选人的报价，以各投标人的平均价为最终成交价。</w:t>
      </w:r>
    </w:p>
    <w:p w:rsidR="00B71708" w:rsidRDefault="00FF374B">
      <w:pPr>
        <w:spacing w:line="360" w:lineRule="auto"/>
        <w:ind w:firstLineChars="200" w:firstLine="482"/>
        <w:rPr>
          <w:color w:val="000000" w:themeColor="text1"/>
          <w:sz w:val="24"/>
        </w:rPr>
      </w:pPr>
      <w:r>
        <w:rPr>
          <w:b/>
          <w:color w:val="000000" w:themeColor="text1"/>
          <w:sz w:val="24"/>
        </w:rPr>
        <w:t xml:space="preserve">6.2. </w:t>
      </w:r>
      <w:r>
        <w:rPr>
          <w:rFonts w:hint="eastAsia"/>
          <w:color w:val="000000" w:themeColor="text1"/>
          <w:sz w:val="24"/>
        </w:rPr>
        <w:t>评标小组认为所有投标人投标报价均不合理或所有投标方案均不能满足招标人要求时，有权否决所有投标，评标小组也没有义务必须接受最低报价的投标。</w:t>
      </w:r>
    </w:p>
    <w:p w:rsidR="00B71708" w:rsidRDefault="00FF374B">
      <w:pPr>
        <w:spacing w:line="360" w:lineRule="auto"/>
        <w:ind w:firstLineChars="196" w:firstLine="472"/>
        <w:rPr>
          <w:rFonts w:ascii="宋体" w:cs="Arial"/>
          <w:color w:val="000000" w:themeColor="text1"/>
          <w:sz w:val="24"/>
        </w:rPr>
      </w:pPr>
      <w:r>
        <w:rPr>
          <w:b/>
          <w:color w:val="000000" w:themeColor="text1"/>
          <w:sz w:val="24"/>
        </w:rPr>
        <w:t xml:space="preserve">6.3. </w:t>
      </w:r>
      <w:r>
        <w:rPr>
          <w:rFonts w:ascii="宋体" w:hAnsi="宋体" w:cs="Arial" w:hint="eastAsia"/>
          <w:color w:val="000000" w:themeColor="text1"/>
          <w:sz w:val="24"/>
        </w:rPr>
        <w:t>出现下列情形之一的，招标人有权决定本次招标作废标处理：</w:t>
      </w:r>
    </w:p>
    <w:p w:rsidR="00B71708" w:rsidRDefault="00FF374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B71708" w:rsidRDefault="00FF374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投标人的投标报价均超过了采购预算的；</w:t>
      </w:r>
    </w:p>
    <w:p w:rsidR="00B71708" w:rsidRDefault="00FF374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B71708" w:rsidRPr="006F2664" w:rsidRDefault="00FF374B" w:rsidP="006F2664">
      <w:pPr>
        <w:spacing w:line="360" w:lineRule="auto"/>
        <w:ind w:firstLineChars="196" w:firstLine="472"/>
        <w:rPr>
          <w:b/>
          <w:color w:val="000000" w:themeColor="text1"/>
          <w:sz w:val="24"/>
        </w:rPr>
      </w:pPr>
      <w:r>
        <w:rPr>
          <w:b/>
          <w:color w:val="000000" w:themeColor="text1"/>
          <w:sz w:val="24"/>
        </w:rPr>
        <w:t xml:space="preserve">6.4. </w:t>
      </w:r>
      <w:r>
        <w:rPr>
          <w:rFonts w:hint="eastAsia"/>
          <w:color w:val="000000" w:themeColor="text1"/>
          <w:sz w:val="24"/>
        </w:rPr>
        <w:t>对未中标的投标人，招标人不做未中标解释。</w:t>
      </w:r>
    </w:p>
    <w:p w:rsidR="00B71708" w:rsidRDefault="00FF374B">
      <w:pPr>
        <w:pStyle w:val="2"/>
        <w:rPr>
          <w:color w:val="000000" w:themeColor="text1"/>
        </w:rPr>
      </w:pPr>
      <w:bookmarkStart w:id="16" w:name="_Toc70520476"/>
      <w:r>
        <w:rPr>
          <w:rFonts w:hint="eastAsia"/>
          <w:color w:val="000000" w:themeColor="text1"/>
        </w:rPr>
        <w:t>七、合同的签订</w:t>
      </w:r>
      <w:bookmarkEnd w:id="16"/>
    </w:p>
    <w:p w:rsidR="00B71708" w:rsidRDefault="00FF374B">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中标人确定后，招标人将通过学校招标网公示1天，公示期满无异议，中标人应在30日内与招标人签订采购合同，过期视为放弃中标。</w:t>
      </w:r>
    </w:p>
    <w:p w:rsidR="00B71708" w:rsidRDefault="00FF374B">
      <w:pPr>
        <w:spacing w:line="360" w:lineRule="auto"/>
        <w:ind w:firstLineChars="200" w:firstLine="482"/>
        <w:rPr>
          <w:b/>
          <w:color w:val="000000" w:themeColor="text1"/>
          <w:sz w:val="24"/>
        </w:rPr>
      </w:pPr>
      <w:r>
        <w:rPr>
          <w:b/>
          <w:color w:val="000000" w:themeColor="text1"/>
          <w:sz w:val="24"/>
        </w:rPr>
        <w:t>7.</w:t>
      </w:r>
      <w:r>
        <w:rPr>
          <w:rFonts w:hint="eastAsia"/>
          <w:b/>
          <w:color w:val="000000" w:themeColor="text1"/>
          <w:sz w:val="24"/>
        </w:rPr>
        <w:t>2</w:t>
      </w:r>
      <w:r>
        <w:rPr>
          <w:b/>
          <w:color w:val="000000" w:themeColor="text1"/>
          <w:sz w:val="24"/>
        </w:rPr>
        <w:t xml:space="preserve">.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B71708" w:rsidRDefault="00FF374B">
      <w:pPr>
        <w:spacing w:line="360" w:lineRule="auto"/>
        <w:ind w:firstLineChars="200" w:firstLine="482"/>
        <w:rPr>
          <w:rFonts w:eastAsia="黑体"/>
          <w:color w:val="000000" w:themeColor="text1"/>
          <w:sz w:val="24"/>
        </w:rPr>
      </w:pPr>
      <w:r>
        <w:rPr>
          <w:b/>
          <w:color w:val="000000" w:themeColor="text1"/>
          <w:sz w:val="24"/>
        </w:rPr>
        <w:t>7.</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如投标人中标后悔标，招标人将取消该投标人本次中标资格及今后两年内的投标资格。</w:t>
      </w:r>
    </w:p>
    <w:p w:rsidR="00B71708" w:rsidRDefault="00B71708">
      <w:pPr>
        <w:spacing w:line="360" w:lineRule="auto"/>
        <w:rPr>
          <w:rFonts w:ascii="宋体"/>
          <w:b/>
          <w:color w:val="000000" w:themeColor="text1"/>
          <w:sz w:val="24"/>
        </w:rPr>
      </w:pPr>
    </w:p>
    <w:p w:rsidR="00B71708" w:rsidRDefault="00FF374B">
      <w:pPr>
        <w:pStyle w:val="2"/>
        <w:rPr>
          <w:color w:val="000000" w:themeColor="text1"/>
        </w:rPr>
      </w:pPr>
      <w:bookmarkStart w:id="17" w:name="_Toc70520477"/>
      <w:r>
        <w:rPr>
          <w:rFonts w:hint="eastAsia"/>
          <w:color w:val="000000" w:themeColor="text1"/>
        </w:rPr>
        <w:t>八、其他</w:t>
      </w:r>
      <w:bookmarkEnd w:id="17"/>
    </w:p>
    <w:p w:rsidR="00B71708" w:rsidRDefault="00FF374B">
      <w:pPr>
        <w:spacing w:line="360" w:lineRule="auto"/>
        <w:ind w:firstLineChars="200" w:firstLine="482"/>
        <w:rPr>
          <w:rFonts w:ascii="宋体"/>
          <w:b/>
          <w:color w:val="000000" w:themeColor="text1"/>
          <w:spacing w:val="4"/>
          <w:sz w:val="44"/>
          <w:szCs w:val="44"/>
        </w:rPr>
        <w:sectPr w:rsidR="00B71708">
          <w:footerReference w:type="default" r:id="rId12"/>
          <w:pgSz w:w="11906" w:h="16838"/>
          <w:pgMar w:top="1440" w:right="1800" w:bottom="1440" w:left="1800" w:header="851" w:footer="992" w:gutter="0"/>
          <w:pgNumType w:start="1"/>
          <w:cols w:space="425"/>
          <w:docGrid w:type="lines" w:linePitch="312"/>
        </w:sectPr>
      </w:pPr>
      <w:r>
        <w:rPr>
          <w:rFonts w:ascii="黑体" w:eastAsia="黑体"/>
          <w:b/>
          <w:color w:val="000000" w:themeColor="text1"/>
          <w:sz w:val="24"/>
        </w:rPr>
        <w:t xml:space="preserve">8.1. </w:t>
      </w:r>
      <w:r>
        <w:rPr>
          <w:rFonts w:ascii="黑体" w:eastAsia="黑体" w:hint="eastAsia"/>
          <w:b/>
          <w:color w:val="000000" w:themeColor="text1"/>
          <w:sz w:val="24"/>
        </w:rPr>
        <w:t>投标人无论中标与否，招标人不承担投标人参加投标的任何费用。</w:t>
      </w:r>
    </w:p>
    <w:p w:rsidR="00B71708" w:rsidRDefault="00FF374B">
      <w:pPr>
        <w:pStyle w:val="1"/>
        <w:jc w:val="center"/>
        <w:rPr>
          <w:color w:val="000000" w:themeColor="text1"/>
        </w:rPr>
      </w:pPr>
      <w:bookmarkStart w:id="18" w:name="_Toc70520478"/>
      <w:bookmarkStart w:id="19" w:name="_Toc50645809"/>
      <w:r>
        <w:rPr>
          <w:rFonts w:hint="eastAsia"/>
          <w:color w:val="000000" w:themeColor="text1"/>
        </w:rPr>
        <w:lastRenderedPageBreak/>
        <w:t>第三部分</w:t>
      </w:r>
      <w:r>
        <w:rPr>
          <w:color w:val="000000" w:themeColor="text1"/>
        </w:rPr>
        <w:t xml:space="preserve"> </w:t>
      </w:r>
      <w:r>
        <w:rPr>
          <w:rFonts w:hint="eastAsia"/>
          <w:color w:val="000000" w:themeColor="text1"/>
        </w:rPr>
        <w:t>主要服务内容及有关说明</w:t>
      </w:r>
      <w:bookmarkEnd w:id="18"/>
    </w:p>
    <w:p w:rsidR="00B71708" w:rsidRDefault="00FF374B">
      <w:pPr>
        <w:adjustRightInd w:val="0"/>
        <w:spacing w:line="360" w:lineRule="auto"/>
        <w:ind w:firstLineChars="200" w:firstLine="480"/>
        <w:textAlignment w:val="baseline"/>
        <w:rPr>
          <w:rFonts w:ascii="宋体" w:hAnsi="宋体" w:cs="宋体"/>
          <w:kern w:val="0"/>
          <w:sz w:val="24"/>
        </w:rPr>
      </w:pPr>
      <w:r>
        <w:rPr>
          <w:rFonts w:ascii="宋体" w:hAnsi="宋体" w:cs="宋体" w:hint="eastAsia"/>
          <w:kern w:val="0"/>
          <w:sz w:val="24"/>
        </w:rPr>
        <w:t>1. 投标人与外方签定外贸合同，对外开立信用证，付汇，核销，报关，商检，提货，运输等手续，并协助为甲方办理其中包括：办理设备的机电产品进口证明，大型特定产品，配额产品的审批及可免税设备的免税手续。</w:t>
      </w:r>
    </w:p>
    <w:p w:rsidR="00B71708" w:rsidRDefault="00FF374B">
      <w:pPr>
        <w:adjustRightInd w:val="0"/>
        <w:spacing w:line="360" w:lineRule="auto"/>
        <w:ind w:firstLineChars="200" w:firstLine="480"/>
        <w:textAlignment w:val="baseline"/>
        <w:rPr>
          <w:rFonts w:ascii="宋体" w:hAnsi="宋体" w:cs="宋体"/>
          <w:kern w:val="0"/>
          <w:sz w:val="24"/>
        </w:rPr>
      </w:pPr>
      <w:r>
        <w:rPr>
          <w:rFonts w:ascii="宋体" w:hAnsi="宋体" w:cs="宋体" w:hint="eastAsia"/>
          <w:kern w:val="0"/>
          <w:sz w:val="24"/>
        </w:rPr>
        <w:t>2. 投标人必须保证所提供货物是从中国海关合法渠道进口，严格按合同规定的时间、数量、品种和规格进行，如发生差错，一切后果和对甲方造成的损失由投标人负全部责任。</w:t>
      </w:r>
    </w:p>
    <w:p w:rsidR="00B71708" w:rsidRDefault="00FF374B">
      <w:pPr>
        <w:adjustRightInd w:val="0"/>
        <w:spacing w:line="360" w:lineRule="auto"/>
        <w:ind w:firstLineChars="200" w:firstLine="480"/>
        <w:textAlignment w:val="baseline"/>
        <w:rPr>
          <w:rFonts w:ascii="宋体" w:hAnsi="宋体" w:cs="宋体"/>
          <w:kern w:val="0"/>
          <w:sz w:val="24"/>
        </w:rPr>
      </w:pPr>
      <w:r>
        <w:rPr>
          <w:rFonts w:ascii="宋体" w:hAnsi="宋体" w:cs="宋体" w:hint="eastAsia"/>
          <w:kern w:val="0"/>
          <w:sz w:val="24"/>
        </w:rPr>
        <w:t>3. 投标人愿意为校方在特殊情况下垫付购货款。</w:t>
      </w:r>
    </w:p>
    <w:p w:rsidR="00B71708" w:rsidRDefault="00FF374B">
      <w:pPr>
        <w:adjustRightInd w:val="0"/>
        <w:spacing w:line="360" w:lineRule="auto"/>
        <w:ind w:firstLineChars="200" w:firstLine="480"/>
        <w:textAlignment w:val="baseline"/>
        <w:rPr>
          <w:rFonts w:ascii="宋体" w:hAnsi="宋体" w:cs="宋体"/>
          <w:kern w:val="0"/>
          <w:sz w:val="24"/>
        </w:rPr>
      </w:pPr>
      <w:r>
        <w:rPr>
          <w:rFonts w:ascii="宋体" w:hAnsi="宋体" w:cs="宋体" w:hint="eastAsia"/>
          <w:kern w:val="0"/>
          <w:sz w:val="24"/>
        </w:rPr>
        <w:t>4. 外贸合同须由校方确认后生效。投标人应向甲方提供与进口有关的文件复印件一份（包括免表、机电产品进口证明及海关进口报关单）。</w:t>
      </w:r>
    </w:p>
    <w:p w:rsidR="00B71708" w:rsidRDefault="00FF374B">
      <w:pPr>
        <w:adjustRightInd w:val="0"/>
        <w:spacing w:line="360" w:lineRule="auto"/>
        <w:ind w:firstLineChars="200" w:firstLine="480"/>
        <w:textAlignment w:val="baseline"/>
        <w:rPr>
          <w:rFonts w:ascii="宋体" w:hAnsi="宋体" w:cs="宋体"/>
          <w:kern w:val="0"/>
          <w:sz w:val="24"/>
        </w:rPr>
      </w:pPr>
      <w:r>
        <w:rPr>
          <w:rFonts w:ascii="宋体" w:hAnsi="宋体" w:cs="宋体" w:hint="eastAsia"/>
          <w:kern w:val="0"/>
          <w:sz w:val="24"/>
        </w:rPr>
        <w:t>5. 投标人自签定合同后在约定期限内，按质保量向校方提供进口物品，安全及时把货物运抵使用地点。在货物到达前，须提前2-3天告知甲方货物抵达学校的具体时间及其他详细情况。</w:t>
      </w:r>
    </w:p>
    <w:p w:rsidR="00B71708" w:rsidRDefault="00FF374B">
      <w:pPr>
        <w:adjustRightInd w:val="0"/>
        <w:spacing w:line="360" w:lineRule="auto"/>
        <w:ind w:firstLineChars="200" w:firstLine="480"/>
        <w:textAlignment w:val="baseline"/>
        <w:rPr>
          <w:rFonts w:ascii="宋体" w:hAnsi="宋体" w:cs="宋体"/>
          <w:kern w:val="0"/>
          <w:sz w:val="24"/>
        </w:rPr>
      </w:pPr>
      <w:r>
        <w:rPr>
          <w:rFonts w:ascii="宋体" w:hAnsi="宋体" w:cs="宋体" w:hint="eastAsia"/>
          <w:kern w:val="0"/>
          <w:sz w:val="24"/>
        </w:rPr>
        <w:t>6. 如外方违反合同，由代理方按合同规定，在征得甲方同意后并获得有关商检证明后（货到使用方三个月内），对外方提起诉讼、索赔。必要时，提请仲裁机关进行仲裁，由此而产生的费用按有关法律规定执行。</w:t>
      </w:r>
    </w:p>
    <w:p w:rsidR="00B71708" w:rsidRDefault="00FF374B">
      <w:pPr>
        <w:widowControl/>
        <w:jc w:val="left"/>
        <w:rPr>
          <w:rFonts w:ascii="宋体" w:hAnsi="宋体" w:cs="宋体"/>
          <w:kern w:val="0"/>
          <w:sz w:val="24"/>
        </w:rPr>
      </w:pPr>
      <w:r>
        <w:rPr>
          <w:rFonts w:ascii="宋体" w:hAnsi="宋体" w:cs="宋体"/>
          <w:kern w:val="0"/>
          <w:sz w:val="24"/>
        </w:rPr>
        <w:br w:type="page"/>
      </w:r>
    </w:p>
    <w:p w:rsidR="00B71708" w:rsidRDefault="00FF374B">
      <w:pPr>
        <w:pStyle w:val="1"/>
        <w:jc w:val="center"/>
        <w:rPr>
          <w:color w:val="000000" w:themeColor="text1"/>
        </w:rPr>
      </w:pPr>
      <w:bookmarkStart w:id="20" w:name="_Toc70520479"/>
      <w:r>
        <w:rPr>
          <w:rFonts w:hint="eastAsia"/>
          <w:color w:val="000000" w:themeColor="text1"/>
        </w:rPr>
        <w:lastRenderedPageBreak/>
        <w:t>第四部分</w:t>
      </w:r>
      <w:r>
        <w:rPr>
          <w:color w:val="000000" w:themeColor="text1"/>
        </w:rPr>
        <w:t xml:space="preserve"> </w:t>
      </w:r>
      <w:r>
        <w:rPr>
          <w:rFonts w:hint="eastAsia"/>
          <w:color w:val="000000" w:themeColor="text1"/>
        </w:rPr>
        <w:t>商务条款</w:t>
      </w:r>
      <w:bookmarkEnd w:id="20"/>
    </w:p>
    <w:p w:rsidR="00B71708" w:rsidRDefault="00FF374B">
      <w:pPr>
        <w:spacing w:line="360" w:lineRule="auto"/>
        <w:ind w:firstLineChars="196" w:firstLine="472"/>
        <w:rPr>
          <w:b/>
          <w:sz w:val="24"/>
        </w:rPr>
      </w:pPr>
      <w:r>
        <w:rPr>
          <w:rFonts w:hint="eastAsia"/>
          <w:b/>
          <w:sz w:val="24"/>
        </w:rPr>
        <w:t>一、服务期限</w:t>
      </w:r>
    </w:p>
    <w:p w:rsidR="00B71708" w:rsidRDefault="00FF374B">
      <w:pPr>
        <w:spacing w:line="520" w:lineRule="exact"/>
        <w:ind w:firstLine="570"/>
        <w:rPr>
          <w:kern w:val="0"/>
          <w:sz w:val="24"/>
          <w:lang w:bidi="en-US"/>
        </w:rPr>
      </w:pPr>
      <w:r>
        <w:rPr>
          <w:rFonts w:ascii="宋体" w:hAnsi="宋体" w:cs="宋体" w:hint="eastAsia"/>
          <w:kern w:val="0"/>
          <w:sz w:val="24"/>
        </w:rPr>
        <w:t>服务期限为</w:t>
      </w:r>
      <w:r>
        <w:rPr>
          <w:rFonts w:hint="eastAsia"/>
          <w:b/>
          <w:sz w:val="24"/>
        </w:rPr>
        <w:t>叁年</w:t>
      </w:r>
      <w:r>
        <w:rPr>
          <w:rFonts w:ascii="宋体" w:hAnsi="宋体" w:cs="宋体" w:hint="eastAsia"/>
          <w:kern w:val="0"/>
          <w:sz w:val="24"/>
        </w:rPr>
        <w:t>（具体时间以合同为准）。</w:t>
      </w:r>
      <w:r>
        <w:rPr>
          <w:rFonts w:hint="eastAsia"/>
          <w:kern w:val="0"/>
          <w:sz w:val="24"/>
          <w:lang w:bidi="en-US"/>
        </w:rPr>
        <w:t>服务</w:t>
      </w:r>
      <w:r>
        <w:rPr>
          <w:kern w:val="0"/>
          <w:sz w:val="24"/>
          <w:lang w:bidi="en-US"/>
        </w:rPr>
        <w:t>合同根据最终中标的外贸</w:t>
      </w:r>
      <w:r>
        <w:rPr>
          <w:rFonts w:hint="eastAsia"/>
          <w:kern w:val="0"/>
          <w:sz w:val="24"/>
          <w:lang w:bidi="en-US"/>
        </w:rPr>
        <w:t>代理</w:t>
      </w:r>
      <w:r>
        <w:rPr>
          <w:kern w:val="0"/>
          <w:sz w:val="24"/>
          <w:lang w:bidi="en-US"/>
        </w:rPr>
        <w:t>商年度服务情况实行年度审核，代理合同一年一签</w:t>
      </w:r>
      <w:r>
        <w:rPr>
          <w:rFonts w:hint="eastAsia"/>
          <w:kern w:val="0"/>
          <w:sz w:val="24"/>
          <w:lang w:bidi="en-US"/>
        </w:rPr>
        <w:t>，</w:t>
      </w:r>
      <w:r>
        <w:rPr>
          <w:kern w:val="0"/>
          <w:sz w:val="24"/>
          <w:lang w:bidi="en-US"/>
        </w:rPr>
        <w:t>年度审核合格的单位续签下一年度的外贸代理合同</w:t>
      </w:r>
      <w:r>
        <w:rPr>
          <w:rFonts w:hint="eastAsia"/>
          <w:kern w:val="0"/>
          <w:sz w:val="24"/>
          <w:lang w:bidi="en-US"/>
        </w:rPr>
        <w:t>；对</w:t>
      </w:r>
      <w:r>
        <w:rPr>
          <w:kern w:val="0"/>
          <w:sz w:val="24"/>
          <w:lang w:bidi="en-US"/>
        </w:rPr>
        <w:t>年审不合格的</w:t>
      </w:r>
      <w:r>
        <w:rPr>
          <w:rFonts w:hint="eastAsia"/>
          <w:kern w:val="0"/>
          <w:sz w:val="24"/>
          <w:lang w:bidi="en-US"/>
        </w:rPr>
        <w:t>代理</w:t>
      </w:r>
      <w:r>
        <w:rPr>
          <w:kern w:val="0"/>
          <w:sz w:val="24"/>
          <w:lang w:bidi="en-US"/>
        </w:rPr>
        <w:t>商</w:t>
      </w:r>
      <w:r>
        <w:rPr>
          <w:rFonts w:hint="eastAsia"/>
          <w:kern w:val="0"/>
          <w:sz w:val="24"/>
          <w:lang w:bidi="en-US"/>
        </w:rPr>
        <w:t>，</w:t>
      </w:r>
      <w:r>
        <w:rPr>
          <w:kern w:val="0"/>
          <w:sz w:val="24"/>
          <w:lang w:bidi="en-US"/>
        </w:rPr>
        <w:t>学校有权终止外贸代理合同。</w:t>
      </w:r>
    </w:p>
    <w:p w:rsidR="00B71708" w:rsidRDefault="00FF374B">
      <w:pPr>
        <w:spacing w:line="520" w:lineRule="exact"/>
        <w:ind w:firstLineChars="200" w:firstLine="482"/>
        <w:rPr>
          <w:sz w:val="24"/>
        </w:rPr>
      </w:pPr>
      <w:r>
        <w:rPr>
          <w:rFonts w:ascii="宋体" w:hAnsi="宋体" w:hint="eastAsia"/>
          <w:b/>
          <w:sz w:val="24"/>
        </w:rPr>
        <w:t>二、中标人的责任及义务</w:t>
      </w:r>
    </w:p>
    <w:p w:rsidR="00B71708" w:rsidRDefault="00FF374B">
      <w:pPr>
        <w:spacing w:line="520" w:lineRule="exact"/>
        <w:ind w:firstLineChars="177" w:firstLine="425"/>
        <w:rPr>
          <w:sz w:val="24"/>
        </w:rPr>
      </w:pPr>
      <w:r>
        <w:rPr>
          <w:rFonts w:hint="eastAsia"/>
          <w:sz w:val="24"/>
        </w:rPr>
        <w:t>1</w:t>
      </w:r>
      <w:r>
        <w:rPr>
          <w:rFonts w:hint="eastAsia"/>
          <w:sz w:val="24"/>
        </w:rPr>
        <w:t>、</w:t>
      </w:r>
      <w:r>
        <w:rPr>
          <w:sz w:val="24"/>
        </w:rPr>
        <w:t>必须安排固定的专业人员为我校提供外贸服务，在投标文件中须注明负责我校外贸工作的项目经理姓名、从业年限和业绩。</w:t>
      </w:r>
      <w:r>
        <w:rPr>
          <w:rFonts w:hint="eastAsia"/>
          <w:sz w:val="24"/>
        </w:rPr>
        <w:t>在收到我校技术协议</w:t>
      </w:r>
      <w:r>
        <w:rPr>
          <w:rFonts w:hint="eastAsia"/>
          <w:sz w:val="24"/>
        </w:rPr>
        <w:t>5</w:t>
      </w:r>
      <w:r>
        <w:rPr>
          <w:rFonts w:hint="eastAsia"/>
          <w:sz w:val="24"/>
        </w:rPr>
        <w:t>个工作日内与我校签订进口货物的《进口代理合同》，《进口代理合同》签订后</w:t>
      </w:r>
      <w:r>
        <w:rPr>
          <w:rFonts w:hint="eastAsia"/>
          <w:sz w:val="24"/>
        </w:rPr>
        <w:t>10</w:t>
      </w:r>
      <w:r>
        <w:rPr>
          <w:rFonts w:hint="eastAsia"/>
          <w:sz w:val="24"/>
        </w:rPr>
        <w:t>个工作日内按照我校的技术协议内容与供应商（或其委托的代理人）签订《外贸合同》。协议有效期内，如果中标人需要更换业务员，须提前</w:t>
      </w:r>
      <w:r>
        <w:rPr>
          <w:rFonts w:hint="eastAsia"/>
          <w:sz w:val="24"/>
        </w:rPr>
        <w:t>15</w:t>
      </w:r>
      <w:r>
        <w:rPr>
          <w:rFonts w:hint="eastAsia"/>
          <w:sz w:val="24"/>
        </w:rPr>
        <w:t>天告知我校，并确保更换的业务员具有较强的业务处理能力，由于业务员业务不熟练等原因而对我校外贸代理服务造成较大影响的，我校有权</w:t>
      </w:r>
      <w:r>
        <w:rPr>
          <w:kern w:val="0"/>
          <w:sz w:val="24"/>
          <w:lang w:bidi="en-US"/>
        </w:rPr>
        <w:t>终止外贸代理合同</w:t>
      </w:r>
      <w:r>
        <w:rPr>
          <w:rFonts w:hint="eastAsia"/>
          <w:kern w:val="0"/>
          <w:sz w:val="24"/>
          <w:lang w:bidi="en-US"/>
        </w:rPr>
        <w:t>。</w:t>
      </w:r>
    </w:p>
    <w:p w:rsidR="00B71708" w:rsidRDefault="00FF374B">
      <w:pPr>
        <w:spacing w:line="520" w:lineRule="exact"/>
        <w:ind w:firstLineChars="177" w:firstLine="425"/>
        <w:rPr>
          <w:sz w:val="24"/>
        </w:rPr>
      </w:pPr>
      <w:r>
        <w:rPr>
          <w:rFonts w:hint="eastAsia"/>
          <w:sz w:val="24"/>
        </w:rPr>
        <w:t>2</w:t>
      </w:r>
      <w:r>
        <w:rPr>
          <w:rFonts w:hint="eastAsia"/>
          <w:sz w:val="24"/>
        </w:rPr>
        <w:t>、代理我校对外支付货款，付款方式为外贸代理商按照如下程序代付。我校通知外贸代理商开具信用证或电汇后，外贸代理商应在</w:t>
      </w:r>
      <w:r>
        <w:rPr>
          <w:rFonts w:hint="eastAsia"/>
          <w:sz w:val="24"/>
        </w:rPr>
        <w:t>5</w:t>
      </w:r>
      <w:r>
        <w:rPr>
          <w:rFonts w:hint="eastAsia"/>
          <w:sz w:val="24"/>
        </w:rPr>
        <w:t>个工作日内开出或汇出，并将每单付款凭证传递至我校，经我校确认后，我校应在</w:t>
      </w:r>
      <w:r>
        <w:rPr>
          <w:rFonts w:hint="eastAsia"/>
          <w:sz w:val="24"/>
        </w:rPr>
        <w:t>5</w:t>
      </w:r>
      <w:r>
        <w:rPr>
          <w:rFonts w:hint="eastAsia"/>
          <w:sz w:val="24"/>
        </w:rPr>
        <w:t>个工作日内将货款汇入外贸代理商指定账户。包干方式结算，外贸代理商同时应保留每笔购汇水单。特殊情况甲乙双方另行协商付款方式。</w:t>
      </w:r>
    </w:p>
    <w:p w:rsidR="00B71708" w:rsidRDefault="00FF374B">
      <w:pPr>
        <w:spacing w:line="520" w:lineRule="exact"/>
        <w:ind w:firstLineChars="177" w:firstLine="425"/>
        <w:rPr>
          <w:sz w:val="24"/>
        </w:rPr>
      </w:pPr>
      <w:r>
        <w:rPr>
          <w:rFonts w:hint="eastAsia"/>
          <w:sz w:val="24"/>
        </w:rPr>
        <w:t>3</w:t>
      </w:r>
      <w:r>
        <w:rPr>
          <w:rFonts w:hint="eastAsia"/>
          <w:sz w:val="24"/>
        </w:rPr>
        <w:t>、及时办理进口货物的批文、免税证明、机电产品进口许可证等相关材料。因办理免税不及时导致供货延期由外贸公司负责。</w:t>
      </w:r>
    </w:p>
    <w:p w:rsidR="00B71708" w:rsidRDefault="00FF374B">
      <w:pPr>
        <w:spacing w:line="520" w:lineRule="exact"/>
        <w:ind w:firstLineChars="177" w:firstLine="425"/>
        <w:rPr>
          <w:sz w:val="24"/>
        </w:rPr>
      </w:pPr>
      <w:r>
        <w:rPr>
          <w:sz w:val="24"/>
        </w:rPr>
        <w:t>4</w:t>
      </w:r>
      <w:r>
        <w:rPr>
          <w:rFonts w:hint="eastAsia"/>
          <w:sz w:val="24"/>
        </w:rPr>
        <w:t>、督促供应商按照合同规定时间及时发货，货物到港后外贸代理商负责办理通关手续，并检查货物的包装是否完好，若包装有破损或装箱标志发生变色等状况应及时取证记录，并帮助我校办理补货、退换、索赔等事宜。</w:t>
      </w:r>
    </w:p>
    <w:p w:rsidR="00B71708" w:rsidRDefault="00FF374B">
      <w:pPr>
        <w:spacing w:line="520" w:lineRule="exact"/>
        <w:ind w:firstLineChars="177" w:firstLine="425"/>
        <w:rPr>
          <w:sz w:val="24"/>
        </w:rPr>
      </w:pPr>
      <w:r>
        <w:rPr>
          <w:rFonts w:hint="eastAsia"/>
          <w:sz w:val="24"/>
        </w:rPr>
        <w:t>5</w:t>
      </w:r>
      <w:r>
        <w:rPr>
          <w:rFonts w:hint="eastAsia"/>
          <w:sz w:val="24"/>
        </w:rPr>
        <w:t>、货物清关后应提前通知我校用户确定送货时间，并及时将货物安全运送至南通大学指定地点。在此期间发生的货物丢失或损坏，由外贸代理商负责赔偿和货物最终落地。</w:t>
      </w:r>
    </w:p>
    <w:p w:rsidR="00B71708" w:rsidRDefault="00FF374B">
      <w:pPr>
        <w:spacing w:line="520" w:lineRule="exact"/>
        <w:ind w:firstLineChars="200" w:firstLine="482"/>
        <w:rPr>
          <w:rFonts w:ascii="宋体" w:hAnsi="宋体"/>
          <w:b/>
          <w:sz w:val="24"/>
        </w:rPr>
      </w:pPr>
      <w:r>
        <w:rPr>
          <w:rFonts w:ascii="宋体" w:hAnsi="宋体" w:hint="eastAsia"/>
          <w:b/>
          <w:sz w:val="24"/>
        </w:rPr>
        <w:t>三、中标人在办理进口手续过程中的具体要求</w:t>
      </w:r>
    </w:p>
    <w:p w:rsidR="00B71708" w:rsidRDefault="00FF374B">
      <w:pPr>
        <w:spacing w:line="520" w:lineRule="exact"/>
        <w:ind w:firstLineChars="177" w:firstLine="425"/>
        <w:rPr>
          <w:sz w:val="24"/>
        </w:rPr>
      </w:pPr>
      <w:r>
        <w:rPr>
          <w:rFonts w:hint="eastAsia"/>
          <w:sz w:val="24"/>
        </w:rPr>
        <w:t>1</w:t>
      </w:r>
      <w:r>
        <w:rPr>
          <w:rFonts w:hint="eastAsia"/>
          <w:sz w:val="24"/>
        </w:rPr>
        <w:t>、在校方向代理方发出合同确认书后的两日内必须与外商进行沟通，确定外贸合同内容，</w:t>
      </w:r>
      <w:r>
        <w:rPr>
          <w:rFonts w:hint="eastAsia"/>
          <w:sz w:val="24"/>
        </w:rPr>
        <w:lastRenderedPageBreak/>
        <w:t>一周内完成外贸合同的签订，特殊情况需及时通知校方；</w:t>
      </w:r>
    </w:p>
    <w:p w:rsidR="00B71708" w:rsidRDefault="00FF374B">
      <w:pPr>
        <w:spacing w:line="520" w:lineRule="exact"/>
        <w:ind w:firstLineChars="177" w:firstLine="425"/>
        <w:rPr>
          <w:sz w:val="24"/>
        </w:rPr>
      </w:pPr>
      <w:r>
        <w:rPr>
          <w:rFonts w:hint="eastAsia"/>
          <w:sz w:val="24"/>
        </w:rPr>
        <w:t>2</w:t>
      </w:r>
      <w:r>
        <w:rPr>
          <w:rFonts w:hint="eastAsia"/>
          <w:sz w:val="24"/>
        </w:rPr>
        <w:t>、负责办理免税、商检全部手续，并及时将免表及商检存根资料交校方留存；</w:t>
      </w:r>
    </w:p>
    <w:p w:rsidR="00B71708" w:rsidRDefault="00FF374B">
      <w:pPr>
        <w:spacing w:line="520" w:lineRule="exact"/>
        <w:ind w:firstLineChars="177" w:firstLine="425"/>
        <w:rPr>
          <w:sz w:val="24"/>
        </w:rPr>
      </w:pPr>
      <w:r>
        <w:rPr>
          <w:rFonts w:hint="eastAsia"/>
          <w:sz w:val="24"/>
        </w:rPr>
        <w:t>3</w:t>
      </w:r>
      <w:r>
        <w:rPr>
          <w:rFonts w:hint="eastAsia"/>
          <w:sz w:val="24"/>
        </w:rPr>
        <w:t>、外贸合同签订后应及时通知校方办理预付款事宜，并将合同复印件返回给校方；</w:t>
      </w:r>
    </w:p>
    <w:p w:rsidR="00B71708" w:rsidRDefault="00FF374B">
      <w:pPr>
        <w:spacing w:line="520" w:lineRule="exact"/>
        <w:ind w:firstLineChars="177" w:firstLine="425"/>
        <w:rPr>
          <w:sz w:val="24"/>
        </w:rPr>
      </w:pPr>
      <w:r>
        <w:rPr>
          <w:rFonts w:hint="eastAsia"/>
          <w:sz w:val="24"/>
        </w:rPr>
        <w:t>4</w:t>
      </w:r>
      <w:r>
        <w:rPr>
          <w:rFonts w:hint="eastAsia"/>
          <w:sz w:val="24"/>
        </w:rPr>
        <w:t>、对叁万美元内的合同，外贸代理商要有垫付能力，不得因此耽误供货；</w:t>
      </w:r>
    </w:p>
    <w:p w:rsidR="00B71708" w:rsidRDefault="00FF374B">
      <w:pPr>
        <w:spacing w:line="520" w:lineRule="exact"/>
        <w:ind w:firstLineChars="177" w:firstLine="425"/>
        <w:rPr>
          <w:sz w:val="24"/>
        </w:rPr>
      </w:pPr>
      <w:r>
        <w:rPr>
          <w:rFonts w:hint="eastAsia"/>
          <w:sz w:val="24"/>
        </w:rPr>
        <w:t>5</w:t>
      </w:r>
      <w:r>
        <w:rPr>
          <w:rFonts w:hint="eastAsia"/>
          <w:sz w:val="24"/>
        </w:rPr>
        <w:t>、到货验收合格后，代理商应在十日内开具外贸代理发票完成财务结算。</w:t>
      </w:r>
    </w:p>
    <w:p w:rsidR="00B71708" w:rsidRDefault="00FF374B">
      <w:pPr>
        <w:widowControl/>
        <w:spacing w:line="520" w:lineRule="exact"/>
        <w:jc w:val="left"/>
        <w:rPr>
          <w:sz w:val="24"/>
        </w:rPr>
      </w:pPr>
      <w:r>
        <w:rPr>
          <w:sz w:val="24"/>
        </w:rPr>
        <w:br w:type="page"/>
      </w:r>
    </w:p>
    <w:p w:rsidR="00B71708" w:rsidRDefault="00FF374B">
      <w:pPr>
        <w:pStyle w:val="1"/>
        <w:jc w:val="center"/>
        <w:rPr>
          <w:rFonts w:ascii="宋体"/>
          <w:b w:val="0"/>
          <w:color w:val="000000" w:themeColor="text1"/>
          <w:spacing w:val="4"/>
        </w:rPr>
      </w:pPr>
      <w:bookmarkStart w:id="21" w:name="_Toc70520480"/>
      <w:r>
        <w:rPr>
          <w:rFonts w:hint="eastAsia"/>
          <w:color w:val="000000" w:themeColor="text1"/>
        </w:rPr>
        <w:lastRenderedPageBreak/>
        <w:t>第五部分</w:t>
      </w:r>
      <w:r>
        <w:rPr>
          <w:rFonts w:hint="eastAsia"/>
          <w:color w:val="000000" w:themeColor="text1"/>
        </w:rPr>
        <w:t xml:space="preserve"> </w:t>
      </w:r>
      <w:r>
        <w:rPr>
          <w:rFonts w:hint="eastAsia"/>
          <w:color w:val="000000" w:themeColor="text1"/>
        </w:rPr>
        <w:t>附件</w:t>
      </w:r>
      <w:bookmarkEnd w:id="19"/>
      <w:bookmarkEnd w:id="21"/>
    </w:p>
    <w:p w:rsidR="00B71708" w:rsidRDefault="00FF374B">
      <w:pPr>
        <w:spacing w:line="360" w:lineRule="auto"/>
        <w:rPr>
          <w:rFonts w:ascii="宋体"/>
          <w:color w:val="000000" w:themeColor="text1"/>
          <w:spacing w:val="4"/>
          <w:sz w:val="24"/>
        </w:rPr>
      </w:pPr>
      <w:r>
        <w:rPr>
          <w:rFonts w:ascii="宋体" w:hAnsi="宋体" w:hint="eastAsia"/>
          <w:color w:val="000000" w:themeColor="text1"/>
          <w:spacing w:val="4"/>
          <w:sz w:val="24"/>
        </w:rPr>
        <w:t>附件1：投标函</w:t>
      </w:r>
    </w:p>
    <w:p w:rsidR="00B71708" w:rsidRDefault="00FF374B">
      <w:pPr>
        <w:spacing w:line="360" w:lineRule="auto"/>
        <w:rPr>
          <w:rFonts w:ascii="宋体"/>
          <w:color w:val="000000" w:themeColor="text1"/>
          <w:spacing w:val="4"/>
          <w:sz w:val="24"/>
        </w:rPr>
      </w:pPr>
      <w:r>
        <w:rPr>
          <w:rFonts w:ascii="宋体" w:hAnsi="宋体" w:hint="eastAsia"/>
          <w:color w:val="000000" w:themeColor="text1"/>
          <w:spacing w:val="4"/>
          <w:sz w:val="24"/>
        </w:rPr>
        <w:t>附件2：投标报价总表</w:t>
      </w:r>
    </w:p>
    <w:p w:rsidR="00B71708" w:rsidRDefault="00FF374B">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w:t>
      </w:r>
      <w:r>
        <w:rPr>
          <w:rFonts w:hint="eastAsia"/>
          <w:color w:val="000000" w:themeColor="text1"/>
          <w:sz w:val="24"/>
        </w:rPr>
        <w:t>法定代表人资格证明</w:t>
      </w:r>
    </w:p>
    <w:p w:rsidR="00B71708" w:rsidRDefault="00FF374B">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w:t>
      </w:r>
      <w:r>
        <w:rPr>
          <w:rFonts w:hint="eastAsia"/>
          <w:color w:val="000000" w:themeColor="text1"/>
          <w:sz w:val="24"/>
        </w:rPr>
        <w:t>法定代表人授权书</w:t>
      </w:r>
    </w:p>
    <w:p w:rsidR="00B71708" w:rsidRDefault="00FF374B">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5</w:t>
      </w:r>
      <w:r>
        <w:rPr>
          <w:rFonts w:cs="宋体" w:hint="eastAsia"/>
          <w:color w:val="000000" w:themeColor="text1"/>
          <w:sz w:val="24"/>
        </w:rPr>
        <w:t>：无重大违法记录声明</w:t>
      </w:r>
    </w:p>
    <w:p w:rsidR="00B71708" w:rsidRDefault="00FF374B">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6</w:t>
      </w:r>
      <w:r>
        <w:rPr>
          <w:rFonts w:cs="宋体" w:hint="eastAsia"/>
          <w:color w:val="000000" w:themeColor="text1"/>
          <w:sz w:val="24"/>
        </w:rPr>
        <w:t>：诚信承诺书</w:t>
      </w:r>
    </w:p>
    <w:p w:rsidR="00B71708" w:rsidRDefault="00FF374B">
      <w:pPr>
        <w:pStyle w:val="2"/>
        <w:rPr>
          <w:b w:val="0"/>
        </w:rPr>
      </w:pPr>
      <w:r>
        <w:rPr>
          <w:b w:val="0"/>
          <w:sz w:val="24"/>
        </w:rPr>
        <w:br w:type="page"/>
      </w:r>
      <w:bookmarkStart w:id="22" w:name="_Toc50645810"/>
      <w:bookmarkStart w:id="23" w:name="_Toc70520481"/>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22"/>
      <w:bookmarkEnd w:id="23"/>
    </w:p>
    <w:p w:rsidR="00B71708" w:rsidRDefault="00FF374B">
      <w:pPr>
        <w:jc w:val="center"/>
        <w:rPr>
          <w:rFonts w:ascii="宋体"/>
          <w:color w:val="000000" w:themeColor="text1"/>
        </w:rPr>
      </w:pPr>
      <w:r>
        <w:rPr>
          <w:rFonts w:ascii="宋体" w:hAnsi="宋体" w:hint="eastAsia"/>
          <w:b/>
          <w:bCs/>
          <w:color w:val="000000" w:themeColor="text1"/>
          <w:sz w:val="44"/>
        </w:rPr>
        <w:t>投    标    函</w:t>
      </w:r>
    </w:p>
    <w:p w:rsidR="00B71708" w:rsidRDefault="00B71708">
      <w:pPr>
        <w:spacing w:line="360" w:lineRule="auto"/>
        <w:rPr>
          <w:color w:val="000000" w:themeColor="text1"/>
          <w:sz w:val="24"/>
        </w:rPr>
      </w:pPr>
    </w:p>
    <w:p w:rsidR="00B71708" w:rsidRDefault="00FF374B">
      <w:pPr>
        <w:spacing w:line="360" w:lineRule="auto"/>
        <w:rPr>
          <w:color w:val="000000" w:themeColor="text1"/>
          <w:sz w:val="24"/>
        </w:rPr>
      </w:pPr>
      <w:r>
        <w:rPr>
          <w:rFonts w:hint="eastAsia"/>
          <w:color w:val="000000" w:themeColor="text1"/>
          <w:sz w:val="24"/>
        </w:rPr>
        <w:t>南通大学招投标管理办公室：</w:t>
      </w:r>
    </w:p>
    <w:p w:rsidR="00B71708" w:rsidRDefault="00FF374B">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B71708" w:rsidRDefault="00FF374B">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B71708" w:rsidRDefault="00FF374B" w:rsidP="0042101C">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、愿按招标文件的要求提供服务</w:t>
      </w:r>
      <w:r w:rsidR="0042101C">
        <w:rPr>
          <w:rFonts w:hint="eastAsia"/>
          <w:color w:val="000000" w:themeColor="text1"/>
          <w:sz w:val="24"/>
        </w:rPr>
        <w:t>。</w:t>
      </w:r>
    </w:p>
    <w:p w:rsidR="00B71708" w:rsidRDefault="00FF374B">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B71708" w:rsidRDefault="00FF374B">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B71708" w:rsidRDefault="00FF374B">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B71708" w:rsidRDefault="00FF374B">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B71708" w:rsidRDefault="00FF374B">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B71708" w:rsidRDefault="00FF374B">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B71708">
        <w:trPr>
          <w:trHeight w:val="587"/>
          <w:jc w:val="center"/>
        </w:trPr>
        <w:tc>
          <w:tcPr>
            <w:tcW w:w="2376" w:type="dxa"/>
          </w:tcPr>
          <w:p w:rsidR="00B71708" w:rsidRDefault="00FF374B">
            <w:pPr>
              <w:spacing w:line="480" w:lineRule="auto"/>
              <w:jc w:val="center"/>
              <w:rPr>
                <w:color w:val="000000" w:themeColor="text1"/>
                <w:sz w:val="24"/>
              </w:rPr>
            </w:pPr>
            <w:r>
              <w:rPr>
                <w:rFonts w:hint="eastAsia"/>
                <w:color w:val="000000" w:themeColor="text1"/>
                <w:sz w:val="24"/>
              </w:rPr>
              <w:t>投标人（公章）：</w:t>
            </w:r>
          </w:p>
        </w:tc>
        <w:tc>
          <w:tcPr>
            <w:tcW w:w="4678" w:type="dxa"/>
            <w:tcBorders>
              <w:top w:val="nil"/>
              <w:left w:val="nil"/>
              <w:bottom w:val="single" w:sz="4" w:space="0" w:color="000000"/>
              <w:right w:val="nil"/>
            </w:tcBorders>
          </w:tcPr>
          <w:p w:rsidR="00B71708" w:rsidRDefault="00B71708">
            <w:pPr>
              <w:spacing w:line="480" w:lineRule="auto"/>
              <w:rPr>
                <w:color w:val="000000" w:themeColor="text1"/>
                <w:sz w:val="24"/>
              </w:rPr>
            </w:pPr>
          </w:p>
        </w:tc>
      </w:tr>
      <w:tr w:rsidR="00B71708">
        <w:trPr>
          <w:jc w:val="center"/>
        </w:trPr>
        <w:tc>
          <w:tcPr>
            <w:tcW w:w="2376" w:type="dxa"/>
          </w:tcPr>
          <w:p w:rsidR="00B71708" w:rsidRDefault="00FF374B">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left w:val="nil"/>
              <w:bottom w:val="single" w:sz="4" w:space="0" w:color="000000"/>
              <w:right w:val="nil"/>
            </w:tcBorders>
          </w:tcPr>
          <w:p w:rsidR="00B71708" w:rsidRDefault="00B71708">
            <w:pPr>
              <w:spacing w:line="480" w:lineRule="auto"/>
              <w:rPr>
                <w:color w:val="000000" w:themeColor="text1"/>
                <w:sz w:val="24"/>
              </w:rPr>
            </w:pPr>
          </w:p>
        </w:tc>
      </w:tr>
      <w:tr w:rsidR="00B71708">
        <w:trPr>
          <w:jc w:val="center"/>
        </w:trPr>
        <w:tc>
          <w:tcPr>
            <w:tcW w:w="2376" w:type="dxa"/>
          </w:tcPr>
          <w:p w:rsidR="00B71708" w:rsidRDefault="00FF374B">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left w:val="nil"/>
              <w:bottom w:val="single" w:sz="4" w:space="0" w:color="000000"/>
              <w:right w:val="nil"/>
            </w:tcBorders>
          </w:tcPr>
          <w:p w:rsidR="00B71708" w:rsidRDefault="00B71708">
            <w:pPr>
              <w:spacing w:line="480" w:lineRule="auto"/>
              <w:rPr>
                <w:color w:val="000000" w:themeColor="text1"/>
                <w:sz w:val="24"/>
              </w:rPr>
            </w:pPr>
          </w:p>
        </w:tc>
      </w:tr>
      <w:tr w:rsidR="00B71708">
        <w:trPr>
          <w:jc w:val="center"/>
        </w:trPr>
        <w:tc>
          <w:tcPr>
            <w:tcW w:w="2376" w:type="dxa"/>
          </w:tcPr>
          <w:p w:rsidR="00B71708" w:rsidRDefault="00FF374B">
            <w:pPr>
              <w:spacing w:line="480" w:lineRule="auto"/>
              <w:jc w:val="center"/>
              <w:rPr>
                <w:color w:val="000000" w:themeColor="text1"/>
                <w:sz w:val="24"/>
              </w:rPr>
            </w:pPr>
            <w:r>
              <w:rPr>
                <w:rFonts w:ascii="Adobe 黑体 Std R" w:eastAsia="Adobe 黑体 Std R" w:hAnsi="Adobe 黑体 Std R" w:hint="eastAsia"/>
                <w:color w:val="000000" w:themeColor="text1"/>
                <w:sz w:val="24"/>
              </w:rPr>
              <w:t>E  m  a  i  l</w:t>
            </w:r>
            <w:r>
              <w:rPr>
                <w:rFonts w:hint="eastAsia"/>
                <w:color w:val="000000" w:themeColor="text1"/>
                <w:sz w:val="24"/>
              </w:rPr>
              <w:t>：</w:t>
            </w:r>
          </w:p>
        </w:tc>
        <w:tc>
          <w:tcPr>
            <w:tcW w:w="4678" w:type="dxa"/>
            <w:tcBorders>
              <w:top w:val="single" w:sz="4" w:space="0" w:color="000000"/>
              <w:left w:val="nil"/>
              <w:bottom w:val="single" w:sz="4" w:space="0" w:color="000000"/>
              <w:right w:val="nil"/>
            </w:tcBorders>
          </w:tcPr>
          <w:p w:rsidR="00B71708" w:rsidRDefault="00B71708">
            <w:pPr>
              <w:spacing w:line="480" w:lineRule="auto"/>
              <w:rPr>
                <w:color w:val="000000" w:themeColor="text1"/>
                <w:sz w:val="24"/>
              </w:rPr>
            </w:pPr>
          </w:p>
        </w:tc>
      </w:tr>
      <w:tr w:rsidR="00B71708">
        <w:trPr>
          <w:jc w:val="center"/>
        </w:trPr>
        <w:tc>
          <w:tcPr>
            <w:tcW w:w="2376" w:type="dxa"/>
          </w:tcPr>
          <w:p w:rsidR="00B71708" w:rsidRDefault="00FF374B">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left w:val="nil"/>
              <w:bottom w:val="single" w:sz="4" w:space="0" w:color="000000"/>
              <w:right w:val="nil"/>
            </w:tcBorders>
          </w:tcPr>
          <w:p w:rsidR="00B71708" w:rsidRDefault="00B71708">
            <w:pPr>
              <w:spacing w:line="480" w:lineRule="auto"/>
              <w:rPr>
                <w:color w:val="000000" w:themeColor="text1"/>
                <w:sz w:val="24"/>
              </w:rPr>
            </w:pPr>
          </w:p>
        </w:tc>
      </w:tr>
      <w:tr w:rsidR="00B71708">
        <w:trPr>
          <w:jc w:val="center"/>
        </w:trPr>
        <w:tc>
          <w:tcPr>
            <w:tcW w:w="2376" w:type="dxa"/>
          </w:tcPr>
          <w:p w:rsidR="00B71708" w:rsidRDefault="00FF374B">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left w:val="nil"/>
              <w:bottom w:val="single" w:sz="4" w:space="0" w:color="000000"/>
              <w:right w:val="nil"/>
            </w:tcBorders>
          </w:tcPr>
          <w:p w:rsidR="00B71708" w:rsidRDefault="00B71708">
            <w:pPr>
              <w:spacing w:line="480" w:lineRule="auto"/>
              <w:rPr>
                <w:color w:val="000000" w:themeColor="text1"/>
                <w:sz w:val="24"/>
              </w:rPr>
            </w:pPr>
          </w:p>
        </w:tc>
      </w:tr>
    </w:tbl>
    <w:p w:rsidR="00B71708" w:rsidRDefault="00B71708">
      <w:pPr>
        <w:spacing w:line="360" w:lineRule="auto"/>
        <w:ind w:firstLineChars="200" w:firstLine="480"/>
        <w:rPr>
          <w:color w:val="000000" w:themeColor="text1"/>
          <w:sz w:val="24"/>
        </w:rPr>
      </w:pPr>
    </w:p>
    <w:p w:rsidR="00B71708" w:rsidRDefault="00B71708">
      <w:pPr>
        <w:widowControl/>
        <w:spacing w:line="360" w:lineRule="auto"/>
        <w:jc w:val="left"/>
        <w:rPr>
          <w:rFonts w:ascii="宋体"/>
          <w:color w:val="000000" w:themeColor="text1"/>
          <w:spacing w:val="4"/>
          <w:sz w:val="24"/>
        </w:rPr>
        <w:sectPr w:rsidR="00B71708">
          <w:pgSz w:w="11906" w:h="16838"/>
          <w:pgMar w:top="1440" w:right="1080" w:bottom="1440" w:left="1080" w:header="851" w:footer="992" w:gutter="0"/>
          <w:cols w:space="720"/>
          <w:docGrid w:type="lines" w:linePitch="312"/>
        </w:sectPr>
      </w:pPr>
    </w:p>
    <w:p w:rsidR="00B71708" w:rsidRDefault="00FF374B">
      <w:pPr>
        <w:pStyle w:val="2"/>
        <w:rPr>
          <w:b w:val="0"/>
          <w:color w:val="000000" w:themeColor="text1"/>
          <w:sz w:val="21"/>
          <w:szCs w:val="21"/>
        </w:rPr>
      </w:pPr>
      <w:bookmarkStart w:id="24" w:name="_Toc50645811"/>
      <w:bookmarkStart w:id="25" w:name="_Toc70520482"/>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4"/>
      <w:bookmarkEnd w:id="25"/>
    </w:p>
    <w:p w:rsidR="00B71708" w:rsidRDefault="00B71708">
      <w:pPr>
        <w:widowControl/>
        <w:spacing w:line="360" w:lineRule="auto"/>
        <w:jc w:val="left"/>
        <w:rPr>
          <w:rFonts w:ascii="宋体"/>
          <w:color w:val="000000" w:themeColor="text1"/>
          <w:spacing w:val="4"/>
          <w:sz w:val="24"/>
        </w:rPr>
      </w:pPr>
    </w:p>
    <w:p w:rsidR="00B71708" w:rsidRDefault="00FF374B">
      <w:pPr>
        <w:snapToGrid w:val="0"/>
        <w:spacing w:line="360" w:lineRule="auto"/>
        <w:ind w:rightChars="-167" w:right="-351" w:firstLineChars="1453" w:firstLine="5251"/>
        <w:rPr>
          <w:rFonts w:ascii="宋体"/>
          <w:b/>
          <w:sz w:val="36"/>
          <w:szCs w:val="36"/>
        </w:rPr>
      </w:pPr>
      <w:r>
        <w:rPr>
          <w:rFonts w:ascii="宋体" w:hAnsi="宋体" w:hint="eastAsia"/>
          <w:b/>
          <w:sz w:val="36"/>
          <w:szCs w:val="36"/>
        </w:rPr>
        <w:t>投</w:t>
      </w:r>
      <w:r>
        <w:rPr>
          <w:rFonts w:ascii="宋体" w:hAnsi="宋体"/>
          <w:b/>
          <w:sz w:val="36"/>
          <w:szCs w:val="36"/>
        </w:rPr>
        <w:t xml:space="preserve"> </w:t>
      </w:r>
      <w:r>
        <w:rPr>
          <w:rFonts w:ascii="宋体" w:hAnsi="宋体" w:hint="eastAsia"/>
          <w:b/>
          <w:sz w:val="36"/>
          <w:szCs w:val="36"/>
        </w:rPr>
        <w:t>标</w:t>
      </w:r>
      <w:r>
        <w:rPr>
          <w:rFonts w:ascii="宋体" w:hAnsi="宋体"/>
          <w:b/>
          <w:sz w:val="36"/>
          <w:szCs w:val="36"/>
        </w:rPr>
        <w:t xml:space="preserve"> </w:t>
      </w:r>
      <w:r>
        <w:rPr>
          <w:rFonts w:ascii="宋体" w:hAnsi="宋体" w:hint="eastAsia"/>
          <w:b/>
          <w:sz w:val="36"/>
          <w:szCs w:val="36"/>
        </w:rPr>
        <w:t>报</w:t>
      </w:r>
      <w:r>
        <w:rPr>
          <w:rFonts w:ascii="宋体" w:hAnsi="宋体"/>
          <w:b/>
          <w:sz w:val="36"/>
          <w:szCs w:val="36"/>
        </w:rPr>
        <w:t xml:space="preserve"> </w:t>
      </w:r>
      <w:r>
        <w:rPr>
          <w:rFonts w:ascii="宋体" w:hAnsi="宋体" w:hint="eastAsia"/>
          <w:b/>
          <w:sz w:val="36"/>
          <w:szCs w:val="36"/>
        </w:rPr>
        <w:t>价</w:t>
      </w:r>
      <w:r>
        <w:rPr>
          <w:rFonts w:ascii="宋体" w:hAnsi="宋体"/>
          <w:b/>
          <w:sz w:val="36"/>
          <w:szCs w:val="36"/>
        </w:rPr>
        <w:t xml:space="preserve"> </w:t>
      </w:r>
      <w:r>
        <w:rPr>
          <w:rFonts w:ascii="宋体" w:hAnsi="宋体" w:hint="eastAsia"/>
          <w:b/>
          <w:sz w:val="36"/>
          <w:szCs w:val="36"/>
        </w:rPr>
        <w:t>总</w:t>
      </w:r>
      <w:r>
        <w:rPr>
          <w:rFonts w:ascii="宋体" w:hAnsi="宋体"/>
          <w:b/>
          <w:sz w:val="36"/>
          <w:szCs w:val="36"/>
        </w:rPr>
        <w:t xml:space="preserve"> </w:t>
      </w:r>
      <w:r>
        <w:rPr>
          <w:rFonts w:ascii="宋体" w:hAnsi="宋体" w:hint="eastAsia"/>
          <w:b/>
          <w:sz w:val="36"/>
          <w:szCs w:val="36"/>
        </w:rPr>
        <w:t>表</w:t>
      </w:r>
    </w:p>
    <w:tbl>
      <w:tblPr>
        <w:tblW w:w="11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6"/>
        <w:gridCol w:w="5524"/>
        <w:gridCol w:w="1560"/>
        <w:gridCol w:w="3543"/>
      </w:tblGrid>
      <w:tr w:rsidR="00B71708">
        <w:trPr>
          <w:trHeight w:val="355"/>
          <w:jc w:val="center"/>
        </w:trPr>
        <w:tc>
          <w:tcPr>
            <w:tcW w:w="996" w:type="dxa"/>
            <w:vAlign w:val="center"/>
          </w:tcPr>
          <w:p w:rsidR="00B71708" w:rsidRDefault="00FF374B">
            <w:pPr>
              <w:snapToGrid w:val="0"/>
              <w:spacing w:line="400" w:lineRule="exact"/>
              <w:jc w:val="center"/>
              <w:rPr>
                <w:b/>
                <w:sz w:val="32"/>
                <w:szCs w:val="32"/>
              </w:rPr>
            </w:pPr>
            <w:r>
              <w:rPr>
                <w:rFonts w:hint="eastAsia"/>
                <w:b/>
                <w:sz w:val="32"/>
                <w:szCs w:val="32"/>
              </w:rPr>
              <w:t>档列</w:t>
            </w:r>
          </w:p>
        </w:tc>
        <w:tc>
          <w:tcPr>
            <w:tcW w:w="5524" w:type="dxa"/>
            <w:vAlign w:val="center"/>
          </w:tcPr>
          <w:p w:rsidR="00B71708" w:rsidRDefault="00FF374B">
            <w:pPr>
              <w:snapToGrid w:val="0"/>
              <w:spacing w:line="400" w:lineRule="exact"/>
              <w:ind w:firstLineChars="200" w:firstLine="643"/>
              <w:jc w:val="center"/>
              <w:rPr>
                <w:b/>
                <w:sz w:val="32"/>
                <w:szCs w:val="32"/>
              </w:rPr>
            </w:pPr>
            <w:r>
              <w:rPr>
                <w:rFonts w:hint="eastAsia"/>
                <w:b/>
                <w:sz w:val="32"/>
                <w:szCs w:val="32"/>
              </w:rPr>
              <w:t>合同价（单位：美元）</w:t>
            </w:r>
          </w:p>
        </w:tc>
        <w:tc>
          <w:tcPr>
            <w:tcW w:w="1560" w:type="dxa"/>
          </w:tcPr>
          <w:p w:rsidR="00B71708" w:rsidRDefault="00FF374B">
            <w:pPr>
              <w:snapToGrid w:val="0"/>
              <w:spacing w:line="400" w:lineRule="exact"/>
              <w:jc w:val="center"/>
              <w:rPr>
                <w:b/>
                <w:sz w:val="32"/>
                <w:szCs w:val="32"/>
              </w:rPr>
            </w:pPr>
            <w:r>
              <w:rPr>
                <w:rFonts w:hint="eastAsia"/>
                <w:b/>
                <w:sz w:val="32"/>
                <w:szCs w:val="32"/>
              </w:rPr>
              <w:t>权重</w:t>
            </w:r>
          </w:p>
        </w:tc>
        <w:tc>
          <w:tcPr>
            <w:tcW w:w="3543" w:type="dxa"/>
            <w:vAlign w:val="center"/>
          </w:tcPr>
          <w:p w:rsidR="00B71708" w:rsidRDefault="00FF374B">
            <w:pPr>
              <w:snapToGrid w:val="0"/>
              <w:spacing w:line="400" w:lineRule="exact"/>
              <w:jc w:val="center"/>
              <w:rPr>
                <w:b/>
                <w:sz w:val="32"/>
                <w:szCs w:val="32"/>
              </w:rPr>
            </w:pPr>
            <w:r>
              <w:rPr>
                <w:rFonts w:hint="eastAsia"/>
                <w:b/>
                <w:sz w:val="32"/>
                <w:szCs w:val="32"/>
              </w:rPr>
              <w:t>每段代理包干费率</w:t>
            </w:r>
          </w:p>
        </w:tc>
      </w:tr>
      <w:tr w:rsidR="00B71708">
        <w:trPr>
          <w:trHeight w:val="458"/>
          <w:jc w:val="center"/>
        </w:trPr>
        <w:tc>
          <w:tcPr>
            <w:tcW w:w="996" w:type="dxa"/>
            <w:vAlign w:val="center"/>
          </w:tcPr>
          <w:p w:rsidR="00B71708" w:rsidRDefault="00FF374B">
            <w:pPr>
              <w:snapToGrid w:val="0"/>
              <w:spacing w:line="400" w:lineRule="exact"/>
              <w:jc w:val="center"/>
              <w:rPr>
                <w:sz w:val="32"/>
                <w:szCs w:val="32"/>
              </w:rPr>
            </w:pPr>
            <w:r>
              <w:rPr>
                <w:rFonts w:hint="eastAsia"/>
                <w:sz w:val="32"/>
                <w:szCs w:val="32"/>
              </w:rPr>
              <w:t>1</w:t>
            </w:r>
          </w:p>
        </w:tc>
        <w:tc>
          <w:tcPr>
            <w:tcW w:w="5524" w:type="dxa"/>
            <w:vAlign w:val="center"/>
          </w:tcPr>
          <w:p w:rsidR="00B71708" w:rsidRDefault="00FF374B">
            <w:pPr>
              <w:snapToGrid w:val="0"/>
              <w:spacing w:line="400" w:lineRule="exact"/>
              <w:jc w:val="center"/>
              <w:rPr>
                <w:sz w:val="32"/>
                <w:szCs w:val="32"/>
              </w:rPr>
            </w:pPr>
            <w:r>
              <w:rPr>
                <w:rFonts w:hint="eastAsia"/>
                <w:sz w:val="32"/>
                <w:szCs w:val="32"/>
              </w:rPr>
              <w:t>合同价＜</w:t>
            </w:r>
            <w:r>
              <w:rPr>
                <w:rFonts w:hint="eastAsia"/>
                <w:sz w:val="32"/>
                <w:szCs w:val="32"/>
              </w:rPr>
              <w:t>10000</w:t>
            </w:r>
          </w:p>
        </w:tc>
        <w:tc>
          <w:tcPr>
            <w:tcW w:w="1560" w:type="dxa"/>
          </w:tcPr>
          <w:p w:rsidR="00B71708" w:rsidRDefault="00FF374B">
            <w:pPr>
              <w:snapToGrid w:val="0"/>
              <w:spacing w:line="400" w:lineRule="exact"/>
              <w:jc w:val="center"/>
              <w:rPr>
                <w:sz w:val="32"/>
                <w:szCs w:val="32"/>
              </w:rPr>
            </w:pPr>
            <w:r>
              <w:rPr>
                <w:rFonts w:hint="eastAsia"/>
                <w:sz w:val="32"/>
                <w:szCs w:val="32"/>
              </w:rPr>
              <w:t>10%</w:t>
            </w:r>
          </w:p>
        </w:tc>
        <w:tc>
          <w:tcPr>
            <w:tcW w:w="3543" w:type="dxa"/>
            <w:vAlign w:val="center"/>
          </w:tcPr>
          <w:p w:rsidR="00B71708" w:rsidRDefault="00B71708">
            <w:pPr>
              <w:snapToGrid w:val="0"/>
              <w:spacing w:line="400" w:lineRule="exact"/>
              <w:jc w:val="center"/>
              <w:rPr>
                <w:sz w:val="32"/>
                <w:szCs w:val="32"/>
              </w:rPr>
            </w:pPr>
          </w:p>
        </w:tc>
      </w:tr>
      <w:tr w:rsidR="00B71708">
        <w:trPr>
          <w:trHeight w:val="464"/>
          <w:jc w:val="center"/>
        </w:trPr>
        <w:tc>
          <w:tcPr>
            <w:tcW w:w="996" w:type="dxa"/>
            <w:vAlign w:val="center"/>
          </w:tcPr>
          <w:p w:rsidR="00B71708" w:rsidRDefault="00FF374B">
            <w:pPr>
              <w:snapToGrid w:val="0"/>
              <w:spacing w:line="400" w:lineRule="exact"/>
              <w:jc w:val="center"/>
              <w:rPr>
                <w:sz w:val="32"/>
                <w:szCs w:val="32"/>
              </w:rPr>
            </w:pPr>
            <w:r>
              <w:rPr>
                <w:rFonts w:hint="eastAsia"/>
                <w:sz w:val="32"/>
                <w:szCs w:val="32"/>
              </w:rPr>
              <w:t>2</w:t>
            </w:r>
          </w:p>
        </w:tc>
        <w:tc>
          <w:tcPr>
            <w:tcW w:w="5524" w:type="dxa"/>
            <w:vAlign w:val="center"/>
          </w:tcPr>
          <w:p w:rsidR="00B71708" w:rsidRDefault="00FF374B">
            <w:pPr>
              <w:snapToGrid w:val="0"/>
              <w:spacing w:line="400" w:lineRule="exact"/>
              <w:jc w:val="center"/>
              <w:rPr>
                <w:sz w:val="32"/>
                <w:szCs w:val="32"/>
              </w:rPr>
            </w:pPr>
            <w:r>
              <w:rPr>
                <w:rFonts w:hint="eastAsia"/>
                <w:sz w:val="32"/>
                <w:szCs w:val="32"/>
              </w:rPr>
              <w:t>10</w:t>
            </w:r>
            <w:r>
              <w:rPr>
                <w:rFonts w:hint="eastAsia"/>
                <w:sz w:val="32"/>
                <w:szCs w:val="32"/>
              </w:rPr>
              <w:t>，</w:t>
            </w:r>
            <w:r>
              <w:rPr>
                <w:rFonts w:hint="eastAsia"/>
                <w:sz w:val="32"/>
                <w:szCs w:val="32"/>
              </w:rPr>
              <w:t>000</w:t>
            </w:r>
            <w:r>
              <w:rPr>
                <w:rFonts w:hint="eastAsia"/>
                <w:sz w:val="32"/>
                <w:szCs w:val="32"/>
              </w:rPr>
              <w:t>≤合同价＜</w:t>
            </w:r>
            <w:r>
              <w:rPr>
                <w:rFonts w:hint="eastAsia"/>
                <w:sz w:val="32"/>
                <w:szCs w:val="32"/>
              </w:rPr>
              <w:t>30</w:t>
            </w:r>
            <w:r>
              <w:rPr>
                <w:rFonts w:hint="eastAsia"/>
                <w:sz w:val="32"/>
                <w:szCs w:val="32"/>
              </w:rPr>
              <w:t>，</w:t>
            </w:r>
            <w:r>
              <w:rPr>
                <w:rFonts w:hint="eastAsia"/>
                <w:sz w:val="32"/>
                <w:szCs w:val="32"/>
              </w:rPr>
              <w:t>000</w:t>
            </w:r>
          </w:p>
        </w:tc>
        <w:tc>
          <w:tcPr>
            <w:tcW w:w="1560" w:type="dxa"/>
          </w:tcPr>
          <w:p w:rsidR="00B71708" w:rsidRDefault="00FF374B">
            <w:pPr>
              <w:snapToGrid w:val="0"/>
              <w:spacing w:line="400" w:lineRule="exact"/>
              <w:jc w:val="center"/>
              <w:rPr>
                <w:sz w:val="32"/>
                <w:szCs w:val="32"/>
              </w:rPr>
            </w:pPr>
            <w:r>
              <w:rPr>
                <w:rFonts w:hint="eastAsia"/>
                <w:sz w:val="32"/>
                <w:szCs w:val="32"/>
              </w:rPr>
              <w:t>40%</w:t>
            </w:r>
          </w:p>
        </w:tc>
        <w:tc>
          <w:tcPr>
            <w:tcW w:w="3543" w:type="dxa"/>
            <w:vAlign w:val="center"/>
          </w:tcPr>
          <w:p w:rsidR="00B71708" w:rsidRDefault="00B71708">
            <w:pPr>
              <w:snapToGrid w:val="0"/>
              <w:spacing w:line="400" w:lineRule="exact"/>
              <w:jc w:val="center"/>
              <w:rPr>
                <w:sz w:val="32"/>
                <w:szCs w:val="32"/>
              </w:rPr>
            </w:pPr>
          </w:p>
        </w:tc>
      </w:tr>
      <w:tr w:rsidR="00B71708">
        <w:trPr>
          <w:trHeight w:val="456"/>
          <w:jc w:val="center"/>
        </w:trPr>
        <w:tc>
          <w:tcPr>
            <w:tcW w:w="996" w:type="dxa"/>
            <w:vAlign w:val="center"/>
          </w:tcPr>
          <w:p w:rsidR="00B71708" w:rsidRDefault="00FF374B">
            <w:pPr>
              <w:snapToGrid w:val="0"/>
              <w:spacing w:line="400" w:lineRule="exact"/>
              <w:jc w:val="center"/>
              <w:rPr>
                <w:sz w:val="32"/>
                <w:szCs w:val="32"/>
              </w:rPr>
            </w:pPr>
            <w:r>
              <w:rPr>
                <w:rFonts w:hint="eastAsia"/>
                <w:sz w:val="32"/>
                <w:szCs w:val="32"/>
              </w:rPr>
              <w:t>3</w:t>
            </w:r>
          </w:p>
        </w:tc>
        <w:tc>
          <w:tcPr>
            <w:tcW w:w="5524" w:type="dxa"/>
            <w:vAlign w:val="center"/>
          </w:tcPr>
          <w:p w:rsidR="00B71708" w:rsidRDefault="00FF374B">
            <w:pPr>
              <w:snapToGrid w:val="0"/>
              <w:spacing w:line="400" w:lineRule="exact"/>
              <w:jc w:val="center"/>
              <w:rPr>
                <w:sz w:val="32"/>
                <w:szCs w:val="32"/>
              </w:rPr>
            </w:pPr>
            <w:r>
              <w:rPr>
                <w:rFonts w:hint="eastAsia"/>
                <w:sz w:val="32"/>
                <w:szCs w:val="32"/>
              </w:rPr>
              <w:t>30</w:t>
            </w:r>
            <w:r>
              <w:rPr>
                <w:rFonts w:hint="eastAsia"/>
                <w:sz w:val="32"/>
                <w:szCs w:val="32"/>
              </w:rPr>
              <w:t>，</w:t>
            </w:r>
            <w:r>
              <w:rPr>
                <w:rFonts w:hint="eastAsia"/>
                <w:sz w:val="32"/>
                <w:szCs w:val="32"/>
              </w:rPr>
              <w:t>000</w:t>
            </w:r>
            <w:r>
              <w:rPr>
                <w:rFonts w:hint="eastAsia"/>
                <w:sz w:val="32"/>
                <w:szCs w:val="32"/>
              </w:rPr>
              <w:t>≤合同价＜</w:t>
            </w:r>
            <w:r>
              <w:rPr>
                <w:rFonts w:hint="eastAsia"/>
                <w:sz w:val="32"/>
                <w:szCs w:val="32"/>
              </w:rPr>
              <w:t>50</w:t>
            </w:r>
            <w:r>
              <w:rPr>
                <w:rFonts w:hint="eastAsia"/>
                <w:sz w:val="32"/>
                <w:szCs w:val="32"/>
              </w:rPr>
              <w:t>，</w:t>
            </w:r>
            <w:r>
              <w:rPr>
                <w:rFonts w:hint="eastAsia"/>
                <w:sz w:val="32"/>
                <w:szCs w:val="32"/>
              </w:rPr>
              <w:t>000</w:t>
            </w:r>
          </w:p>
        </w:tc>
        <w:tc>
          <w:tcPr>
            <w:tcW w:w="1560" w:type="dxa"/>
          </w:tcPr>
          <w:p w:rsidR="00B71708" w:rsidRDefault="00FF374B">
            <w:pPr>
              <w:snapToGrid w:val="0"/>
              <w:spacing w:line="400" w:lineRule="exact"/>
              <w:jc w:val="center"/>
              <w:rPr>
                <w:sz w:val="32"/>
                <w:szCs w:val="32"/>
              </w:rPr>
            </w:pPr>
            <w:r>
              <w:rPr>
                <w:rFonts w:hint="eastAsia"/>
                <w:sz w:val="32"/>
                <w:szCs w:val="32"/>
              </w:rPr>
              <w:t>20%</w:t>
            </w:r>
          </w:p>
        </w:tc>
        <w:tc>
          <w:tcPr>
            <w:tcW w:w="3543" w:type="dxa"/>
            <w:vAlign w:val="center"/>
          </w:tcPr>
          <w:p w:rsidR="00B71708" w:rsidRDefault="00B71708">
            <w:pPr>
              <w:snapToGrid w:val="0"/>
              <w:spacing w:line="400" w:lineRule="exact"/>
              <w:jc w:val="center"/>
              <w:rPr>
                <w:sz w:val="32"/>
                <w:szCs w:val="32"/>
              </w:rPr>
            </w:pPr>
          </w:p>
        </w:tc>
      </w:tr>
      <w:tr w:rsidR="00B71708">
        <w:trPr>
          <w:trHeight w:val="449"/>
          <w:jc w:val="center"/>
        </w:trPr>
        <w:tc>
          <w:tcPr>
            <w:tcW w:w="996" w:type="dxa"/>
            <w:vAlign w:val="center"/>
          </w:tcPr>
          <w:p w:rsidR="00B71708" w:rsidRDefault="00FF374B">
            <w:pPr>
              <w:snapToGrid w:val="0"/>
              <w:spacing w:line="400" w:lineRule="exact"/>
              <w:jc w:val="center"/>
              <w:rPr>
                <w:sz w:val="32"/>
                <w:szCs w:val="32"/>
              </w:rPr>
            </w:pPr>
            <w:r>
              <w:rPr>
                <w:rFonts w:hint="eastAsia"/>
                <w:sz w:val="32"/>
                <w:szCs w:val="32"/>
              </w:rPr>
              <w:t>4</w:t>
            </w:r>
          </w:p>
        </w:tc>
        <w:tc>
          <w:tcPr>
            <w:tcW w:w="5524" w:type="dxa"/>
            <w:vAlign w:val="center"/>
          </w:tcPr>
          <w:p w:rsidR="00B71708" w:rsidRDefault="00FF374B">
            <w:pPr>
              <w:snapToGrid w:val="0"/>
              <w:spacing w:line="400" w:lineRule="exact"/>
              <w:jc w:val="center"/>
              <w:rPr>
                <w:sz w:val="32"/>
                <w:szCs w:val="32"/>
              </w:rPr>
            </w:pPr>
            <w:r>
              <w:rPr>
                <w:rFonts w:hint="eastAsia"/>
                <w:sz w:val="32"/>
                <w:szCs w:val="32"/>
              </w:rPr>
              <w:t>50</w:t>
            </w:r>
            <w:r>
              <w:rPr>
                <w:rFonts w:hint="eastAsia"/>
                <w:sz w:val="32"/>
                <w:szCs w:val="32"/>
              </w:rPr>
              <w:t>，</w:t>
            </w:r>
            <w:r>
              <w:rPr>
                <w:rFonts w:hint="eastAsia"/>
                <w:sz w:val="32"/>
                <w:szCs w:val="32"/>
              </w:rPr>
              <w:t>000</w:t>
            </w:r>
            <w:r>
              <w:rPr>
                <w:rFonts w:hint="eastAsia"/>
                <w:sz w:val="32"/>
                <w:szCs w:val="32"/>
              </w:rPr>
              <w:t>≤合同价＜</w:t>
            </w:r>
            <w:r>
              <w:rPr>
                <w:rFonts w:hint="eastAsia"/>
                <w:sz w:val="32"/>
                <w:szCs w:val="32"/>
              </w:rPr>
              <w:t>100</w:t>
            </w:r>
            <w:r>
              <w:rPr>
                <w:rFonts w:hint="eastAsia"/>
                <w:sz w:val="32"/>
                <w:szCs w:val="32"/>
              </w:rPr>
              <w:t>，</w:t>
            </w:r>
            <w:r>
              <w:rPr>
                <w:rFonts w:hint="eastAsia"/>
                <w:sz w:val="32"/>
                <w:szCs w:val="32"/>
              </w:rPr>
              <w:t>000</w:t>
            </w:r>
          </w:p>
        </w:tc>
        <w:tc>
          <w:tcPr>
            <w:tcW w:w="1560" w:type="dxa"/>
          </w:tcPr>
          <w:p w:rsidR="00B71708" w:rsidRDefault="00FF374B">
            <w:pPr>
              <w:snapToGrid w:val="0"/>
              <w:spacing w:line="400" w:lineRule="exact"/>
              <w:jc w:val="center"/>
              <w:rPr>
                <w:sz w:val="32"/>
                <w:szCs w:val="32"/>
              </w:rPr>
            </w:pPr>
            <w:r>
              <w:rPr>
                <w:rFonts w:hint="eastAsia"/>
                <w:sz w:val="32"/>
                <w:szCs w:val="32"/>
              </w:rPr>
              <w:t>15%</w:t>
            </w:r>
          </w:p>
        </w:tc>
        <w:tc>
          <w:tcPr>
            <w:tcW w:w="3543" w:type="dxa"/>
            <w:vAlign w:val="center"/>
          </w:tcPr>
          <w:p w:rsidR="00B71708" w:rsidRDefault="00B71708">
            <w:pPr>
              <w:snapToGrid w:val="0"/>
              <w:spacing w:line="400" w:lineRule="exact"/>
              <w:jc w:val="center"/>
              <w:rPr>
                <w:sz w:val="32"/>
                <w:szCs w:val="32"/>
              </w:rPr>
            </w:pPr>
          </w:p>
        </w:tc>
      </w:tr>
      <w:tr w:rsidR="00B71708">
        <w:trPr>
          <w:trHeight w:val="469"/>
          <w:jc w:val="center"/>
        </w:trPr>
        <w:tc>
          <w:tcPr>
            <w:tcW w:w="996" w:type="dxa"/>
            <w:vAlign w:val="center"/>
          </w:tcPr>
          <w:p w:rsidR="00B71708" w:rsidRDefault="00FF374B">
            <w:pPr>
              <w:snapToGrid w:val="0"/>
              <w:spacing w:line="400" w:lineRule="exact"/>
              <w:jc w:val="center"/>
              <w:rPr>
                <w:sz w:val="32"/>
                <w:szCs w:val="32"/>
              </w:rPr>
            </w:pPr>
            <w:r>
              <w:rPr>
                <w:rFonts w:hint="eastAsia"/>
                <w:sz w:val="32"/>
                <w:szCs w:val="32"/>
              </w:rPr>
              <w:t>5</w:t>
            </w:r>
          </w:p>
        </w:tc>
        <w:tc>
          <w:tcPr>
            <w:tcW w:w="5524" w:type="dxa"/>
            <w:vAlign w:val="center"/>
          </w:tcPr>
          <w:p w:rsidR="00B71708" w:rsidRDefault="00FF374B">
            <w:pPr>
              <w:snapToGrid w:val="0"/>
              <w:spacing w:line="400" w:lineRule="exact"/>
              <w:jc w:val="center"/>
              <w:rPr>
                <w:sz w:val="32"/>
                <w:szCs w:val="32"/>
              </w:rPr>
            </w:pPr>
            <w:r>
              <w:rPr>
                <w:rFonts w:hint="eastAsia"/>
                <w:sz w:val="32"/>
                <w:szCs w:val="32"/>
              </w:rPr>
              <w:t>100</w:t>
            </w:r>
            <w:r>
              <w:rPr>
                <w:rFonts w:hint="eastAsia"/>
                <w:sz w:val="32"/>
                <w:szCs w:val="32"/>
              </w:rPr>
              <w:t>，</w:t>
            </w:r>
            <w:r>
              <w:rPr>
                <w:rFonts w:hint="eastAsia"/>
                <w:sz w:val="32"/>
                <w:szCs w:val="32"/>
              </w:rPr>
              <w:t>000</w:t>
            </w:r>
            <w:r>
              <w:rPr>
                <w:rFonts w:hint="eastAsia"/>
                <w:sz w:val="32"/>
                <w:szCs w:val="32"/>
              </w:rPr>
              <w:t>≤合同价≤</w:t>
            </w:r>
            <w:r>
              <w:rPr>
                <w:rFonts w:hint="eastAsia"/>
                <w:sz w:val="32"/>
                <w:szCs w:val="32"/>
              </w:rPr>
              <w:t>200</w:t>
            </w:r>
            <w:r>
              <w:rPr>
                <w:rFonts w:hint="eastAsia"/>
                <w:sz w:val="32"/>
                <w:szCs w:val="32"/>
              </w:rPr>
              <w:t>，</w:t>
            </w:r>
            <w:r>
              <w:rPr>
                <w:rFonts w:hint="eastAsia"/>
                <w:sz w:val="32"/>
                <w:szCs w:val="32"/>
              </w:rPr>
              <w:t>000</w:t>
            </w:r>
          </w:p>
        </w:tc>
        <w:tc>
          <w:tcPr>
            <w:tcW w:w="1560" w:type="dxa"/>
          </w:tcPr>
          <w:p w:rsidR="00B71708" w:rsidRDefault="00FF374B">
            <w:pPr>
              <w:snapToGrid w:val="0"/>
              <w:spacing w:line="400" w:lineRule="exact"/>
              <w:jc w:val="center"/>
              <w:rPr>
                <w:sz w:val="32"/>
                <w:szCs w:val="32"/>
              </w:rPr>
            </w:pPr>
            <w:r>
              <w:rPr>
                <w:rFonts w:hint="eastAsia"/>
                <w:sz w:val="32"/>
                <w:szCs w:val="32"/>
              </w:rPr>
              <w:t>10%</w:t>
            </w:r>
          </w:p>
        </w:tc>
        <w:tc>
          <w:tcPr>
            <w:tcW w:w="3543" w:type="dxa"/>
            <w:vAlign w:val="center"/>
          </w:tcPr>
          <w:p w:rsidR="00B71708" w:rsidRDefault="00B71708">
            <w:pPr>
              <w:snapToGrid w:val="0"/>
              <w:spacing w:line="400" w:lineRule="exact"/>
              <w:jc w:val="center"/>
              <w:rPr>
                <w:sz w:val="32"/>
                <w:szCs w:val="32"/>
              </w:rPr>
            </w:pPr>
          </w:p>
        </w:tc>
      </w:tr>
      <w:tr w:rsidR="00B71708">
        <w:trPr>
          <w:trHeight w:val="469"/>
          <w:jc w:val="center"/>
        </w:trPr>
        <w:tc>
          <w:tcPr>
            <w:tcW w:w="996" w:type="dxa"/>
            <w:vAlign w:val="center"/>
          </w:tcPr>
          <w:p w:rsidR="00B71708" w:rsidRDefault="00FF374B">
            <w:pPr>
              <w:snapToGrid w:val="0"/>
              <w:spacing w:line="400" w:lineRule="exact"/>
              <w:jc w:val="center"/>
              <w:rPr>
                <w:sz w:val="32"/>
                <w:szCs w:val="32"/>
              </w:rPr>
            </w:pPr>
            <w:r>
              <w:rPr>
                <w:rFonts w:hint="eastAsia"/>
                <w:sz w:val="32"/>
                <w:szCs w:val="32"/>
              </w:rPr>
              <w:t>6</w:t>
            </w:r>
          </w:p>
        </w:tc>
        <w:tc>
          <w:tcPr>
            <w:tcW w:w="5524" w:type="dxa"/>
            <w:vAlign w:val="center"/>
          </w:tcPr>
          <w:p w:rsidR="00B71708" w:rsidRDefault="00FF374B">
            <w:pPr>
              <w:snapToGrid w:val="0"/>
              <w:spacing w:line="400" w:lineRule="exact"/>
              <w:jc w:val="center"/>
              <w:rPr>
                <w:sz w:val="32"/>
                <w:szCs w:val="32"/>
              </w:rPr>
            </w:pPr>
            <w:r>
              <w:rPr>
                <w:rFonts w:hint="eastAsia"/>
                <w:sz w:val="32"/>
                <w:szCs w:val="32"/>
              </w:rPr>
              <w:t>合同价＞</w:t>
            </w:r>
            <w:r>
              <w:rPr>
                <w:rFonts w:hint="eastAsia"/>
                <w:sz w:val="32"/>
                <w:szCs w:val="32"/>
              </w:rPr>
              <w:t>200</w:t>
            </w:r>
            <w:r>
              <w:rPr>
                <w:rFonts w:hint="eastAsia"/>
                <w:sz w:val="32"/>
                <w:szCs w:val="32"/>
              </w:rPr>
              <w:t>，</w:t>
            </w:r>
            <w:r>
              <w:rPr>
                <w:rFonts w:hint="eastAsia"/>
                <w:sz w:val="32"/>
                <w:szCs w:val="32"/>
              </w:rPr>
              <w:t>000</w:t>
            </w:r>
          </w:p>
        </w:tc>
        <w:tc>
          <w:tcPr>
            <w:tcW w:w="1560" w:type="dxa"/>
          </w:tcPr>
          <w:p w:rsidR="00B71708" w:rsidRDefault="00FF374B">
            <w:pPr>
              <w:snapToGrid w:val="0"/>
              <w:spacing w:line="400" w:lineRule="exact"/>
              <w:jc w:val="center"/>
              <w:rPr>
                <w:sz w:val="32"/>
                <w:szCs w:val="32"/>
              </w:rPr>
            </w:pPr>
            <w:r>
              <w:rPr>
                <w:rFonts w:hint="eastAsia"/>
                <w:sz w:val="32"/>
                <w:szCs w:val="32"/>
              </w:rPr>
              <w:t>5%</w:t>
            </w:r>
          </w:p>
        </w:tc>
        <w:tc>
          <w:tcPr>
            <w:tcW w:w="3543" w:type="dxa"/>
            <w:vAlign w:val="center"/>
          </w:tcPr>
          <w:p w:rsidR="00B71708" w:rsidRDefault="00B71708">
            <w:pPr>
              <w:snapToGrid w:val="0"/>
              <w:spacing w:line="400" w:lineRule="exact"/>
              <w:jc w:val="center"/>
              <w:rPr>
                <w:sz w:val="32"/>
                <w:szCs w:val="32"/>
              </w:rPr>
            </w:pPr>
          </w:p>
        </w:tc>
      </w:tr>
    </w:tbl>
    <w:p w:rsidR="00B71708" w:rsidRDefault="00B71708">
      <w:pPr>
        <w:spacing w:line="360" w:lineRule="auto"/>
        <w:rPr>
          <w:rFonts w:ascii="宋体"/>
          <w:sz w:val="24"/>
        </w:rPr>
      </w:pPr>
    </w:p>
    <w:p w:rsidR="00B71708" w:rsidRDefault="00B71708">
      <w:pPr>
        <w:widowControl/>
        <w:spacing w:line="360" w:lineRule="auto"/>
        <w:jc w:val="left"/>
        <w:rPr>
          <w:rFonts w:ascii="宋体"/>
          <w:color w:val="000000" w:themeColor="text1"/>
          <w:spacing w:val="4"/>
          <w:sz w:val="24"/>
        </w:rPr>
        <w:sectPr w:rsidR="00B71708">
          <w:pgSz w:w="16838" w:h="11906" w:orient="landscape"/>
          <w:pgMar w:top="1418" w:right="1440" w:bottom="1134" w:left="1440" w:header="851" w:footer="992" w:gutter="0"/>
          <w:cols w:space="720"/>
          <w:docGrid w:type="linesAndChars" w:linePitch="312"/>
        </w:sectPr>
      </w:pPr>
    </w:p>
    <w:p w:rsidR="00B71708" w:rsidRDefault="00FF374B">
      <w:pPr>
        <w:pStyle w:val="2"/>
        <w:rPr>
          <w:b w:val="0"/>
          <w:color w:val="000000" w:themeColor="text1"/>
          <w:sz w:val="21"/>
          <w:szCs w:val="21"/>
        </w:rPr>
      </w:pPr>
      <w:bookmarkStart w:id="26" w:name="_Toc50645815"/>
      <w:bookmarkStart w:id="27" w:name="_Toc70520483"/>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：法定代表人资格证明</w:t>
      </w:r>
      <w:bookmarkEnd w:id="26"/>
      <w:bookmarkEnd w:id="27"/>
    </w:p>
    <w:p w:rsidR="00B71708" w:rsidRDefault="00FF374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B71708" w:rsidRDefault="00FF374B">
      <w:pPr>
        <w:spacing w:afterLines="100" w:after="312" w:line="480" w:lineRule="auto"/>
        <w:ind w:left="-136" w:rightChars="-167" w:right="-351"/>
        <w:rPr>
          <w:rFonts w:ascii="宋体" w:cs="宋体"/>
          <w:kern w:val="0"/>
          <w:sz w:val="28"/>
          <w:szCs w:val="28"/>
        </w:rPr>
      </w:pPr>
      <w:r>
        <w:rPr>
          <w:rFonts w:hint="eastAsia"/>
          <w:sz w:val="28"/>
          <w:szCs w:val="28"/>
        </w:rPr>
        <w:t>南通大学招投标管理办公室：</w:t>
      </w:r>
    </w:p>
    <w:p w:rsidR="00B71708" w:rsidRDefault="00FF374B">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B71708" w:rsidRDefault="00FF374B">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B71708" w:rsidRDefault="00B71708">
      <w:pPr>
        <w:widowControl/>
        <w:wordWrap w:val="0"/>
        <w:snapToGrid w:val="0"/>
        <w:spacing w:before="90" w:after="90" w:line="360" w:lineRule="auto"/>
        <w:ind w:firstLine="600"/>
        <w:jc w:val="left"/>
        <w:rPr>
          <w:rFonts w:ascii="宋体" w:hAnsi="宋体" w:cs="宋体"/>
          <w:kern w:val="0"/>
          <w:sz w:val="28"/>
          <w:szCs w:val="28"/>
        </w:rPr>
      </w:pPr>
    </w:p>
    <w:p w:rsidR="00B71708" w:rsidRDefault="00FF374B">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（公章）</w:t>
      </w:r>
    </w:p>
    <w:p w:rsidR="00B71708" w:rsidRDefault="00FF374B">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rsidR="00B71708" w:rsidRDefault="00B71708">
      <w:pPr>
        <w:spacing w:line="360" w:lineRule="auto"/>
        <w:ind w:rightChars="-167" w:right="-351"/>
        <w:rPr>
          <w:color w:val="000000" w:themeColor="text1"/>
          <w:sz w:val="28"/>
          <w:szCs w:val="28"/>
        </w:rPr>
      </w:pPr>
    </w:p>
    <w:bookmarkStart w:id="28" w:name="_Toc70520484"/>
    <w:p w:rsidR="00B71708" w:rsidRDefault="00FF374B">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33" name="文本框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a:effectLst/>
                      </wps:spPr>
                      <wps:txbx>
                        <w:txbxContent>
                          <w:p w:rsidR="0014321C" w:rsidRDefault="0014321C">
                            <w:pPr>
                              <w:jc w:val="center"/>
                            </w:pPr>
                          </w:p>
                          <w:p w:rsidR="0014321C" w:rsidRDefault="0014321C">
                            <w:pPr>
                              <w:jc w:val="center"/>
                            </w:pPr>
                          </w:p>
                          <w:p w:rsidR="0014321C" w:rsidRDefault="0014321C">
                            <w:pPr>
                              <w:jc w:val="center"/>
                            </w:pPr>
                          </w:p>
                          <w:p w:rsidR="0014321C" w:rsidRDefault="0014321C">
                            <w:pPr>
                              <w:jc w:val="center"/>
                            </w:pPr>
                          </w:p>
                          <w:p w:rsidR="0014321C" w:rsidRDefault="0014321C">
                            <w:pPr>
                              <w:jc w:val="center"/>
                            </w:pPr>
                          </w:p>
                          <w:p w:rsidR="0014321C" w:rsidRDefault="0014321C">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33" o:spid="_x0000_s1026"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">
                <v:textbox>
                  <w:txbxContent>
                    <w:p w:rsidR="0014321C" w:rsidRDefault="0014321C">
                      <w:pPr>
                        <w:jc w:val="center"/>
                      </w:pPr>
                    </w:p>
                    <w:p w:rsidR="0014321C" w:rsidRDefault="0014321C">
                      <w:pPr>
                        <w:jc w:val="center"/>
                      </w:pPr>
                    </w:p>
                    <w:p w:rsidR="0014321C" w:rsidRDefault="0014321C">
                      <w:pPr>
                        <w:jc w:val="center"/>
                      </w:pPr>
                    </w:p>
                    <w:p w:rsidR="0014321C" w:rsidRDefault="0014321C">
                      <w:pPr>
                        <w:jc w:val="center"/>
                      </w:pPr>
                    </w:p>
                    <w:p w:rsidR="0014321C" w:rsidRDefault="0014321C">
                      <w:pPr>
                        <w:jc w:val="center"/>
                      </w:pPr>
                    </w:p>
                    <w:p w:rsidR="0014321C" w:rsidRDefault="0014321C">
                      <w:pPr>
                        <w:jc w:val="center"/>
                      </w:pPr>
                      <w:r>
                        <w:rPr>
                          <w:rFonts w:hint="eastAsia"/>
                          <w:sz w:val="24"/>
                        </w:rPr>
                        <w:t>法定代表人身份证复印件粘贴处（正面）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a:effectLst/>
                      </wps:spPr>
                      <wps:txbx>
                        <w:txbxContent>
                          <w:p w:rsidR="0014321C" w:rsidRDefault="0014321C">
                            <w:pPr>
                              <w:jc w:val="center"/>
                            </w:pPr>
                          </w:p>
                          <w:p w:rsidR="0014321C" w:rsidRDefault="0014321C">
                            <w:pPr>
                              <w:jc w:val="center"/>
                            </w:pPr>
                          </w:p>
                          <w:p w:rsidR="0014321C" w:rsidRDefault="0014321C">
                            <w:pPr>
                              <w:jc w:val="center"/>
                            </w:pPr>
                          </w:p>
                          <w:p w:rsidR="0014321C" w:rsidRDefault="0014321C">
                            <w:pPr>
                              <w:jc w:val="center"/>
                            </w:pPr>
                          </w:p>
                          <w:p w:rsidR="0014321C" w:rsidRDefault="0014321C">
                            <w:pPr>
                              <w:jc w:val="center"/>
                            </w:pPr>
                          </w:p>
                          <w:p w:rsidR="0014321C" w:rsidRDefault="0014321C">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 id="文本框 24" o:spid="_x0000_s1027" type="#_x0000_t202" style="position:absolute;left:0;text-align:left;margin-left:249.15pt;margin-top:35.3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">
                <v:textbox>
                  <w:txbxContent>
                    <w:p w:rsidR="0014321C" w:rsidRDefault="0014321C">
                      <w:pPr>
                        <w:jc w:val="center"/>
                      </w:pPr>
                    </w:p>
                    <w:p w:rsidR="0014321C" w:rsidRDefault="0014321C">
                      <w:pPr>
                        <w:jc w:val="center"/>
                      </w:pPr>
                    </w:p>
                    <w:p w:rsidR="0014321C" w:rsidRDefault="0014321C">
                      <w:pPr>
                        <w:jc w:val="center"/>
                      </w:pPr>
                    </w:p>
                    <w:p w:rsidR="0014321C" w:rsidRDefault="0014321C">
                      <w:pPr>
                        <w:jc w:val="center"/>
                      </w:pPr>
                    </w:p>
                    <w:p w:rsidR="0014321C" w:rsidRDefault="0014321C">
                      <w:pPr>
                        <w:jc w:val="center"/>
                      </w:pPr>
                    </w:p>
                    <w:p w:rsidR="0014321C" w:rsidRDefault="0014321C">
                      <w:pPr>
                        <w:jc w:val="center"/>
                      </w:pPr>
                      <w:r>
                        <w:rPr>
                          <w:rFonts w:hint="eastAsia"/>
                          <w:sz w:val="24"/>
                        </w:rPr>
                        <w:t>法定代表人身份证复印件粘贴处（</w:t>
                      </w:r>
                      <w:r>
                        <w:rPr>
                          <w:rFonts w:hint="eastAsia"/>
                          <w:sz w:val="24"/>
                        </w:rPr>
                        <w:t>反面）</w:t>
                      </w:r>
                    </w:p>
                  </w:txbxContent>
                </v:textbox>
              </v:shape>
            </w:pict>
          </mc:Fallback>
        </mc:AlternateContent>
      </w:r>
      <w:bookmarkStart w:id="29" w:name="_Toc50645816"/>
      <w:r>
        <w:rPr>
          <w:rFonts w:ascii="宋体" w:hint="eastAsia"/>
          <w:b w:val="0"/>
          <w:bCs w:val="0"/>
          <w:color w:val="000000" w:themeColor="text1"/>
          <w:sz w:val="30"/>
        </w:rPr>
        <w:br w:type="page"/>
      </w:r>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：法定代表人授权书</w:t>
      </w:r>
      <w:bookmarkEnd w:id="28"/>
      <w:bookmarkEnd w:id="29"/>
    </w:p>
    <w:p w:rsidR="00B71708" w:rsidRDefault="00B71708">
      <w:pPr>
        <w:spacing w:line="500" w:lineRule="exact"/>
        <w:ind w:right="32"/>
        <w:rPr>
          <w:rFonts w:ascii="楷体_GB2312" w:eastAsia="楷体_GB2312" w:hAnsi="宋体"/>
          <w:color w:val="000000" w:themeColor="text1"/>
          <w:sz w:val="22"/>
          <w:szCs w:val="22"/>
        </w:rPr>
      </w:pPr>
    </w:p>
    <w:p w:rsidR="00B71708" w:rsidRDefault="00FF374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B71708" w:rsidRDefault="00FF374B">
      <w:pPr>
        <w:spacing w:line="480" w:lineRule="auto"/>
        <w:ind w:rightChars="-167" w:right="-351"/>
        <w:rPr>
          <w:color w:val="000000" w:themeColor="text1"/>
          <w:sz w:val="28"/>
          <w:szCs w:val="28"/>
        </w:rPr>
      </w:pPr>
      <w:r>
        <w:rPr>
          <w:rFonts w:hint="eastAsia"/>
          <w:color w:val="000000" w:themeColor="text1"/>
          <w:sz w:val="28"/>
          <w:szCs w:val="28"/>
        </w:rPr>
        <w:t>南通大学招投标管理办公室：</w:t>
      </w:r>
    </w:p>
    <w:p w:rsidR="00B71708" w:rsidRDefault="00FF374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hint="eastAsia"/>
          <w:color w:val="000000" w:themeColor="text1"/>
          <w:kern w:val="0"/>
          <w:sz w:val="28"/>
          <w:szCs w:val="28"/>
          <w:u w:val="single"/>
        </w:rPr>
        <w:t xml:space="preserve"> （单位名称）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rFonts w:hint="eastAsia"/>
          <w:color w:val="000000" w:themeColor="text1"/>
          <w:sz w:val="28"/>
          <w:szCs w:val="28"/>
        </w:rPr>
        <w:t>的</w:t>
      </w:r>
      <w:r>
        <w:rPr>
          <w:rFonts w:hint="eastAsia"/>
          <w:color w:val="000000" w:themeColor="text1"/>
          <w:sz w:val="28"/>
          <w:szCs w:val="28"/>
          <w:u w:val="single"/>
        </w:rPr>
        <w:t>（被授权人的姓名）</w:t>
      </w:r>
      <w:r>
        <w:rPr>
          <w:rFonts w:ascii="宋体" w:hAnsi="宋体" w:cs="宋体" w:hint="eastAsia"/>
          <w:color w:val="000000" w:themeColor="text1"/>
          <w:kern w:val="0"/>
          <w:sz w:val="28"/>
          <w:szCs w:val="28"/>
        </w:rPr>
        <w:t>身份证号码：</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71708" w:rsidRDefault="00FF374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71708" w:rsidRDefault="00FF374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B71708" w:rsidRDefault="00FF374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B71708" w:rsidRDefault="00FF374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投标人：（公章）</w:t>
      </w:r>
    </w:p>
    <w:p w:rsidR="00B71708" w:rsidRDefault="00FF374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日期：年月日</w:t>
      </w:r>
    </w:p>
    <w:p w:rsidR="00B71708" w:rsidRDefault="00FF374B">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a:effectLst/>
                      </wps:spPr>
                      <wps:txbx>
                        <w:txbxContent>
                          <w:p w:rsidR="0014321C" w:rsidRDefault="0014321C"/>
                          <w:p w:rsidR="0014321C" w:rsidRDefault="0014321C"/>
                          <w:p w:rsidR="0014321C" w:rsidRDefault="0014321C"/>
                          <w:p w:rsidR="0014321C" w:rsidRDefault="0014321C"/>
                          <w:p w:rsidR="0014321C" w:rsidRDefault="0014321C">
                            <w:pPr>
                              <w:jc w:val="center"/>
                              <w:rPr>
                                <w:sz w:val="24"/>
                              </w:rPr>
                            </w:pPr>
                            <w:r>
                              <w:rPr>
                                <w:rFonts w:hint="eastAsia"/>
                                <w:sz w:val="24"/>
                              </w:rPr>
                              <w:t>被授权人身份证复印件粘贴处</w:t>
                            </w:r>
                          </w:p>
                          <w:p w:rsidR="0014321C" w:rsidRDefault="0014321C">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6" o:spid="_x0000_s1028"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">
                <v:textbox>
                  <w:txbxContent>
                    <w:p w:rsidR="0014321C" w:rsidRDefault="0014321C"/>
                    <w:p w:rsidR="0014321C" w:rsidRDefault="0014321C"/>
                    <w:p w:rsidR="0014321C" w:rsidRDefault="0014321C"/>
                    <w:p w:rsidR="0014321C" w:rsidRDefault="0014321C"/>
                    <w:p w:rsidR="0014321C" w:rsidRDefault="0014321C">
                      <w:pPr>
                        <w:jc w:val="center"/>
                        <w:rPr>
                          <w:sz w:val="24"/>
                        </w:rPr>
                      </w:pPr>
                      <w:r>
                        <w:rPr>
                          <w:rFonts w:hint="eastAsia"/>
                          <w:sz w:val="24"/>
                        </w:rPr>
                        <w:t>被授权人身份证复印件粘贴处</w:t>
                      </w:r>
                    </w:p>
                    <w:p w:rsidR="0014321C" w:rsidRDefault="0014321C">
                      <w:pPr>
                        <w:jc w:val="center"/>
                      </w:pPr>
                      <w:r>
                        <w:rPr>
                          <w:rFonts w:hint="eastAsia"/>
                          <w:sz w:val="24"/>
                        </w:rPr>
                        <w:t>（</w:t>
                      </w:r>
                      <w:r>
                        <w:rPr>
                          <w:rFonts w:hint="eastAsia"/>
                          <w:sz w:val="24"/>
                        </w:rPr>
                        <w:t>正面）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a:effectLst/>
                      </wps:spPr>
                      <wps:txbx>
                        <w:txbxContent>
                          <w:p w:rsidR="0014321C" w:rsidRDefault="0014321C"/>
                          <w:p w:rsidR="0014321C" w:rsidRDefault="0014321C"/>
                          <w:p w:rsidR="0014321C" w:rsidRDefault="0014321C"/>
                          <w:p w:rsidR="0014321C" w:rsidRDefault="0014321C"/>
                          <w:p w:rsidR="0014321C" w:rsidRDefault="0014321C">
                            <w:pPr>
                              <w:jc w:val="center"/>
                              <w:rPr>
                                <w:sz w:val="24"/>
                              </w:rPr>
                            </w:pPr>
                            <w:r>
                              <w:rPr>
                                <w:rFonts w:hint="eastAsia"/>
                                <w:sz w:val="24"/>
                              </w:rPr>
                              <w:t>被授权人身份证复印件粘贴处</w:t>
                            </w:r>
                          </w:p>
                          <w:p w:rsidR="0014321C" w:rsidRDefault="0014321C">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5" o:spid="_x0000_s1029" type="#_x0000_t202" style="position:absolute;left:0;text-align:left;margin-left:216.25pt;margin-top:15.25pt;width:200.3pt;height:171.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">
                <v:textbox>
                  <w:txbxContent>
                    <w:p w:rsidR="0014321C" w:rsidRDefault="0014321C"/>
                    <w:p w:rsidR="0014321C" w:rsidRDefault="0014321C"/>
                    <w:p w:rsidR="0014321C" w:rsidRDefault="0014321C"/>
                    <w:p w:rsidR="0014321C" w:rsidRDefault="0014321C"/>
                    <w:p w:rsidR="0014321C" w:rsidRDefault="0014321C">
                      <w:pPr>
                        <w:jc w:val="center"/>
                        <w:rPr>
                          <w:sz w:val="24"/>
                        </w:rPr>
                      </w:pPr>
                      <w:r>
                        <w:rPr>
                          <w:rFonts w:hint="eastAsia"/>
                          <w:sz w:val="24"/>
                        </w:rPr>
                        <w:t>被授权人身份证复印件粘贴处</w:t>
                      </w:r>
                    </w:p>
                    <w:p w:rsidR="0014321C" w:rsidRDefault="0014321C">
                      <w:pPr>
                        <w:jc w:val="center"/>
                      </w:pPr>
                      <w:r>
                        <w:rPr>
                          <w:rFonts w:hint="eastAsia"/>
                          <w:sz w:val="24"/>
                        </w:rPr>
                        <w:t>（</w:t>
                      </w:r>
                      <w:r>
                        <w:rPr>
                          <w:rFonts w:hint="eastAsia"/>
                          <w:sz w:val="24"/>
                        </w:rPr>
                        <w:t>反面）</w:t>
                      </w:r>
                    </w:p>
                  </w:txbxContent>
                </v:textbox>
              </v:shape>
            </w:pict>
          </mc:Fallback>
        </mc:AlternateContent>
      </w:r>
    </w:p>
    <w:p w:rsidR="00B71708" w:rsidRDefault="00B71708">
      <w:pPr>
        <w:spacing w:line="360" w:lineRule="auto"/>
        <w:ind w:rightChars="-167" w:right="-351"/>
        <w:rPr>
          <w:color w:val="000000" w:themeColor="text1"/>
          <w:sz w:val="28"/>
          <w:szCs w:val="28"/>
        </w:rPr>
      </w:pPr>
    </w:p>
    <w:p w:rsidR="00B71708" w:rsidRDefault="00B71708">
      <w:pPr>
        <w:spacing w:line="360" w:lineRule="auto"/>
        <w:ind w:rightChars="-167" w:right="-351"/>
        <w:rPr>
          <w:color w:val="000000" w:themeColor="text1"/>
          <w:sz w:val="28"/>
          <w:szCs w:val="28"/>
        </w:rPr>
      </w:pPr>
    </w:p>
    <w:p w:rsidR="00B71708" w:rsidRDefault="00B71708">
      <w:pPr>
        <w:spacing w:line="360" w:lineRule="auto"/>
        <w:ind w:rightChars="-167" w:right="-351"/>
        <w:rPr>
          <w:color w:val="000000" w:themeColor="text1"/>
          <w:sz w:val="28"/>
          <w:szCs w:val="28"/>
        </w:rPr>
      </w:pPr>
    </w:p>
    <w:p w:rsidR="00B71708" w:rsidRDefault="00FF374B">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B71708" w:rsidRDefault="00FF374B">
      <w:pPr>
        <w:widowControl/>
        <w:jc w:val="left"/>
        <w:rPr>
          <w:rFonts w:ascii="宋体" w:hAnsi="宋体" w:cs="宋体"/>
          <w:color w:val="000000" w:themeColor="text1"/>
          <w:kern w:val="0"/>
          <w:sz w:val="24"/>
        </w:rPr>
      </w:pPr>
      <w:r>
        <w:rPr>
          <w:color w:val="000000" w:themeColor="text1"/>
        </w:rPr>
        <w:br w:type="page"/>
      </w:r>
    </w:p>
    <w:p w:rsidR="00B71708" w:rsidRDefault="00FF374B">
      <w:pPr>
        <w:pStyle w:val="2"/>
        <w:spacing w:before="0" w:after="0"/>
        <w:rPr>
          <w:color w:val="000000" w:themeColor="text1"/>
        </w:rPr>
      </w:pPr>
      <w:bookmarkStart w:id="30" w:name="_Toc50645818"/>
      <w:bookmarkStart w:id="31" w:name="_Toc50642504"/>
      <w:bookmarkStart w:id="32" w:name="_Toc49847305"/>
      <w:bookmarkStart w:id="33" w:name="_Toc70520485"/>
      <w:r>
        <w:rPr>
          <w:rFonts w:hint="eastAsia"/>
          <w:b w:val="0"/>
          <w:color w:val="000000" w:themeColor="text1"/>
          <w:sz w:val="24"/>
          <w:szCs w:val="24"/>
        </w:rPr>
        <w:lastRenderedPageBreak/>
        <w:t>附件</w:t>
      </w:r>
      <w:r>
        <w:rPr>
          <w:b w:val="0"/>
          <w:color w:val="000000" w:themeColor="text1"/>
          <w:sz w:val="24"/>
          <w:szCs w:val="24"/>
        </w:rPr>
        <w:t>5</w:t>
      </w:r>
      <w:r>
        <w:rPr>
          <w:rFonts w:hint="eastAsia"/>
          <w:b w:val="0"/>
          <w:color w:val="000000" w:themeColor="text1"/>
          <w:sz w:val="24"/>
          <w:szCs w:val="24"/>
        </w:rPr>
        <w:t>：无重大违法记录声明</w:t>
      </w:r>
      <w:bookmarkEnd w:id="30"/>
      <w:bookmarkEnd w:id="31"/>
      <w:bookmarkEnd w:id="32"/>
      <w:bookmarkEnd w:id="33"/>
    </w:p>
    <w:p w:rsidR="00B71708" w:rsidRDefault="00B71708">
      <w:pPr>
        <w:pStyle w:val="Default"/>
        <w:rPr>
          <w:b/>
          <w:color w:val="000000" w:themeColor="text1"/>
          <w:sz w:val="30"/>
          <w:szCs w:val="30"/>
        </w:rPr>
      </w:pPr>
    </w:p>
    <w:p w:rsidR="00B71708" w:rsidRDefault="00B71708">
      <w:pPr>
        <w:pStyle w:val="Default"/>
        <w:rPr>
          <w:b/>
          <w:color w:val="000000" w:themeColor="text1"/>
          <w:sz w:val="30"/>
          <w:szCs w:val="30"/>
        </w:rPr>
      </w:pPr>
    </w:p>
    <w:p w:rsidR="00B71708" w:rsidRDefault="00FF374B">
      <w:pPr>
        <w:pStyle w:val="Default"/>
        <w:jc w:val="center"/>
        <w:rPr>
          <w:b/>
          <w:color w:val="auto"/>
          <w:sz w:val="44"/>
          <w:szCs w:val="44"/>
        </w:rPr>
      </w:pPr>
      <w:r>
        <w:rPr>
          <w:rFonts w:hint="eastAsia"/>
          <w:b/>
          <w:color w:val="auto"/>
          <w:sz w:val="44"/>
          <w:szCs w:val="44"/>
        </w:rPr>
        <w:t>无重大违法记录声明</w:t>
      </w:r>
    </w:p>
    <w:p w:rsidR="00B71708" w:rsidRDefault="00B71708">
      <w:pPr>
        <w:pStyle w:val="Default"/>
        <w:rPr>
          <w:b/>
          <w:color w:val="auto"/>
          <w:sz w:val="30"/>
          <w:szCs w:val="30"/>
        </w:rPr>
      </w:pPr>
    </w:p>
    <w:p w:rsidR="00B71708" w:rsidRDefault="00FF374B">
      <w:pPr>
        <w:pStyle w:val="Default"/>
        <w:rPr>
          <w:color w:val="auto"/>
          <w:sz w:val="28"/>
          <w:szCs w:val="28"/>
        </w:rPr>
      </w:pPr>
      <w:r>
        <w:rPr>
          <w:rFonts w:hint="eastAsia"/>
          <w:color w:val="auto"/>
          <w:sz w:val="28"/>
          <w:szCs w:val="28"/>
        </w:rPr>
        <w:t>南通大学招投标管理办公室：</w:t>
      </w:r>
    </w:p>
    <w:p w:rsidR="00B71708" w:rsidRDefault="00FF374B">
      <w:pPr>
        <w:pStyle w:val="Default"/>
        <w:ind w:firstLine="540"/>
        <w:rPr>
          <w:color w:val="auto"/>
          <w:sz w:val="28"/>
          <w:szCs w:val="28"/>
        </w:rPr>
      </w:pPr>
      <w:r>
        <w:rPr>
          <w:rFonts w:hint="eastAsia"/>
          <w:color w:val="auto"/>
          <w:sz w:val="28"/>
          <w:szCs w:val="28"/>
        </w:rPr>
        <w:t>我单位</w:t>
      </w:r>
      <w:r>
        <w:rPr>
          <w:rFonts w:hint="eastAsia"/>
          <w:color w:val="auto"/>
          <w:sz w:val="28"/>
          <w:szCs w:val="28"/>
          <w:u w:val="single"/>
        </w:rPr>
        <w:t xml:space="preserve">                         </w:t>
      </w:r>
      <w:r>
        <w:rPr>
          <w:rFonts w:hint="eastAsia"/>
          <w:color w:val="auto"/>
          <w:sz w:val="28"/>
          <w:szCs w:val="28"/>
        </w:rPr>
        <w:t>（</w:t>
      </w:r>
      <w:r w:rsidR="00BA7CA5">
        <w:rPr>
          <w:rFonts w:hint="eastAsia"/>
          <w:color w:val="auto"/>
          <w:sz w:val="28"/>
          <w:szCs w:val="28"/>
        </w:rPr>
        <w:t>投标人</w:t>
      </w:r>
      <w:r>
        <w:rPr>
          <w:rFonts w:hint="eastAsia"/>
          <w:color w:val="auto"/>
          <w:sz w:val="28"/>
          <w:szCs w:val="28"/>
        </w:rPr>
        <w:t>名称）参加本次采购活动前</w:t>
      </w:r>
      <w:r>
        <w:rPr>
          <w:rFonts w:hint="eastAsia"/>
          <w:color w:val="auto"/>
          <w:sz w:val="28"/>
          <w:szCs w:val="28"/>
        </w:rPr>
        <w:t>3</w:t>
      </w:r>
      <w:r>
        <w:rPr>
          <w:rFonts w:hint="eastAsia"/>
          <w:color w:val="auto"/>
          <w:sz w:val="28"/>
          <w:szCs w:val="28"/>
        </w:rPr>
        <w:t>年内在经营活动中</w:t>
      </w:r>
      <w:r>
        <w:rPr>
          <w:rFonts w:hint="eastAsia"/>
          <w:color w:val="auto"/>
          <w:sz w:val="28"/>
          <w:szCs w:val="28"/>
          <w:u w:val="single"/>
        </w:rPr>
        <w:t xml:space="preserve">         </w:t>
      </w:r>
      <w:r>
        <w:rPr>
          <w:rFonts w:hint="eastAsia"/>
          <w:color w:val="auto"/>
          <w:sz w:val="28"/>
          <w:szCs w:val="28"/>
        </w:rPr>
        <w:t>（有或没有）重大违法记录。</w:t>
      </w:r>
    </w:p>
    <w:p w:rsidR="00B71708" w:rsidRDefault="00FF374B">
      <w:pPr>
        <w:pStyle w:val="Default"/>
        <w:ind w:firstLine="540"/>
        <w:rPr>
          <w:color w:val="auto"/>
          <w:sz w:val="28"/>
          <w:szCs w:val="28"/>
        </w:rPr>
      </w:pPr>
      <w:r>
        <w:rPr>
          <w:rFonts w:hint="eastAsia"/>
          <w:color w:val="auto"/>
          <w:sz w:val="28"/>
          <w:szCs w:val="28"/>
        </w:rPr>
        <w:t xml:space="preserve">    </w:t>
      </w:r>
    </w:p>
    <w:p w:rsidR="00B71708" w:rsidRDefault="00B71708">
      <w:pPr>
        <w:pStyle w:val="Default"/>
        <w:ind w:firstLine="540"/>
        <w:rPr>
          <w:color w:val="auto"/>
          <w:sz w:val="28"/>
          <w:szCs w:val="28"/>
        </w:rPr>
      </w:pPr>
    </w:p>
    <w:p w:rsidR="00B71708" w:rsidRDefault="00B71708">
      <w:pPr>
        <w:pStyle w:val="Default"/>
        <w:ind w:firstLine="540"/>
        <w:rPr>
          <w:color w:val="auto"/>
          <w:sz w:val="28"/>
          <w:szCs w:val="28"/>
        </w:rPr>
      </w:pPr>
    </w:p>
    <w:p w:rsidR="00B71708" w:rsidRDefault="00FF374B">
      <w:pPr>
        <w:pStyle w:val="Default"/>
        <w:ind w:firstLine="540"/>
        <w:rPr>
          <w:color w:val="auto"/>
          <w:sz w:val="28"/>
          <w:szCs w:val="28"/>
        </w:rPr>
      </w:pPr>
      <w:r>
        <w:rPr>
          <w:rFonts w:hint="eastAsia"/>
          <w:color w:val="auto"/>
          <w:sz w:val="28"/>
          <w:szCs w:val="28"/>
        </w:rPr>
        <w:t xml:space="preserve">                      </w:t>
      </w:r>
      <w:r>
        <w:rPr>
          <w:rFonts w:hint="eastAsia"/>
          <w:color w:val="auto"/>
          <w:sz w:val="28"/>
          <w:szCs w:val="28"/>
        </w:rPr>
        <w:t>声明人：</w:t>
      </w:r>
      <w:r>
        <w:rPr>
          <w:rFonts w:hint="eastAsia"/>
          <w:color w:val="auto"/>
          <w:sz w:val="28"/>
          <w:szCs w:val="28"/>
          <w:u w:val="single"/>
        </w:rPr>
        <w:t xml:space="preserve">              </w:t>
      </w:r>
      <w:r>
        <w:rPr>
          <w:rFonts w:hint="eastAsia"/>
          <w:color w:val="auto"/>
          <w:sz w:val="28"/>
          <w:szCs w:val="28"/>
        </w:rPr>
        <w:t>（盖章）</w:t>
      </w:r>
    </w:p>
    <w:p w:rsidR="00B71708" w:rsidRDefault="00FF374B">
      <w:pPr>
        <w:pStyle w:val="Default"/>
        <w:ind w:firstLine="540"/>
        <w:rPr>
          <w:color w:val="auto"/>
          <w:sz w:val="28"/>
          <w:szCs w:val="28"/>
        </w:rPr>
      </w:pPr>
      <w:r>
        <w:rPr>
          <w:rFonts w:hint="eastAsia"/>
          <w:color w:val="auto"/>
          <w:sz w:val="28"/>
          <w:szCs w:val="28"/>
        </w:rPr>
        <w:t xml:space="preserve">                             </w:t>
      </w:r>
      <w:r>
        <w:rPr>
          <w:rFonts w:hint="eastAsia"/>
          <w:color w:val="auto"/>
          <w:sz w:val="28"/>
          <w:szCs w:val="28"/>
        </w:rPr>
        <w:t>年</w:t>
      </w:r>
      <w:r>
        <w:rPr>
          <w:rFonts w:hint="eastAsia"/>
          <w:color w:val="auto"/>
          <w:sz w:val="28"/>
          <w:szCs w:val="28"/>
        </w:rPr>
        <w:t xml:space="preserve">     </w:t>
      </w:r>
      <w:r>
        <w:rPr>
          <w:rFonts w:hint="eastAsia"/>
          <w:color w:val="auto"/>
          <w:sz w:val="28"/>
          <w:szCs w:val="28"/>
        </w:rPr>
        <w:t>月</w:t>
      </w:r>
      <w:r>
        <w:rPr>
          <w:rFonts w:hint="eastAsia"/>
          <w:color w:val="auto"/>
          <w:sz w:val="28"/>
          <w:szCs w:val="28"/>
        </w:rPr>
        <w:t xml:space="preserve">     </w:t>
      </w:r>
      <w:r>
        <w:rPr>
          <w:rFonts w:hint="eastAsia"/>
          <w:color w:val="auto"/>
          <w:sz w:val="28"/>
          <w:szCs w:val="28"/>
        </w:rPr>
        <w:t>日</w:t>
      </w:r>
    </w:p>
    <w:p w:rsidR="00B71708" w:rsidRDefault="00B71708">
      <w:pPr>
        <w:pStyle w:val="Default"/>
        <w:ind w:firstLine="540"/>
        <w:rPr>
          <w:color w:val="000000" w:themeColor="text1"/>
          <w:sz w:val="28"/>
          <w:szCs w:val="28"/>
        </w:rPr>
      </w:pPr>
    </w:p>
    <w:p w:rsidR="00B71708" w:rsidRDefault="00B71708">
      <w:pPr>
        <w:pStyle w:val="Default"/>
        <w:ind w:firstLine="540"/>
        <w:rPr>
          <w:color w:val="000000" w:themeColor="text1"/>
          <w:sz w:val="28"/>
          <w:szCs w:val="28"/>
        </w:rPr>
      </w:pPr>
    </w:p>
    <w:p w:rsidR="00B71708" w:rsidRDefault="00B71708">
      <w:pPr>
        <w:pStyle w:val="Default"/>
        <w:ind w:firstLine="540"/>
        <w:rPr>
          <w:color w:val="000000" w:themeColor="text1"/>
          <w:sz w:val="28"/>
          <w:szCs w:val="28"/>
        </w:rPr>
      </w:pPr>
    </w:p>
    <w:p w:rsidR="00B71708" w:rsidRDefault="00FF374B">
      <w:pPr>
        <w:widowControl/>
        <w:jc w:val="left"/>
        <w:rPr>
          <w:rFonts w:ascii="Helvetica" w:hAnsi="Helvetica" w:cs="Helvetica"/>
          <w:color w:val="000000" w:themeColor="text1"/>
          <w:kern w:val="0"/>
          <w:sz w:val="28"/>
          <w:szCs w:val="28"/>
        </w:rPr>
      </w:pPr>
      <w:r>
        <w:rPr>
          <w:color w:val="000000" w:themeColor="text1"/>
          <w:sz w:val="28"/>
          <w:szCs w:val="28"/>
        </w:rPr>
        <w:br w:type="page"/>
      </w:r>
    </w:p>
    <w:p w:rsidR="00B71708" w:rsidRDefault="00B71708">
      <w:pPr>
        <w:pStyle w:val="Default"/>
        <w:rPr>
          <w:color w:val="000000" w:themeColor="text1"/>
          <w:sz w:val="28"/>
          <w:szCs w:val="28"/>
        </w:rPr>
      </w:pPr>
    </w:p>
    <w:p w:rsidR="00B71708" w:rsidRDefault="00FF374B">
      <w:pPr>
        <w:pStyle w:val="2"/>
        <w:spacing w:before="0" w:after="0"/>
        <w:rPr>
          <w:b w:val="0"/>
          <w:color w:val="000000" w:themeColor="text1"/>
          <w:sz w:val="24"/>
          <w:szCs w:val="24"/>
        </w:rPr>
      </w:pPr>
      <w:bookmarkStart w:id="34" w:name="_Toc70520486"/>
      <w:bookmarkStart w:id="35" w:name="_Toc50642505"/>
      <w:bookmarkStart w:id="36" w:name="_Toc50645819"/>
      <w:bookmarkStart w:id="37" w:name="_Toc49847306"/>
      <w:r>
        <w:rPr>
          <w:rFonts w:hint="eastAsia"/>
          <w:b w:val="0"/>
          <w:color w:val="000000" w:themeColor="text1"/>
          <w:sz w:val="24"/>
          <w:szCs w:val="24"/>
        </w:rPr>
        <w:t>附件</w:t>
      </w:r>
      <w:r>
        <w:rPr>
          <w:b w:val="0"/>
          <w:color w:val="000000" w:themeColor="text1"/>
          <w:sz w:val="24"/>
          <w:szCs w:val="24"/>
        </w:rPr>
        <w:t>6</w:t>
      </w:r>
      <w:r>
        <w:rPr>
          <w:rFonts w:hint="eastAsia"/>
          <w:b w:val="0"/>
          <w:color w:val="000000" w:themeColor="text1"/>
          <w:sz w:val="24"/>
          <w:szCs w:val="24"/>
        </w:rPr>
        <w:t>：诚信承诺书</w:t>
      </w:r>
      <w:bookmarkEnd w:id="34"/>
      <w:bookmarkEnd w:id="35"/>
      <w:bookmarkEnd w:id="36"/>
      <w:bookmarkEnd w:id="37"/>
    </w:p>
    <w:p w:rsidR="00B71708" w:rsidRDefault="00B71708">
      <w:pPr>
        <w:pStyle w:val="Default"/>
        <w:jc w:val="center"/>
        <w:rPr>
          <w:b/>
          <w:color w:val="000000" w:themeColor="text1"/>
          <w:sz w:val="44"/>
          <w:szCs w:val="44"/>
        </w:rPr>
      </w:pPr>
    </w:p>
    <w:p w:rsidR="00B71708" w:rsidRDefault="00FF374B">
      <w:pPr>
        <w:pStyle w:val="Default"/>
        <w:jc w:val="center"/>
        <w:rPr>
          <w:color w:val="auto"/>
          <w:sz w:val="44"/>
          <w:szCs w:val="44"/>
        </w:rPr>
      </w:pPr>
      <w:r>
        <w:rPr>
          <w:rFonts w:hint="eastAsia"/>
          <w:b/>
          <w:color w:val="auto"/>
          <w:sz w:val="44"/>
          <w:szCs w:val="44"/>
        </w:rPr>
        <w:t>诚信承诺书</w:t>
      </w:r>
    </w:p>
    <w:p w:rsidR="00B71708" w:rsidRDefault="00FF374B">
      <w:pPr>
        <w:pStyle w:val="Default"/>
        <w:rPr>
          <w:color w:val="auto"/>
          <w:sz w:val="28"/>
          <w:szCs w:val="28"/>
        </w:rPr>
      </w:pPr>
      <w:r>
        <w:rPr>
          <w:rFonts w:hint="eastAsia"/>
          <w:color w:val="auto"/>
          <w:sz w:val="28"/>
          <w:szCs w:val="28"/>
        </w:rPr>
        <w:t>南通大学招投标管理办公室：</w:t>
      </w:r>
    </w:p>
    <w:p w:rsidR="00B71708" w:rsidRDefault="00FF374B">
      <w:pPr>
        <w:pStyle w:val="Default"/>
        <w:ind w:firstLine="540"/>
        <w:rPr>
          <w:color w:val="auto"/>
          <w:sz w:val="28"/>
          <w:szCs w:val="28"/>
        </w:rPr>
      </w:pPr>
      <w:r>
        <w:rPr>
          <w:rFonts w:hint="eastAsia"/>
          <w:color w:val="auto"/>
          <w:sz w:val="28"/>
          <w:szCs w:val="28"/>
        </w:rPr>
        <w:t>我公司未被“信用中国”网站、</w:t>
      </w:r>
      <w:r w:rsidR="00C56944">
        <w:rPr>
          <w:rFonts w:hint="eastAsia"/>
          <w:color w:val="auto"/>
          <w:sz w:val="28"/>
          <w:szCs w:val="28"/>
        </w:rPr>
        <w:t>“信用</w:t>
      </w:r>
      <w:r w:rsidR="00C56944">
        <w:rPr>
          <w:color w:val="auto"/>
          <w:sz w:val="28"/>
          <w:szCs w:val="28"/>
        </w:rPr>
        <w:t>江苏</w:t>
      </w:r>
      <w:r w:rsidR="00C56944">
        <w:rPr>
          <w:rFonts w:hint="eastAsia"/>
          <w:color w:val="auto"/>
          <w:sz w:val="28"/>
          <w:szCs w:val="28"/>
        </w:rPr>
        <w:t>”、</w:t>
      </w:r>
      <w:r>
        <w:rPr>
          <w:rFonts w:hint="eastAsia"/>
          <w:color w:val="auto"/>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Pr>
          <w:color w:val="auto"/>
          <w:sz w:val="28"/>
          <w:szCs w:val="28"/>
        </w:rPr>
        <w:t>全国公共资源交易平台列入黑名单。</w:t>
      </w:r>
    </w:p>
    <w:p w:rsidR="00B71708" w:rsidRDefault="00FF374B">
      <w:pPr>
        <w:pStyle w:val="Default"/>
        <w:ind w:firstLine="540"/>
        <w:rPr>
          <w:color w:val="auto"/>
          <w:sz w:val="28"/>
          <w:szCs w:val="28"/>
        </w:rPr>
      </w:pPr>
      <w:r>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B71708" w:rsidRDefault="00B71708">
      <w:pPr>
        <w:pStyle w:val="Default"/>
        <w:ind w:firstLine="540"/>
        <w:rPr>
          <w:color w:val="auto"/>
          <w:sz w:val="28"/>
          <w:szCs w:val="28"/>
        </w:rPr>
      </w:pPr>
    </w:p>
    <w:p w:rsidR="00B71708" w:rsidRDefault="00B71708">
      <w:pPr>
        <w:pStyle w:val="Default"/>
        <w:ind w:firstLine="540"/>
        <w:rPr>
          <w:color w:val="auto"/>
          <w:sz w:val="28"/>
          <w:szCs w:val="28"/>
        </w:rPr>
      </w:pPr>
    </w:p>
    <w:p w:rsidR="00B71708" w:rsidRDefault="00FF374B">
      <w:pPr>
        <w:pStyle w:val="Default"/>
        <w:ind w:firstLine="540"/>
        <w:rPr>
          <w:color w:val="auto"/>
          <w:sz w:val="28"/>
          <w:szCs w:val="28"/>
          <w:u w:val="single"/>
        </w:rPr>
      </w:pPr>
      <w:r>
        <w:rPr>
          <w:rFonts w:hint="eastAsia"/>
          <w:color w:val="auto"/>
          <w:sz w:val="28"/>
          <w:szCs w:val="28"/>
        </w:rPr>
        <w:t xml:space="preserve">                  </w:t>
      </w:r>
      <w:r>
        <w:rPr>
          <w:rFonts w:hint="eastAsia"/>
          <w:color w:val="auto"/>
          <w:sz w:val="28"/>
          <w:szCs w:val="28"/>
        </w:rPr>
        <w:t>投标人（盖章）</w:t>
      </w:r>
      <w:r>
        <w:rPr>
          <w:rFonts w:hint="eastAsia"/>
          <w:color w:val="auto"/>
          <w:sz w:val="28"/>
          <w:szCs w:val="28"/>
        </w:rPr>
        <w:t>:</w:t>
      </w:r>
      <w:r>
        <w:rPr>
          <w:rFonts w:hint="eastAsia"/>
          <w:color w:val="auto"/>
          <w:sz w:val="28"/>
          <w:szCs w:val="28"/>
          <w:u w:val="single"/>
        </w:rPr>
        <w:t xml:space="preserve">               </w:t>
      </w:r>
    </w:p>
    <w:p w:rsidR="00B71708" w:rsidRDefault="00FF374B">
      <w:pPr>
        <w:pStyle w:val="Default"/>
        <w:ind w:firstLine="540"/>
        <w:rPr>
          <w:color w:val="auto"/>
          <w:sz w:val="28"/>
          <w:szCs w:val="28"/>
        </w:rPr>
      </w:pPr>
      <w:r>
        <w:rPr>
          <w:rFonts w:hint="eastAsia"/>
          <w:color w:val="auto"/>
          <w:sz w:val="28"/>
          <w:szCs w:val="28"/>
        </w:rPr>
        <w:t xml:space="preserve">                  </w:t>
      </w:r>
      <w:r>
        <w:rPr>
          <w:rFonts w:hint="eastAsia"/>
          <w:color w:val="auto"/>
          <w:sz w:val="28"/>
          <w:szCs w:val="28"/>
        </w:rPr>
        <w:t>法定代表人或被委托代表人（签字）</w:t>
      </w:r>
      <w:r>
        <w:rPr>
          <w:rFonts w:hint="eastAsia"/>
          <w:color w:val="auto"/>
          <w:sz w:val="28"/>
          <w:szCs w:val="28"/>
          <w:u w:val="single"/>
        </w:rPr>
        <w:t xml:space="preserve">      </w:t>
      </w:r>
    </w:p>
    <w:p w:rsidR="00B71708" w:rsidRDefault="00FF374B">
      <w:pPr>
        <w:pStyle w:val="Default"/>
        <w:ind w:firstLine="540"/>
        <w:jc w:val="right"/>
        <w:rPr>
          <w:color w:val="auto"/>
          <w:sz w:val="28"/>
          <w:szCs w:val="28"/>
        </w:rPr>
      </w:pPr>
      <w:r>
        <w:rPr>
          <w:rFonts w:hint="eastAsia"/>
          <w:color w:val="auto"/>
          <w:sz w:val="28"/>
          <w:szCs w:val="28"/>
        </w:rPr>
        <w:t xml:space="preserve">  </w:t>
      </w:r>
      <w:r>
        <w:rPr>
          <w:rFonts w:hint="eastAsia"/>
          <w:color w:val="auto"/>
          <w:sz w:val="28"/>
          <w:szCs w:val="28"/>
        </w:rPr>
        <w:t>年</w:t>
      </w:r>
      <w:r>
        <w:rPr>
          <w:rFonts w:hint="eastAsia"/>
          <w:color w:val="auto"/>
          <w:sz w:val="28"/>
          <w:szCs w:val="28"/>
        </w:rPr>
        <w:t xml:space="preserve">    </w:t>
      </w:r>
      <w:r>
        <w:rPr>
          <w:rFonts w:hint="eastAsia"/>
          <w:color w:val="auto"/>
          <w:sz w:val="28"/>
          <w:szCs w:val="28"/>
        </w:rPr>
        <w:t>月</w:t>
      </w:r>
      <w:r>
        <w:rPr>
          <w:rFonts w:hint="eastAsia"/>
          <w:color w:val="auto"/>
          <w:sz w:val="28"/>
          <w:szCs w:val="28"/>
        </w:rPr>
        <w:t xml:space="preserve">    </w:t>
      </w:r>
      <w:r>
        <w:rPr>
          <w:rFonts w:hint="eastAsia"/>
          <w:color w:val="auto"/>
          <w:sz w:val="28"/>
          <w:szCs w:val="28"/>
        </w:rPr>
        <w:t>日</w:t>
      </w:r>
    </w:p>
    <w:p w:rsidR="00B71708" w:rsidRDefault="00B71708">
      <w:pPr>
        <w:ind w:firstLineChars="2150" w:firstLine="6020"/>
        <w:rPr>
          <w:color w:val="000000" w:themeColor="text1"/>
          <w:sz w:val="28"/>
          <w:szCs w:val="28"/>
        </w:rPr>
      </w:pPr>
    </w:p>
    <w:p w:rsidR="00B71708" w:rsidRDefault="00B71708">
      <w:pPr>
        <w:widowControl/>
        <w:jc w:val="left"/>
        <w:rPr>
          <w:color w:val="000000" w:themeColor="text1"/>
          <w:sz w:val="28"/>
          <w:szCs w:val="28"/>
        </w:rPr>
      </w:pPr>
    </w:p>
    <w:p w:rsidR="00B71708" w:rsidRDefault="00B71708">
      <w:pPr>
        <w:pStyle w:val="aff2"/>
      </w:pPr>
    </w:p>
    <w:sectPr w:rsidR="00B71708">
      <w:footerReference w:type="even" r:id="rId13"/>
      <w:footerReference w:type="default" r:id="rId14"/>
      <w:pgSz w:w="11906" w:h="16838"/>
      <w:pgMar w:top="1418" w:right="1304" w:bottom="1418" w:left="1304" w:header="851" w:footer="992" w:gutter="0"/>
      <w:pgNumType w:chapStyle="1"/>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B72" w:rsidRDefault="003D3B72">
      <w:r>
        <w:separator/>
      </w:r>
    </w:p>
  </w:endnote>
  <w:endnote w:type="continuationSeparator" w:id="0">
    <w:p w:rsidR="003D3B72" w:rsidRDefault="003D3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21C" w:rsidRDefault="0014321C">
    <w:pPr>
      <w:pStyle w:val="af1"/>
      <w:jc w:val="center"/>
    </w:pPr>
  </w:p>
  <w:p w:rsidR="0014321C" w:rsidRDefault="0014321C">
    <w:pPr>
      <w:pStyle w:val="af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097956"/>
    </w:sdtPr>
    <w:sdtEndPr/>
    <w:sdtContent>
      <w:p w:rsidR="0014321C" w:rsidRDefault="0014321C">
        <w:pPr>
          <w:pStyle w:val="af1"/>
          <w:jc w:val="center"/>
        </w:pPr>
        <w:r>
          <w:fldChar w:fldCharType="begin"/>
        </w:r>
        <w:r>
          <w:instrText>PAGE   \* MERGEFORMAT</w:instrText>
        </w:r>
        <w:r>
          <w:fldChar w:fldCharType="separate"/>
        </w:r>
        <w:r w:rsidR="00AD54B8" w:rsidRPr="00AD54B8">
          <w:rPr>
            <w:noProof/>
            <w:lang w:val="zh-CN"/>
          </w:rPr>
          <w:t>19</w:t>
        </w:r>
        <w:r>
          <w:rPr>
            <w:lang w:val="zh-CN"/>
          </w:rPr>
          <w:fldChar w:fldCharType="end"/>
        </w:r>
      </w:p>
    </w:sdtContent>
  </w:sdt>
  <w:p w:rsidR="0014321C" w:rsidRDefault="0014321C">
    <w:pPr>
      <w:pStyle w:val="af1"/>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4956200"/>
    </w:sdtPr>
    <w:sdtEndPr/>
    <w:sdtContent>
      <w:p w:rsidR="0014321C" w:rsidRDefault="0014321C">
        <w:pPr>
          <w:pStyle w:val="af1"/>
          <w:jc w:val="center"/>
        </w:pPr>
        <w:r>
          <w:fldChar w:fldCharType="begin"/>
        </w:r>
        <w:r>
          <w:instrText>PAGE   \* MERGEFORMAT</w:instrText>
        </w:r>
        <w:r>
          <w:fldChar w:fldCharType="separate"/>
        </w:r>
        <w:r w:rsidR="00AD54B8" w:rsidRPr="00AD54B8">
          <w:rPr>
            <w:noProof/>
            <w:lang w:val="zh-CN"/>
          </w:rPr>
          <w:t>18</w:t>
        </w:r>
        <w:r>
          <w:rPr>
            <w:lang w:val="zh-CN"/>
          </w:rPr>
          <w:fldChar w:fldCharType="end"/>
        </w:r>
      </w:p>
    </w:sdtContent>
  </w:sdt>
  <w:p w:rsidR="0014321C" w:rsidRDefault="0014321C">
    <w:pPr>
      <w:pStyle w:val="af1"/>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21C" w:rsidRDefault="0014321C">
    <w:pPr>
      <w:pStyle w:val="af1"/>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14321C" w:rsidRDefault="0014321C">
    <w:pPr>
      <w:pStyle w:val="af1"/>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21C" w:rsidRDefault="0014321C">
    <w:pPr>
      <w:pStyle w:val="af1"/>
      <w:jc w:val="center"/>
    </w:pPr>
    <w:r>
      <w:fldChar w:fldCharType="begin"/>
    </w:r>
    <w:r>
      <w:instrText>PAGE   \* MERGEFORMAT</w:instrText>
    </w:r>
    <w:r>
      <w:fldChar w:fldCharType="separate"/>
    </w:r>
    <w:r w:rsidR="00AD54B8" w:rsidRPr="00AD54B8">
      <w:rPr>
        <w:noProof/>
        <w:lang w:val="zh-CN"/>
      </w:rPr>
      <w:t>20</w:t>
    </w:r>
    <w:r>
      <w:rPr>
        <w:lang w:val="zh-CN"/>
      </w:rPr>
      <w:fldChar w:fldCharType="end"/>
    </w:r>
  </w:p>
  <w:p w:rsidR="0014321C" w:rsidRDefault="0014321C">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B72" w:rsidRDefault="003D3B72">
      <w:r>
        <w:separator/>
      </w:r>
    </w:p>
  </w:footnote>
  <w:footnote w:type="continuationSeparator" w:id="0">
    <w:p w:rsidR="003D3B72" w:rsidRDefault="003D3B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9BBC5"/>
    <w:multiLevelType w:val="singleLevel"/>
    <w:tmpl w:val="0139BBC5"/>
    <w:lvl w:ilvl="0">
      <w:start w:val="1"/>
      <w:numFmt w:val="decimal"/>
      <w:suff w:val="nothing"/>
      <w:lvlText w:val="（%1）"/>
      <w:lvlJc w:val="left"/>
    </w:lvl>
  </w:abstractNum>
  <w:abstractNum w:abstractNumId="1" w15:restartNumberingAfterBreak="0">
    <w:nsid w:val="04001314"/>
    <w:multiLevelType w:val="hybridMultilevel"/>
    <w:tmpl w:val="1CCACAB6"/>
    <w:lvl w:ilvl="0" w:tplc="DD48C52E">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B363D98"/>
    <w:multiLevelType w:val="multilevel"/>
    <w:tmpl w:val="3B363D98"/>
    <w:lvl w:ilvl="0">
      <w:start w:val="1"/>
      <w:numFmt w:val="decimal"/>
      <w:pStyle w:val="a"/>
      <w:suff w:val="space"/>
      <w:lvlText w:val="图%1."/>
      <w:lvlJc w:val="left"/>
      <w:pPr>
        <w:ind w:left="4248" w:hanging="42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rPr>
    </w:lvl>
    <w:lvl w:ilvl="1">
      <w:start w:val="1"/>
      <w:numFmt w:val="lowerLetter"/>
      <w:lvlText w:val="%2)"/>
      <w:lvlJc w:val="left"/>
      <w:pPr>
        <w:ind w:left="2683" w:hanging="420"/>
      </w:pPr>
    </w:lvl>
    <w:lvl w:ilvl="2">
      <w:start w:val="1"/>
      <w:numFmt w:val="lowerRoman"/>
      <w:lvlText w:val="%3."/>
      <w:lvlJc w:val="right"/>
      <w:pPr>
        <w:ind w:left="3103" w:hanging="420"/>
      </w:pPr>
    </w:lvl>
    <w:lvl w:ilvl="3">
      <w:start w:val="1"/>
      <w:numFmt w:val="decimal"/>
      <w:lvlText w:val="%4."/>
      <w:lvlJc w:val="left"/>
      <w:pPr>
        <w:ind w:left="3523" w:hanging="420"/>
      </w:pPr>
    </w:lvl>
    <w:lvl w:ilvl="4">
      <w:start w:val="1"/>
      <w:numFmt w:val="lowerLetter"/>
      <w:lvlText w:val="%5)"/>
      <w:lvlJc w:val="left"/>
      <w:pPr>
        <w:ind w:left="3943" w:hanging="420"/>
      </w:pPr>
    </w:lvl>
    <w:lvl w:ilvl="5">
      <w:start w:val="1"/>
      <w:numFmt w:val="lowerRoman"/>
      <w:lvlText w:val="%6."/>
      <w:lvlJc w:val="right"/>
      <w:pPr>
        <w:ind w:left="4363" w:hanging="420"/>
      </w:pPr>
    </w:lvl>
    <w:lvl w:ilvl="6">
      <w:start w:val="1"/>
      <w:numFmt w:val="decimal"/>
      <w:lvlText w:val="%7."/>
      <w:lvlJc w:val="left"/>
      <w:pPr>
        <w:ind w:left="4783" w:hanging="420"/>
      </w:pPr>
    </w:lvl>
    <w:lvl w:ilvl="7">
      <w:start w:val="1"/>
      <w:numFmt w:val="lowerLetter"/>
      <w:lvlText w:val="%8)"/>
      <w:lvlJc w:val="left"/>
      <w:pPr>
        <w:ind w:left="5203" w:hanging="420"/>
      </w:pPr>
    </w:lvl>
    <w:lvl w:ilvl="8">
      <w:start w:val="1"/>
      <w:numFmt w:val="lowerRoman"/>
      <w:lvlText w:val="%9."/>
      <w:lvlJc w:val="right"/>
      <w:pPr>
        <w:ind w:left="5623"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B40"/>
    <w:rsid w:val="00001FEC"/>
    <w:rsid w:val="00002EAD"/>
    <w:rsid w:val="00022BD0"/>
    <w:rsid w:val="00030D43"/>
    <w:rsid w:val="000318CD"/>
    <w:rsid w:val="00031CC1"/>
    <w:rsid w:val="00051AFE"/>
    <w:rsid w:val="000628A7"/>
    <w:rsid w:val="00085BAC"/>
    <w:rsid w:val="00086951"/>
    <w:rsid w:val="00092BCB"/>
    <w:rsid w:val="000945EF"/>
    <w:rsid w:val="00097724"/>
    <w:rsid w:val="000A385B"/>
    <w:rsid w:val="000B10A5"/>
    <w:rsid w:val="000B77BA"/>
    <w:rsid w:val="000C0428"/>
    <w:rsid w:val="000C4170"/>
    <w:rsid w:val="000D0F71"/>
    <w:rsid w:val="000D4FAC"/>
    <w:rsid w:val="000D521A"/>
    <w:rsid w:val="000E029C"/>
    <w:rsid w:val="000E12CB"/>
    <w:rsid w:val="00101506"/>
    <w:rsid w:val="00101C6C"/>
    <w:rsid w:val="00101D09"/>
    <w:rsid w:val="00113D31"/>
    <w:rsid w:val="00123573"/>
    <w:rsid w:val="00125CBF"/>
    <w:rsid w:val="0013389F"/>
    <w:rsid w:val="001360FF"/>
    <w:rsid w:val="00136200"/>
    <w:rsid w:val="0014321C"/>
    <w:rsid w:val="00143372"/>
    <w:rsid w:val="0015561C"/>
    <w:rsid w:val="00157A9C"/>
    <w:rsid w:val="0016088E"/>
    <w:rsid w:val="00162C4F"/>
    <w:rsid w:val="00166D6D"/>
    <w:rsid w:val="00190C91"/>
    <w:rsid w:val="00194C96"/>
    <w:rsid w:val="00197946"/>
    <w:rsid w:val="001A6B7E"/>
    <w:rsid w:val="001B1481"/>
    <w:rsid w:val="001C5910"/>
    <w:rsid w:val="001D207E"/>
    <w:rsid w:val="001E6931"/>
    <w:rsid w:val="001F6D2B"/>
    <w:rsid w:val="00203E53"/>
    <w:rsid w:val="00216460"/>
    <w:rsid w:val="00235083"/>
    <w:rsid w:val="002364BD"/>
    <w:rsid w:val="00250096"/>
    <w:rsid w:val="00253409"/>
    <w:rsid w:val="002629A2"/>
    <w:rsid w:val="00267533"/>
    <w:rsid w:val="002847C1"/>
    <w:rsid w:val="00285293"/>
    <w:rsid w:val="002856C3"/>
    <w:rsid w:val="00292497"/>
    <w:rsid w:val="002A316D"/>
    <w:rsid w:val="002B0DAA"/>
    <w:rsid w:val="002B2B72"/>
    <w:rsid w:val="002B40C4"/>
    <w:rsid w:val="002B4AF5"/>
    <w:rsid w:val="002D0071"/>
    <w:rsid w:val="002D231C"/>
    <w:rsid w:val="002D34BC"/>
    <w:rsid w:val="002D3B0A"/>
    <w:rsid w:val="002D5768"/>
    <w:rsid w:val="002E42EA"/>
    <w:rsid w:val="002F0AA9"/>
    <w:rsid w:val="002F16A8"/>
    <w:rsid w:val="002F2451"/>
    <w:rsid w:val="002F295E"/>
    <w:rsid w:val="002F2C53"/>
    <w:rsid w:val="002F7196"/>
    <w:rsid w:val="002F7BA1"/>
    <w:rsid w:val="0030457F"/>
    <w:rsid w:val="00312025"/>
    <w:rsid w:val="00312B3F"/>
    <w:rsid w:val="00317AC6"/>
    <w:rsid w:val="00321370"/>
    <w:rsid w:val="00324177"/>
    <w:rsid w:val="003304E0"/>
    <w:rsid w:val="00343700"/>
    <w:rsid w:val="00347330"/>
    <w:rsid w:val="00353B3C"/>
    <w:rsid w:val="003549D8"/>
    <w:rsid w:val="00360ADA"/>
    <w:rsid w:val="003664DB"/>
    <w:rsid w:val="003666A0"/>
    <w:rsid w:val="00387107"/>
    <w:rsid w:val="0039174D"/>
    <w:rsid w:val="00396BB6"/>
    <w:rsid w:val="003C18F6"/>
    <w:rsid w:val="003D2FC5"/>
    <w:rsid w:val="003D326F"/>
    <w:rsid w:val="003D3B72"/>
    <w:rsid w:val="003D5D3A"/>
    <w:rsid w:val="003E2F12"/>
    <w:rsid w:val="003F01CB"/>
    <w:rsid w:val="003F3CBB"/>
    <w:rsid w:val="003F4A0E"/>
    <w:rsid w:val="004130EB"/>
    <w:rsid w:val="0042101C"/>
    <w:rsid w:val="004239B5"/>
    <w:rsid w:val="00426737"/>
    <w:rsid w:val="0042765C"/>
    <w:rsid w:val="00430460"/>
    <w:rsid w:val="00430538"/>
    <w:rsid w:val="00434507"/>
    <w:rsid w:val="00434E15"/>
    <w:rsid w:val="00444BA1"/>
    <w:rsid w:val="00446389"/>
    <w:rsid w:val="004570E3"/>
    <w:rsid w:val="00461ACD"/>
    <w:rsid w:val="0046366A"/>
    <w:rsid w:val="004649F8"/>
    <w:rsid w:val="004759E6"/>
    <w:rsid w:val="004844D1"/>
    <w:rsid w:val="00484782"/>
    <w:rsid w:val="00496C51"/>
    <w:rsid w:val="004975EF"/>
    <w:rsid w:val="004B16A1"/>
    <w:rsid w:val="004B6F57"/>
    <w:rsid w:val="004C07B1"/>
    <w:rsid w:val="004C1C9C"/>
    <w:rsid w:val="004C3695"/>
    <w:rsid w:val="004C57B8"/>
    <w:rsid w:val="004D2557"/>
    <w:rsid w:val="004D5E35"/>
    <w:rsid w:val="004E218D"/>
    <w:rsid w:val="004E38E8"/>
    <w:rsid w:val="004E3B7D"/>
    <w:rsid w:val="004E48F0"/>
    <w:rsid w:val="004F1D7C"/>
    <w:rsid w:val="004F38CE"/>
    <w:rsid w:val="004F6672"/>
    <w:rsid w:val="0050467E"/>
    <w:rsid w:val="00507E72"/>
    <w:rsid w:val="005105CA"/>
    <w:rsid w:val="00525A10"/>
    <w:rsid w:val="00530AC5"/>
    <w:rsid w:val="00533B1F"/>
    <w:rsid w:val="005436A4"/>
    <w:rsid w:val="00545D9C"/>
    <w:rsid w:val="0055274D"/>
    <w:rsid w:val="005564E6"/>
    <w:rsid w:val="00564159"/>
    <w:rsid w:val="00565A87"/>
    <w:rsid w:val="00567B07"/>
    <w:rsid w:val="00571D26"/>
    <w:rsid w:val="0057693B"/>
    <w:rsid w:val="00580DAF"/>
    <w:rsid w:val="00583DC4"/>
    <w:rsid w:val="00592BFC"/>
    <w:rsid w:val="005956C3"/>
    <w:rsid w:val="005A49DB"/>
    <w:rsid w:val="005B66D5"/>
    <w:rsid w:val="005C2264"/>
    <w:rsid w:val="005C2CF0"/>
    <w:rsid w:val="005C3E1F"/>
    <w:rsid w:val="005D1EBD"/>
    <w:rsid w:val="005D42FC"/>
    <w:rsid w:val="005D505B"/>
    <w:rsid w:val="005E57C5"/>
    <w:rsid w:val="005F2639"/>
    <w:rsid w:val="005F3F98"/>
    <w:rsid w:val="00604B20"/>
    <w:rsid w:val="006075C7"/>
    <w:rsid w:val="0062659B"/>
    <w:rsid w:val="00627A1D"/>
    <w:rsid w:val="0063039D"/>
    <w:rsid w:val="00632289"/>
    <w:rsid w:val="0063275D"/>
    <w:rsid w:val="00633F52"/>
    <w:rsid w:val="00634F1A"/>
    <w:rsid w:val="00636E16"/>
    <w:rsid w:val="006455B8"/>
    <w:rsid w:val="00652A48"/>
    <w:rsid w:val="0065546D"/>
    <w:rsid w:val="0066002A"/>
    <w:rsid w:val="00661757"/>
    <w:rsid w:val="00663750"/>
    <w:rsid w:val="0066641F"/>
    <w:rsid w:val="006715D5"/>
    <w:rsid w:val="0067533D"/>
    <w:rsid w:val="00682DCB"/>
    <w:rsid w:val="00682E8A"/>
    <w:rsid w:val="00693C4C"/>
    <w:rsid w:val="00696BA9"/>
    <w:rsid w:val="006A361A"/>
    <w:rsid w:val="006A49B7"/>
    <w:rsid w:val="006A6110"/>
    <w:rsid w:val="006A78D8"/>
    <w:rsid w:val="006B0F01"/>
    <w:rsid w:val="006B1115"/>
    <w:rsid w:val="006B6819"/>
    <w:rsid w:val="006C0BB5"/>
    <w:rsid w:val="006D06A6"/>
    <w:rsid w:val="006E256A"/>
    <w:rsid w:val="006F2664"/>
    <w:rsid w:val="006F4CC0"/>
    <w:rsid w:val="006F7A1C"/>
    <w:rsid w:val="007046B1"/>
    <w:rsid w:val="007058AD"/>
    <w:rsid w:val="00712E7B"/>
    <w:rsid w:val="00722187"/>
    <w:rsid w:val="00724F9C"/>
    <w:rsid w:val="00736F15"/>
    <w:rsid w:val="00736F29"/>
    <w:rsid w:val="00750D7D"/>
    <w:rsid w:val="0075175E"/>
    <w:rsid w:val="007528BA"/>
    <w:rsid w:val="00754C9C"/>
    <w:rsid w:val="00760510"/>
    <w:rsid w:val="00765FEC"/>
    <w:rsid w:val="00766C04"/>
    <w:rsid w:val="00775CA2"/>
    <w:rsid w:val="0078653B"/>
    <w:rsid w:val="00787080"/>
    <w:rsid w:val="007921DD"/>
    <w:rsid w:val="00792A95"/>
    <w:rsid w:val="007936AD"/>
    <w:rsid w:val="007A11E2"/>
    <w:rsid w:val="007A2B1B"/>
    <w:rsid w:val="007A380A"/>
    <w:rsid w:val="007A45D7"/>
    <w:rsid w:val="007A77A2"/>
    <w:rsid w:val="007B42C3"/>
    <w:rsid w:val="007B533E"/>
    <w:rsid w:val="007C13CD"/>
    <w:rsid w:val="007C1E46"/>
    <w:rsid w:val="007C39A8"/>
    <w:rsid w:val="007D4376"/>
    <w:rsid w:val="007D4767"/>
    <w:rsid w:val="007D6864"/>
    <w:rsid w:val="007E7A91"/>
    <w:rsid w:val="007E7D4A"/>
    <w:rsid w:val="007F092D"/>
    <w:rsid w:val="007F4092"/>
    <w:rsid w:val="007F64B5"/>
    <w:rsid w:val="008001FE"/>
    <w:rsid w:val="00802773"/>
    <w:rsid w:val="008027DB"/>
    <w:rsid w:val="008060CA"/>
    <w:rsid w:val="008126BA"/>
    <w:rsid w:val="008142C6"/>
    <w:rsid w:val="00816D0F"/>
    <w:rsid w:val="00835659"/>
    <w:rsid w:val="008359D3"/>
    <w:rsid w:val="00842F8B"/>
    <w:rsid w:val="00847206"/>
    <w:rsid w:val="00847683"/>
    <w:rsid w:val="00850A60"/>
    <w:rsid w:val="00853128"/>
    <w:rsid w:val="00853D00"/>
    <w:rsid w:val="00855617"/>
    <w:rsid w:val="00857105"/>
    <w:rsid w:val="0086240B"/>
    <w:rsid w:val="008634F6"/>
    <w:rsid w:val="00864A34"/>
    <w:rsid w:val="00867B7B"/>
    <w:rsid w:val="0087369F"/>
    <w:rsid w:val="00877E29"/>
    <w:rsid w:val="00884157"/>
    <w:rsid w:val="00895922"/>
    <w:rsid w:val="008B6DCB"/>
    <w:rsid w:val="008C40E7"/>
    <w:rsid w:val="008C5D5C"/>
    <w:rsid w:val="008D0BA6"/>
    <w:rsid w:val="008D4A68"/>
    <w:rsid w:val="008D728D"/>
    <w:rsid w:val="008E202B"/>
    <w:rsid w:val="008F1568"/>
    <w:rsid w:val="008F2C85"/>
    <w:rsid w:val="00901DE4"/>
    <w:rsid w:val="00907F49"/>
    <w:rsid w:val="00911BD2"/>
    <w:rsid w:val="00913657"/>
    <w:rsid w:val="0091455B"/>
    <w:rsid w:val="00923656"/>
    <w:rsid w:val="0092403A"/>
    <w:rsid w:val="0092480E"/>
    <w:rsid w:val="00931D1C"/>
    <w:rsid w:val="0093304B"/>
    <w:rsid w:val="00946BD5"/>
    <w:rsid w:val="00951A4A"/>
    <w:rsid w:val="00953787"/>
    <w:rsid w:val="0095559B"/>
    <w:rsid w:val="00955FAB"/>
    <w:rsid w:val="00965890"/>
    <w:rsid w:val="009666C1"/>
    <w:rsid w:val="00970229"/>
    <w:rsid w:val="00972F93"/>
    <w:rsid w:val="00975CC2"/>
    <w:rsid w:val="0098585A"/>
    <w:rsid w:val="00986759"/>
    <w:rsid w:val="009915E5"/>
    <w:rsid w:val="009924FE"/>
    <w:rsid w:val="00993B7A"/>
    <w:rsid w:val="009958DD"/>
    <w:rsid w:val="0099618F"/>
    <w:rsid w:val="009A4482"/>
    <w:rsid w:val="009A51C2"/>
    <w:rsid w:val="009A61B8"/>
    <w:rsid w:val="009C675D"/>
    <w:rsid w:val="009D1E09"/>
    <w:rsid w:val="009E300D"/>
    <w:rsid w:val="009E44E7"/>
    <w:rsid w:val="009F3A97"/>
    <w:rsid w:val="009F5C9E"/>
    <w:rsid w:val="00A0082F"/>
    <w:rsid w:val="00A0292B"/>
    <w:rsid w:val="00A13CCD"/>
    <w:rsid w:val="00A14D39"/>
    <w:rsid w:val="00A16349"/>
    <w:rsid w:val="00A24D5B"/>
    <w:rsid w:val="00A313E5"/>
    <w:rsid w:val="00A347D9"/>
    <w:rsid w:val="00A36730"/>
    <w:rsid w:val="00A36A0B"/>
    <w:rsid w:val="00A41D6F"/>
    <w:rsid w:val="00A45175"/>
    <w:rsid w:val="00A602A2"/>
    <w:rsid w:val="00A63E02"/>
    <w:rsid w:val="00A87C38"/>
    <w:rsid w:val="00A905BF"/>
    <w:rsid w:val="00AB5B69"/>
    <w:rsid w:val="00AC224F"/>
    <w:rsid w:val="00AD0551"/>
    <w:rsid w:val="00AD54B8"/>
    <w:rsid w:val="00AD6CDE"/>
    <w:rsid w:val="00AE31F3"/>
    <w:rsid w:val="00AF3D78"/>
    <w:rsid w:val="00B03564"/>
    <w:rsid w:val="00B05F3D"/>
    <w:rsid w:val="00B2473F"/>
    <w:rsid w:val="00B25EA4"/>
    <w:rsid w:val="00B35D90"/>
    <w:rsid w:val="00B4298B"/>
    <w:rsid w:val="00B45B01"/>
    <w:rsid w:val="00B5780F"/>
    <w:rsid w:val="00B60132"/>
    <w:rsid w:val="00B62AFA"/>
    <w:rsid w:val="00B660B8"/>
    <w:rsid w:val="00B6618F"/>
    <w:rsid w:val="00B707F7"/>
    <w:rsid w:val="00B71708"/>
    <w:rsid w:val="00B80D0B"/>
    <w:rsid w:val="00B81104"/>
    <w:rsid w:val="00B8361D"/>
    <w:rsid w:val="00B86817"/>
    <w:rsid w:val="00B924EE"/>
    <w:rsid w:val="00B93C56"/>
    <w:rsid w:val="00B9608A"/>
    <w:rsid w:val="00B96C3F"/>
    <w:rsid w:val="00BA69CB"/>
    <w:rsid w:val="00BA7CA5"/>
    <w:rsid w:val="00BA7EED"/>
    <w:rsid w:val="00BB1E4B"/>
    <w:rsid w:val="00BB3D4B"/>
    <w:rsid w:val="00BB42DA"/>
    <w:rsid w:val="00BB603D"/>
    <w:rsid w:val="00BC1D22"/>
    <w:rsid w:val="00BC49D9"/>
    <w:rsid w:val="00BC58E2"/>
    <w:rsid w:val="00BC5C11"/>
    <w:rsid w:val="00BF0D78"/>
    <w:rsid w:val="00BF4C12"/>
    <w:rsid w:val="00C00292"/>
    <w:rsid w:val="00C0076E"/>
    <w:rsid w:val="00C01C83"/>
    <w:rsid w:val="00C036A2"/>
    <w:rsid w:val="00C1254C"/>
    <w:rsid w:val="00C21705"/>
    <w:rsid w:val="00C21B42"/>
    <w:rsid w:val="00C27F68"/>
    <w:rsid w:val="00C314A9"/>
    <w:rsid w:val="00C34D8E"/>
    <w:rsid w:val="00C35076"/>
    <w:rsid w:val="00C404AB"/>
    <w:rsid w:val="00C45613"/>
    <w:rsid w:val="00C45EB0"/>
    <w:rsid w:val="00C4778D"/>
    <w:rsid w:val="00C47B40"/>
    <w:rsid w:val="00C5259C"/>
    <w:rsid w:val="00C56944"/>
    <w:rsid w:val="00C902A2"/>
    <w:rsid w:val="00C92B4F"/>
    <w:rsid w:val="00CA6073"/>
    <w:rsid w:val="00CC73CC"/>
    <w:rsid w:val="00CD0180"/>
    <w:rsid w:val="00CD0D4A"/>
    <w:rsid w:val="00CD2F2B"/>
    <w:rsid w:val="00CE3FFA"/>
    <w:rsid w:val="00CE4CE2"/>
    <w:rsid w:val="00CE7C96"/>
    <w:rsid w:val="00CF029F"/>
    <w:rsid w:val="00CF787D"/>
    <w:rsid w:val="00D031FB"/>
    <w:rsid w:val="00D074A2"/>
    <w:rsid w:val="00D07DA3"/>
    <w:rsid w:val="00D20E79"/>
    <w:rsid w:val="00D229F4"/>
    <w:rsid w:val="00D230DE"/>
    <w:rsid w:val="00D23AEF"/>
    <w:rsid w:val="00D24285"/>
    <w:rsid w:val="00D242CE"/>
    <w:rsid w:val="00D246A2"/>
    <w:rsid w:val="00D32E9B"/>
    <w:rsid w:val="00D34F72"/>
    <w:rsid w:val="00D45490"/>
    <w:rsid w:val="00D45B98"/>
    <w:rsid w:val="00D54DE6"/>
    <w:rsid w:val="00D57464"/>
    <w:rsid w:val="00D6705A"/>
    <w:rsid w:val="00D8107C"/>
    <w:rsid w:val="00D90FCF"/>
    <w:rsid w:val="00D914B2"/>
    <w:rsid w:val="00D91F50"/>
    <w:rsid w:val="00D9637C"/>
    <w:rsid w:val="00DA07D8"/>
    <w:rsid w:val="00DA6894"/>
    <w:rsid w:val="00DA6C03"/>
    <w:rsid w:val="00DB217F"/>
    <w:rsid w:val="00DB2C35"/>
    <w:rsid w:val="00DB2FB3"/>
    <w:rsid w:val="00DB446E"/>
    <w:rsid w:val="00DB6A65"/>
    <w:rsid w:val="00DC77E3"/>
    <w:rsid w:val="00DD371E"/>
    <w:rsid w:val="00DE3ED3"/>
    <w:rsid w:val="00DF3F63"/>
    <w:rsid w:val="00DF420E"/>
    <w:rsid w:val="00E06D60"/>
    <w:rsid w:val="00E12B42"/>
    <w:rsid w:val="00E1503D"/>
    <w:rsid w:val="00E23683"/>
    <w:rsid w:val="00E244FF"/>
    <w:rsid w:val="00E24D7E"/>
    <w:rsid w:val="00E3356F"/>
    <w:rsid w:val="00E402B4"/>
    <w:rsid w:val="00E50446"/>
    <w:rsid w:val="00E572F8"/>
    <w:rsid w:val="00E61187"/>
    <w:rsid w:val="00E705F6"/>
    <w:rsid w:val="00E835A7"/>
    <w:rsid w:val="00E85E93"/>
    <w:rsid w:val="00E93F38"/>
    <w:rsid w:val="00E94C25"/>
    <w:rsid w:val="00EB16FF"/>
    <w:rsid w:val="00EB2BED"/>
    <w:rsid w:val="00EC0C15"/>
    <w:rsid w:val="00EC4981"/>
    <w:rsid w:val="00EE4663"/>
    <w:rsid w:val="00EE6F9D"/>
    <w:rsid w:val="00EE7EE8"/>
    <w:rsid w:val="00EF704C"/>
    <w:rsid w:val="00F0094D"/>
    <w:rsid w:val="00F02BC7"/>
    <w:rsid w:val="00F10CB5"/>
    <w:rsid w:val="00F1235A"/>
    <w:rsid w:val="00F14FD8"/>
    <w:rsid w:val="00F20249"/>
    <w:rsid w:val="00F25337"/>
    <w:rsid w:val="00F275A0"/>
    <w:rsid w:val="00F3088D"/>
    <w:rsid w:val="00F30EA4"/>
    <w:rsid w:val="00F30FA7"/>
    <w:rsid w:val="00F312C4"/>
    <w:rsid w:val="00F37508"/>
    <w:rsid w:val="00F41180"/>
    <w:rsid w:val="00F4251A"/>
    <w:rsid w:val="00F45BF1"/>
    <w:rsid w:val="00F51ABA"/>
    <w:rsid w:val="00F53C40"/>
    <w:rsid w:val="00F56EFF"/>
    <w:rsid w:val="00F604F5"/>
    <w:rsid w:val="00F61A20"/>
    <w:rsid w:val="00F700A1"/>
    <w:rsid w:val="00F7277E"/>
    <w:rsid w:val="00F72904"/>
    <w:rsid w:val="00F81BBC"/>
    <w:rsid w:val="00F81FAB"/>
    <w:rsid w:val="00F83140"/>
    <w:rsid w:val="00F84162"/>
    <w:rsid w:val="00F85A09"/>
    <w:rsid w:val="00F85A7B"/>
    <w:rsid w:val="00F933F7"/>
    <w:rsid w:val="00FA07E9"/>
    <w:rsid w:val="00FA56BE"/>
    <w:rsid w:val="00FA7156"/>
    <w:rsid w:val="00FA7379"/>
    <w:rsid w:val="00FB2205"/>
    <w:rsid w:val="00FB3B30"/>
    <w:rsid w:val="00FC4FEB"/>
    <w:rsid w:val="00FC7C01"/>
    <w:rsid w:val="00FD1047"/>
    <w:rsid w:val="00FD1768"/>
    <w:rsid w:val="00FD4D46"/>
    <w:rsid w:val="00FE073C"/>
    <w:rsid w:val="00FE7C46"/>
    <w:rsid w:val="00FF374B"/>
    <w:rsid w:val="00FF4164"/>
    <w:rsid w:val="05AB1314"/>
    <w:rsid w:val="18116294"/>
    <w:rsid w:val="20DD3E82"/>
    <w:rsid w:val="2F6616B8"/>
    <w:rsid w:val="35FB0866"/>
    <w:rsid w:val="384F33C6"/>
    <w:rsid w:val="44CD0746"/>
    <w:rsid w:val="56BA5012"/>
    <w:rsid w:val="5F901BCE"/>
    <w:rsid w:val="60194600"/>
    <w:rsid w:val="65B640E8"/>
    <w:rsid w:val="79713044"/>
    <w:rsid w:val="7BAD08A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6EA616BD"/>
  <w15:docId w15:val="{62AB4363-0999-42AC-81AD-0FC4C5DDF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rPr>
      <w:rFonts w:ascii="Times New Roman" w:eastAsia="宋体" w:hAnsi="Times New Roman" w:cs="Times New Roman"/>
      <w:kern w:val="2"/>
      <w:sz w:val="21"/>
      <w:szCs w:val="24"/>
    </w:rPr>
  </w:style>
  <w:style w:type="paragraph" w:styleId="1">
    <w:name w:val="heading 1"/>
    <w:basedOn w:val="a0"/>
    <w:next w:val="a0"/>
    <w:link w:val="10"/>
    <w:qFormat/>
    <w:pPr>
      <w:keepNext/>
      <w:keepLines/>
      <w:spacing w:before="340" w:after="330" w:line="578" w:lineRule="auto"/>
      <w:outlineLvl w:val="0"/>
    </w:pPr>
    <w:rPr>
      <w:b/>
      <w:bCs/>
      <w:kern w:val="44"/>
      <w:sz w:val="44"/>
      <w:szCs w:val="44"/>
    </w:rPr>
  </w:style>
  <w:style w:type="paragraph" w:styleId="2">
    <w:name w:val="heading 2"/>
    <w:basedOn w:val="a0"/>
    <w:next w:val="a0"/>
    <w:link w:val="20"/>
    <w:unhideWhenUsed/>
    <w:qFormat/>
    <w:pPr>
      <w:keepNext/>
      <w:keepLines/>
      <w:spacing w:before="260" w:after="260" w:line="416" w:lineRule="auto"/>
      <w:outlineLvl w:val="1"/>
    </w:pPr>
    <w:rPr>
      <w:rFonts w:ascii="Cambria" w:hAnsi="Cambria"/>
      <w:b/>
      <w:bCs/>
      <w:sz w:val="32"/>
      <w:szCs w:val="32"/>
    </w:rPr>
  </w:style>
  <w:style w:type="paragraph" w:styleId="3">
    <w:name w:val="heading 3"/>
    <w:basedOn w:val="a0"/>
    <w:next w:val="a0"/>
    <w:link w:val="30"/>
    <w:qFormat/>
    <w:pPr>
      <w:keepNext/>
      <w:keepLines/>
      <w:spacing w:before="260" w:after="260" w:line="416" w:lineRule="auto"/>
      <w:ind w:left="425"/>
      <w:outlineLvl w:val="2"/>
    </w:pPr>
    <w:rPr>
      <w:rFonts w:ascii="Arial" w:hAnsi="Arial" w:cs="宋体"/>
      <w:b/>
      <w:bCs/>
      <w:sz w:val="32"/>
      <w:szCs w:val="32"/>
    </w:rPr>
  </w:style>
  <w:style w:type="paragraph" w:styleId="4">
    <w:name w:val="heading 4"/>
    <w:basedOn w:val="a0"/>
    <w:next w:val="a0"/>
    <w:link w:val="40"/>
    <w:uiPriority w:val="9"/>
    <w:qFormat/>
    <w:pPr>
      <w:keepNext/>
      <w:keepLines/>
      <w:spacing w:before="280" w:after="290" w:line="376" w:lineRule="auto"/>
      <w:ind w:left="425"/>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caption"/>
    <w:basedOn w:val="a0"/>
    <w:next w:val="a0"/>
    <w:link w:val="a4"/>
    <w:uiPriority w:val="35"/>
    <w:unhideWhenUsed/>
    <w:qFormat/>
    <w:pPr>
      <w:numPr>
        <w:numId w:val="1"/>
      </w:numPr>
      <w:spacing w:line="360" w:lineRule="auto"/>
      <w:jc w:val="center"/>
    </w:pPr>
    <w:rPr>
      <w:szCs w:val="20"/>
    </w:rPr>
  </w:style>
  <w:style w:type="paragraph" w:styleId="a5">
    <w:name w:val="Document Map"/>
    <w:basedOn w:val="a0"/>
    <w:link w:val="a6"/>
    <w:uiPriority w:val="99"/>
    <w:semiHidden/>
    <w:qFormat/>
    <w:pPr>
      <w:shd w:val="clear" w:color="auto" w:fill="000080"/>
    </w:pPr>
    <w:rPr>
      <w:kern w:val="0"/>
      <w:sz w:val="2"/>
    </w:rPr>
  </w:style>
  <w:style w:type="paragraph" w:styleId="a7">
    <w:name w:val="annotation text"/>
    <w:basedOn w:val="a0"/>
    <w:link w:val="a8"/>
    <w:uiPriority w:val="99"/>
    <w:unhideWhenUsed/>
    <w:qFormat/>
    <w:pPr>
      <w:jc w:val="left"/>
    </w:pPr>
  </w:style>
  <w:style w:type="paragraph" w:styleId="a9">
    <w:name w:val="Body Text"/>
    <w:basedOn w:val="a0"/>
    <w:link w:val="aa"/>
    <w:uiPriority w:val="99"/>
    <w:qFormat/>
    <w:pPr>
      <w:spacing w:after="120"/>
    </w:pPr>
    <w:rPr>
      <w:sz w:val="24"/>
      <w:szCs w:val="20"/>
    </w:rPr>
  </w:style>
  <w:style w:type="paragraph" w:styleId="ab">
    <w:name w:val="Plain Text"/>
    <w:basedOn w:val="a0"/>
    <w:link w:val="ac"/>
    <w:uiPriority w:val="99"/>
    <w:qFormat/>
    <w:pPr>
      <w:jc w:val="left"/>
    </w:pPr>
    <w:rPr>
      <w:rFonts w:ascii="宋体" w:hAnsi="Courier New"/>
      <w:kern w:val="0"/>
      <w:sz w:val="20"/>
      <w:szCs w:val="21"/>
    </w:rPr>
  </w:style>
  <w:style w:type="paragraph" w:styleId="ad">
    <w:name w:val="Date"/>
    <w:basedOn w:val="a0"/>
    <w:next w:val="a0"/>
    <w:link w:val="ae"/>
    <w:uiPriority w:val="99"/>
    <w:qFormat/>
    <w:pPr>
      <w:ind w:leftChars="2500" w:left="2500"/>
    </w:pPr>
    <w:rPr>
      <w:rFonts w:eastAsia="黑体"/>
      <w:kern w:val="0"/>
      <w:sz w:val="24"/>
      <w:szCs w:val="20"/>
    </w:rPr>
  </w:style>
  <w:style w:type="paragraph" w:styleId="af">
    <w:name w:val="Balloon Text"/>
    <w:basedOn w:val="a0"/>
    <w:link w:val="af0"/>
    <w:qFormat/>
    <w:rPr>
      <w:sz w:val="18"/>
      <w:szCs w:val="20"/>
    </w:rPr>
  </w:style>
  <w:style w:type="paragraph" w:styleId="af1">
    <w:name w:val="footer"/>
    <w:basedOn w:val="a0"/>
    <w:link w:val="af2"/>
    <w:uiPriority w:val="99"/>
    <w:qFormat/>
    <w:pPr>
      <w:tabs>
        <w:tab w:val="center" w:pos="4153"/>
        <w:tab w:val="right" w:pos="8306"/>
      </w:tabs>
      <w:snapToGrid w:val="0"/>
      <w:jc w:val="left"/>
    </w:pPr>
    <w:rPr>
      <w:sz w:val="18"/>
      <w:szCs w:val="20"/>
    </w:rPr>
  </w:style>
  <w:style w:type="paragraph" w:styleId="af3">
    <w:name w:val="header"/>
    <w:basedOn w:val="a0"/>
    <w:link w:val="af4"/>
    <w:uiPriority w:val="99"/>
    <w:qFormat/>
    <w:pPr>
      <w:pBdr>
        <w:bottom w:val="single" w:sz="6" w:space="1" w:color="auto"/>
      </w:pBdr>
      <w:tabs>
        <w:tab w:val="center" w:pos="4153"/>
        <w:tab w:val="right" w:pos="8306"/>
      </w:tabs>
      <w:snapToGrid w:val="0"/>
      <w:jc w:val="center"/>
    </w:pPr>
    <w:rPr>
      <w:sz w:val="18"/>
      <w:szCs w:val="20"/>
    </w:rPr>
  </w:style>
  <w:style w:type="paragraph" w:styleId="11">
    <w:name w:val="toc 1"/>
    <w:basedOn w:val="a0"/>
    <w:next w:val="a0"/>
    <w:uiPriority w:val="39"/>
    <w:qFormat/>
  </w:style>
  <w:style w:type="paragraph" w:styleId="21">
    <w:name w:val="toc 2"/>
    <w:basedOn w:val="a0"/>
    <w:next w:val="a0"/>
    <w:uiPriority w:val="39"/>
    <w:qFormat/>
    <w:pPr>
      <w:ind w:leftChars="200" w:left="420"/>
    </w:pPr>
  </w:style>
  <w:style w:type="paragraph" w:styleId="af5">
    <w:name w:val="Normal (Web)"/>
    <w:basedOn w:val="a0"/>
    <w:unhideWhenUsed/>
    <w:qFormat/>
    <w:pPr>
      <w:widowControl/>
      <w:spacing w:before="100" w:beforeAutospacing="1" w:after="100" w:afterAutospacing="1"/>
      <w:jc w:val="left"/>
    </w:pPr>
    <w:rPr>
      <w:rFonts w:ascii="宋体" w:hAnsi="宋体"/>
      <w:color w:val="000000"/>
      <w:kern w:val="0"/>
      <w:sz w:val="18"/>
      <w:szCs w:val="18"/>
    </w:rPr>
  </w:style>
  <w:style w:type="paragraph" w:styleId="af6">
    <w:name w:val="annotation subject"/>
    <w:basedOn w:val="a7"/>
    <w:next w:val="a7"/>
    <w:link w:val="af7"/>
    <w:uiPriority w:val="99"/>
    <w:semiHidden/>
    <w:unhideWhenUsed/>
    <w:qFormat/>
    <w:rPr>
      <w:b/>
      <w:bCs/>
    </w:rPr>
  </w:style>
  <w:style w:type="table" w:styleId="af8">
    <w:name w:val="Table Grid"/>
    <w:basedOn w:val="a2"/>
    <w:uiPriority w:val="3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page number"/>
    <w:uiPriority w:val="99"/>
    <w:qFormat/>
    <w:rPr>
      <w:rFonts w:cs="Times New Roman"/>
    </w:rPr>
  </w:style>
  <w:style w:type="character" w:styleId="afa">
    <w:name w:val="FollowedHyperlink"/>
    <w:uiPriority w:val="99"/>
    <w:qFormat/>
    <w:rPr>
      <w:rFonts w:cs="Times New Roman"/>
      <w:color w:val="800080"/>
      <w:u w:val="single"/>
    </w:rPr>
  </w:style>
  <w:style w:type="character" w:styleId="afb">
    <w:name w:val="Hyperlink"/>
    <w:uiPriority w:val="99"/>
    <w:qFormat/>
    <w:rPr>
      <w:rFonts w:cs="Times New Roman"/>
      <w:color w:val="0000FF"/>
      <w:u w:val="single"/>
    </w:rPr>
  </w:style>
  <w:style w:type="character" w:styleId="afc">
    <w:name w:val="annotation reference"/>
    <w:basedOn w:val="a1"/>
    <w:uiPriority w:val="99"/>
    <w:semiHidden/>
    <w:unhideWhenUsed/>
    <w:qFormat/>
    <w:rPr>
      <w:sz w:val="21"/>
      <w:szCs w:val="21"/>
    </w:rPr>
  </w:style>
  <w:style w:type="character" w:customStyle="1" w:styleId="10">
    <w:name w:val="标题 1 字符"/>
    <w:basedOn w:val="a1"/>
    <w:link w:val="1"/>
    <w:uiPriority w:val="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Cambria" w:eastAsia="宋体" w:hAnsi="Cambria" w:cs="Times New Roman"/>
      <w:b/>
      <w:bCs/>
      <w:sz w:val="32"/>
      <w:szCs w:val="32"/>
    </w:rPr>
  </w:style>
  <w:style w:type="character" w:customStyle="1" w:styleId="30">
    <w:name w:val="标题 3 字符"/>
    <w:basedOn w:val="a1"/>
    <w:link w:val="3"/>
    <w:qFormat/>
    <w:rPr>
      <w:rFonts w:ascii="Arial" w:eastAsia="宋体" w:hAnsi="Arial" w:cs="宋体"/>
      <w:b/>
      <w:bCs/>
      <w:sz w:val="32"/>
      <w:szCs w:val="32"/>
    </w:rPr>
  </w:style>
  <w:style w:type="character" w:customStyle="1" w:styleId="40">
    <w:name w:val="标题 4 字符"/>
    <w:basedOn w:val="a1"/>
    <w:link w:val="4"/>
    <w:uiPriority w:val="9"/>
    <w:qFormat/>
    <w:rPr>
      <w:rFonts w:asciiTheme="majorHAnsi" w:eastAsiaTheme="majorEastAsia" w:hAnsiTheme="majorHAnsi" w:cstheme="majorBidi"/>
      <w:b/>
      <w:bCs/>
      <w:sz w:val="28"/>
      <w:szCs w:val="28"/>
    </w:rPr>
  </w:style>
  <w:style w:type="character" w:customStyle="1" w:styleId="ae">
    <w:name w:val="日期 字符"/>
    <w:basedOn w:val="a1"/>
    <w:link w:val="ad"/>
    <w:uiPriority w:val="99"/>
    <w:qFormat/>
    <w:rPr>
      <w:rFonts w:ascii="Times New Roman" w:eastAsia="黑体" w:hAnsi="Times New Roman" w:cs="Times New Roman"/>
      <w:kern w:val="0"/>
      <w:sz w:val="24"/>
      <w:szCs w:val="20"/>
    </w:rPr>
  </w:style>
  <w:style w:type="character" w:customStyle="1" w:styleId="af4">
    <w:name w:val="页眉 字符"/>
    <w:basedOn w:val="a1"/>
    <w:link w:val="af3"/>
    <w:uiPriority w:val="99"/>
    <w:qFormat/>
    <w:rPr>
      <w:rFonts w:ascii="Times New Roman" w:eastAsia="宋体" w:hAnsi="Times New Roman" w:cs="Times New Roman"/>
      <w:sz w:val="18"/>
      <w:szCs w:val="20"/>
    </w:rPr>
  </w:style>
  <w:style w:type="character" w:customStyle="1" w:styleId="af2">
    <w:name w:val="页脚 字符"/>
    <w:basedOn w:val="a1"/>
    <w:link w:val="af1"/>
    <w:uiPriority w:val="99"/>
    <w:qFormat/>
    <w:rPr>
      <w:rFonts w:ascii="Times New Roman" w:eastAsia="宋体" w:hAnsi="Times New Roman" w:cs="Times New Roman"/>
      <w:sz w:val="18"/>
      <w:szCs w:val="20"/>
    </w:rPr>
  </w:style>
  <w:style w:type="character" w:customStyle="1" w:styleId="aa">
    <w:name w:val="正文文本 字符"/>
    <w:basedOn w:val="a1"/>
    <w:link w:val="a9"/>
    <w:uiPriority w:val="99"/>
    <w:qFormat/>
    <w:rPr>
      <w:rFonts w:ascii="Times New Roman" w:eastAsia="宋体" w:hAnsi="Times New Roman" w:cs="Times New Roman"/>
      <w:sz w:val="24"/>
      <w:szCs w:val="20"/>
    </w:rPr>
  </w:style>
  <w:style w:type="paragraph" w:customStyle="1" w:styleId="afd">
    <w:name w:val="此正文"/>
    <w:basedOn w:val="a0"/>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0"/>
    <w:uiPriority w:val="99"/>
    <w:semiHidden/>
    <w:qFormat/>
    <w:rPr>
      <w:rFonts w:ascii="Tahoma" w:hAnsi="Tahoma" w:cs="仿宋_GB2312"/>
      <w:sz w:val="24"/>
      <w:szCs w:val="28"/>
    </w:rPr>
  </w:style>
  <w:style w:type="character" w:customStyle="1" w:styleId="ac">
    <w:name w:val="纯文本 字符"/>
    <w:basedOn w:val="a1"/>
    <w:link w:val="ab"/>
    <w:uiPriority w:val="99"/>
    <w:qFormat/>
    <w:rPr>
      <w:rFonts w:ascii="宋体" w:eastAsia="宋体" w:hAnsi="Courier New" w:cs="Times New Roman"/>
      <w:kern w:val="0"/>
      <w:sz w:val="20"/>
      <w:szCs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basedOn w:val="a1"/>
    <w:link w:val="a5"/>
    <w:uiPriority w:val="99"/>
    <w:semiHidden/>
    <w:qFormat/>
    <w:rPr>
      <w:rFonts w:ascii="Times New Roman" w:eastAsia="宋体" w:hAnsi="Times New Roman" w:cs="Times New Roman"/>
      <w:kern w:val="0"/>
      <w:sz w:val="2"/>
      <w:szCs w:val="24"/>
      <w:shd w:val="clear" w:color="auto" w:fill="000080"/>
    </w:rPr>
  </w:style>
  <w:style w:type="character" w:customStyle="1" w:styleId="af0">
    <w:name w:val="批注框文本 字符"/>
    <w:basedOn w:val="a1"/>
    <w:link w:val="af"/>
    <w:qFormat/>
    <w:rPr>
      <w:rFonts w:ascii="Times New Roman" w:eastAsia="宋体" w:hAnsi="Times New Roman" w:cs="Times New Roman"/>
      <w:sz w:val="18"/>
      <w:szCs w:val="20"/>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kern w:val="0"/>
      <w:sz w:val="24"/>
    </w:rPr>
  </w:style>
  <w:style w:type="paragraph" w:styleId="afe">
    <w:name w:val="List Paragraph"/>
    <w:basedOn w:val="a0"/>
    <w:link w:val="aff"/>
    <w:uiPriority w:val="34"/>
    <w:qFormat/>
    <w:pPr>
      <w:ind w:firstLineChars="200" w:firstLine="420"/>
    </w:pPr>
  </w:style>
  <w:style w:type="paragraph" w:customStyle="1" w:styleId="TOC1">
    <w:name w:val="TOC 标题1"/>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aff">
    <w:name w:val="列出段落 字符"/>
    <w:link w:val="afe"/>
    <w:uiPriority w:val="34"/>
    <w:qFormat/>
    <w:rPr>
      <w:rFonts w:ascii="Times New Roman" w:eastAsia="宋体" w:hAnsi="Times New Roman" w:cs="Times New Roman"/>
      <w:szCs w:val="24"/>
    </w:rPr>
  </w:style>
  <w:style w:type="paragraph" w:customStyle="1" w:styleId="0">
    <w:name w:val="样式 首行缩进:  0 字符"/>
    <w:basedOn w:val="a0"/>
    <w:link w:val="0Char"/>
    <w:qFormat/>
    <w:pPr>
      <w:spacing w:line="360" w:lineRule="auto"/>
      <w:ind w:firstLineChars="200" w:firstLine="200"/>
    </w:pPr>
    <w:rPr>
      <w:rFonts w:ascii="Arial" w:hAnsi="Arial" w:cs="宋体"/>
      <w:sz w:val="24"/>
      <w:szCs w:val="20"/>
    </w:rPr>
  </w:style>
  <w:style w:type="character" w:customStyle="1" w:styleId="0Char">
    <w:name w:val="样式 首行缩进:  0 字符 Char"/>
    <w:link w:val="0"/>
    <w:qFormat/>
    <w:locked/>
    <w:rPr>
      <w:rFonts w:ascii="Arial" w:eastAsia="宋体" w:hAnsi="Arial" w:cs="宋体"/>
      <w:sz w:val="24"/>
      <w:szCs w:val="20"/>
    </w:rPr>
  </w:style>
  <w:style w:type="paragraph" w:styleId="aff0">
    <w:name w:val="No Spacing"/>
    <w:uiPriority w:val="1"/>
    <w:qFormat/>
    <w:pPr>
      <w:widowControl w:val="0"/>
      <w:jc w:val="both"/>
    </w:pPr>
    <w:rPr>
      <w:kern w:val="2"/>
      <w:sz w:val="21"/>
      <w:szCs w:val="22"/>
    </w:rPr>
  </w:style>
  <w:style w:type="character" w:customStyle="1" w:styleId="12">
    <w:name w:val="页眉 字符1"/>
    <w:basedOn w:val="a1"/>
    <w:uiPriority w:val="99"/>
    <w:qFormat/>
    <w:rPr>
      <w:rFonts w:ascii="Arial" w:eastAsia="宋体" w:hAnsi="Arial" w:cs="宋体"/>
      <w:sz w:val="18"/>
      <w:szCs w:val="18"/>
    </w:rPr>
  </w:style>
  <w:style w:type="character" w:customStyle="1" w:styleId="110">
    <w:name w:val="标题 1 字符1"/>
    <w:basedOn w:val="a1"/>
    <w:qFormat/>
    <w:rPr>
      <w:rFonts w:ascii="Arial" w:eastAsia="宋体" w:hAnsi="Arial" w:cs="宋体"/>
      <w:b/>
      <w:bCs/>
      <w:kern w:val="44"/>
      <w:sz w:val="44"/>
      <w:szCs w:val="44"/>
    </w:rPr>
  </w:style>
  <w:style w:type="paragraph" w:customStyle="1" w:styleId="GP">
    <w:name w:val="GP正文(首行缩进)"/>
    <w:basedOn w:val="a0"/>
    <w:qFormat/>
    <w:pPr>
      <w:spacing w:line="360" w:lineRule="auto"/>
      <w:ind w:firstLineChars="200" w:firstLine="200"/>
      <w:jc w:val="left"/>
    </w:pPr>
    <w:rPr>
      <w:szCs w:val="21"/>
    </w:rPr>
  </w:style>
  <w:style w:type="table" w:customStyle="1" w:styleId="13">
    <w:name w:val="网格型1"/>
    <w:basedOn w:val="a2"/>
    <w:uiPriority w:val="39"/>
    <w:qFormat/>
    <w:rPr>
      <w:rFonts w:ascii="等线" w:eastAsia="等线" w:hAnsi="等线"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题注 字符"/>
    <w:link w:val="a"/>
    <w:uiPriority w:val="35"/>
    <w:qFormat/>
    <w:locked/>
    <w:rPr>
      <w:rFonts w:ascii="Times New Roman" w:eastAsia="宋体" w:hAnsi="Times New Roman" w:cs="Times New Roman"/>
      <w:kern w:val="2"/>
      <w:sz w:val="21"/>
    </w:rPr>
  </w:style>
  <w:style w:type="paragraph" w:customStyle="1" w:styleId="aff1">
    <w:name w:val="表格表头"/>
    <w:basedOn w:val="a0"/>
    <w:qFormat/>
    <w:pPr>
      <w:spacing w:line="360" w:lineRule="auto"/>
      <w:jc w:val="center"/>
      <w:outlineLvl w:val="0"/>
    </w:pPr>
    <w:rPr>
      <w:rFonts w:ascii="宋体" w:eastAsia="黑体" w:hAnsi="宋体" w:cs="宋体"/>
      <w:sz w:val="24"/>
      <w:szCs w:val="21"/>
    </w:rPr>
  </w:style>
  <w:style w:type="character" w:customStyle="1" w:styleId="14">
    <w:name w:val="未处理的提及1"/>
    <w:basedOn w:val="a1"/>
    <w:uiPriority w:val="99"/>
    <w:semiHidden/>
    <w:unhideWhenUsed/>
    <w:qFormat/>
    <w:rPr>
      <w:color w:val="605E5C"/>
      <w:shd w:val="clear" w:color="auto" w:fill="E1DFDD"/>
    </w:rPr>
  </w:style>
  <w:style w:type="character" w:customStyle="1" w:styleId="a8">
    <w:name w:val="批注文字 字符"/>
    <w:basedOn w:val="a1"/>
    <w:link w:val="a7"/>
    <w:uiPriority w:val="99"/>
    <w:qFormat/>
    <w:rPr>
      <w:rFonts w:ascii="Times New Roman" w:eastAsia="宋体" w:hAnsi="Times New Roman" w:cs="Times New Roman"/>
      <w:kern w:val="2"/>
      <w:sz w:val="21"/>
      <w:szCs w:val="24"/>
    </w:rPr>
  </w:style>
  <w:style w:type="character" w:customStyle="1" w:styleId="af7">
    <w:name w:val="批注主题 字符"/>
    <w:basedOn w:val="a8"/>
    <w:link w:val="af6"/>
    <w:uiPriority w:val="99"/>
    <w:semiHidden/>
    <w:qFormat/>
    <w:rPr>
      <w:rFonts w:ascii="Times New Roman" w:eastAsia="宋体" w:hAnsi="Times New Roman" w:cs="Times New Roman"/>
      <w:b/>
      <w:bCs/>
      <w:kern w:val="2"/>
      <w:sz w:val="21"/>
      <w:szCs w:val="24"/>
    </w:rPr>
  </w:style>
  <w:style w:type="paragraph" w:customStyle="1" w:styleId="TOC2">
    <w:name w:val="TOC 标题2"/>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22">
    <w:name w:val="未处理的提及2"/>
    <w:basedOn w:val="a1"/>
    <w:uiPriority w:val="99"/>
    <w:semiHidden/>
    <w:unhideWhenUsed/>
    <w:qFormat/>
    <w:rPr>
      <w:color w:val="605E5C"/>
      <w:shd w:val="clear" w:color="auto" w:fill="E1DFDD"/>
    </w:rPr>
  </w:style>
  <w:style w:type="paragraph" w:customStyle="1" w:styleId="aff2">
    <w:name w:val="普通正文"/>
    <w:basedOn w:val="a0"/>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tb.ntu.edu.c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0F072F-45DB-4B1E-BD53-FACB96F3A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1844</Words>
  <Characters>10511</Characters>
  <Application>Microsoft Office Word</Application>
  <DocSecurity>0</DocSecurity>
  <Lines>87</Lines>
  <Paragraphs>24</Paragraphs>
  <ScaleCrop>false</ScaleCrop>
  <Company/>
  <LinksUpToDate>false</LinksUpToDate>
  <CharactersWithSpaces>12331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Administrator</cp:lastModifiedBy>
  <cp:revision>3</cp:revision>
  <cp:lastPrinted>2021-05-27T01:00:00Z</cp:lastPrinted>
  <dcterms:created xsi:type="dcterms:W3CDTF">2021-06-03T02:42:00Z</dcterms:created>
  <dcterms:modified xsi:type="dcterms:W3CDTF">2021-06-03T02:51:00Z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6617FD0DE1504E11BD9705CDF38BBC2E</vt:lpwstr>
  </property>
</Properties>
</file>