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7ADD08" w14:textId="77777777" w:rsidR="000163F4" w:rsidRPr="00BE1D6C" w:rsidRDefault="009F2FA4">
      <w:pPr>
        <w:jc w:val="center"/>
        <w:rPr>
          <w:rFonts w:ascii="宋体"/>
          <w:b/>
          <w:color w:val="000000" w:themeColor="text1"/>
          <w:sz w:val="24"/>
        </w:rPr>
      </w:pPr>
      <w:r w:rsidRPr="00BE1D6C">
        <w:rPr>
          <w:rFonts w:ascii="宋体" w:hAnsi="宋体"/>
          <w:b/>
          <w:color w:val="000000" w:themeColor="text1"/>
          <w:sz w:val="24"/>
        </w:rPr>
        <w:t xml:space="preserve">                                                                                                                                                                                                                                                                                                                                                                                                                                                                                                                                                                                                                                                                                                                                                                                                                                                                                                                                                                                                                                                                                                                                                                                                                                                                                                                                                                                                                                                                                                                                                                                                                                                                                                                                                                                                                                                                                                                                                                                                                                                                                                                                                                                                                                                                                                                                                                                                                                                                                                                                                                                                                                                                                                                                                                                                                                                                                                                                                                                                                                                                                                                                                                                                                                                                                                                                                                                                                                                                                                                                                                                                                                                                                                                                                                                                                                                                                                                                                                                                                                                                                                                                                                                                                                                                                                                                                                                                                                                                                                                                                                                                                                                                                                                                                                                                                                                                                                                                                                                                                                                    </w:t>
      </w:r>
    </w:p>
    <w:p w14:paraId="127E6256" w14:textId="77777777" w:rsidR="000163F4" w:rsidRPr="00BE1D6C" w:rsidRDefault="000163F4">
      <w:pPr>
        <w:jc w:val="center"/>
        <w:rPr>
          <w:rFonts w:ascii="宋体"/>
          <w:b/>
          <w:color w:val="000000" w:themeColor="text1"/>
          <w:sz w:val="72"/>
        </w:rPr>
      </w:pPr>
    </w:p>
    <w:p w14:paraId="158F3C56" w14:textId="77777777" w:rsidR="000163F4" w:rsidRPr="00BE1D6C" w:rsidRDefault="000163F4">
      <w:pPr>
        <w:jc w:val="center"/>
        <w:rPr>
          <w:rFonts w:ascii="宋体" w:hAnsi="宋体"/>
          <w:b/>
          <w:color w:val="000000" w:themeColor="text1"/>
          <w:sz w:val="72"/>
        </w:rPr>
      </w:pPr>
    </w:p>
    <w:p w14:paraId="330A6079" w14:textId="77777777" w:rsidR="000163F4" w:rsidRPr="00BE1D6C" w:rsidRDefault="00CF3060">
      <w:pPr>
        <w:jc w:val="center"/>
        <w:rPr>
          <w:rFonts w:ascii="宋体"/>
          <w:b/>
          <w:color w:val="000000" w:themeColor="text1"/>
          <w:sz w:val="72"/>
        </w:rPr>
      </w:pPr>
      <w:r w:rsidRPr="00BE1D6C">
        <w:rPr>
          <w:rFonts w:ascii="宋体" w:hAnsi="宋体" w:hint="eastAsia"/>
          <w:b/>
          <w:color w:val="000000" w:themeColor="text1"/>
          <w:sz w:val="72"/>
        </w:rPr>
        <w:t>竞争性磋商采购文件</w:t>
      </w:r>
    </w:p>
    <w:p w14:paraId="3023C266" w14:textId="77777777" w:rsidR="000163F4" w:rsidRPr="00BE1D6C" w:rsidRDefault="000163F4">
      <w:pPr>
        <w:rPr>
          <w:rFonts w:eastAsia="黑体"/>
          <w:color w:val="000000" w:themeColor="text1"/>
          <w:sz w:val="32"/>
        </w:rPr>
      </w:pPr>
    </w:p>
    <w:p w14:paraId="66E57E9F" w14:textId="77777777" w:rsidR="000163F4" w:rsidRPr="00BE1D6C" w:rsidRDefault="000163F4">
      <w:pPr>
        <w:ind w:firstLineChars="545" w:firstLine="1744"/>
        <w:rPr>
          <w:rFonts w:ascii="宋体"/>
          <w:color w:val="000000" w:themeColor="text1"/>
          <w:sz w:val="32"/>
        </w:rPr>
      </w:pPr>
    </w:p>
    <w:p w14:paraId="0D37831D" w14:textId="77777777" w:rsidR="000163F4" w:rsidRPr="00BE1D6C" w:rsidRDefault="000163F4">
      <w:pPr>
        <w:spacing w:line="300" w:lineRule="auto"/>
        <w:ind w:firstLineChars="529" w:firstLine="1699"/>
        <w:jc w:val="left"/>
        <w:rPr>
          <w:rFonts w:ascii="宋体" w:hAnsi="宋体"/>
          <w:b/>
          <w:color w:val="000000" w:themeColor="text1"/>
          <w:sz w:val="32"/>
          <w:szCs w:val="32"/>
        </w:rPr>
      </w:pPr>
    </w:p>
    <w:p w14:paraId="25ADB1D9" w14:textId="1CEAFEE5" w:rsidR="000163F4" w:rsidRPr="00BE1D6C" w:rsidRDefault="009F2FA4">
      <w:pPr>
        <w:spacing w:line="300" w:lineRule="auto"/>
        <w:ind w:firstLineChars="529" w:firstLine="1699"/>
        <w:jc w:val="left"/>
        <w:rPr>
          <w:rFonts w:ascii="宋体" w:hAnsi="宋体"/>
          <w:b/>
          <w:color w:val="000000" w:themeColor="text1"/>
          <w:sz w:val="32"/>
          <w:szCs w:val="32"/>
        </w:rPr>
      </w:pPr>
      <w:r w:rsidRPr="00BE1D6C">
        <w:rPr>
          <w:rFonts w:ascii="宋体" w:hAnsi="宋体" w:hint="eastAsia"/>
          <w:b/>
          <w:color w:val="000000" w:themeColor="text1"/>
          <w:sz w:val="32"/>
          <w:szCs w:val="32"/>
        </w:rPr>
        <w:t>项目名称：</w:t>
      </w:r>
      <w:r w:rsidR="00EF1123" w:rsidRPr="00BE1D6C">
        <w:rPr>
          <w:rFonts w:ascii="宋体" w:hAnsi="宋体" w:hint="eastAsia"/>
          <w:b/>
          <w:color w:val="000000" w:themeColor="text1"/>
          <w:sz w:val="32"/>
          <w:szCs w:val="32"/>
        </w:rPr>
        <w:t>师生一站式服务中心</w:t>
      </w:r>
    </w:p>
    <w:p w14:paraId="138CA228" w14:textId="77777777" w:rsidR="000163F4" w:rsidRPr="00BE1D6C" w:rsidRDefault="000163F4">
      <w:pPr>
        <w:spacing w:line="300" w:lineRule="auto"/>
        <w:ind w:firstLineChars="529" w:firstLine="1699"/>
        <w:jc w:val="left"/>
        <w:rPr>
          <w:rFonts w:ascii="宋体"/>
          <w:b/>
          <w:color w:val="000000" w:themeColor="text1"/>
          <w:sz w:val="32"/>
          <w:szCs w:val="32"/>
        </w:rPr>
      </w:pPr>
    </w:p>
    <w:p w14:paraId="1535A795" w14:textId="3FE0B194" w:rsidR="000163F4" w:rsidRPr="00BE1D6C" w:rsidRDefault="009F2FA4">
      <w:pPr>
        <w:ind w:firstLineChars="529" w:firstLine="1699"/>
        <w:jc w:val="left"/>
        <w:rPr>
          <w:rFonts w:ascii="宋体"/>
          <w:b/>
          <w:color w:val="000000" w:themeColor="text1"/>
          <w:sz w:val="32"/>
          <w:szCs w:val="32"/>
        </w:rPr>
      </w:pPr>
      <w:r w:rsidRPr="00BE1D6C">
        <w:rPr>
          <w:rFonts w:ascii="宋体" w:hAnsi="宋体" w:hint="eastAsia"/>
          <w:b/>
          <w:color w:val="000000" w:themeColor="text1"/>
          <w:sz w:val="32"/>
          <w:szCs w:val="32"/>
        </w:rPr>
        <w:t>项目编号：</w:t>
      </w:r>
      <w:r w:rsidR="00B022B9" w:rsidRPr="00BE1D6C">
        <w:rPr>
          <w:rFonts w:ascii="宋体" w:hAnsi="宋体" w:hint="eastAsia"/>
          <w:b/>
          <w:color w:val="000000" w:themeColor="text1"/>
          <w:sz w:val="32"/>
          <w:szCs w:val="32"/>
        </w:rPr>
        <w:t>（C）GZC20160035</w:t>
      </w:r>
    </w:p>
    <w:p w14:paraId="466ACACE" w14:textId="77777777" w:rsidR="000163F4" w:rsidRPr="00BE1D6C" w:rsidRDefault="000163F4">
      <w:pPr>
        <w:jc w:val="center"/>
        <w:rPr>
          <w:rFonts w:eastAsia="黑体"/>
          <w:color w:val="000000" w:themeColor="text1"/>
          <w:sz w:val="36"/>
          <w:szCs w:val="36"/>
          <w:u w:val="single"/>
        </w:rPr>
      </w:pPr>
    </w:p>
    <w:p w14:paraId="09F32C36" w14:textId="77777777" w:rsidR="000163F4" w:rsidRPr="00BE1D6C" w:rsidRDefault="000163F4">
      <w:pPr>
        <w:jc w:val="center"/>
        <w:rPr>
          <w:rFonts w:eastAsia="黑体"/>
          <w:color w:val="000000" w:themeColor="text1"/>
          <w:sz w:val="32"/>
        </w:rPr>
      </w:pPr>
    </w:p>
    <w:p w14:paraId="50F3D242" w14:textId="77777777" w:rsidR="000163F4" w:rsidRPr="00BE1D6C" w:rsidRDefault="000163F4">
      <w:pPr>
        <w:jc w:val="center"/>
        <w:rPr>
          <w:color w:val="000000" w:themeColor="text1"/>
          <w:sz w:val="32"/>
        </w:rPr>
      </w:pPr>
    </w:p>
    <w:p w14:paraId="34D6021F" w14:textId="77777777" w:rsidR="000163F4" w:rsidRPr="00BE1D6C" w:rsidRDefault="000163F4">
      <w:pPr>
        <w:jc w:val="center"/>
        <w:rPr>
          <w:color w:val="000000" w:themeColor="text1"/>
          <w:sz w:val="44"/>
        </w:rPr>
      </w:pPr>
    </w:p>
    <w:p w14:paraId="111C386E" w14:textId="77777777" w:rsidR="000163F4" w:rsidRPr="00BE1D6C" w:rsidRDefault="000163F4">
      <w:pPr>
        <w:jc w:val="center"/>
        <w:rPr>
          <w:color w:val="000000" w:themeColor="text1"/>
          <w:sz w:val="44"/>
        </w:rPr>
      </w:pPr>
    </w:p>
    <w:p w14:paraId="02AD8D49" w14:textId="77777777" w:rsidR="000163F4" w:rsidRPr="00BE1D6C" w:rsidRDefault="000163F4">
      <w:pPr>
        <w:jc w:val="center"/>
        <w:rPr>
          <w:rFonts w:eastAsia="黑体"/>
          <w:color w:val="000000" w:themeColor="text1"/>
          <w:sz w:val="32"/>
        </w:rPr>
      </w:pPr>
    </w:p>
    <w:p w14:paraId="5711DB45" w14:textId="77777777" w:rsidR="000163F4" w:rsidRPr="00BE1D6C" w:rsidRDefault="000163F4">
      <w:pPr>
        <w:jc w:val="center"/>
        <w:rPr>
          <w:rFonts w:eastAsia="黑体"/>
          <w:color w:val="000000" w:themeColor="text1"/>
          <w:sz w:val="32"/>
        </w:rPr>
      </w:pPr>
    </w:p>
    <w:p w14:paraId="6315D749" w14:textId="77777777" w:rsidR="000163F4" w:rsidRPr="00BE1D6C" w:rsidRDefault="000163F4">
      <w:pPr>
        <w:jc w:val="center"/>
        <w:rPr>
          <w:rFonts w:eastAsia="黑体"/>
          <w:color w:val="000000" w:themeColor="text1"/>
          <w:sz w:val="32"/>
        </w:rPr>
      </w:pPr>
    </w:p>
    <w:p w14:paraId="57F0E79B" w14:textId="77777777" w:rsidR="000163F4" w:rsidRPr="00BE1D6C" w:rsidRDefault="000163F4">
      <w:pPr>
        <w:jc w:val="center"/>
        <w:rPr>
          <w:rFonts w:eastAsia="黑体"/>
          <w:color w:val="000000" w:themeColor="text1"/>
          <w:sz w:val="32"/>
        </w:rPr>
      </w:pPr>
    </w:p>
    <w:p w14:paraId="4FF20837" w14:textId="77777777" w:rsidR="000163F4" w:rsidRPr="00BE1D6C" w:rsidRDefault="000163F4">
      <w:pPr>
        <w:jc w:val="center"/>
        <w:rPr>
          <w:rFonts w:eastAsia="黑体"/>
          <w:color w:val="000000" w:themeColor="text1"/>
          <w:sz w:val="32"/>
        </w:rPr>
      </w:pPr>
    </w:p>
    <w:p w14:paraId="1331F6D5" w14:textId="77777777" w:rsidR="000163F4" w:rsidRPr="00BE1D6C" w:rsidRDefault="000163F4">
      <w:pPr>
        <w:jc w:val="center"/>
        <w:rPr>
          <w:rFonts w:eastAsia="黑体"/>
          <w:color w:val="000000" w:themeColor="text1"/>
          <w:sz w:val="32"/>
        </w:rPr>
      </w:pPr>
    </w:p>
    <w:p w14:paraId="7ED6FC7A" w14:textId="77777777" w:rsidR="000163F4" w:rsidRPr="00BE1D6C" w:rsidRDefault="000163F4">
      <w:pPr>
        <w:jc w:val="center"/>
        <w:rPr>
          <w:rFonts w:eastAsia="黑体"/>
          <w:color w:val="000000" w:themeColor="text1"/>
          <w:sz w:val="32"/>
        </w:rPr>
      </w:pPr>
    </w:p>
    <w:p w14:paraId="18A0CFE1" w14:textId="77777777" w:rsidR="000163F4" w:rsidRPr="00BE1D6C" w:rsidRDefault="000163F4">
      <w:pPr>
        <w:jc w:val="center"/>
        <w:rPr>
          <w:rFonts w:eastAsia="黑体"/>
          <w:color w:val="000000" w:themeColor="text1"/>
          <w:sz w:val="32"/>
        </w:rPr>
      </w:pPr>
    </w:p>
    <w:p w14:paraId="6C53B271" w14:textId="77777777" w:rsidR="000163F4" w:rsidRPr="00BE1D6C" w:rsidRDefault="000163F4">
      <w:pPr>
        <w:jc w:val="center"/>
        <w:rPr>
          <w:rFonts w:eastAsia="黑体"/>
          <w:color w:val="000000" w:themeColor="text1"/>
          <w:sz w:val="32"/>
        </w:rPr>
      </w:pPr>
    </w:p>
    <w:p w14:paraId="61F192BC" w14:textId="77777777" w:rsidR="000163F4" w:rsidRPr="00BE1D6C" w:rsidRDefault="000163F4">
      <w:pPr>
        <w:jc w:val="center"/>
        <w:rPr>
          <w:rFonts w:eastAsia="黑体"/>
          <w:color w:val="000000" w:themeColor="text1"/>
          <w:sz w:val="32"/>
        </w:rPr>
      </w:pPr>
    </w:p>
    <w:p w14:paraId="0B970F8A" w14:textId="77777777" w:rsidR="000163F4" w:rsidRPr="00BE1D6C" w:rsidRDefault="000163F4">
      <w:pPr>
        <w:jc w:val="center"/>
        <w:rPr>
          <w:rFonts w:eastAsia="黑体"/>
          <w:color w:val="000000" w:themeColor="text1"/>
          <w:sz w:val="32"/>
        </w:rPr>
      </w:pPr>
    </w:p>
    <w:p w14:paraId="3D3BE16C" w14:textId="77777777" w:rsidR="000163F4" w:rsidRPr="00BE1D6C" w:rsidRDefault="000163F4">
      <w:pPr>
        <w:rPr>
          <w:rFonts w:eastAsia="黑体"/>
          <w:color w:val="000000" w:themeColor="text1"/>
          <w:sz w:val="32"/>
        </w:rPr>
      </w:pPr>
    </w:p>
    <w:p w14:paraId="3D43C03B" w14:textId="77777777" w:rsidR="000163F4" w:rsidRPr="00BE1D6C" w:rsidRDefault="000163F4">
      <w:pPr>
        <w:jc w:val="center"/>
        <w:rPr>
          <w:rFonts w:ascii="宋体"/>
          <w:color w:val="000000" w:themeColor="text1"/>
          <w:sz w:val="32"/>
        </w:rPr>
      </w:pPr>
    </w:p>
    <w:p w14:paraId="6B3262A9" w14:textId="70AEBB47" w:rsidR="004E6918" w:rsidRPr="00BE1D6C" w:rsidRDefault="00020ACF" w:rsidP="004E6918">
      <w:pPr>
        <w:jc w:val="center"/>
        <w:rPr>
          <w:rFonts w:ascii="宋体"/>
          <w:b/>
          <w:color w:val="000000" w:themeColor="text1"/>
          <w:sz w:val="32"/>
          <w:szCs w:val="32"/>
        </w:rPr>
      </w:pPr>
      <w:r w:rsidRPr="00BE1D6C">
        <w:rPr>
          <w:rFonts w:ascii="宋体" w:hAnsi="宋体" w:hint="eastAsia"/>
          <w:b/>
          <w:color w:val="000000" w:themeColor="text1"/>
          <w:sz w:val="32"/>
          <w:szCs w:val="32"/>
        </w:rPr>
        <w:t>南通大学</w:t>
      </w:r>
      <w:r w:rsidRPr="00BE1D6C">
        <w:rPr>
          <w:rFonts w:ascii="宋体" w:hAnsi="宋体"/>
          <w:b/>
          <w:color w:val="000000" w:themeColor="text1"/>
          <w:sz w:val="32"/>
          <w:szCs w:val="32"/>
        </w:rPr>
        <w:t>国有资产与实验室管理处</w:t>
      </w:r>
    </w:p>
    <w:p w14:paraId="3E83C184" w14:textId="124F24B6" w:rsidR="00886480" w:rsidRPr="00BE1D6C" w:rsidRDefault="00886480" w:rsidP="00886480">
      <w:pPr>
        <w:pStyle w:val="afb"/>
        <w:ind w:leftChars="0" w:left="0"/>
        <w:jc w:val="center"/>
        <w:rPr>
          <w:color w:val="000000" w:themeColor="text1"/>
          <w:kern w:val="0"/>
          <w:sz w:val="32"/>
          <w:szCs w:val="32"/>
        </w:rPr>
      </w:pPr>
      <w:r w:rsidRPr="00BE1D6C">
        <w:rPr>
          <w:rFonts w:hint="eastAsia"/>
          <w:b/>
          <w:color w:val="000000" w:themeColor="text1"/>
          <w:sz w:val="32"/>
          <w:szCs w:val="32"/>
        </w:rPr>
        <w:t>2016年</w:t>
      </w:r>
      <w:r w:rsidR="007C6579">
        <w:rPr>
          <w:rFonts w:hint="eastAsia"/>
          <w:b/>
          <w:color w:val="000000" w:themeColor="text1"/>
          <w:sz w:val="32"/>
          <w:szCs w:val="32"/>
        </w:rPr>
        <w:t>10</w:t>
      </w:r>
      <w:r w:rsidRPr="00BE1D6C">
        <w:rPr>
          <w:rFonts w:hint="eastAsia"/>
          <w:b/>
          <w:color w:val="000000" w:themeColor="text1"/>
          <w:sz w:val="32"/>
          <w:szCs w:val="32"/>
        </w:rPr>
        <w:t>月</w:t>
      </w:r>
      <w:r w:rsidR="007C6579">
        <w:rPr>
          <w:rFonts w:hint="eastAsia"/>
          <w:b/>
          <w:color w:val="000000" w:themeColor="text1"/>
          <w:sz w:val="32"/>
          <w:szCs w:val="32"/>
        </w:rPr>
        <w:t>10</w:t>
      </w:r>
      <w:r w:rsidRPr="00BE1D6C">
        <w:rPr>
          <w:rFonts w:hint="eastAsia"/>
          <w:b/>
          <w:color w:val="000000" w:themeColor="text1"/>
          <w:sz w:val="32"/>
          <w:szCs w:val="32"/>
        </w:rPr>
        <w:t>日</w:t>
      </w:r>
    </w:p>
    <w:p w14:paraId="06FFD553" w14:textId="77777777" w:rsidR="004E6918" w:rsidRPr="00BE1D6C" w:rsidRDefault="004E6918" w:rsidP="008F16B5">
      <w:pPr>
        <w:jc w:val="center"/>
        <w:rPr>
          <w:rStyle w:val="ae"/>
          <w:rFonts w:eastAsia="黑体"/>
          <w:bCs/>
          <w:color w:val="000000" w:themeColor="text1"/>
          <w:sz w:val="48"/>
          <w:u w:val="none"/>
        </w:rPr>
      </w:pPr>
    </w:p>
    <w:p w14:paraId="1FA7823C" w14:textId="77777777" w:rsidR="000163F4" w:rsidRPr="00BE1D6C" w:rsidRDefault="009F2FA4" w:rsidP="008F16B5">
      <w:pPr>
        <w:jc w:val="center"/>
        <w:rPr>
          <w:rStyle w:val="ae"/>
          <w:rFonts w:eastAsia="黑体"/>
          <w:bCs/>
          <w:color w:val="000000" w:themeColor="text1"/>
          <w:sz w:val="48"/>
          <w:u w:val="none"/>
        </w:rPr>
      </w:pPr>
      <w:r w:rsidRPr="00BE1D6C">
        <w:rPr>
          <w:rStyle w:val="ae"/>
          <w:rFonts w:eastAsia="黑体" w:hint="eastAsia"/>
          <w:bCs/>
          <w:color w:val="000000" w:themeColor="text1"/>
          <w:sz w:val="48"/>
          <w:u w:val="none"/>
        </w:rPr>
        <w:lastRenderedPageBreak/>
        <w:t>目</w:t>
      </w:r>
      <w:r w:rsidRPr="00BE1D6C">
        <w:rPr>
          <w:rStyle w:val="ae"/>
          <w:rFonts w:eastAsia="黑体"/>
          <w:bCs/>
          <w:color w:val="000000" w:themeColor="text1"/>
          <w:sz w:val="48"/>
          <w:u w:val="none"/>
        </w:rPr>
        <w:t xml:space="preserve">     </w:t>
      </w:r>
      <w:r w:rsidRPr="00BE1D6C">
        <w:rPr>
          <w:rStyle w:val="ae"/>
          <w:rFonts w:eastAsia="黑体" w:hint="eastAsia"/>
          <w:bCs/>
          <w:color w:val="000000" w:themeColor="text1"/>
          <w:sz w:val="48"/>
          <w:u w:val="none"/>
        </w:rPr>
        <w:t>录</w:t>
      </w:r>
    </w:p>
    <w:p w14:paraId="591DA089" w14:textId="52B04DAB" w:rsidR="00251BD3" w:rsidRPr="00BE1D6C" w:rsidRDefault="004115EA">
      <w:pPr>
        <w:pStyle w:val="14"/>
        <w:tabs>
          <w:tab w:val="right" w:leader="dot" w:pos="8779"/>
        </w:tabs>
        <w:rPr>
          <w:rFonts w:asciiTheme="minorHAnsi" w:eastAsiaTheme="minorEastAsia" w:hAnsiTheme="minorHAnsi" w:cstheme="minorBidi"/>
          <w:noProof/>
          <w:color w:val="000000" w:themeColor="text1"/>
          <w:kern w:val="2"/>
          <w:sz w:val="21"/>
        </w:rPr>
      </w:pPr>
      <w:r w:rsidRPr="00BE1D6C">
        <w:rPr>
          <w:color w:val="000000" w:themeColor="text1"/>
          <w:sz w:val="32"/>
          <w:szCs w:val="32"/>
        </w:rPr>
        <w:fldChar w:fldCharType="begin"/>
      </w:r>
      <w:r w:rsidRPr="00BE1D6C">
        <w:rPr>
          <w:color w:val="000000" w:themeColor="text1"/>
          <w:sz w:val="32"/>
          <w:szCs w:val="32"/>
        </w:rPr>
        <w:instrText xml:space="preserve"> TOC \o "1-2" \h \z \u </w:instrText>
      </w:r>
      <w:r w:rsidRPr="00BE1D6C">
        <w:rPr>
          <w:color w:val="000000" w:themeColor="text1"/>
          <w:sz w:val="32"/>
          <w:szCs w:val="32"/>
        </w:rPr>
        <w:fldChar w:fldCharType="separate"/>
      </w:r>
      <w:hyperlink w:anchor="_Toc449448148" w:history="1">
        <w:r w:rsidR="00251BD3" w:rsidRPr="00BE1D6C">
          <w:rPr>
            <w:rStyle w:val="af0"/>
            <w:rFonts w:hint="eastAsia"/>
            <w:noProof/>
            <w:color w:val="000000" w:themeColor="text1"/>
          </w:rPr>
          <w:t>第一部分</w:t>
        </w:r>
        <w:r w:rsidR="00251BD3" w:rsidRPr="00BE1D6C">
          <w:rPr>
            <w:rStyle w:val="af0"/>
            <w:rFonts w:hint="eastAsia"/>
            <w:noProof/>
            <w:color w:val="000000" w:themeColor="text1"/>
          </w:rPr>
          <w:t xml:space="preserve"> </w:t>
        </w:r>
        <w:r w:rsidR="00251BD3" w:rsidRPr="00BE1D6C">
          <w:rPr>
            <w:rStyle w:val="af0"/>
            <w:rFonts w:ascii="宋体" w:hAnsi="宋体" w:hint="eastAsia"/>
            <w:noProof/>
            <w:color w:val="000000" w:themeColor="text1"/>
          </w:rPr>
          <w:t>竞争性磋商邀请</w:t>
        </w:r>
        <w:r w:rsidR="00251BD3" w:rsidRPr="00BE1D6C">
          <w:rPr>
            <w:noProof/>
            <w:webHidden/>
            <w:color w:val="000000" w:themeColor="text1"/>
          </w:rPr>
          <w:tab/>
        </w:r>
        <w:r w:rsidR="00251BD3" w:rsidRPr="00BE1D6C">
          <w:rPr>
            <w:noProof/>
            <w:webHidden/>
            <w:color w:val="000000" w:themeColor="text1"/>
          </w:rPr>
          <w:fldChar w:fldCharType="begin"/>
        </w:r>
        <w:r w:rsidR="00251BD3" w:rsidRPr="00BE1D6C">
          <w:rPr>
            <w:noProof/>
            <w:webHidden/>
            <w:color w:val="000000" w:themeColor="text1"/>
          </w:rPr>
          <w:instrText xml:space="preserve"> PAGEREF _Toc449448148 \h </w:instrText>
        </w:r>
        <w:r w:rsidR="00251BD3" w:rsidRPr="00BE1D6C">
          <w:rPr>
            <w:noProof/>
            <w:webHidden/>
            <w:color w:val="000000" w:themeColor="text1"/>
          </w:rPr>
        </w:r>
        <w:r w:rsidR="00251BD3" w:rsidRPr="00BE1D6C">
          <w:rPr>
            <w:noProof/>
            <w:webHidden/>
            <w:color w:val="000000" w:themeColor="text1"/>
          </w:rPr>
          <w:fldChar w:fldCharType="separate"/>
        </w:r>
        <w:r w:rsidR="00A53ED4">
          <w:rPr>
            <w:noProof/>
            <w:webHidden/>
            <w:color w:val="000000" w:themeColor="text1"/>
          </w:rPr>
          <w:t>1</w:t>
        </w:r>
        <w:r w:rsidR="00251BD3" w:rsidRPr="00BE1D6C">
          <w:rPr>
            <w:noProof/>
            <w:webHidden/>
            <w:color w:val="000000" w:themeColor="text1"/>
          </w:rPr>
          <w:fldChar w:fldCharType="end"/>
        </w:r>
      </w:hyperlink>
    </w:p>
    <w:p w14:paraId="60A489C6" w14:textId="3595427B" w:rsidR="00251BD3" w:rsidRPr="00BE1D6C" w:rsidRDefault="00BE1B76">
      <w:pPr>
        <w:pStyle w:val="14"/>
        <w:tabs>
          <w:tab w:val="right" w:leader="dot" w:pos="8779"/>
        </w:tabs>
        <w:rPr>
          <w:rFonts w:asciiTheme="minorHAnsi" w:eastAsiaTheme="minorEastAsia" w:hAnsiTheme="minorHAnsi" w:cstheme="minorBidi"/>
          <w:noProof/>
          <w:color w:val="000000" w:themeColor="text1"/>
          <w:kern w:val="2"/>
          <w:sz w:val="21"/>
        </w:rPr>
      </w:pPr>
      <w:hyperlink w:anchor="_Toc449448149" w:history="1">
        <w:r w:rsidR="00251BD3" w:rsidRPr="00BE1D6C">
          <w:rPr>
            <w:rStyle w:val="af0"/>
            <w:rFonts w:hint="eastAsia"/>
            <w:noProof/>
            <w:color w:val="000000" w:themeColor="text1"/>
          </w:rPr>
          <w:t>第二部分</w:t>
        </w:r>
        <w:r w:rsidR="00251BD3" w:rsidRPr="00BE1D6C">
          <w:rPr>
            <w:rStyle w:val="af0"/>
            <w:rFonts w:hint="eastAsia"/>
            <w:noProof/>
            <w:color w:val="000000" w:themeColor="text1"/>
          </w:rPr>
          <w:t xml:space="preserve"> </w:t>
        </w:r>
        <w:r w:rsidR="00251BD3" w:rsidRPr="00BE1D6C">
          <w:rPr>
            <w:rStyle w:val="af0"/>
            <w:rFonts w:hint="eastAsia"/>
            <w:noProof/>
            <w:color w:val="000000" w:themeColor="text1"/>
          </w:rPr>
          <w:t>投标人须知</w:t>
        </w:r>
        <w:r w:rsidR="00251BD3" w:rsidRPr="00BE1D6C">
          <w:rPr>
            <w:noProof/>
            <w:webHidden/>
            <w:color w:val="000000" w:themeColor="text1"/>
          </w:rPr>
          <w:tab/>
        </w:r>
        <w:r w:rsidR="00251BD3" w:rsidRPr="00BE1D6C">
          <w:rPr>
            <w:noProof/>
            <w:webHidden/>
            <w:color w:val="000000" w:themeColor="text1"/>
          </w:rPr>
          <w:fldChar w:fldCharType="begin"/>
        </w:r>
        <w:r w:rsidR="00251BD3" w:rsidRPr="00BE1D6C">
          <w:rPr>
            <w:noProof/>
            <w:webHidden/>
            <w:color w:val="000000" w:themeColor="text1"/>
          </w:rPr>
          <w:instrText xml:space="preserve"> PAGEREF _Toc449448149 \h </w:instrText>
        </w:r>
        <w:r w:rsidR="00251BD3" w:rsidRPr="00BE1D6C">
          <w:rPr>
            <w:noProof/>
            <w:webHidden/>
            <w:color w:val="000000" w:themeColor="text1"/>
          </w:rPr>
        </w:r>
        <w:r w:rsidR="00251BD3" w:rsidRPr="00BE1D6C">
          <w:rPr>
            <w:noProof/>
            <w:webHidden/>
            <w:color w:val="000000" w:themeColor="text1"/>
          </w:rPr>
          <w:fldChar w:fldCharType="separate"/>
        </w:r>
        <w:r w:rsidR="00A53ED4">
          <w:rPr>
            <w:noProof/>
            <w:webHidden/>
            <w:color w:val="000000" w:themeColor="text1"/>
          </w:rPr>
          <w:t>3</w:t>
        </w:r>
        <w:r w:rsidR="00251BD3" w:rsidRPr="00BE1D6C">
          <w:rPr>
            <w:noProof/>
            <w:webHidden/>
            <w:color w:val="000000" w:themeColor="text1"/>
          </w:rPr>
          <w:fldChar w:fldCharType="end"/>
        </w:r>
      </w:hyperlink>
    </w:p>
    <w:p w14:paraId="23466140" w14:textId="77777777" w:rsidR="00251BD3" w:rsidRPr="00BE1D6C" w:rsidRDefault="00BE1B76">
      <w:pPr>
        <w:pStyle w:val="14"/>
        <w:tabs>
          <w:tab w:val="right" w:leader="dot" w:pos="8779"/>
        </w:tabs>
        <w:rPr>
          <w:rFonts w:asciiTheme="minorHAnsi" w:eastAsiaTheme="minorEastAsia" w:hAnsiTheme="minorHAnsi" w:cstheme="minorBidi"/>
          <w:noProof/>
          <w:color w:val="000000" w:themeColor="text1"/>
          <w:kern w:val="2"/>
          <w:sz w:val="21"/>
        </w:rPr>
      </w:pPr>
      <w:hyperlink w:anchor="_Toc449448150" w:history="1">
        <w:r w:rsidR="00251BD3" w:rsidRPr="00BE1D6C">
          <w:rPr>
            <w:rStyle w:val="af0"/>
            <w:rFonts w:hint="eastAsia"/>
            <w:noProof/>
            <w:color w:val="000000" w:themeColor="text1"/>
          </w:rPr>
          <w:t>第三部分</w:t>
        </w:r>
        <w:r w:rsidR="00251BD3" w:rsidRPr="00BE1D6C">
          <w:rPr>
            <w:rStyle w:val="af0"/>
            <w:noProof/>
            <w:color w:val="000000" w:themeColor="text1"/>
          </w:rPr>
          <w:t xml:space="preserve"> </w:t>
        </w:r>
        <w:r w:rsidR="00251BD3" w:rsidRPr="00BE1D6C">
          <w:rPr>
            <w:rStyle w:val="af0"/>
            <w:rFonts w:hint="eastAsia"/>
            <w:noProof/>
            <w:color w:val="000000" w:themeColor="text1"/>
          </w:rPr>
          <w:t>评标办法</w:t>
        </w:r>
        <w:r w:rsidR="00251BD3" w:rsidRPr="00BE1D6C">
          <w:rPr>
            <w:noProof/>
            <w:webHidden/>
            <w:color w:val="000000" w:themeColor="text1"/>
          </w:rPr>
          <w:tab/>
        </w:r>
        <w:r w:rsidR="00251BD3" w:rsidRPr="00BE1D6C">
          <w:rPr>
            <w:noProof/>
            <w:webHidden/>
            <w:color w:val="000000" w:themeColor="text1"/>
          </w:rPr>
          <w:fldChar w:fldCharType="begin"/>
        </w:r>
        <w:r w:rsidR="00251BD3" w:rsidRPr="00BE1D6C">
          <w:rPr>
            <w:noProof/>
            <w:webHidden/>
            <w:color w:val="000000" w:themeColor="text1"/>
          </w:rPr>
          <w:instrText xml:space="preserve"> PAGEREF _Toc449448150 \h </w:instrText>
        </w:r>
        <w:r w:rsidR="00251BD3" w:rsidRPr="00BE1D6C">
          <w:rPr>
            <w:noProof/>
            <w:webHidden/>
            <w:color w:val="000000" w:themeColor="text1"/>
          </w:rPr>
        </w:r>
        <w:r w:rsidR="00251BD3" w:rsidRPr="00BE1D6C">
          <w:rPr>
            <w:noProof/>
            <w:webHidden/>
            <w:color w:val="000000" w:themeColor="text1"/>
          </w:rPr>
          <w:fldChar w:fldCharType="separate"/>
        </w:r>
        <w:r w:rsidR="00A53ED4">
          <w:rPr>
            <w:noProof/>
            <w:webHidden/>
            <w:color w:val="000000" w:themeColor="text1"/>
          </w:rPr>
          <w:t>9</w:t>
        </w:r>
        <w:r w:rsidR="00251BD3" w:rsidRPr="00BE1D6C">
          <w:rPr>
            <w:noProof/>
            <w:webHidden/>
            <w:color w:val="000000" w:themeColor="text1"/>
          </w:rPr>
          <w:fldChar w:fldCharType="end"/>
        </w:r>
      </w:hyperlink>
    </w:p>
    <w:p w14:paraId="5E0D9270" w14:textId="77777777" w:rsidR="00251BD3" w:rsidRPr="00BE1D6C" w:rsidRDefault="00BE1B76">
      <w:pPr>
        <w:pStyle w:val="14"/>
        <w:tabs>
          <w:tab w:val="right" w:leader="dot" w:pos="8779"/>
        </w:tabs>
        <w:rPr>
          <w:rFonts w:asciiTheme="minorHAnsi" w:eastAsiaTheme="minorEastAsia" w:hAnsiTheme="minorHAnsi" w:cstheme="minorBidi"/>
          <w:noProof/>
          <w:color w:val="000000" w:themeColor="text1"/>
          <w:kern w:val="2"/>
          <w:sz w:val="21"/>
        </w:rPr>
      </w:pPr>
      <w:hyperlink w:anchor="_Toc449448151" w:history="1">
        <w:r w:rsidR="00251BD3" w:rsidRPr="00BE1D6C">
          <w:rPr>
            <w:rStyle w:val="af0"/>
            <w:rFonts w:hint="eastAsia"/>
            <w:noProof/>
            <w:color w:val="000000" w:themeColor="text1"/>
          </w:rPr>
          <w:t>第四部分</w:t>
        </w:r>
        <w:r w:rsidR="00251BD3" w:rsidRPr="00BE1D6C">
          <w:rPr>
            <w:rStyle w:val="af0"/>
            <w:noProof/>
            <w:color w:val="000000" w:themeColor="text1"/>
          </w:rPr>
          <w:t xml:space="preserve"> </w:t>
        </w:r>
        <w:r w:rsidR="00251BD3" w:rsidRPr="00BE1D6C">
          <w:rPr>
            <w:rStyle w:val="af0"/>
            <w:rFonts w:hint="eastAsia"/>
            <w:noProof/>
            <w:color w:val="000000" w:themeColor="text1"/>
          </w:rPr>
          <w:t>技术要求</w:t>
        </w:r>
        <w:r w:rsidR="00251BD3" w:rsidRPr="00BE1D6C">
          <w:rPr>
            <w:noProof/>
            <w:webHidden/>
            <w:color w:val="000000" w:themeColor="text1"/>
          </w:rPr>
          <w:tab/>
        </w:r>
        <w:r w:rsidR="00251BD3" w:rsidRPr="00BE1D6C">
          <w:rPr>
            <w:noProof/>
            <w:webHidden/>
            <w:color w:val="000000" w:themeColor="text1"/>
          </w:rPr>
          <w:fldChar w:fldCharType="begin"/>
        </w:r>
        <w:r w:rsidR="00251BD3" w:rsidRPr="00BE1D6C">
          <w:rPr>
            <w:noProof/>
            <w:webHidden/>
            <w:color w:val="000000" w:themeColor="text1"/>
          </w:rPr>
          <w:instrText xml:space="preserve"> PAGEREF _Toc449448151 \h </w:instrText>
        </w:r>
        <w:r w:rsidR="00251BD3" w:rsidRPr="00BE1D6C">
          <w:rPr>
            <w:noProof/>
            <w:webHidden/>
            <w:color w:val="000000" w:themeColor="text1"/>
          </w:rPr>
        </w:r>
        <w:r w:rsidR="00251BD3" w:rsidRPr="00BE1D6C">
          <w:rPr>
            <w:noProof/>
            <w:webHidden/>
            <w:color w:val="000000" w:themeColor="text1"/>
          </w:rPr>
          <w:fldChar w:fldCharType="separate"/>
        </w:r>
        <w:r w:rsidR="00A53ED4">
          <w:rPr>
            <w:noProof/>
            <w:webHidden/>
            <w:color w:val="000000" w:themeColor="text1"/>
          </w:rPr>
          <w:t>12</w:t>
        </w:r>
        <w:r w:rsidR="00251BD3" w:rsidRPr="00BE1D6C">
          <w:rPr>
            <w:noProof/>
            <w:webHidden/>
            <w:color w:val="000000" w:themeColor="text1"/>
          </w:rPr>
          <w:fldChar w:fldCharType="end"/>
        </w:r>
      </w:hyperlink>
    </w:p>
    <w:p w14:paraId="49B7C9C0" w14:textId="77777777" w:rsidR="00251BD3" w:rsidRPr="00BE1D6C" w:rsidRDefault="00BE1B76">
      <w:pPr>
        <w:pStyle w:val="14"/>
        <w:tabs>
          <w:tab w:val="left" w:pos="1260"/>
          <w:tab w:val="right" w:leader="dot" w:pos="8779"/>
        </w:tabs>
        <w:rPr>
          <w:rFonts w:asciiTheme="minorHAnsi" w:eastAsiaTheme="minorEastAsia" w:hAnsiTheme="minorHAnsi" w:cstheme="minorBidi"/>
          <w:noProof/>
          <w:color w:val="000000" w:themeColor="text1"/>
          <w:kern w:val="2"/>
          <w:sz w:val="21"/>
        </w:rPr>
      </w:pPr>
      <w:hyperlink w:anchor="_Toc449448152" w:history="1">
        <w:r w:rsidR="00251BD3" w:rsidRPr="00BE1D6C">
          <w:rPr>
            <w:rStyle w:val="af0"/>
            <w:rFonts w:ascii="黑体" w:eastAsia="黑体" w:hint="eastAsia"/>
            <w:noProof/>
            <w:color w:val="000000" w:themeColor="text1"/>
          </w:rPr>
          <w:t>一、</w:t>
        </w:r>
        <w:r w:rsidR="00251BD3" w:rsidRPr="00BE1D6C">
          <w:rPr>
            <w:rFonts w:asciiTheme="minorHAnsi" w:eastAsiaTheme="minorEastAsia" w:hAnsiTheme="minorHAnsi" w:cstheme="minorBidi"/>
            <w:noProof/>
            <w:color w:val="000000" w:themeColor="text1"/>
            <w:kern w:val="2"/>
            <w:sz w:val="21"/>
          </w:rPr>
          <w:tab/>
        </w:r>
        <w:r w:rsidR="00251BD3" w:rsidRPr="00BE1D6C">
          <w:rPr>
            <w:rStyle w:val="af0"/>
            <w:rFonts w:ascii="黑体" w:eastAsia="黑体" w:hint="eastAsia"/>
            <w:noProof/>
            <w:color w:val="000000" w:themeColor="text1"/>
          </w:rPr>
          <w:t>建设要求</w:t>
        </w:r>
        <w:r w:rsidR="00251BD3" w:rsidRPr="00BE1D6C">
          <w:rPr>
            <w:noProof/>
            <w:webHidden/>
            <w:color w:val="000000" w:themeColor="text1"/>
          </w:rPr>
          <w:tab/>
        </w:r>
        <w:r w:rsidR="00251BD3" w:rsidRPr="00BE1D6C">
          <w:rPr>
            <w:noProof/>
            <w:webHidden/>
            <w:color w:val="000000" w:themeColor="text1"/>
          </w:rPr>
          <w:fldChar w:fldCharType="begin"/>
        </w:r>
        <w:r w:rsidR="00251BD3" w:rsidRPr="00BE1D6C">
          <w:rPr>
            <w:noProof/>
            <w:webHidden/>
            <w:color w:val="000000" w:themeColor="text1"/>
          </w:rPr>
          <w:instrText xml:space="preserve"> PAGEREF _Toc449448152 \h </w:instrText>
        </w:r>
        <w:r w:rsidR="00251BD3" w:rsidRPr="00BE1D6C">
          <w:rPr>
            <w:noProof/>
            <w:webHidden/>
            <w:color w:val="000000" w:themeColor="text1"/>
          </w:rPr>
        </w:r>
        <w:r w:rsidR="00251BD3" w:rsidRPr="00BE1D6C">
          <w:rPr>
            <w:noProof/>
            <w:webHidden/>
            <w:color w:val="000000" w:themeColor="text1"/>
          </w:rPr>
          <w:fldChar w:fldCharType="separate"/>
        </w:r>
        <w:r w:rsidR="00A53ED4">
          <w:rPr>
            <w:noProof/>
            <w:webHidden/>
            <w:color w:val="000000" w:themeColor="text1"/>
          </w:rPr>
          <w:t>12</w:t>
        </w:r>
        <w:r w:rsidR="00251BD3" w:rsidRPr="00BE1D6C">
          <w:rPr>
            <w:noProof/>
            <w:webHidden/>
            <w:color w:val="000000" w:themeColor="text1"/>
          </w:rPr>
          <w:fldChar w:fldCharType="end"/>
        </w:r>
      </w:hyperlink>
    </w:p>
    <w:p w14:paraId="2AC39648" w14:textId="77777777" w:rsidR="00251BD3" w:rsidRPr="00BE1D6C" w:rsidRDefault="00BE1B76">
      <w:pPr>
        <w:pStyle w:val="14"/>
        <w:tabs>
          <w:tab w:val="left" w:pos="1260"/>
          <w:tab w:val="right" w:leader="dot" w:pos="8779"/>
        </w:tabs>
        <w:rPr>
          <w:rFonts w:asciiTheme="minorHAnsi" w:eastAsiaTheme="minorEastAsia" w:hAnsiTheme="minorHAnsi" w:cstheme="minorBidi"/>
          <w:noProof/>
          <w:color w:val="000000" w:themeColor="text1"/>
          <w:kern w:val="2"/>
          <w:sz w:val="21"/>
        </w:rPr>
      </w:pPr>
      <w:hyperlink w:anchor="_Toc449448153" w:history="1">
        <w:r w:rsidR="00251BD3" w:rsidRPr="00BE1D6C">
          <w:rPr>
            <w:rStyle w:val="af0"/>
            <w:rFonts w:ascii="黑体" w:eastAsia="黑体" w:hint="eastAsia"/>
            <w:noProof/>
            <w:color w:val="000000" w:themeColor="text1"/>
          </w:rPr>
          <w:t>二、</w:t>
        </w:r>
        <w:r w:rsidR="00251BD3" w:rsidRPr="00BE1D6C">
          <w:rPr>
            <w:rFonts w:asciiTheme="minorHAnsi" w:eastAsiaTheme="minorEastAsia" w:hAnsiTheme="minorHAnsi" w:cstheme="minorBidi"/>
            <w:noProof/>
            <w:color w:val="000000" w:themeColor="text1"/>
            <w:kern w:val="2"/>
            <w:sz w:val="21"/>
          </w:rPr>
          <w:tab/>
        </w:r>
        <w:r w:rsidR="00251BD3" w:rsidRPr="00BE1D6C">
          <w:rPr>
            <w:rStyle w:val="af0"/>
            <w:rFonts w:ascii="黑体" w:eastAsia="黑体" w:hint="eastAsia"/>
            <w:noProof/>
            <w:color w:val="000000" w:themeColor="text1"/>
          </w:rPr>
          <w:t>建设内容</w:t>
        </w:r>
        <w:r w:rsidR="00251BD3" w:rsidRPr="00BE1D6C">
          <w:rPr>
            <w:noProof/>
            <w:webHidden/>
            <w:color w:val="000000" w:themeColor="text1"/>
          </w:rPr>
          <w:tab/>
        </w:r>
        <w:r w:rsidR="00251BD3" w:rsidRPr="00BE1D6C">
          <w:rPr>
            <w:noProof/>
            <w:webHidden/>
            <w:color w:val="000000" w:themeColor="text1"/>
          </w:rPr>
          <w:fldChar w:fldCharType="begin"/>
        </w:r>
        <w:r w:rsidR="00251BD3" w:rsidRPr="00BE1D6C">
          <w:rPr>
            <w:noProof/>
            <w:webHidden/>
            <w:color w:val="000000" w:themeColor="text1"/>
          </w:rPr>
          <w:instrText xml:space="preserve"> PAGEREF _Toc449448153 \h </w:instrText>
        </w:r>
        <w:r w:rsidR="00251BD3" w:rsidRPr="00BE1D6C">
          <w:rPr>
            <w:noProof/>
            <w:webHidden/>
            <w:color w:val="000000" w:themeColor="text1"/>
          </w:rPr>
        </w:r>
        <w:r w:rsidR="00251BD3" w:rsidRPr="00BE1D6C">
          <w:rPr>
            <w:noProof/>
            <w:webHidden/>
            <w:color w:val="000000" w:themeColor="text1"/>
          </w:rPr>
          <w:fldChar w:fldCharType="separate"/>
        </w:r>
        <w:r w:rsidR="00A53ED4">
          <w:rPr>
            <w:noProof/>
            <w:webHidden/>
            <w:color w:val="000000" w:themeColor="text1"/>
          </w:rPr>
          <w:t>12</w:t>
        </w:r>
        <w:r w:rsidR="00251BD3" w:rsidRPr="00BE1D6C">
          <w:rPr>
            <w:noProof/>
            <w:webHidden/>
            <w:color w:val="000000" w:themeColor="text1"/>
          </w:rPr>
          <w:fldChar w:fldCharType="end"/>
        </w:r>
      </w:hyperlink>
    </w:p>
    <w:p w14:paraId="2C68FF3B" w14:textId="77777777" w:rsidR="00251BD3" w:rsidRPr="00BE1D6C" w:rsidRDefault="00BE1B76">
      <w:pPr>
        <w:pStyle w:val="21"/>
        <w:tabs>
          <w:tab w:val="left" w:pos="1260"/>
          <w:tab w:val="right" w:leader="dot" w:pos="8779"/>
        </w:tabs>
        <w:rPr>
          <w:rFonts w:asciiTheme="minorHAnsi" w:eastAsiaTheme="minorEastAsia" w:hAnsiTheme="minorHAnsi" w:cstheme="minorBidi"/>
          <w:noProof/>
          <w:color w:val="000000" w:themeColor="text1"/>
          <w:kern w:val="2"/>
          <w:sz w:val="21"/>
        </w:rPr>
      </w:pPr>
      <w:hyperlink w:anchor="_Toc449448154" w:history="1">
        <w:r w:rsidR="00251BD3" w:rsidRPr="00BE1D6C">
          <w:rPr>
            <w:rStyle w:val="af0"/>
            <w:noProof/>
            <w:color w:val="000000" w:themeColor="text1"/>
          </w:rPr>
          <w:t>2.1.</w:t>
        </w:r>
        <w:r w:rsidR="00251BD3" w:rsidRPr="00BE1D6C">
          <w:rPr>
            <w:rFonts w:asciiTheme="minorHAnsi" w:eastAsiaTheme="minorEastAsia" w:hAnsiTheme="minorHAnsi" w:cstheme="minorBidi"/>
            <w:noProof/>
            <w:color w:val="000000" w:themeColor="text1"/>
            <w:kern w:val="2"/>
            <w:sz w:val="21"/>
          </w:rPr>
          <w:tab/>
        </w:r>
        <w:r w:rsidR="00251BD3" w:rsidRPr="00BE1D6C">
          <w:rPr>
            <w:rStyle w:val="af0"/>
            <w:rFonts w:hint="eastAsia"/>
            <w:noProof/>
            <w:color w:val="000000" w:themeColor="text1"/>
          </w:rPr>
          <w:t>师生一站式服务中心</w:t>
        </w:r>
        <w:r w:rsidR="00251BD3" w:rsidRPr="00BE1D6C">
          <w:rPr>
            <w:noProof/>
            <w:webHidden/>
            <w:color w:val="000000" w:themeColor="text1"/>
          </w:rPr>
          <w:tab/>
        </w:r>
        <w:r w:rsidR="00251BD3" w:rsidRPr="00BE1D6C">
          <w:rPr>
            <w:noProof/>
            <w:webHidden/>
            <w:color w:val="000000" w:themeColor="text1"/>
          </w:rPr>
          <w:fldChar w:fldCharType="begin"/>
        </w:r>
        <w:r w:rsidR="00251BD3" w:rsidRPr="00BE1D6C">
          <w:rPr>
            <w:noProof/>
            <w:webHidden/>
            <w:color w:val="000000" w:themeColor="text1"/>
          </w:rPr>
          <w:instrText xml:space="preserve"> PAGEREF _Toc449448154 \h </w:instrText>
        </w:r>
        <w:r w:rsidR="00251BD3" w:rsidRPr="00BE1D6C">
          <w:rPr>
            <w:noProof/>
            <w:webHidden/>
            <w:color w:val="000000" w:themeColor="text1"/>
          </w:rPr>
        </w:r>
        <w:r w:rsidR="00251BD3" w:rsidRPr="00BE1D6C">
          <w:rPr>
            <w:noProof/>
            <w:webHidden/>
            <w:color w:val="000000" w:themeColor="text1"/>
          </w:rPr>
          <w:fldChar w:fldCharType="separate"/>
        </w:r>
        <w:r w:rsidR="00A53ED4">
          <w:rPr>
            <w:noProof/>
            <w:webHidden/>
            <w:color w:val="000000" w:themeColor="text1"/>
          </w:rPr>
          <w:t>12</w:t>
        </w:r>
        <w:r w:rsidR="00251BD3" w:rsidRPr="00BE1D6C">
          <w:rPr>
            <w:noProof/>
            <w:webHidden/>
            <w:color w:val="000000" w:themeColor="text1"/>
          </w:rPr>
          <w:fldChar w:fldCharType="end"/>
        </w:r>
      </w:hyperlink>
    </w:p>
    <w:p w14:paraId="53144151" w14:textId="77777777" w:rsidR="00251BD3" w:rsidRPr="00BE1D6C" w:rsidRDefault="00BE1B76">
      <w:pPr>
        <w:pStyle w:val="21"/>
        <w:tabs>
          <w:tab w:val="left" w:pos="1260"/>
          <w:tab w:val="right" w:leader="dot" w:pos="8779"/>
        </w:tabs>
        <w:rPr>
          <w:rFonts w:asciiTheme="minorHAnsi" w:eastAsiaTheme="minorEastAsia" w:hAnsiTheme="minorHAnsi" w:cstheme="minorBidi"/>
          <w:noProof/>
          <w:color w:val="000000" w:themeColor="text1"/>
          <w:kern w:val="2"/>
          <w:sz w:val="21"/>
        </w:rPr>
      </w:pPr>
      <w:hyperlink w:anchor="_Toc449448155" w:history="1">
        <w:r w:rsidR="00251BD3" w:rsidRPr="00BE1D6C">
          <w:rPr>
            <w:rStyle w:val="af0"/>
            <w:noProof/>
            <w:color w:val="000000" w:themeColor="text1"/>
          </w:rPr>
          <w:t>2.2.</w:t>
        </w:r>
        <w:r w:rsidR="00251BD3" w:rsidRPr="00BE1D6C">
          <w:rPr>
            <w:rFonts w:asciiTheme="minorHAnsi" w:eastAsiaTheme="minorEastAsia" w:hAnsiTheme="minorHAnsi" w:cstheme="minorBidi"/>
            <w:noProof/>
            <w:color w:val="000000" w:themeColor="text1"/>
            <w:kern w:val="2"/>
            <w:sz w:val="21"/>
          </w:rPr>
          <w:tab/>
        </w:r>
        <w:r w:rsidR="00251BD3" w:rsidRPr="00BE1D6C">
          <w:rPr>
            <w:rStyle w:val="af0"/>
            <w:rFonts w:hint="eastAsia"/>
            <w:noProof/>
            <w:color w:val="000000" w:themeColor="text1"/>
          </w:rPr>
          <w:t>业务流程平台</w:t>
        </w:r>
        <w:r w:rsidR="00251BD3" w:rsidRPr="00BE1D6C">
          <w:rPr>
            <w:noProof/>
            <w:webHidden/>
            <w:color w:val="000000" w:themeColor="text1"/>
          </w:rPr>
          <w:tab/>
        </w:r>
        <w:r w:rsidR="00251BD3" w:rsidRPr="00BE1D6C">
          <w:rPr>
            <w:noProof/>
            <w:webHidden/>
            <w:color w:val="000000" w:themeColor="text1"/>
          </w:rPr>
          <w:fldChar w:fldCharType="begin"/>
        </w:r>
        <w:r w:rsidR="00251BD3" w:rsidRPr="00BE1D6C">
          <w:rPr>
            <w:noProof/>
            <w:webHidden/>
            <w:color w:val="000000" w:themeColor="text1"/>
          </w:rPr>
          <w:instrText xml:space="preserve"> PAGEREF _Toc449448155 \h </w:instrText>
        </w:r>
        <w:r w:rsidR="00251BD3" w:rsidRPr="00BE1D6C">
          <w:rPr>
            <w:noProof/>
            <w:webHidden/>
            <w:color w:val="000000" w:themeColor="text1"/>
          </w:rPr>
        </w:r>
        <w:r w:rsidR="00251BD3" w:rsidRPr="00BE1D6C">
          <w:rPr>
            <w:noProof/>
            <w:webHidden/>
            <w:color w:val="000000" w:themeColor="text1"/>
          </w:rPr>
          <w:fldChar w:fldCharType="separate"/>
        </w:r>
        <w:r w:rsidR="00A53ED4">
          <w:rPr>
            <w:noProof/>
            <w:webHidden/>
            <w:color w:val="000000" w:themeColor="text1"/>
          </w:rPr>
          <w:t>14</w:t>
        </w:r>
        <w:r w:rsidR="00251BD3" w:rsidRPr="00BE1D6C">
          <w:rPr>
            <w:noProof/>
            <w:webHidden/>
            <w:color w:val="000000" w:themeColor="text1"/>
          </w:rPr>
          <w:fldChar w:fldCharType="end"/>
        </w:r>
      </w:hyperlink>
    </w:p>
    <w:p w14:paraId="4B1A93D2" w14:textId="77777777" w:rsidR="00251BD3" w:rsidRPr="00BE1D6C" w:rsidRDefault="00BE1B76">
      <w:pPr>
        <w:pStyle w:val="14"/>
        <w:tabs>
          <w:tab w:val="left" w:pos="1260"/>
          <w:tab w:val="right" w:leader="dot" w:pos="8779"/>
        </w:tabs>
        <w:rPr>
          <w:rFonts w:asciiTheme="minorHAnsi" w:eastAsiaTheme="minorEastAsia" w:hAnsiTheme="minorHAnsi" w:cstheme="minorBidi"/>
          <w:noProof/>
          <w:color w:val="000000" w:themeColor="text1"/>
          <w:kern w:val="2"/>
          <w:sz w:val="21"/>
        </w:rPr>
      </w:pPr>
      <w:hyperlink w:anchor="_Toc449448156" w:history="1">
        <w:r w:rsidR="00251BD3" w:rsidRPr="00BE1D6C">
          <w:rPr>
            <w:rStyle w:val="af0"/>
            <w:rFonts w:ascii="黑体" w:eastAsia="黑体" w:hint="eastAsia"/>
            <w:noProof/>
            <w:color w:val="000000" w:themeColor="text1"/>
          </w:rPr>
          <w:t>三、</w:t>
        </w:r>
        <w:r w:rsidR="00251BD3" w:rsidRPr="00BE1D6C">
          <w:rPr>
            <w:rFonts w:asciiTheme="minorHAnsi" w:eastAsiaTheme="minorEastAsia" w:hAnsiTheme="minorHAnsi" w:cstheme="minorBidi"/>
            <w:noProof/>
            <w:color w:val="000000" w:themeColor="text1"/>
            <w:kern w:val="2"/>
            <w:sz w:val="21"/>
          </w:rPr>
          <w:tab/>
        </w:r>
        <w:r w:rsidR="00251BD3" w:rsidRPr="00BE1D6C">
          <w:rPr>
            <w:rStyle w:val="af0"/>
            <w:rFonts w:ascii="黑体" w:eastAsia="黑体" w:hint="eastAsia"/>
            <w:noProof/>
            <w:color w:val="000000" w:themeColor="text1"/>
          </w:rPr>
          <w:t>实施要求</w:t>
        </w:r>
        <w:r w:rsidR="00251BD3" w:rsidRPr="00BE1D6C">
          <w:rPr>
            <w:noProof/>
            <w:webHidden/>
            <w:color w:val="000000" w:themeColor="text1"/>
          </w:rPr>
          <w:tab/>
        </w:r>
        <w:r w:rsidR="00251BD3" w:rsidRPr="00BE1D6C">
          <w:rPr>
            <w:noProof/>
            <w:webHidden/>
            <w:color w:val="000000" w:themeColor="text1"/>
          </w:rPr>
          <w:fldChar w:fldCharType="begin"/>
        </w:r>
        <w:r w:rsidR="00251BD3" w:rsidRPr="00BE1D6C">
          <w:rPr>
            <w:noProof/>
            <w:webHidden/>
            <w:color w:val="000000" w:themeColor="text1"/>
          </w:rPr>
          <w:instrText xml:space="preserve"> PAGEREF _Toc449448156 \h </w:instrText>
        </w:r>
        <w:r w:rsidR="00251BD3" w:rsidRPr="00BE1D6C">
          <w:rPr>
            <w:noProof/>
            <w:webHidden/>
            <w:color w:val="000000" w:themeColor="text1"/>
          </w:rPr>
        </w:r>
        <w:r w:rsidR="00251BD3" w:rsidRPr="00BE1D6C">
          <w:rPr>
            <w:noProof/>
            <w:webHidden/>
            <w:color w:val="000000" w:themeColor="text1"/>
          </w:rPr>
          <w:fldChar w:fldCharType="separate"/>
        </w:r>
        <w:r w:rsidR="00A53ED4">
          <w:rPr>
            <w:noProof/>
            <w:webHidden/>
            <w:color w:val="000000" w:themeColor="text1"/>
          </w:rPr>
          <w:t>16</w:t>
        </w:r>
        <w:r w:rsidR="00251BD3" w:rsidRPr="00BE1D6C">
          <w:rPr>
            <w:noProof/>
            <w:webHidden/>
            <w:color w:val="000000" w:themeColor="text1"/>
          </w:rPr>
          <w:fldChar w:fldCharType="end"/>
        </w:r>
      </w:hyperlink>
    </w:p>
    <w:p w14:paraId="30F4563A" w14:textId="77777777" w:rsidR="000163F4" w:rsidRPr="00BE1D6C" w:rsidRDefault="004115EA" w:rsidP="00382558">
      <w:pPr>
        <w:spacing w:line="360" w:lineRule="auto"/>
        <w:rPr>
          <w:color w:val="000000" w:themeColor="text1"/>
        </w:rPr>
      </w:pPr>
      <w:r w:rsidRPr="00BE1D6C">
        <w:rPr>
          <w:rFonts w:ascii="Calibri" w:hAnsi="Calibri"/>
          <w:color w:val="000000" w:themeColor="text1"/>
          <w:kern w:val="0"/>
          <w:sz w:val="32"/>
          <w:szCs w:val="32"/>
        </w:rPr>
        <w:fldChar w:fldCharType="end"/>
      </w:r>
    </w:p>
    <w:p w14:paraId="289CC6AA" w14:textId="77777777" w:rsidR="003C5E7F" w:rsidRPr="00BE1D6C" w:rsidRDefault="003C5E7F">
      <w:pPr>
        <w:pStyle w:val="1"/>
        <w:spacing w:line="360" w:lineRule="auto"/>
        <w:jc w:val="center"/>
        <w:rPr>
          <w:color w:val="000000" w:themeColor="text1"/>
        </w:rPr>
        <w:sectPr w:rsidR="003C5E7F" w:rsidRPr="00BE1D6C">
          <w:headerReference w:type="default" r:id="rId10"/>
          <w:footerReference w:type="first" r:id="rId11"/>
          <w:pgSz w:w="11906" w:h="16838"/>
          <w:pgMar w:top="1134" w:right="1416" w:bottom="1418" w:left="1701" w:header="851" w:footer="992" w:gutter="0"/>
          <w:pgNumType w:start="1"/>
          <w:cols w:space="720"/>
          <w:docGrid w:linePitch="312"/>
        </w:sectPr>
      </w:pPr>
    </w:p>
    <w:p w14:paraId="217E2833" w14:textId="77777777" w:rsidR="000163F4" w:rsidRPr="00BE1D6C" w:rsidRDefault="00F162EC">
      <w:pPr>
        <w:pStyle w:val="1"/>
        <w:spacing w:line="360" w:lineRule="auto"/>
        <w:jc w:val="center"/>
        <w:rPr>
          <w:rFonts w:ascii="黑体" w:eastAsia="黑体"/>
          <w:color w:val="000000" w:themeColor="text1"/>
        </w:rPr>
      </w:pPr>
      <w:bookmarkStart w:id="0" w:name="_Toc449448148"/>
      <w:r w:rsidRPr="00BE1D6C">
        <w:rPr>
          <w:rFonts w:hint="eastAsia"/>
          <w:color w:val="000000" w:themeColor="text1"/>
        </w:rPr>
        <w:lastRenderedPageBreak/>
        <w:t>第一部分</w:t>
      </w:r>
      <w:r w:rsidRPr="00BE1D6C">
        <w:rPr>
          <w:color w:val="000000" w:themeColor="text1"/>
        </w:rPr>
        <w:t xml:space="preserve"> </w:t>
      </w:r>
      <w:r w:rsidRPr="00BE1D6C">
        <w:rPr>
          <w:rFonts w:ascii="宋体" w:hAnsi="宋体"/>
          <w:color w:val="000000" w:themeColor="text1"/>
        </w:rPr>
        <w:t xml:space="preserve">  </w:t>
      </w:r>
      <w:r w:rsidRPr="00BE1D6C">
        <w:rPr>
          <w:rFonts w:ascii="宋体" w:hAnsi="宋体" w:hint="eastAsia"/>
          <w:color w:val="000000" w:themeColor="text1"/>
        </w:rPr>
        <w:t>竞争性磋商邀请</w:t>
      </w:r>
      <w:bookmarkEnd w:id="0"/>
    </w:p>
    <w:p w14:paraId="7FD8E817" w14:textId="7D9CC1B1" w:rsidR="000163F4" w:rsidRPr="00BE1D6C" w:rsidRDefault="009F2FA4">
      <w:pPr>
        <w:spacing w:line="360" w:lineRule="auto"/>
        <w:ind w:firstLineChars="200" w:firstLine="496"/>
        <w:rPr>
          <w:rFonts w:ascii="宋体"/>
          <w:color w:val="000000" w:themeColor="text1"/>
          <w:spacing w:val="4"/>
          <w:sz w:val="24"/>
        </w:rPr>
      </w:pPr>
      <w:r w:rsidRPr="00BE1D6C">
        <w:rPr>
          <w:rFonts w:ascii="宋体" w:hAnsi="宋体" w:hint="eastAsia"/>
          <w:color w:val="000000" w:themeColor="text1"/>
          <w:spacing w:val="4"/>
          <w:sz w:val="24"/>
        </w:rPr>
        <w:t>南通大学拟采取</w:t>
      </w:r>
      <w:r w:rsidR="00B96ADE" w:rsidRPr="00BE1D6C">
        <w:rPr>
          <w:rFonts w:ascii="宋体" w:hAnsi="宋体" w:hint="eastAsia"/>
          <w:b/>
          <w:color w:val="000000" w:themeColor="text1"/>
          <w:spacing w:val="4"/>
          <w:sz w:val="24"/>
        </w:rPr>
        <w:t>竞争性磋商</w:t>
      </w:r>
      <w:r w:rsidRPr="00BE1D6C">
        <w:rPr>
          <w:rFonts w:ascii="宋体" w:hAnsi="宋体" w:hint="eastAsia"/>
          <w:color w:val="000000" w:themeColor="text1"/>
          <w:spacing w:val="4"/>
          <w:sz w:val="24"/>
        </w:rPr>
        <w:t>方式</w:t>
      </w:r>
      <w:r w:rsidR="00161C81" w:rsidRPr="00BE1D6C">
        <w:rPr>
          <w:rFonts w:ascii="宋体" w:hAnsi="宋体" w:hint="eastAsia"/>
          <w:color w:val="000000" w:themeColor="text1"/>
          <w:spacing w:val="4"/>
          <w:sz w:val="24"/>
        </w:rPr>
        <w:t>进行本项目建设</w:t>
      </w:r>
      <w:r w:rsidRPr="00BE1D6C">
        <w:rPr>
          <w:rFonts w:ascii="宋体" w:hAnsi="宋体" w:hint="eastAsia"/>
          <w:color w:val="000000" w:themeColor="text1"/>
          <w:spacing w:val="4"/>
          <w:sz w:val="24"/>
        </w:rPr>
        <w:t>，</w:t>
      </w:r>
      <w:proofErr w:type="gramStart"/>
      <w:r w:rsidR="00B96ADE" w:rsidRPr="00BE1D6C">
        <w:rPr>
          <w:rFonts w:ascii="宋体" w:hAnsi="宋体" w:hint="eastAsia"/>
          <w:color w:val="000000" w:themeColor="text1"/>
          <w:spacing w:val="4"/>
          <w:sz w:val="24"/>
        </w:rPr>
        <w:t>现邀请</w:t>
      </w:r>
      <w:proofErr w:type="gramEnd"/>
      <w:r w:rsidR="00B96ADE" w:rsidRPr="00BE1D6C">
        <w:rPr>
          <w:rFonts w:ascii="宋体" w:hAnsi="宋体" w:hint="eastAsia"/>
          <w:color w:val="000000" w:themeColor="text1"/>
          <w:spacing w:val="4"/>
          <w:sz w:val="24"/>
        </w:rPr>
        <w:t>合格</w:t>
      </w:r>
      <w:r w:rsidR="00C849DD" w:rsidRPr="00BE1D6C">
        <w:rPr>
          <w:rFonts w:ascii="宋体" w:hAnsi="宋体" w:hint="eastAsia"/>
          <w:color w:val="000000" w:themeColor="text1"/>
          <w:spacing w:val="4"/>
          <w:sz w:val="24"/>
        </w:rPr>
        <w:t>投标人</w:t>
      </w:r>
      <w:r w:rsidR="00B96ADE" w:rsidRPr="00BE1D6C">
        <w:rPr>
          <w:rFonts w:ascii="宋体" w:hAnsi="宋体" w:hint="eastAsia"/>
          <w:color w:val="000000" w:themeColor="text1"/>
          <w:spacing w:val="4"/>
          <w:sz w:val="24"/>
        </w:rPr>
        <w:t>参加投标。</w:t>
      </w:r>
    </w:p>
    <w:p w14:paraId="3F4CCA11" w14:textId="77777777" w:rsidR="000163F4" w:rsidRPr="00BE1D6C" w:rsidRDefault="009F2FA4">
      <w:pPr>
        <w:spacing w:line="360" w:lineRule="auto"/>
        <w:ind w:firstLineChars="200" w:firstLine="496"/>
        <w:rPr>
          <w:rFonts w:ascii="宋体"/>
          <w:bCs/>
          <w:color w:val="000000" w:themeColor="text1"/>
          <w:spacing w:val="4"/>
          <w:sz w:val="24"/>
        </w:rPr>
      </w:pPr>
      <w:r w:rsidRPr="00BE1D6C">
        <w:rPr>
          <w:rFonts w:ascii="宋体" w:hAnsi="宋体" w:hint="eastAsia"/>
          <w:color w:val="000000" w:themeColor="text1"/>
          <w:spacing w:val="4"/>
          <w:sz w:val="24"/>
        </w:rPr>
        <w:t>本次</w:t>
      </w:r>
      <w:r w:rsidR="00055480" w:rsidRPr="00BE1D6C">
        <w:rPr>
          <w:rFonts w:ascii="宋体" w:hAnsi="宋体" w:hint="eastAsia"/>
          <w:color w:val="000000" w:themeColor="text1"/>
          <w:spacing w:val="4"/>
          <w:sz w:val="24"/>
        </w:rPr>
        <w:t>竞争性磋商</w:t>
      </w:r>
      <w:r w:rsidRPr="00BE1D6C">
        <w:rPr>
          <w:rFonts w:ascii="宋体" w:hAnsi="宋体" w:hint="eastAsia"/>
          <w:color w:val="000000" w:themeColor="text1"/>
          <w:spacing w:val="4"/>
          <w:sz w:val="24"/>
        </w:rPr>
        <w:t>的相关信息如下：</w:t>
      </w:r>
    </w:p>
    <w:p w14:paraId="7FF0D6FF" w14:textId="454521F3" w:rsidR="000163F4" w:rsidRPr="00BE1D6C" w:rsidRDefault="009F2FA4">
      <w:pPr>
        <w:spacing w:line="360" w:lineRule="auto"/>
        <w:ind w:firstLineChars="200" w:firstLine="498"/>
        <w:rPr>
          <w:rFonts w:ascii="宋体"/>
          <w:bCs/>
          <w:color w:val="000000" w:themeColor="text1"/>
          <w:spacing w:val="4"/>
          <w:sz w:val="24"/>
        </w:rPr>
      </w:pPr>
      <w:r w:rsidRPr="00BE1D6C">
        <w:rPr>
          <w:rFonts w:ascii="宋体" w:hAnsi="宋体" w:hint="eastAsia"/>
          <w:b/>
          <w:color w:val="000000" w:themeColor="text1"/>
          <w:spacing w:val="4"/>
          <w:sz w:val="24"/>
        </w:rPr>
        <w:t>一、项目名称：</w:t>
      </w:r>
      <w:r w:rsidR="006F2E04" w:rsidRPr="00BE1D6C">
        <w:rPr>
          <w:rFonts w:hint="eastAsia"/>
          <w:color w:val="000000" w:themeColor="text1"/>
          <w:sz w:val="24"/>
        </w:rPr>
        <w:t>师生一站式服务中心</w:t>
      </w:r>
    </w:p>
    <w:p w14:paraId="5574F942" w14:textId="7DBD9459" w:rsidR="000163F4" w:rsidRPr="00BE1D6C" w:rsidRDefault="009F2FA4">
      <w:pPr>
        <w:spacing w:line="360" w:lineRule="auto"/>
        <w:ind w:firstLineChars="200" w:firstLine="498"/>
        <w:rPr>
          <w:rFonts w:ascii="宋体"/>
          <w:color w:val="000000" w:themeColor="text1"/>
          <w:spacing w:val="4"/>
          <w:sz w:val="24"/>
        </w:rPr>
      </w:pPr>
      <w:r w:rsidRPr="00BE1D6C">
        <w:rPr>
          <w:rFonts w:ascii="宋体" w:hAnsi="宋体" w:hint="eastAsia"/>
          <w:b/>
          <w:color w:val="000000" w:themeColor="text1"/>
          <w:spacing w:val="4"/>
          <w:sz w:val="24"/>
        </w:rPr>
        <w:t>二、项目编号：</w:t>
      </w:r>
      <w:r w:rsidR="00B022B9" w:rsidRPr="00BE1D6C">
        <w:rPr>
          <w:rFonts w:ascii="宋体" w:hAnsi="宋体" w:hint="eastAsia"/>
          <w:b/>
          <w:color w:val="000000" w:themeColor="text1"/>
          <w:spacing w:val="4"/>
          <w:sz w:val="24"/>
        </w:rPr>
        <w:t>（C）GZC20160035</w:t>
      </w:r>
    </w:p>
    <w:p w14:paraId="038B464D" w14:textId="77777777" w:rsidR="000163F4" w:rsidRPr="00BE1D6C" w:rsidRDefault="009F2FA4">
      <w:pPr>
        <w:spacing w:line="360" w:lineRule="auto"/>
        <w:ind w:firstLineChars="200" w:firstLine="498"/>
        <w:rPr>
          <w:rFonts w:ascii="宋体" w:hAnsi="宋体"/>
          <w:color w:val="000000" w:themeColor="text1"/>
          <w:spacing w:val="4"/>
          <w:sz w:val="24"/>
        </w:rPr>
      </w:pPr>
      <w:r w:rsidRPr="00BE1D6C">
        <w:rPr>
          <w:rFonts w:ascii="宋体" w:hAnsi="宋体" w:hint="eastAsia"/>
          <w:b/>
          <w:color w:val="000000" w:themeColor="text1"/>
          <w:spacing w:val="4"/>
          <w:sz w:val="24"/>
        </w:rPr>
        <w:t>三、</w:t>
      </w:r>
      <w:r w:rsidR="00161C81" w:rsidRPr="00BE1D6C">
        <w:rPr>
          <w:rFonts w:ascii="宋体" w:hAnsi="宋体" w:hint="eastAsia"/>
          <w:b/>
          <w:color w:val="000000" w:themeColor="text1"/>
          <w:spacing w:val="4"/>
          <w:sz w:val="24"/>
        </w:rPr>
        <w:t>项目内容</w:t>
      </w:r>
      <w:r w:rsidRPr="00BE1D6C">
        <w:rPr>
          <w:rFonts w:ascii="宋体" w:hAnsi="宋体" w:hint="eastAsia"/>
          <w:b/>
          <w:color w:val="000000" w:themeColor="text1"/>
          <w:spacing w:val="4"/>
          <w:sz w:val="24"/>
        </w:rPr>
        <w:t>：</w:t>
      </w:r>
      <w:r w:rsidRPr="00BE1D6C">
        <w:rPr>
          <w:rFonts w:ascii="宋体" w:hAnsi="宋体" w:hint="eastAsia"/>
          <w:color w:val="000000" w:themeColor="text1"/>
          <w:spacing w:val="4"/>
          <w:sz w:val="24"/>
        </w:rPr>
        <w:t>详见本</w:t>
      </w:r>
      <w:r w:rsidR="00055480" w:rsidRPr="00BE1D6C">
        <w:rPr>
          <w:rFonts w:ascii="宋体" w:hAnsi="宋体" w:hint="eastAsia"/>
          <w:color w:val="000000" w:themeColor="text1"/>
          <w:spacing w:val="4"/>
          <w:sz w:val="24"/>
        </w:rPr>
        <w:t>竞争性磋商</w:t>
      </w:r>
      <w:r w:rsidRPr="00BE1D6C">
        <w:rPr>
          <w:rFonts w:ascii="宋体" w:hAnsi="宋体" w:hint="eastAsia"/>
          <w:color w:val="000000" w:themeColor="text1"/>
          <w:spacing w:val="4"/>
          <w:sz w:val="24"/>
        </w:rPr>
        <w:t>文件第</w:t>
      </w:r>
      <w:r w:rsidR="003505C4" w:rsidRPr="00BE1D6C">
        <w:rPr>
          <w:rFonts w:ascii="宋体" w:hAnsi="宋体" w:hint="eastAsia"/>
          <w:color w:val="000000" w:themeColor="text1"/>
          <w:spacing w:val="4"/>
          <w:sz w:val="24"/>
        </w:rPr>
        <w:t>四</w:t>
      </w:r>
      <w:r w:rsidRPr="00BE1D6C">
        <w:rPr>
          <w:rFonts w:ascii="宋体" w:hAnsi="宋体" w:hint="eastAsia"/>
          <w:color w:val="000000" w:themeColor="text1"/>
          <w:spacing w:val="4"/>
          <w:sz w:val="24"/>
        </w:rPr>
        <w:t>部分“</w:t>
      </w:r>
      <w:r w:rsidR="003505C4" w:rsidRPr="00BE1D6C">
        <w:rPr>
          <w:rFonts w:ascii="宋体" w:hAnsi="宋体" w:hint="eastAsia"/>
          <w:color w:val="000000" w:themeColor="text1"/>
          <w:spacing w:val="4"/>
          <w:sz w:val="24"/>
        </w:rPr>
        <w:t>技术要求</w:t>
      </w:r>
      <w:r w:rsidRPr="00BE1D6C">
        <w:rPr>
          <w:rFonts w:ascii="宋体" w:hAnsi="宋体" w:hint="eastAsia"/>
          <w:color w:val="000000" w:themeColor="text1"/>
          <w:spacing w:val="4"/>
          <w:sz w:val="24"/>
        </w:rPr>
        <w:t>”。</w:t>
      </w:r>
    </w:p>
    <w:p w14:paraId="1114ABFA" w14:textId="77777777" w:rsidR="00A30745" w:rsidRPr="00BE1D6C" w:rsidRDefault="00A30745">
      <w:pPr>
        <w:spacing w:line="360" w:lineRule="auto"/>
        <w:ind w:firstLineChars="200" w:firstLine="498"/>
        <w:rPr>
          <w:rFonts w:ascii="宋体"/>
          <w:color w:val="000000" w:themeColor="text1"/>
          <w:spacing w:val="4"/>
          <w:sz w:val="24"/>
        </w:rPr>
      </w:pPr>
      <w:r w:rsidRPr="00BE1D6C">
        <w:rPr>
          <w:rFonts w:ascii="宋体" w:hAnsi="宋体"/>
          <w:b/>
          <w:color w:val="000000" w:themeColor="text1"/>
          <w:spacing w:val="4"/>
          <w:sz w:val="24"/>
        </w:rPr>
        <w:t>四</w:t>
      </w:r>
      <w:r w:rsidRPr="00BE1D6C">
        <w:rPr>
          <w:rFonts w:ascii="宋体" w:hAnsi="宋体" w:hint="eastAsia"/>
          <w:b/>
          <w:color w:val="000000" w:themeColor="text1"/>
          <w:spacing w:val="4"/>
          <w:sz w:val="24"/>
        </w:rPr>
        <w:t>、</w:t>
      </w:r>
      <w:r w:rsidRPr="00BE1D6C">
        <w:rPr>
          <w:rFonts w:ascii="宋体" w:hAnsi="宋体"/>
          <w:b/>
          <w:color w:val="000000" w:themeColor="text1"/>
          <w:spacing w:val="4"/>
          <w:sz w:val="24"/>
        </w:rPr>
        <w:t>评标办法</w:t>
      </w:r>
      <w:r w:rsidRPr="00BE1D6C">
        <w:rPr>
          <w:rFonts w:ascii="宋体" w:hAnsi="宋体" w:hint="eastAsia"/>
          <w:b/>
          <w:color w:val="000000" w:themeColor="text1"/>
          <w:spacing w:val="4"/>
          <w:sz w:val="24"/>
        </w:rPr>
        <w:t>：</w:t>
      </w:r>
      <w:r w:rsidRPr="00BE1D6C">
        <w:rPr>
          <w:rFonts w:ascii="宋体" w:hAnsi="宋体" w:hint="eastAsia"/>
          <w:color w:val="000000" w:themeColor="text1"/>
          <w:spacing w:val="4"/>
          <w:sz w:val="24"/>
        </w:rPr>
        <w:t>综合评分法</w:t>
      </w:r>
    </w:p>
    <w:p w14:paraId="61164B8B" w14:textId="77777777" w:rsidR="000163F4" w:rsidRPr="00BE1D6C" w:rsidRDefault="00A30745">
      <w:pPr>
        <w:spacing w:line="360" w:lineRule="auto"/>
        <w:ind w:firstLineChars="200" w:firstLine="498"/>
        <w:rPr>
          <w:rFonts w:ascii="宋体"/>
          <w:b/>
          <w:color w:val="000000" w:themeColor="text1"/>
          <w:spacing w:val="4"/>
          <w:sz w:val="24"/>
        </w:rPr>
      </w:pPr>
      <w:r w:rsidRPr="00BE1D6C">
        <w:rPr>
          <w:rFonts w:ascii="宋体" w:hAnsi="宋体" w:hint="eastAsia"/>
          <w:b/>
          <w:color w:val="000000" w:themeColor="text1"/>
          <w:spacing w:val="4"/>
          <w:sz w:val="24"/>
        </w:rPr>
        <w:t>五</w:t>
      </w:r>
      <w:r w:rsidR="009F2FA4" w:rsidRPr="00BE1D6C">
        <w:rPr>
          <w:rFonts w:ascii="宋体" w:hAnsi="宋体" w:hint="eastAsia"/>
          <w:b/>
          <w:color w:val="000000" w:themeColor="text1"/>
          <w:spacing w:val="4"/>
          <w:sz w:val="24"/>
        </w:rPr>
        <w:t>、投标人资质要求</w:t>
      </w:r>
    </w:p>
    <w:p w14:paraId="4362D311" w14:textId="0704A9B1" w:rsidR="006F2E04" w:rsidRPr="00BE1D6C" w:rsidRDefault="006F2E04" w:rsidP="00425F3A">
      <w:pPr>
        <w:pStyle w:val="aff0"/>
        <w:numPr>
          <w:ilvl w:val="0"/>
          <w:numId w:val="11"/>
        </w:numPr>
        <w:snapToGrid w:val="0"/>
        <w:spacing w:line="500" w:lineRule="exact"/>
        <w:ind w:firstLineChars="0"/>
        <w:rPr>
          <w:rFonts w:ascii="宋体" w:hAnsi="宋体"/>
          <w:color w:val="000000" w:themeColor="text1"/>
          <w:sz w:val="24"/>
        </w:rPr>
      </w:pPr>
      <w:r w:rsidRPr="00BE1D6C">
        <w:rPr>
          <w:rFonts w:ascii="宋体" w:hAnsi="宋体" w:hint="eastAsia"/>
          <w:color w:val="000000" w:themeColor="text1"/>
          <w:sz w:val="24"/>
        </w:rPr>
        <w:t>投标人具有独立法人资格、税务登记证、相关产品经营许可证，具有良好的企业形象和信誉，良好的银行资信状况</w:t>
      </w:r>
      <w:r w:rsidR="00FF24D5" w:rsidRPr="00BE1D6C">
        <w:rPr>
          <w:rFonts w:ascii="宋体" w:hAnsi="宋体" w:hint="eastAsia"/>
          <w:color w:val="000000" w:themeColor="text1"/>
          <w:sz w:val="24"/>
        </w:rPr>
        <w:t>；</w:t>
      </w:r>
    </w:p>
    <w:p w14:paraId="41481C3A" w14:textId="4BBEBF41" w:rsidR="006F2E04" w:rsidRPr="00BE1D6C" w:rsidRDefault="006F2E04" w:rsidP="00425F3A">
      <w:pPr>
        <w:pStyle w:val="aff0"/>
        <w:numPr>
          <w:ilvl w:val="0"/>
          <w:numId w:val="11"/>
        </w:numPr>
        <w:snapToGrid w:val="0"/>
        <w:spacing w:line="500" w:lineRule="exact"/>
        <w:ind w:firstLineChars="0"/>
        <w:rPr>
          <w:rFonts w:ascii="宋体" w:hAnsi="宋体"/>
          <w:color w:val="000000" w:themeColor="text1"/>
          <w:sz w:val="24"/>
        </w:rPr>
      </w:pPr>
      <w:r w:rsidRPr="00BE1D6C">
        <w:rPr>
          <w:rFonts w:ascii="宋体" w:hAnsi="宋体" w:hint="eastAsia"/>
          <w:color w:val="000000" w:themeColor="text1"/>
          <w:sz w:val="24"/>
        </w:rPr>
        <w:t>具有省级及以上信息产业行政部门颁发的相关《软件产品登记证书》</w:t>
      </w:r>
      <w:r w:rsidR="00FF24D5" w:rsidRPr="00BE1D6C">
        <w:rPr>
          <w:rFonts w:ascii="宋体" w:hAnsi="宋体" w:hint="eastAsia"/>
          <w:color w:val="000000" w:themeColor="text1"/>
          <w:sz w:val="24"/>
        </w:rPr>
        <w:t>；</w:t>
      </w:r>
    </w:p>
    <w:p w14:paraId="066FA9E0" w14:textId="2A55DEA7" w:rsidR="006F2E04" w:rsidRPr="00BE1D6C" w:rsidRDefault="006F2E04" w:rsidP="00425F3A">
      <w:pPr>
        <w:pStyle w:val="aff0"/>
        <w:numPr>
          <w:ilvl w:val="0"/>
          <w:numId w:val="11"/>
        </w:numPr>
        <w:snapToGrid w:val="0"/>
        <w:spacing w:line="500" w:lineRule="exact"/>
        <w:ind w:firstLineChars="0"/>
        <w:rPr>
          <w:rFonts w:ascii="宋体" w:hAnsi="宋体"/>
          <w:color w:val="000000" w:themeColor="text1"/>
          <w:sz w:val="24"/>
        </w:rPr>
      </w:pPr>
      <w:r w:rsidRPr="00BE1D6C">
        <w:rPr>
          <w:rFonts w:ascii="宋体" w:hAnsi="宋体" w:hint="eastAsia"/>
          <w:color w:val="000000" w:themeColor="text1"/>
          <w:sz w:val="24"/>
        </w:rPr>
        <w:t>具有流程管理或相关信息系统建设开发项目的经验</w:t>
      </w:r>
      <w:r w:rsidR="00FF24D5" w:rsidRPr="00BE1D6C">
        <w:rPr>
          <w:rFonts w:ascii="宋体" w:hAnsi="宋体" w:hint="eastAsia"/>
          <w:color w:val="000000" w:themeColor="text1"/>
          <w:sz w:val="24"/>
        </w:rPr>
        <w:t>；</w:t>
      </w:r>
    </w:p>
    <w:p w14:paraId="04D4B0D3" w14:textId="7C743CA5" w:rsidR="006F2E04" w:rsidRPr="00BE1D6C" w:rsidRDefault="006F2E04" w:rsidP="00425F3A">
      <w:pPr>
        <w:pStyle w:val="aff0"/>
        <w:numPr>
          <w:ilvl w:val="0"/>
          <w:numId w:val="11"/>
        </w:numPr>
        <w:snapToGrid w:val="0"/>
        <w:spacing w:line="500" w:lineRule="exact"/>
        <w:ind w:firstLineChars="0"/>
        <w:rPr>
          <w:rFonts w:ascii="宋体" w:hAnsi="宋体"/>
          <w:color w:val="000000" w:themeColor="text1"/>
          <w:sz w:val="24"/>
        </w:rPr>
      </w:pPr>
      <w:r w:rsidRPr="00BE1D6C">
        <w:rPr>
          <w:rFonts w:ascii="宋体" w:hAnsi="宋体" w:hint="eastAsia"/>
          <w:color w:val="000000" w:themeColor="text1"/>
          <w:sz w:val="24"/>
        </w:rPr>
        <w:t>近三年内在经营活动中无违法违纪情况</w:t>
      </w:r>
      <w:r w:rsidR="00FF24D5" w:rsidRPr="00BE1D6C">
        <w:rPr>
          <w:rFonts w:ascii="宋体" w:hAnsi="宋体" w:hint="eastAsia"/>
          <w:color w:val="000000" w:themeColor="text1"/>
          <w:sz w:val="24"/>
        </w:rPr>
        <w:t>；</w:t>
      </w:r>
    </w:p>
    <w:p w14:paraId="6E9035D6" w14:textId="7071B476" w:rsidR="006F2E04" w:rsidRPr="00BE1D6C" w:rsidRDefault="006F2E04" w:rsidP="00425F3A">
      <w:pPr>
        <w:pStyle w:val="aff0"/>
        <w:numPr>
          <w:ilvl w:val="0"/>
          <w:numId w:val="11"/>
        </w:numPr>
        <w:snapToGrid w:val="0"/>
        <w:spacing w:line="500" w:lineRule="exact"/>
        <w:ind w:firstLineChars="0"/>
        <w:rPr>
          <w:rFonts w:ascii="宋体" w:hAnsi="宋体"/>
          <w:color w:val="000000" w:themeColor="text1"/>
          <w:sz w:val="24"/>
        </w:rPr>
      </w:pPr>
      <w:r w:rsidRPr="00BE1D6C">
        <w:rPr>
          <w:rFonts w:ascii="宋体" w:hAnsi="宋体" w:hint="eastAsia"/>
          <w:color w:val="000000" w:themeColor="text1"/>
          <w:sz w:val="24"/>
        </w:rPr>
        <w:t>本项目不接受联合体投标</w:t>
      </w:r>
      <w:r w:rsidR="00FF24D5" w:rsidRPr="00BE1D6C">
        <w:rPr>
          <w:rFonts w:ascii="宋体" w:hAnsi="宋体" w:hint="eastAsia"/>
          <w:color w:val="000000" w:themeColor="text1"/>
          <w:sz w:val="24"/>
        </w:rPr>
        <w:t>。</w:t>
      </w:r>
    </w:p>
    <w:p w14:paraId="01F0811F" w14:textId="77777777" w:rsidR="000163F4" w:rsidRPr="00BE1D6C" w:rsidRDefault="00BE3153">
      <w:pPr>
        <w:spacing w:line="360" w:lineRule="auto"/>
        <w:ind w:firstLineChars="200" w:firstLine="498"/>
        <w:rPr>
          <w:rFonts w:ascii="宋体" w:cs="宋体"/>
          <w:b/>
          <w:color w:val="000000" w:themeColor="text1"/>
          <w:spacing w:val="2"/>
          <w:kern w:val="0"/>
          <w:sz w:val="24"/>
        </w:rPr>
      </w:pPr>
      <w:r w:rsidRPr="00BE1D6C">
        <w:rPr>
          <w:rFonts w:ascii="宋体" w:hAnsi="宋体" w:hint="eastAsia"/>
          <w:b/>
          <w:color w:val="000000" w:themeColor="text1"/>
          <w:spacing w:val="4"/>
          <w:sz w:val="24"/>
        </w:rPr>
        <w:t>六</w:t>
      </w:r>
      <w:r w:rsidR="009F2FA4" w:rsidRPr="00BE1D6C">
        <w:rPr>
          <w:rFonts w:ascii="宋体" w:hAnsi="宋体" w:hint="eastAsia"/>
          <w:b/>
          <w:color w:val="000000" w:themeColor="text1"/>
          <w:spacing w:val="4"/>
          <w:sz w:val="24"/>
        </w:rPr>
        <w:t>、投标人资格审查方式：</w:t>
      </w:r>
      <w:r w:rsidR="009F2FA4" w:rsidRPr="00BE1D6C">
        <w:rPr>
          <w:rFonts w:ascii="宋体" w:hAnsi="宋体" w:cs="宋体" w:hint="eastAsia"/>
          <w:color w:val="000000" w:themeColor="text1"/>
          <w:spacing w:val="2"/>
          <w:kern w:val="0"/>
          <w:sz w:val="24"/>
        </w:rPr>
        <w:t>资格后审。</w:t>
      </w:r>
    </w:p>
    <w:p w14:paraId="02963870" w14:textId="090BFA4B" w:rsidR="000163F4" w:rsidRPr="00BE1D6C" w:rsidRDefault="00FF24D5">
      <w:pPr>
        <w:spacing w:line="360" w:lineRule="auto"/>
        <w:ind w:firstLineChars="200" w:firstLine="498"/>
        <w:rPr>
          <w:color w:val="000000" w:themeColor="text1"/>
          <w:sz w:val="24"/>
        </w:rPr>
      </w:pPr>
      <w:r w:rsidRPr="00BE1D6C">
        <w:rPr>
          <w:rFonts w:ascii="宋体" w:hAnsi="宋体" w:hint="eastAsia"/>
          <w:b/>
          <w:color w:val="000000" w:themeColor="text1"/>
          <w:spacing w:val="4"/>
          <w:sz w:val="24"/>
        </w:rPr>
        <w:t>七</w:t>
      </w:r>
      <w:r w:rsidR="009F2FA4" w:rsidRPr="00BE1D6C">
        <w:rPr>
          <w:rFonts w:ascii="宋体" w:hAnsi="宋体" w:hint="eastAsia"/>
          <w:b/>
          <w:color w:val="000000" w:themeColor="text1"/>
          <w:spacing w:val="4"/>
          <w:sz w:val="24"/>
        </w:rPr>
        <w:t>、</w:t>
      </w:r>
      <w:r w:rsidR="00055480" w:rsidRPr="00BE1D6C">
        <w:rPr>
          <w:rFonts w:hint="eastAsia"/>
          <w:b/>
          <w:color w:val="000000" w:themeColor="text1"/>
          <w:sz w:val="24"/>
        </w:rPr>
        <w:t>竞争性磋商</w:t>
      </w:r>
      <w:r w:rsidR="009F2FA4" w:rsidRPr="00BE1D6C">
        <w:rPr>
          <w:rFonts w:ascii="宋体" w:hAnsi="宋体" w:hint="eastAsia"/>
          <w:b/>
          <w:color w:val="000000" w:themeColor="text1"/>
          <w:spacing w:val="4"/>
          <w:sz w:val="24"/>
        </w:rPr>
        <w:t>文件获取：</w:t>
      </w:r>
      <w:r w:rsidR="009F2FA4" w:rsidRPr="00BE1D6C">
        <w:rPr>
          <w:rFonts w:hint="eastAsia"/>
          <w:color w:val="000000" w:themeColor="text1"/>
          <w:sz w:val="24"/>
        </w:rPr>
        <w:t>投标人从</w:t>
      </w:r>
      <w:r w:rsidR="00DA2B72" w:rsidRPr="00BE1D6C">
        <w:rPr>
          <w:rFonts w:hint="eastAsia"/>
          <w:color w:val="000000" w:themeColor="text1"/>
          <w:sz w:val="24"/>
        </w:rPr>
        <w:t>南通大学招投标信息网站</w:t>
      </w:r>
      <w:r w:rsidR="009F2FA4" w:rsidRPr="00BE1D6C">
        <w:rPr>
          <w:rFonts w:hint="eastAsia"/>
          <w:color w:val="000000" w:themeColor="text1"/>
          <w:sz w:val="24"/>
        </w:rPr>
        <w:t>自行下载。</w:t>
      </w:r>
    </w:p>
    <w:p w14:paraId="57FFE0AD" w14:textId="7654BD52" w:rsidR="000163F4" w:rsidRPr="00BE1D6C" w:rsidRDefault="00FF24D5">
      <w:pPr>
        <w:spacing w:line="360" w:lineRule="auto"/>
        <w:ind w:firstLineChars="200" w:firstLine="498"/>
        <w:rPr>
          <w:color w:val="000000" w:themeColor="text1"/>
          <w:sz w:val="24"/>
        </w:rPr>
      </w:pPr>
      <w:r w:rsidRPr="00BE1D6C">
        <w:rPr>
          <w:rFonts w:ascii="宋体" w:hAnsi="宋体" w:hint="eastAsia"/>
          <w:b/>
          <w:color w:val="000000" w:themeColor="text1"/>
          <w:spacing w:val="4"/>
          <w:sz w:val="24"/>
        </w:rPr>
        <w:t>八</w:t>
      </w:r>
      <w:r w:rsidR="009F2FA4" w:rsidRPr="00BE1D6C">
        <w:rPr>
          <w:rFonts w:ascii="宋体" w:hAnsi="宋体" w:hint="eastAsia"/>
          <w:b/>
          <w:color w:val="000000" w:themeColor="text1"/>
          <w:spacing w:val="4"/>
          <w:sz w:val="24"/>
        </w:rPr>
        <w:t>、</w:t>
      </w:r>
      <w:r w:rsidR="00055480" w:rsidRPr="00BE1D6C">
        <w:rPr>
          <w:rFonts w:hint="eastAsia"/>
          <w:b/>
          <w:color w:val="000000" w:themeColor="text1"/>
          <w:sz w:val="24"/>
        </w:rPr>
        <w:t>竞争性磋商</w:t>
      </w:r>
      <w:r w:rsidR="009F2FA4" w:rsidRPr="00BE1D6C">
        <w:rPr>
          <w:rFonts w:ascii="宋体" w:hAnsi="宋体" w:hint="eastAsia"/>
          <w:b/>
          <w:color w:val="000000" w:themeColor="text1"/>
          <w:spacing w:val="4"/>
          <w:sz w:val="24"/>
        </w:rPr>
        <w:t>文件售价：</w:t>
      </w:r>
      <w:r w:rsidR="009F2FA4" w:rsidRPr="00BE1D6C">
        <w:rPr>
          <w:rFonts w:hint="eastAsia"/>
          <w:color w:val="000000" w:themeColor="text1"/>
          <w:sz w:val="24"/>
        </w:rPr>
        <w:t>人民币</w:t>
      </w:r>
      <w:r w:rsidR="00CE5157" w:rsidRPr="00BE1D6C">
        <w:rPr>
          <w:color w:val="000000" w:themeColor="text1"/>
          <w:sz w:val="24"/>
        </w:rPr>
        <w:t>3</w:t>
      </w:r>
      <w:r w:rsidR="009F2FA4" w:rsidRPr="00BE1D6C">
        <w:rPr>
          <w:color w:val="000000" w:themeColor="text1"/>
          <w:sz w:val="24"/>
        </w:rPr>
        <w:t>00</w:t>
      </w:r>
      <w:r w:rsidR="009F2FA4" w:rsidRPr="00BE1D6C">
        <w:rPr>
          <w:rFonts w:hint="eastAsia"/>
          <w:color w:val="000000" w:themeColor="text1"/>
          <w:sz w:val="24"/>
        </w:rPr>
        <w:t>元（投标时现场交纳，事后不退）。</w:t>
      </w:r>
    </w:p>
    <w:p w14:paraId="0E5B4255" w14:textId="26AE286F" w:rsidR="000163F4" w:rsidRPr="00BE1D6C" w:rsidRDefault="00FF24D5">
      <w:pPr>
        <w:spacing w:line="360" w:lineRule="auto"/>
        <w:ind w:firstLineChars="200" w:firstLine="498"/>
        <w:rPr>
          <w:color w:val="000000" w:themeColor="text1"/>
          <w:sz w:val="24"/>
        </w:rPr>
      </w:pPr>
      <w:r w:rsidRPr="00BE1D6C">
        <w:rPr>
          <w:rFonts w:ascii="宋体" w:hAnsi="宋体" w:hint="eastAsia"/>
          <w:b/>
          <w:color w:val="000000" w:themeColor="text1"/>
          <w:spacing w:val="4"/>
          <w:sz w:val="24"/>
        </w:rPr>
        <w:t>九</w:t>
      </w:r>
      <w:r w:rsidR="009F2FA4" w:rsidRPr="00BE1D6C">
        <w:rPr>
          <w:rFonts w:ascii="宋体" w:hAnsi="宋体" w:hint="eastAsia"/>
          <w:b/>
          <w:color w:val="000000" w:themeColor="text1"/>
          <w:spacing w:val="4"/>
          <w:sz w:val="24"/>
        </w:rPr>
        <w:t>、</w:t>
      </w:r>
      <w:r w:rsidR="00161C81" w:rsidRPr="00BE1D6C">
        <w:rPr>
          <w:rFonts w:ascii="宋体" w:hAnsi="宋体" w:hint="eastAsia"/>
          <w:b/>
          <w:color w:val="000000" w:themeColor="text1"/>
          <w:spacing w:val="4"/>
          <w:sz w:val="24"/>
        </w:rPr>
        <w:t>投标</w:t>
      </w:r>
      <w:r w:rsidR="00161C81" w:rsidRPr="00BE1D6C">
        <w:rPr>
          <w:rFonts w:ascii="宋体" w:hAnsi="宋体"/>
          <w:b/>
          <w:color w:val="000000" w:themeColor="text1"/>
          <w:spacing w:val="4"/>
          <w:sz w:val="24"/>
        </w:rPr>
        <w:t>保证金</w:t>
      </w:r>
      <w:r w:rsidR="009F2FA4" w:rsidRPr="00BE1D6C">
        <w:rPr>
          <w:rFonts w:ascii="宋体" w:hAnsi="宋体" w:hint="eastAsia"/>
          <w:b/>
          <w:color w:val="000000" w:themeColor="text1"/>
          <w:spacing w:val="4"/>
          <w:sz w:val="24"/>
        </w:rPr>
        <w:t>：</w:t>
      </w:r>
      <w:r w:rsidR="00BF03D9" w:rsidRPr="00BE1D6C">
        <w:rPr>
          <w:rFonts w:ascii="宋体" w:hAnsi="宋体" w:cs="宋体"/>
          <w:color w:val="000000" w:themeColor="text1"/>
          <w:spacing w:val="2"/>
          <w:kern w:val="0"/>
          <w:sz w:val="24"/>
        </w:rPr>
        <w:t>人民</w:t>
      </w:r>
      <w:r w:rsidR="00BF03D9" w:rsidRPr="00BE1D6C">
        <w:rPr>
          <w:color w:val="000000" w:themeColor="text1"/>
          <w:sz w:val="24"/>
        </w:rPr>
        <w:t>币</w:t>
      </w:r>
      <w:r w:rsidR="00302B0F" w:rsidRPr="00BE1D6C">
        <w:rPr>
          <w:rFonts w:hint="eastAsia"/>
          <w:color w:val="000000" w:themeColor="text1"/>
          <w:sz w:val="24"/>
        </w:rPr>
        <w:t>5000</w:t>
      </w:r>
      <w:r w:rsidR="00BF03D9" w:rsidRPr="00BE1D6C">
        <w:rPr>
          <w:rFonts w:hint="eastAsia"/>
          <w:color w:val="000000" w:themeColor="text1"/>
          <w:sz w:val="24"/>
        </w:rPr>
        <w:t>元</w:t>
      </w:r>
      <w:r w:rsidR="00161C81" w:rsidRPr="00BE1D6C">
        <w:rPr>
          <w:rFonts w:hint="eastAsia"/>
          <w:color w:val="000000" w:themeColor="text1"/>
          <w:sz w:val="24"/>
        </w:rPr>
        <w:t>。</w:t>
      </w:r>
      <w:r w:rsidR="00BF03D9" w:rsidRPr="00BE1D6C">
        <w:rPr>
          <w:rFonts w:ascii="宋体" w:hAnsi="宋体" w:hint="eastAsia"/>
          <w:color w:val="000000" w:themeColor="text1"/>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14:paraId="4E9951A5" w14:textId="49D2E6A7" w:rsidR="00B022B9" w:rsidRPr="00BE1D6C" w:rsidRDefault="00B022B9" w:rsidP="00B022B9">
      <w:pPr>
        <w:spacing w:line="360" w:lineRule="auto"/>
        <w:ind w:firstLineChars="200" w:firstLine="482"/>
        <w:rPr>
          <w:rFonts w:ascii="宋体" w:hAnsi="宋体"/>
          <w:color w:val="000000" w:themeColor="text1"/>
          <w:spacing w:val="2"/>
          <w:kern w:val="0"/>
          <w:sz w:val="24"/>
        </w:rPr>
      </w:pPr>
      <w:r w:rsidRPr="00BE1D6C">
        <w:rPr>
          <w:rFonts w:ascii="宋体" w:hAnsi="宋体" w:hint="eastAsia"/>
          <w:b/>
          <w:color w:val="000000" w:themeColor="text1"/>
          <w:sz w:val="24"/>
        </w:rPr>
        <w:t>十、投标报名时间：</w:t>
      </w:r>
      <w:r w:rsidRPr="00BE1D6C">
        <w:rPr>
          <w:rFonts w:ascii="宋体" w:hAnsi="宋体" w:hint="eastAsia"/>
          <w:color w:val="000000" w:themeColor="text1"/>
          <w:spacing w:val="2"/>
          <w:kern w:val="0"/>
          <w:sz w:val="24"/>
        </w:rPr>
        <w:t>潜在投标人如确定参加投标，请务必于</w:t>
      </w:r>
      <w:r w:rsidR="007C6579" w:rsidRPr="00140D03">
        <w:rPr>
          <w:rFonts w:ascii="宋体" w:hAnsi="宋体"/>
          <w:b/>
          <w:color w:val="000000"/>
          <w:spacing w:val="4"/>
          <w:sz w:val="24"/>
        </w:rPr>
        <w:t>201</w:t>
      </w:r>
      <w:r w:rsidR="007C6579" w:rsidRPr="00140D03">
        <w:rPr>
          <w:rFonts w:ascii="宋体" w:hAnsi="宋体" w:hint="eastAsia"/>
          <w:b/>
          <w:color w:val="000000"/>
          <w:spacing w:val="4"/>
          <w:sz w:val="24"/>
        </w:rPr>
        <w:t>6</w:t>
      </w:r>
      <w:r w:rsidR="007C6579" w:rsidRPr="00140D03">
        <w:rPr>
          <w:rFonts w:ascii="宋体" w:hAnsi="宋体"/>
          <w:b/>
          <w:color w:val="000000"/>
          <w:spacing w:val="4"/>
          <w:sz w:val="24"/>
        </w:rPr>
        <w:t>年</w:t>
      </w:r>
      <w:r w:rsidR="007C6579">
        <w:rPr>
          <w:rFonts w:ascii="宋体" w:hAnsi="宋体" w:hint="eastAsia"/>
          <w:b/>
          <w:color w:val="000000"/>
          <w:spacing w:val="4"/>
          <w:sz w:val="24"/>
        </w:rPr>
        <w:t>10</w:t>
      </w:r>
      <w:r w:rsidR="007C6579" w:rsidRPr="00140D03">
        <w:rPr>
          <w:rFonts w:ascii="宋体" w:hAnsi="宋体"/>
          <w:b/>
          <w:color w:val="000000"/>
          <w:spacing w:val="4"/>
          <w:sz w:val="24"/>
        </w:rPr>
        <w:t>月</w:t>
      </w:r>
      <w:r w:rsidR="007C6579">
        <w:rPr>
          <w:rFonts w:ascii="宋体" w:hAnsi="宋体" w:hint="eastAsia"/>
          <w:b/>
          <w:color w:val="000000"/>
          <w:spacing w:val="4"/>
          <w:sz w:val="24"/>
        </w:rPr>
        <w:t>26</w:t>
      </w:r>
      <w:r w:rsidR="007C6579" w:rsidRPr="00140D03">
        <w:rPr>
          <w:rFonts w:ascii="宋体" w:hAnsi="宋体"/>
          <w:b/>
          <w:color w:val="000000"/>
          <w:spacing w:val="4"/>
          <w:sz w:val="24"/>
        </w:rPr>
        <w:t>日</w:t>
      </w:r>
      <w:r w:rsidR="007C6579">
        <w:rPr>
          <w:rFonts w:ascii="宋体" w:hAnsi="宋体" w:hint="eastAsia"/>
          <w:b/>
          <w:color w:val="000000"/>
          <w:spacing w:val="4"/>
          <w:sz w:val="24"/>
        </w:rPr>
        <w:t>14</w:t>
      </w:r>
      <w:r w:rsidR="007C6579" w:rsidRPr="00140D03">
        <w:rPr>
          <w:rFonts w:ascii="宋体" w:hAnsi="宋体"/>
          <w:b/>
          <w:color w:val="000000"/>
          <w:spacing w:val="4"/>
          <w:sz w:val="24"/>
        </w:rPr>
        <w:t>时</w:t>
      </w:r>
      <w:r w:rsidR="007C6579">
        <w:rPr>
          <w:rFonts w:ascii="宋体" w:hAnsi="宋体" w:hint="eastAsia"/>
          <w:b/>
          <w:color w:val="000000"/>
          <w:spacing w:val="4"/>
          <w:sz w:val="24"/>
        </w:rPr>
        <w:t>3</w:t>
      </w:r>
      <w:r w:rsidR="007C6579" w:rsidRPr="00140D03">
        <w:rPr>
          <w:rFonts w:ascii="宋体" w:hAnsi="宋体"/>
          <w:b/>
          <w:color w:val="000000"/>
          <w:spacing w:val="4"/>
          <w:sz w:val="24"/>
        </w:rPr>
        <w:t>0分</w:t>
      </w:r>
      <w:r w:rsidRPr="00BE1D6C">
        <w:rPr>
          <w:rFonts w:ascii="宋体" w:hAnsi="宋体" w:hint="eastAsia"/>
          <w:color w:val="000000" w:themeColor="text1"/>
          <w:spacing w:val="2"/>
          <w:kern w:val="0"/>
          <w:sz w:val="24"/>
        </w:rPr>
        <w:t>前将“报名投标确认函”（格式见招标文件第五部分“附件9” ）填写完整后，传真至</w:t>
      </w:r>
      <w:r w:rsidRPr="00BE1D6C">
        <w:rPr>
          <w:rFonts w:ascii="宋体" w:hAnsi="宋体"/>
          <w:color w:val="000000" w:themeColor="text1"/>
          <w:spacing w:val="2"/>
          <w:kern w:val="0"/>
          <w:sz w:val="24"/>
        </w:rPr>
        <w:t>南通大学国有资产与实验室管理处</w:t>
      </w:r>
      <w:r w:rsidRPr="00BE1D6C">
        <w:rPr>
          <w:rFonts w:ascii="宋体" w:hAnsi="宋体" w:hint="eastAsia"/>
          <w:color w:val="000000" w:themeColor="text1"/>
          <w:spacing w:val="2"/>
          <w:kern w:val="0"/>
          <w:sz w:val="24"/>
        </w:rPr>
        <w:t>。如潜在投标人未按上述要求操作，将自行承担所产生的风险。</w:t>
      </w:r>
    </w:p>
    <w:p w14:paraId="5E0C81E1" w14:textId="51875DB8" w:rsidR="000163F4" w:rsidRPr="00BE1D6C" w:rsidRDefault="00FF24D5">
      <w:pPr>
        <w:spacing w:line="360" w:lineRule="auto"/>
        <w:ind w:firstLineChars="200" w:firstLine="498"/>
        <w:rPr>
          <w:rFonts w:ascii="宋体" w:hAnsi="宋体"/>
          <w:b/>
          <w:color w:val="000000" w:themeColor="text1"/>
          <w:spacing w:val="4"/>
          <w:sz w:val="24"/>
        </w:rPr>
      </w:pPr>
      <w:r w:rsidRPr="00BE1D6C">
        <w:rPr>
          <w:rFonts w:ascii="宋体" w:hAnsi="宋体" w:hint="eastAsia"/>
          <w:b/>
          <w:color w:val="000000" w:themeColor="text1"/>
          <w:spacing w:val="4"/>
          <w:sz w:val="24"/>
        </w:rPr>
        <w:t>十</w:t>
      </w:r>
      <w:r w:rsidR="00B022B9" w:rsidRPr="00BE1D6C">
        <w:rPr>
          <w:rFonts w:ascii="宋体" w:hAnsi="宋体" w:hint="eastAsia"/>
          <w:b/>
          <w:color w:val="000000" w:themeColor="text1"/>
          <w:spacing w:val="4"/>
          <w:sz w:val="24"/>
        </w:rPr>
        <w:t>一</w:t>
      </w:r>
      <w:r w:rsidR="009F2FA4" w:rsidRPr="00BE1D6C">
        <w:rPr>
          <w:rFonts w:ascii="宋体" w:hAnsi="宋体" w:hint="eastAsia"/>
          <w:b/>
          <w:color w:val="000000" w:themeColor="text1"/>
          <w:spacing w:val="4"/>
          <w:sz w:val="24"/>
        </w:rPr>
        <w:t>、</w:t>
      </w:r>
      <w:r w:rsidR="00161C81" w:rsidRPr="00BE1D6C">
        <w:rPr>
          <w:rFonts w:ascii="宋体" w:hAnsi="宋体" w:hint="eastAsia"/>
          <w:b/>
          <w:color w:val="000000" w:themeColor="text1"/>
          <w:spacing w:val="4"/>
          <w:sz w:val="24"/>
        </w:rPr>
        <w:t>响应文件接收截止及开标时间、地点</w:t>
      </w:r>
    </w:p>
    <w:p w14:paraId="7F4DDA1F" w14:textId="0DF169FB" w:rsidR="00FF24D5" w:rsidRPr="00BE1D6C" w:rsidRDefault="00FF24D5" w:rsidP="00FF24D5">
      <w:pPr>
        <w:numPr>
          <w:ilvl w:val="0"/>
          <w:numId w:val="10"/>
        </w:numPr>
        <w:spacing w:line="360" w:lineRule="auto"/>
        <w:ind w:left="993"/>
        <w:rPr>
          <w:rFonts w:ascii="宋体" w:cs="宋体"/>
          <w:color w:val="000000" w:themeColor="text1"/>
          <w:spacing w:val="2"/>
          <w:kern w:val="0"/>
          <w:sz w:val="24"/>
        </w:rPr>
      </w:pPr>
      <w:r w:rsidRPr="00BE1D6C">
        <w:rPr>
          <w:rFonts w:ascii="宋体" w:hAnsi="宋体" w:hint="eastAsia"/>
          <w:color w:val="000000" w:themeColor="text1"/>
          <w:spacing w:val="4"/>
          <w:sz w:val="24"/>
        </w:rPr>
        <w:t>时间：</w:t>
      </w:r>
      <w:r w:rsidR="00B022B9" w:rsidRPr="00BE1D6C">
        <w:rPr>
          <w:rFonts w:ascii="宋体" w:hAnsi="宋体"/>
          <w:b/>
          <w:color w:val="000000" w:themeColor="text1"/>
          <w:spacing w:val="4"/>
          <w:sz w:val="24"/>
        </w:rPr>
        <w:t>201</w:t>
      </w:r>
      <w:r w:rsidR="00B022B9" w:rsidRPr="00BE1D6C">
        <w:rPr>
          <w:rFonts w:ascii="宋体" w:hAnsi="宋体" w:hint="eastAsia"/>
          <w:b/>
          <w:color w:val="000000" w:themeColor="text1"/>
          <w:spacing w:val="4"/>
          <w:sz w:val="24"/>
        </w:rPr>
        <w:t>6</w:t>
      </w:r>
      <w:r w:rsidR="00B022B9" w:rsidRPr="00BE1D6C">
        <w:rPr>
          <w:rFonts w:ascii="宋体" w:hAnsi="宋体"/>
          <w:b/>
          <w:color w:val="000000" w:themeColor="text1"/>
          <w:spacing w:val="4"/>
          <w:sz w:val="24"/>
        </w:rPr>
        <w:t>年</w:t>
      </w:r>
      <w:r w:rsidR="007C6579">
        <w:rPr>
          <w:rFonts w:ascii="宋体" w:hAnsi="宋体" w:hint="eastAsia"/>
          <w:b/>
          <w:color w:val="000000" w:themeColor="text1"/>
          <w:spacing w:val="4"/>
          <w:sz w:val="24"/>
        </w:rPr>
        <w:t>10</w:t>
      </w:r>
      <w:r w:rsidR="00B022B9" w:rsidRPr="00BE1D6C">
        <w:rPr>
          <w:rFonts w:ascii="宋体" w:hAnsi="宋体"/>
          <w:b/>
          <w:color w:val="000000" w:themeColor="text1"/>
          <w:spacing w:val="4"/>
          <w:sz w:val="24"/>
        </w:rPr>
        <w:t>月</w:t>
      </w:r>
      <w:r w:rsidR="007C6579">
        <w:rPr>
          <w:rFonts w:ascii="宋体" w:hAnsi="宋体" w:hint="eastAsia"/>
          <w:b/>
          <w:color w:val="000000" w:themeColor="text1"/>
          <w:spacing w:val="4"/>
          <w:sz w:val="24"/>
        </w:rPr>
        <w:t>31</w:t>
      </w:r>
      <w:bookmarkStart w:id="1" w:name="_GoBack"/>
      <w:bookmarkEnd w:id="1"/>
      <w:r w:rsidR="00B022B9" w:rsidRPr="00BE1D6C">
        <w:rPr>
          <w:rFonts w:ascii="宋体" w:hAnsi="宋体"/>
          <w:b/>
          <w:color w:val="000000" w:themeColor="text1"/>
          <w:spacing w:val="4"/>
          <w:sz w:val="24"/>
        </w:rPr>
        <w:t>日</w:t>
      </w:r>
      <w:r w:rsidR="00B022B9" w:rsidRPr="00BE1D6C">
        <w:rPr>
          <w:rFonts w:ascii="宋体" w:hAnsi="宋体" w:hint="eastAsia"/>
          <w:b/>
          <w:color w:val="000000" w:themeColor="text1"/>
          <w:spacing w:val="4"/>
          <w:sz w:val="24"/>
        </w:rPr>
        <w:t>14</w:t>
      </w:r>
      <w:r w:rsidR="00B022B9" w:rsidRPr="00BE1D6C">
        <w:rPr>
          <w:rFonts w:ascii="宋体" w:hAnsi="宋体"/>
          <w:b/>
          <w:color w:val="000000" w:themeColor="text1"/>
          <w:spacing w:val="4"/>
          <w:sz w:val="24"/>
        </w:rPr>
        <w:t>时</w:t>
      </w:r>
      <w:r w:rsidR="00B022B9" w:rsidRPr="00BE1D6C">
        <w:rPr>
          <w:rFonts w:ascii="宋体" w:hAnsi="宋体" w:hint="eastAsia"/>
          <w:b/>
          <w:color w:val="000000" w:themeColor="text1"/>
          <w:spacing w:val="4"/>
          <w:sz w:val="24"/>
        </w:rPr>
        <w:t>3</w:t>
      </w:r>
      <w:r w:rsidR="00B022B9" w:rsidRPr="00BE1D6C">
        <w:rPr>
          <w:rFonts w:ascii="宋体" w:hAnsi="宋体"/>
          <w:b/>
          <w:color w:val="000000" w:themeColor="text1"/>
          <w:spacing w:val="4"/>
          <w:sz w:val="24"/>
        </w:rPr>
        <w:t>0分</w:t>
      </w:r>
    </w:p>
    <w:p w14:paraId="68B5D9C9" w14:textId="77777777" w:rsidR="00FF24D5" w:rsidRPr="00BE1D6C" w:rsidRDefault="00FF24D5" w:rsidP="00FF24D5">
      <w:pPr>
        <w:numPr>
          <w:ilvl w:val="0"/>
          <w:numId w:val="10"/>
        </w:numPr>
        <w:spacing w:line="360" w:lineRule="auto"/>
        <w:ind w:left="993"/>
        <w:rPr>
          <w:rFonts w:ascii="宋体" w:cs="宋体"/>
          <w:color w:val="000000" w:themeColor="text1"/>
          <w:spacing w:val="2"/>
          <w:kern w:val="0"/>
          <w:sz w:val="24"/>
        </w:rPr>
      </w:pPr>
      <w:r w:rsidRPr="00BE1D6C">
        <w:rPr>
          <w:rFonts w:ascii="宋体" w:hAnsi="宋体" w:cs="宋体" w:hint="eastAsia"/>
          <w:color w:val="000000" w:themeColor="text1"/>
          <w:spacing w:val="2"/>
          <w:kern w:val="0"/>
          <w:sz w:val="24"/>
        </w:rPr>
        <w:lastRenderedPageBreak/>
        <w:t>地点：</w:t>
      </w:r>
      <w:r w:rsidRPr="00BE1D6C">
        <w:rPr>
          <w:rFonts w:ascii="宋体" w:hAnsi="宋体"/>
          <w:color w:val="000000" w:themeColor="text1"/>
          <w:spacing w:val="2"/>
          <w:kern w:val="0"/>
          <w:sz w:val="24"/>
        </w:rPr>
        <w:t>南通大学</w:t>
      </w:r>
      <w:r w:rsidRPr="00BE1D6C">
        <w:rPr>
          <w:rFonts w:ascii="宋体" w:hAnsi="宋体" w:hint="eastAsia"/>
          <w:color w:val="000000" w:themeColor="text1"/>
          <w:spacing w:val="2"/>
          <w:kern w:val="0"/>
          <w:sz w:val="24"/>
        </w:rPr>
        <w:t>国有资产与实验室管理处</w:t>
      </w:r>
    </w:p>
    <w:p w14:paraId="581DC70C" w14:textId="4F4526F1" w:rsidR="000163F4" w:rsidRPr="00BE1D6C" w:rsidRDefault="009F2FA4">
      <w:pPr>
        <w:spacing w:line="360" w:lineRule="auto"/>
        <w:ind w:firstLineChars="200" w:firstLine="498"/>
        <w:rPr>
          <w:rFonts w:ascii="宋体" w:hAnsi="宋体"/>
          <w:b/>
          <w:color w:val="000000" w:themeColor="text1"/>
          <w:spacing w:val="4"/>
          <w:sz w:val="24"/>
        </w:rPr>
      </w:pPr>
      <w:r w:rsidRPr="00BE1D6C">
        <w:rPr>
          <w:rFonts w:ascii="宋体" w:hAnsi="宋体" w:hint="eastAsia"/>
          <w:b/>
          <w:color w:val="000000" w:themeColor="text1"/>
          <w:spacing w:val="4"/>
          <w:sz w:val="24"/>
        </w:rPr>
        <w:t>十</w:t>
      </w:r>
      <w:r w:rsidR="00B022B9" w:rsidRPr="00BE1D6C">
        <w:rPr>
          <w:rFonts w:ascii="宋体" w:hAnsi="宋体" w:hint="eastAsia"/>
          <w:b/>
          <w:color w:val="000000" w:themeColor="text1"/>
          <w:spacing w:val="4"/>
          <w:sz w:val="24"/>
        </w:rPr>
        <w:t>二</w:t>
      </w:r>
      <w:r w:rsidRPr="00BE1D6C">
        <w:rPr>
          <w:rFonts w:ascii="宋体" w:hAnsi="宋体" w:hint="eastAsia"/>
          <w:b/>
          <w:color w:val="000000" w:themeColor="text1"/>
          <w:spacing w:val="4"/>
          <w:sz w:val="24"/>
        </w:rPr>
        <w:t>、</w:t>
      </w:r>
      <w:r w:rsidR="00293B59" w:rsidRPr="00BE1D6C">
        <w:rPr>
          <w:rFonts w:ascii="宋体" w:hAnsi="宋体" w:hint="eastAsia"/>
          <w:b/>
          <w:color w:val="000000" w:themeColor="text1"/>
          <w:sz w:val="24"/>
        </w:rPr>
        <w:t>演示方式</w:t>
      </w:r>
    </w:p>
    <w:p w14:paraId="2E2E0BA2" w14:textId="77777777" w:rsidR="00293B59" w:rsidRPr="00BE1D6C" w:rsidRDefault="00293B59" w:rsidP="00BF20A8">
      <w:pPr>
        <w:widowControl/>
        <w:numPr>
          <w:ilvl w:val="0"/>
          <w:numId w:val="8"/>
        </w:numPr>
        <w:spacing w:line="440" w:lineRule="exact"/>
        <w:ind w:left="0" w:firstLine="567"/>
        <w:rPr>
          <w:rFonts w:hAnsi="宋体"/>
          <w:b/>
          <w:color w:val="000000" w:themeColor="text1"/>
          <w:sz w:val="24"/>
        </w:rPr>
      </w:pPr>
      <w:r w:rsidRPr="00BE1D6C">
        <w:rPr>
          <w:rFonts w:ascii="宋体" w:hAnsi="宋体" w:hint="eastAsia"/>
          <w:color w:val="000000" w:themeColor="text1"/>
          <w:sz w:val="24"/>
        </w:rPr>
        <w:t>演示方式：</w:t>
      </w:r>
      <w:r w:rsidRPr="00BE1D6C">
        <w:rPr>
          <w:rFonts w:hAnsi="宋体" w:hint="eastAsia"/>
          <w:color w:val="000000" w:themeColor="text1"/>
          <w:sz w:val="24"/>
        </w:rPr>
        <w:t>采用</w:t>
      </w:r>
      <w:r w:rsidRPr="00BE1D6C">
        <w:rPr>
          <w:rFonts w:hAnsi="宋体" w:hint="eastAsia"/>
          <w:color w:val="000000" w:themeColor="text1"/>
          <w:sz w:val="24"/>
        </w:rPr>
        <w:t>PPT</w:t>
      </w:r>
      <w:r w:rsidRPr="00BE1D6C">
        <w:rPr>
          <w:rFonts w:hAnsi="宋体" w:hint="eastAsia"/>
          <w:color w:val="000000" w:themeColor="text1"/>
          <w:sz w:val="24"/>
        </w:rPr>
        <w:t>介绍，并</w:t>
      </w:r>
      <w:r w:rsidRPr="00BE1D6C">
        <w:rPr>
          <w:rFonts w:hAnsi="宋体" w:hint="eastAsia"/>
          <w:b/>
          <w:color w:val="000000" w:themeColor="text1"/>
          <w:sz w:val="24"/>
        </w:rPr>
        <w:t>提供真实系统（正在使用的系统）实际演示，不接受屏幕录制演示。</w:t>
      </w:r>
    </w:p>
    <w:p w14:paraId="378115BA" w14:textId="4B0DE7AF" w:rsidR="000163F4" w:rsidRPr="00BE1D6C" w:rsidRDefault="00293B59" w:rsidP="00BF20A8">
      <w:pPr>
        <w:widowControl/>
        <w:numPr>
          <w:ilvl w:val="0"/>
          <w:numId w:val="8"/>
        </w:numPr>
        <w:spacing w:line="360" w:lineRule="auto"/>
        <w:ind w:left="0" w:firstLineChars="200" w:firstLine="480"/>
        <w:rPr>
          <w:rFonts w:ascii="宋体"/>
          <w:b/>
          <w:color w:val="000000" w:themeColor="text1"/>
          <w:spacing w:val="4"/>
          <w:sz w:val="24"/>
        </w:rPr>
      </w:pPr>
      <w:r w:rsidRPr="00BE1D6C">
        <w:rPr>
          <w:rFonts w:hAnsi="宋体" w:hint="eastAsia"/>
          <w:color w:val="000000" w:themeColor="text1"/>
          <w:sz w:val="24"/>
        </w:rPr>
        <w:t>时间限制：</w:t>
      </w:r>
      <w:r w:rsidR="00AF4D82" w:rsidRPr="00BE1D6C">
        <w:rPr>
          <w:rFonts w:ascii="宋体" w:hAnsi="宋体" w:hint="eastAsia"/>
          <w:color w:val="000000" w:themeColor="text1"/>
          <w:sz w:val="24"/>
        </w:rPr>
        <w:t>方案陈述</w:t>
      </w:r>
      <w:r w:rsidR="00C37A32" w:rsidRPr="00BE1D6C">
        <w:rPr>
          <w:rFonts w:ascii="宋体" w:hAnsi="宋体" w:hint="eastAsia"/>
          <w:color w:val="000000" w:themeColor="text1"/>
          <w:sz w:val="24"/>
        </w:rPr>
        <w:t>和</w:t>
      </w:r>
      <w:r w:rsidR="00AF4D82" w:rsidRPr="00BE1D6C">
        <w:rPr>
          <w:rFonts w:ascii="宋体" w:hAnsi="宋体" w:hint="eastAsia"/>
          <w:color w:val="000000" w:themeColor="text1"/>
          <w:sz w:val="24"/>
        </w:rPr>
        <w:t>现场演示（</w:t>
      </w:r>
      <w:r w:rsidR="00AF4D82" w:rsidRPr="00BE1D6C">
        <w:rPr>
          <w:rFonts w:ascii="宋体" w:hAnsi="宋体"/>
          <w:color w:val="000000" w:themeColor="text1"/>
          <w:sz w:val="24"/>
        </w:rPr>
        <w:t>需</w:t>
      </w:r>
      <w:r w:rsidR="00AF4D82" w:rsidRPr="00BE1D6C">
        <w:rPr>
          <w:rFonts w:ascii="宋体" w:hAnsi="宋体" w:hint="eastAsia"/>
          <w:color w:val="000000" w:themeColor="text1"/>
          <w:sz w:val="24"/>
        </w:rPr>
        <w:t>进行实际数据测试，</w:t>
      </w:r>
      <w:r w:rsidR="00AF4D82" w:rsidRPr="00BE1D6C">
        <w:rPr>
          <w:rFonts w:ascii="宋体" w:hAnsi="宋体"/>
          <w:color w:val="000000" w:themeColor="text1"/>
          <w:sz w:val="24"/>
        </w:rPr>
        <w:t>请</w:t>
      </w:r>
      <w:r w:rsidR="00AF4D82" w:rsidRPr="00BE1D6C">
        <w:rPr>
          <w:rFonts w:ascii="宋体" w:hAnsi="宋体" w:hint="eastAsia"/>
          <w:color w:val="000000" w:themeColor="text1"/>
          <w:sz w:val="24"/>
        </w:rPr>
        <w:t>提前准备好环境）</w:t>
      </w:r>
      <w:r w:rsidR="00C37A32" w:rsidRPr="00BE1D6C">
        <w:rPr>
          <w:rFonts w:ascii="宋体" w:hAnsi="宋体" w:hint="eastAsia"/>
          <w:color w:val="000000" w:themeColor="text1"/>
          <w:sz w:val="24"/>
        </w:rPr>
        <w:t>不超过</w:t>
      </w:r>
      <w:r w:rsidR="006F2E04" w:rsidRPr="00BE1D6C">
        <w:rPr>
          <w:rFonts w:ascii="宋体" w:hAnsi="宋体"/>
          <w:color w:val="000000" w:themeColor="text1"/>
          <w:sz w:val="24"/>
        </w:rPr>
        <w:t>30</w:t>
      </w:r>
      <w:r w:rsidR="00C37A32" w:rsidRPr="00BE1D6C">
        <w:rPr>
          <w:rFonts w:ascii="宋体" w:hAnsi="宋体" w:hint="eastAsia"/>
          <w:color w:val="000000" w:themeColor="text1"/>
          <w:sz w:val="24"/>
        </w:rPr>
        <w:t>分钟</w:t>
      </w:r>
      <w:r w:rsidR="00C81C60" w:rsidRPr="00BE1D6C">
        <w:rPr>
          <w:rFonts w:hAnsi="宋体" w:hint="eastAsia"/>
          <w:color w:val="000000" w:themeColor="text1"/>
          <w:sz w:val="24"/>
        </w:rPr>
        <w:t>，现场答疑（专家提问）时间视评标</w:t>
      </w:r>
      <w:r w:rsidR="00C81C60" w:rsidRPr="00BE1D6C">
        <w:rPr>
          <w:rFonts w:hAnsi="宋体"/>
          <w:color w:val="000000" w:themeColor="text1"/>
          <w:sz w:val="24"/>
        </w:rPr>
        <w:t>专家机动</w:t>
      </w:r>
      <w:r w:rsidRPr="00BE1D6C">
        <w:rPr>
          <w:rFonts w:hAnsi="宋体" w:hint="eastAsia"/>
          <w:color w:val="000000" w:themeColor="text1"/>
          <w:sz w:val="24"/>
        </w:rPr>
        <w:t>。</w:t>
      </w:r>
    </w:p>
    <w:p w14:paraId="6FBE83C8" w14:textId="6843D854" w:rsidR="00FF24D5" w:rsidRPr="00BE1D6C" w:rsidRDefault="00FF24D5" w:rsidP="00FF24D5">
      <w:pPr>
        <w:spacing w:line="360" w:lineRule="auto"/>
        <w:ind w:left="566"/>
        <w:rPr>
          <w:rFonts w:ascii="宋体" w:hAnsi="宋体"/>
          <w:b/>
          <w:color w:val="000000" w:themeColor="text1"/>
          <w:spacing w:val="4"/>
          <w:sz w:val="24"/>
        </w:rPr>
      </w:pPr>
      <w:r w:rsidRPr="00BE1D6C">
        <w:rPr>
          <w:rFonts w:ascii="宋体" w:hAnsi="宋体" w:hint="eastAsia"/>
          <w:b/>
          <w:color w:val="000000" w:themeColor="text1"/>
          <w:spacing w:val="4"/>
          <w:sz w:val="24"/>
        </w:rPr>
        <w:t>十</w:t>
      </w:r>
      <w:r w:rsidR="00B022B9" w:rsidRPr="00BE1D6C">
        <w:rPr>
          <w:rFonts w:ascii="宋体" w:hAnsi="宋体" w:hint="eastAsia"/>
          <w:b/>
          <w:color w:val="000000" w:themeColor="text1"/>
          <w:spacing w:val="4"/>
          <w:sz w:val="24"/>
        </w:rPr>
        <w:t>三</w:t>
      </w:r>
      <w:r w:rsidRPr="00BE1D6C">
        <w:rPr>
          <w:rFonts w:ascii="宋体" w:hAnsi="宋体" w:hint="eastAsia"/>
          <w:b/>
          <w:color w:val="000000" w:themeColor="text1"/>
          <w:spacing w:val="4"/>
          <w:sz w:val="24"/>
        </w:rPr>
        <w:t>、</w:t>
      </w:r>
      <w:r w:rsidRPr="00BE1D6C">
        <w:rPr>
          <w:rFonts w:ascii="宋体" w:hAnsi="宋体" w:cs="宋体" w:hint="eastAsia"/>
          <w:b/>
          <w:color w:val="000000" w:themeColor="text1"/>
          <w:spacing w:val="2"/>
          <w:kern w:val="0"/>
          <w:sz w:val="24"/>
        </w:rPr>
        <w:t>与本次</w:t>
      </w:r>
      <w:r w:rsidRPr="00BE1D6C">
        <w:rPr>
          <w:rFonts w:hint="eastAsia"/>
          <w:b/>
          <w:color w:val="000000" w:themeColor="text1"/>
          <w:sz w:val="24"/>
        </w:rPr>
        <w:t>竞争性磋商</w:t>
      </w:r>
      <w:r w:rsidRPr="00BE1D6C">
        <w:rPr>
          <w:rFonts w:ascii="宋体" w:hAnsi="宋体" w:cs="宋体" w:hint="eastAsia"/>
          <w:b/>
          <w:color w:val="000000" w:themeColor="text1"/>
          <w:spacing w:val="2"/>
          <w:kern w:val="0"/>
          <w:sz w:val="24"/>
        </w:rPr>
        <w:t>相关事宜请按下列通讯方式联系</w:t>
      </w:r>
    </w:p>
    <w:p w14:paraId="7AD281FE" w14:textId="269906BF" w:rsidR="00FF24D5" w:rsidRPr="00BE1D6C" w:rsidRDefault="00FF24D5" w:rsidP="00B5313F">
      <w:pPr>
        <w:spacing w:line="360" w:lineRule="auto"/>
        <w:ind w:firstLineChars="200" w:firstLine="496"/>
        <w:rPr>
          <w:rFonts w:ascii="宋体" w:hAnsi="宋体"/>
          <w:color w:val="000000" w:themeColor="text1"/>
          <w:spacing w:val="4"/>
          <w:sz w:val="24"/>
        </w:rPr>
      </w:pPr>
      <w:r w:rsidRPr="00BE1D6C">
        <w:rPr>
          <w:rFonts w:ascii="宋体" w:hAnsi="宋体" w:hint="eastAsia"/>
          <w:color w:val="000000" w:themeColor="text1"/>
          <w:spacing w:val="4"/>
          <w:sz w:val="24"/>
        </w:rPr>
        <w:t>单位部门：南通大学国有资产与实验室管理处；</w:t>
      </w:r>
    </w:p>
    <w:p w14:paraId="78D1F484" w14:textId="60048BBB" w:rsidR="00FF24D5" w:rsidRPr="00BE1D6C" w:rsidRDefault="00FF24D5" w:rsidP="00FF24D5">
      <w:pPr>
        <w:spacing w:line="360" w:lineRule="auto"/>
        <w:ind w:firstLineChars="200" w:firstLine="496"/>
        <w:rPr>
          <w:rFonts w:ascii="宋体" w:hAnsi="宋体"/>
          <w:color w:val="000000" w:themeColor="text1"/>
          <w:spacing w:val="4"/>
          <w:sz w:val="24"/>
        </w:rPr>
      </w:pPr>
      <w:r w:rsidRPr="00BE1D6C">
        <w:rPr>
          <w:rFonts w:ascii="宋体" w:hAnsi="宋体" w:hint="eastAsia"/>
          <w:color w:val="000000" w:themeColor="text1"/>
          <w:spacing w:val="4"/>
          <w:sz w:val="24"/>
        </w:rPr>
        <w:t>联系地址：江苏省南通市</w:t>
      </w:r>
      <w:proofErr w:type="gramStart"/>
      <w:r w:rsidRPr="00BE1D6C">
        <w:rPr>
          <w:rFonts w:ascii="宋体" w:hAnsi="宋体" w:hint="eastAsia"/>
          <w:color w:val="000000" w:themeColor="text1"/>
          <w:spacing w:val="4"/>
          <w:sz w:val="24"/>
        </w:rPr>
        <w:t>啬</w:t>
      </w:r>
      <w:proofErr w:type="gramEnd"/>
      <w:r w:rsidRPr="00BE1D6C">
        <w:rPr>
          <w:rFonts w:ascii="宋体" w:hAnsi="宋体" w:hint="eastAsia"/>
          <w:color w:val="000000" w:themeColor="text1"/>
          <w:spacing w:val="4"/>
          <w:sz w:val="24"/>
        </w:rPr>
        <w:t>园路9号南通大学</w:t>
      </w:r>
      <w:r w:rsidRPr="00BE1D6C">
        <w:rPr>
          <w:rFonts w:ascii="宋体" w:hAnsi="宋体"/>
          <w:color w:val="000000" w:themeColor="text1"/>
          <w:spacing w:val="4"/>
          <w:sz w:val="24"/>
        </w:rPr>
        <w:t>主校区逸夫教学楼7号楼40</w:t>
      </w:r>
      <w:r w:rsidR="00B50DFF" w:rsidRPr="00BE1D6C">
        <w:rPr>
          <w:rFonts w:ascii="宋体" w:hAnsi="宋体" w:hint="eastAsia"/>
          <w:color w:val="000000" w:themeColor="text1"/>
          <w:spacing w:val="4"/>
          <w:sz w:val="24"/>
        </w:rPr>
        <w:t>7</w:t>
      </w:r>
      <w:r w:rsidRPr="00BE1D6C">
        <w:rPr>
          <w:rFonts w:ascii="宋体" w:hAnsi="宋体"/>
          <w:color w:val="000000" w:themeColor="text1"/>
          <w:spacing w:val="4"/>
          <w:sz w:val="24"/>
        </w:rPr>
        <w:t>室</w:t>
      </w:r>
      <w:r w:rsidRPr="00BE1D6C">
        <w:rPr>
          <w:rFonts w:ascii="宋体" w:hAnsi="宋体" w:hint="eastAsia"/>
          <w:color w:val="000000" w:themeColor="text1"/>
          <w:spacing w:val="4"/>
          <w:sz w:val="24"/>
        </w:rPr>
        <w:t>；</w:t>
      </w:r>
    </w:p>
    <w:p w14:paraId="299E66EA" w14:textId="77777777" w:rsidR="00FF24D5" w:rsidRPr="00BE1D6C" w:rsidRDefault="00FF24D5" w:rsidP="00B5313F">
      <w:pPr>
        <w:spacing w:line="360" w:lineRule="auto"/>
        <w:ind w:firstLineChars="200" w:firstLine="496"/>
        <w:rPr>
          <w:rFonts w:ascii="宋体" w:hAnsi="宋体"/>
          <w:color w:val="000000" w:themeColor="text1"/>
          <w:spacing w:val="4"/>
          <w:sz w:val="24"/>
        </w:rPr>
      </w:pPr>
      <w:r w:rsidRPr="00BE1D6C">
        <w:rPr>
          <w:rFonts w:ascii="宋体" w:hAnsi="宋体" w:hint="eastAsia"/>
          <w:color w:val="000000" w:themeColor="text1"/>
          <w:spacing w:val="4"/>
          <w:sz w:val="24"/>
        </w:rPr>
        <w:t>技术咨询联系人：陈老师，联系电话：13646289981；</w:t>
      </w:r>
    </w:p>
    <w:p w14:paraId="3CDED555" w14:textId="77777777" w:rsidR="00FF24D5" w:rsidRPr="00BE1D6C" w:rsidRDefault="00FF24D5" w:rsidP="00B5313F">
      <w:pPr>
        <w:spacing w:line="360" w:lineRule="auto"/>
        <w:ind w:firstLineChars="200" w:firstLine="496"/>
        <w:rPr>
          <w:rFonts w:ascii="宋体" w:hAnsi="宋体"/>
          <w:color w:val="000000" w:themeColor="text1"/>
          <w:spacing w:val="4"/>
          <w:sz w:val="24"/>
        </w:rPr>
      </w:pPr>
      <w:r w:rsidRPr="00BE1D6C">
        <w:rPr>
          <w:rFonts w:ascii="宋体" w:hAnsi="宋体" w:hint="eastAsia"/>
          <w:color w:val="000000" w:themeColor="text1"/>
          <w:spacing w:val="4"/>
          <w:sz w:val="24"/>
        </w:rPr>
        <w:t>商务咨询联系人：吴老师，联系电话（传真）：0513-85012138；Email：</w:t>
      </w:r>
      <w:r w:rsidR="00BE1B76">
        <w:fldChar w:fldCharType="begin"/>
      </w:r>
      <w:r w:rsidR="00BE1B76">
        <w:instrText xml:space="preserve"> HYPERLINK "mailto:cgk@ntu.edu.cn" </w:instrText>
      </w:r>
      <w:r w:rsidR="00BE1B76">
        <w:fldChar w:fldCharType="separate"/>
      </w:r>
      <w:r w:rsidRPr="00BE1D6C">
        <w:rPr>
          <w:rFonts w:ascii="宋体" w:hAnsi="宋体" w:hint="eastAsia"/>
          <w:color w:val="000000" w:themeColor="text1"/>
          <w:spacing w:val="4"/>
          <w:sz w:val="24"/>
        </w:rPr>
        <w:t>cgk@ntu.edu.cn</w:t>
      </w:r>
      <w:r w:rsidR="00BE1B76">
        <w:rPr>
          <w:rFonts w:ascii="宋体" w:hAnsi="宋体"/>
          <w:color w:val="000000" w:themeColor="text1"/>
          <w:spacing w:val="4"/>
          <w:sz w:val="24"/>
        </w:rPr>
        <w:fldChar w:fldCharType="end"/>
      </w:r>
      <w:r w:rsidRPr="00BE1D6C">
        <w:rPr>
          <w:rFonts w:ascii="宋体" w:hAnsi="宋体" w:hint="eastAsia"/>
          <w:color w:val="000000" w:themeColor="text1"/>
          <w:spacing w:val="4"/>
          <w:sz w:val="24"/>
        </w:rPr>
        <w:t>。</w:t>
      </w:r>
    </w:p>
    <w:p w14:paraId="7159854F" w14:textId="5130BEB5" w:rsidR="00BD5FF0" w:rsidRPr="00BE1D6C" w:rsidRDefault="00BD5FF0">
      <w:pPr>
        <w:widowControl/>
        <w:jc w:val="left"/>
        <w:rPr>
          <w:color w:val="000000" w:themeColor="text1"/>
        </w:rPr>
      </w:pPr>
      <w:r w:rsidRPr="00BE1D6C">
        <w:rPr>
          <w:color w:val="000000" w:themeColor="text1"/>
        </w:rPr>
        <w:br w:type="page"/>
      </w:r>
    </w:p>
    <w:p w14:paraId="125C2774" w14:textId="64586554" w:rsidR="000163F4" w:rsidRPr="00BE1D6C" w:rsidRDefault="009F2FA4">
      <w:pPr>
        <w:pStyle w:val="1"/>
        <w:spacing w:line="360" w:lineRule="auto"/>
        <w:jc w:val="center"/>
        <w:rPr>
          <w:rFonts w:ascii="宋体"/>
          <w:b w:val="0"/>
          <w:color w:val="000000" w:themeColor="text1"/>
        </w:rPr>
      </w:pPr>
      <w:bookmarkStart w:id="2" w:name="_Toc449448149"/>
      <w:r w:rsidRPr="00BE1D6C">
        <w:rPr>
          <w:rFonts w:hint="eastAsia"/>
          <w:color w:val="000000" w:themeColor="text1"/>
        </w:rPr>
        <w:lastRenderedPageBreak/>
        <w:t>第二部分</w:t>
      </w:r>
      <w:r w:rsidRPr="00BE1D6C">
        <w:rPr>
          <w:color w:val="000000" w:themeColor="text1"/>
        </w:rPr>
        <w:t xml:space="preserve">  </w:t>
      </w:r>
      <w:r w:rsidRPr="00BE1D6C">
        <w:rPr>
          <w:rFonts w:hint="eastAsia"/>
          <w:color w:val="000000" w:themeColor="text1"/>
        </w:rPr>
        <w:t>投标人须知</w:t>
      </w:r>
      <w:bookmarkEnd w:id="2"/>
    </w:p>
    <w:p w14:paraId="74625B70" w14:textId="77777777" w:rsidR="000163F4" w:rsidRPr="00BE1D6C" w:rsidRDefault="009F2FA4">
      <w:pPr>
        <w:spacing w:line="360" w:lineRule="auto"/>
        <w:rPr>
          <w:b/>
          <w:color w:val="000000" w:themeColor="text1"/>
          <w:sz w:val="24"/>
        </w:rPr>
      </w:pPr>
      <w:r w:rsidRPr="00BE1D6C">
        <w:rPr>
          <w:rFonts w:hint="eastAsia"/>
          <w:b/>
          <w:color w:val="000000" w:themeColor="text1"/>
          <w:sz w:val="24"/>
        </w:rPr>
        <w:t>一、</w:t>
      </w:r>
      <w:r w:rsidR="00DA2B72" w:rsidRPr="00BE1D6C">
        <w:rPr>
          <w:rFonts w:hint="eastAsia"/>
          <w:b/>
          <w:color w:val="000000" w:themeColor="text1"/>
          <w:sz w:val="24"/>
        </w:rPr>
        <w:t>说明</w:t>
      </w:r>
    </w:p>
    <w:p w14:paraId="7C5AD0C5" w14:textId="77777777" w:rsidR="000163F4" w:rsidRPr="00BE1D6C" w:rsidRDefault="009F2FA4" w:rsidP="00425F3A">
      <w:pPr>
        <w:numPr>
          <w:ilvl w:val="0"/>
          <w:numId w:val="12"/>
        </w:numPr>
        <w:spacing w:line="360" w:lineRule="auto"/>
        <w:ind w:left="0" w:firstLine="482"/>
        <w:rPr>
          <w:b/>
          <w:color w:val="000000" w:themeColor="text1"/>
          <w:sz w:val="24"/>
        </w:rPr>
      </w:pPr>
      <w:r w:rsidRPr="00BE1D6C">
        <w:rPr>
          <w:rFonts w:hint="eastAsia"/>
          <w:b/>
          <w:color w:val="000000" w:themeColor="text1"/>
          <w:sz w:val="24"/>
        </w:rPr>
        <w:t>名词定义</w:t>
      </w:r>
    </w:p>
    <w:p w14:paraId="430803C9" w14:textId="77777777" w:rsidR="000163F4" w:rsidRPr="00BE1D6C" w:rsidRDefault="009F2FA4">
      <w:pPr>
        <w:spacing w:line="360" w:lineRule="auto"/>
        <w:ind w:firstLineChars="200" w:firstLine="480"/>
        <w:rPr>
          <w:color w:val="000000" w:themeColor="text1"/>
          <w:sz w:val="24"/>
        </w:rPr>
      </w:pPr>
      <w:r w:rsidRPr="00BE1D6C">
        <w:rPr>
          <w:rFonts w:hint="eastAsia"/>
          <w:color w:val="000000" w:themeColor="text1"/>
          <w:sz w:val="24"/>
        </w:rPr>
        <w:t>本</w:t>
      </w:r>
      <w:r w:rsidR="00055480" w:rsidRPr="00BE1D6C">
        <w:rPr>
          <w:rFonts w:hint="eastAsia"/>
          <w:color w:val="000000" w:themeColor="text1"/>
          <w:sz w:val="24"/>
        </w:rPr>
        <w:t>竞争性磋商</w:t>
      </w:r>
      <w:r w:rsidRPr="00BE1D6C">
        <w:rPr>
          <w:rFonts w:hint="eastAsia"/>
          <w:color w:val="000000" w:themeColor="text1"/>
          <w:sz w:val="24"/>
        </w:rPr>
        <w:t>文件中的</w:t>
      </w:r>
      <w:r w:rsidR="00055480" w:rsidRPr="00BE1D6C">
        <w:rPr>
          <w:rFonts w:hint="eastAsia"/>
          <w:color w:val="000000" w:themeColor="text1"/>
          <w:sz w:val="24"/>
        </w:rPr>
        <w:t>采购</w:t>
      </w:r>
      <w:r w:rsidRPr="00BE1D6C">
        <w:rPr>
          <w:rFonts w:hint="eastAsia"/>
          <w:color w:val="000000" w:themeColor="text1"/>
          <w:sz w:val="24"/>
        </w:rPr>
        <w:t>人、投标人、中标人分别指：</w:t>
      </w:r>
    </w:p>
    <w:p w14:paraId="2586175A" w14:textId="77777777" w:rsidR="000163F4" w:rsidRPr="00BE1D6C" w:rsidRDefault="00055480" w:rsidP="00312778">
      <w:pPr>
        <w:numPr>
          <w:ilvl w:val="0"/>
          <w:numId w:val="7"/>
        </w:numPr>
        <w:spacing w:line="360" w:lineRule="auto"/>
        <w:rPr>
          <w:color w:val="000000" w:themeColor="text1"/>
          <w:sz w:val="24"/>
        </w:rPr>
      </w:pPr>
      <w:r w:rsidRPr="00BE1D6C">
        <w:rPr>
          <w:rFonts w:hint="eastAsia"/>
          <w:color w:val="000000" w:themeColor="text1"/>
          <w:sz w:val="24"/>
        </w:rPr>
        <w:t>采购</w:t>
      </w:r>
      <w:r w:rsidR="009F2FA4" w:rsidRPr="00BE1D6C">
        <w:rPr>
          <w:rFonts w:hint="eastAsia"/>
          <w:color w:val="000000" w:themeColor="text1"/>
          <w:sz w:val="24"/>
        </w:rPr>
        <w:t>人指南通大学，亦称买方。</w:t>
      </w:r>
    </w:p>
    <w:p w14:paraId="243AAFAA" w14:textId="0C1612EE" w:rsidR="000163F4" w:rsidRPr="00BE1D6C" w:rsidRDefault="009F2FA4" w:rsidP="00312778">
      <w:pPr>
        <w:numPr>
          <w:ilvl w:val="0"/>
          <w:numId w:val="7"/>
        </w:numPr>
        <w:spacing w:line="360" w:lineRule="auto"/>
        <w:rPr>
          <w:color w:val="000000" w:themeColor="text1"/>
          <w:sz w:val="24"/>
        </w:rPr>
      </w:pPr>
      <w:r w:rsidRPr="00BE1D6C">
        <w:rPr>
          <w:rFonts w:hint="eastAsia"/>
          <w:color w:val="000000" w:themeColor="text1"/>
          <w:sz w:val="24"/>
        </w:rPr>
        <w:t>投标人指响应</w:t>
      </w:r>
      <w:r w:rsidR="00055480" w:rsidRPr="00BE1D6C">
        <w:rPr>
          <w:rFonts w:hint="eastAsia"/>
          <w:color w:val="000000" w:themeColor="text1"/>
          <w:sz w:val="24"/>
        </w:rPr>
        <w:t>竞争性磋商</w:t>
      </w:r>
      <w:r w:rsidRPr="00BE1D6C">
        <w:rPr>
          <w:rFonts w:hint="eastAsia"/>
          <w:color w:val="000000" w:themeColor="text1"/>
          <w:sz w:val="24"/>
        </w:rPr>
        <w:t>并具备相应资质的参与投标的</w:t>
      </w:r>
      <w:r w:rsidR="007071AA" w:rsidRPr="00BE1D6C">
        <w:rPr>
          <w:rFonts w:hint="eastAsia"/>
          <w:color w:val="000000" w:themeColor="text1"/>
          <w:sz w:val="24"/>
        </w:rPr>
        <w:t>开发</w:t>
      </w:r>
      <w:r w:rsidR="006F2E04" w:rsidRPr="00BE1D6C">
        <w:rPr>
          <w:rFonts w:hint="eastAsia"/>
          <w:color w:val="000000" w:themeColor="text1"/>
          <w:sz w:val="24"/>
        </w:rPr>
        <w:t>或</w:t>
      </w:r>
      <w:r w:rsidR="007071AA" w:rsidRPr="00BE1D6C">
        <w:rPr>
          <w:rFonts w:hint="eastAsia"/>
          <w:color w:val="000000" w:themeColor="text1"/>
          <w:sz w:val="24"/>
        </w:rPr>
        <w:t>集成商</w:t>
      </w:r>
      <w:r w:rsidRPr="00BE1D6C">
        <w:rPr>
          <w:rFonts w:hint="eastAsia"/>
          <w:color w:val="000000" w:themeColor="text1"/>
          <w:sz w:val="24"/>
        </w:rPr>
        <w:t>。</w:t>
      </w:r>
    </w:p>
    <w:p w14:paraId="7A71C9AC" w14:textId="363B9E51" w:rsidR="000163F4" w:rsidRPr="00BE1D6C" w:rsidRDefault="00970E6C" w:rsidP="00312778">
      <w:pPr>
        <w:numPr>
          <w:ilvl w:val="0"/>
          <w:numId w:val="7"/>
        </w:numPr>
        <w:spacing w:line="360" w:lineRule="auto"/>
        <w:rPr>
          <w:color w:val="000000" w:themeColor="text1"/>
          <w:sz w:val="24"/>
        </w:rPr>
      </w:pPr>
      <w:r w:rsidRPr="00BE1D6C">
        <w:rPr>
          <w:rFonts w:hint="eastAsia"/>
          <w:color w:val="000000" w:themeColor="text1"/>
          <w:sz w:val="24"/>
        </w:rPr>
        <w:t>中标人</w:t>
      </w:r>
      <w:r w:rsidR="00DA2B72" w:rsidRPr="00BE1D6C">
        <w:rPr>
          <w:rFonts w:ascii="宋体" w:hAnsi="宋体" w:hint="eastAsia"/>
          <w:color w:val="000000" w:themeColor="text1"/>
          <w:sz w:val="24"/>
        </w:rPr>
        <w:t>指经评标委员会评审，</w:t>
      </w:r>
      <w:r w:rsidR="00055480" w:rsidRPr="00BE1D6C">
        <w:rPr>
          <w:rFonts w:ascii="宋体" w:hAnsi="宋体" w:hint="eastAsia"/>
          <w:color w:val="000000" w:themeColor="text1"/>
          <w:sz w:val="24"/>
        </w:rPr>
        <w:t>采购</w:t>
      </w:r>
      <w:r w:rsidR="00DA2B72" w:rsidRPr="00BE1D6C">
        <w:rPr>
          <w:rFonts w:ascii="宋体" w:hAnsi="宋体" w:hint="eastAsia"/>
          <w:color w:val="000000" w:themeColor="text1"/>
          <w:sz w:val="24"/>
        </w:rPr>
        <w:t>人确认并授予合同的投标人</w:t>
      </w:r>
      <w:r w:rsidR="009F2FA4" w:rsidRPr="00BE1D6C">
        <w:rPr>
          <w:rFonts w:hint="eastAsia"/>
          <w:color w:val="000000" w:themeColor="text1"/>
          <w:sz w:val="24"/>
        </w:rPr>
        <w:t>。</w:t>
      </w:r>
    </w:p>
    <w:p w14:paraId="7A52BF2C" w14:textId="77777777" w:rsidR="006D4640" w:rsidRPr="00BE1D6C" w:rsidRDefault="006D4640" w:rsidP="00425F3A">
      <w:pPr>
        <w:numPr>
          <w:ilvl w:val="0"/>
          <w:numId w:val="12"/>
        </w:numPr>
        <w:spacing w:line="360" w:lineRule="auto"/>
        <w:ind w:left="0" w:firstLine="482"/>
        <w:rPr>
          <w:b/>
          <w:color w:val="000000" w:themeColor="text1"/>
          <w:sz w:val="24"/>
        </w:rPr>
      </w:pPr>
      <w:r w:rsidRPr="00BE1D6C">
        <w:rPr>
          <w:b/>
          <w:color w:val="000000" w:themeColor="text1"/>
          <w:sz w:val="24"/>
        </w:rPr>
        <w:t>投标保证金</w:t>
      </w:r>
    </w:p>
    <w:p w14:paraId="537CE635" w14:textId="77777777" w:rsidR="006D4640" w:rsidRPr="00BE1D6C" w:rsidRDefault="006D4640" w:rsidP="00425F3A">
      <w:pPr>
        <w:numPr>
          <w:ilvl w:val="0"/>
          <w:numId w:val="13"/>
        </w:numPr>
        <w:spacing w:line="360" w:lineRule="auto"/>
        <w:rPr>
          <w:color w:val="000000" w:themeColor="text1"/>
          <w:sz w:val="24"/>
        </w:rPr>
      </w:pPr>
      <w:r w:rsidRPr="00BE1D6C">
        <w:rPr>
          <w:rFonts w:hint="eastAsia"/>
          <w:color w:val="000000" w:themeColor="text1"/>
          <w:sz w:val="24"/>
        </w:rPr>
        <w:t>投标保证金以</w:t>
      </w:r>
      <w:r w:rsidR="0060419F" w:rsidRPr="00BE1D6C">
        <w:rPr>
          <w:rFonts w:ascii="宋体" w:hAnsi="宋体"/>
          <w:color w:val="000000" w:themeColor="text1"/>
          <w:kern w:val="0"/>
          <w:sz w:val="24"/>
        </w:rPr>
        <w:t>汇款凭证或转账支票，投标时现场交纳</w:t>
      </w:r>
      <w:r w:rsidRPr="00BE1D6C">
        <w:rPr>
          <w:rFonts w:hint="eastAsia"/>
          <w:color w:val="000000" w:themeColor="text1"/>
          <w:sz w:val="24"/>
        </w:rPr>
        <w:t>。</w:t>
      </w:r>
    </w:p>
    <w:p w14:paraId="79985664" w14:textId="77777777" w:rsidR="006D4640" w:rsidRPr="00BE1D6C" w:rsidRDefault="006D4640" w:rsidP="00425F3A">
      <w:pPr>
        <w:numPr>
          <w:ilvl w:val="0"/>
          <w:numId w:val="13"/>
        </w:numPr>
        <w:spacing w:line="360" w:lineRule="auto"/>
        <w:rPr>
          <w:color w:val="000000" w:themeColor="text1"/>
          <w:sz w:val="24"/>
        </w:rPr>
      </w:pPr>
      <w:r w:rsidRPr="00BE1D6C">
        <w:rPr>
          <w:rFonts w:hint="eastAsia"/>
          <w:color w:val="000000" w:themeColor="text1"/>
          <w:sz w:val="24"/>
        </w:rPr>
        <w:t>凡没有交纳投标保证金的投标，应视为非响应性投标，其投标书将被拒绝。</w:t>
      </w:r>
    </w:p>
    <w:p w14:paraId="6437440B" w14:textId="77777777" w:rsidR="006D4640" w:rsidRPr="00BE1D6C" w:rsidRDefault="006D4640" w:rsidP="00425F3A">
      <w:pPr>
        <w:numPr>
          <w:ilvl w:val="0"/>
          <w:numId w:val="13"/>
        </w:numPr>
        <w:spacing w:line="360" w:lineRule="auto"/>
        <w:rPr>
          <w:color w:val="000000" w:themeColor="text1"/>
          <w:sz w:val="24"/>
        </w:rPr>
      </w:pPr>
      <w:r w:rsidRPr="00BE1D6C">
        <w:rPr>
          <w:rFonts w:hint="eastAsia"/>
          <w:color w:val="000000" w:themeColor="text1"/>
          <w:sz w:val="24"/>
        </w:rPr>
        <w:t>未中标人的投标保证金在公布投标结果后</w:t>
      </w:r>
      <w:r w:rsidRPr="00BE1D6C">
        <w:rPr>
          <w:rFonts w:hint="eastAsia"/>
          <w:color w:val="000000" w:themeColor="text1"/>
          <w:sz w:val="24"/>
        </w:rPr>
        <w:t>7</w:t>
      </w:r>
      <w:r w:rsidRPr="00BE1D6C">
        <w:rPr>
          <w:rFonts w:hint="eastAsia"/>
          <w:color w:val="000000" w:themeColor="text1"/>
          <w:sz w:val="24"/>
        </w:rPr>
        <w:t>个工作日内退还；中标人的投标保证金直接转为履约保证金，在免费维护期满后经中标人申请后退还。退还的履约保证金，不计利息。</w:t>
      </w:r>
    </w:p>
    <w:p w14:paraId="373A54CE" w14:textId="77777777" w:rsidR="006D4640" w:rsidRPr="00BE1D6C" w:rsidRDefault="006D4640" w:rsidP="00425F3A">
      <w:pPr>
        <w:numPr>
          <w:ilvl w:val="0"/>
          <w:numId w:val="13"/>
        </w:numPr>
        <w:spacing w:line="360" w:lineRule="auto"/>
        <w:rPr>
          <w:color w:val="000000" w:themeColor="text1"/>
          <w:sz w:val="24"/>
        </w:rPr>
      </w:pPr>
      <w:r w:rsidRPr="00BE1D6C">
        <w:rPr>
          <w:rFonts w:hint="eastAsia"/>
          <w:color w:val="000000" w:themeColor="text1"/>
          <w:sz w:val="24"/>
        </w:rPr>
        <w:t>下列情况发生，投标保证金将被没收：</w:t>
      </w:r>
    </w:p>
    <w:p w14:paraId="53D43182" w14:textId="138F345D" w:rsidR="006D4640" w:rsidRPr="00BE1D6C" w:rsidRDefault="006D4640" w:rsidP="00425F3A">
      <w:pPr>
        <w:numPr>
          <w:ilvl w:val="0"/>
          <w:numId w:val="14"/>
        </w:numPr>
        <w:spacing w:line="360" w:lineRule="auto"/>
        <w:rPr>
          <w:color w:val="000000" w:themeColor="text1"/>
          <w:sz w:val="24"/>
        </w:rPr>
      </w:pPr>
      <w:r w:rsidRPr="00BE1D6C">
        <w:rPr>
          <w:rFonts w:hint="eastAsia"/>
          <w:color w:val="000000" w:themeColor="text1"/>
          <w:sz w:val="24"/>
        </w:rPr>
        <w:t>投标人在</w:t>
      </w:r>
      <w:r w:rsidR="007071AA" w:rsidRPr="00BE1D6C">
        <w:rPr>
          <w:rFonts w:hint="eastAsia"/>
          <w:color w:val="000000" w:themeColor="text1"/>
          <w:sz w:val="24"/>
        </w:rPr>
        <w:t>投标截止时间后撤标</w:t>
      </w:r>
      <w:r w:rsidRPr="00BE1D6C">
        <w:rPr>
          <w:rFonts w:hint="eastAsia"/>
          <w:color w:val="000000" w:themeColor="text1"/>
          <w:sz w:val="24"/>
        </w:rPr>
        <w:t>；</w:t>
      </w:r>
    </w:p>
    <w:p w14:paraId="0E7C3DCB" w14:textId="25CDC16C" w:rsidR="006D4640" w:rsidRPr="00BE1D6C" w:rsidRDefault="006D4640" w:rsidP="00425F3A">
      <w:pPr>
        <w:numPr>
          <w:ilvl w:val="0"/>
          <w:numId w:val="14"/>
        </w:numPr>
        <w:spacing w:line="360" w:lineRule="auto"/>
        <w:rPr>
          <w:color w:val="000000" w:themeColor="text1"/>
          <w:sz w:val="24"/>
        </w:rPr>
      </w:pPr>
      <w:r w:rsidRPr="00BE1D6C">
        <w:rPr>
          <w:rFonts w:hint="eastAsia"/>
          <w:color w:val="000000" w:themeColor="text1"/>
          <w:sz w:val="24"/>
        </w:rPr>
        <w:t>投标人在投标过程中出现</w:t>
      </w:r>
      <w:r w:rsidR="00302B0F" w:rsidRPr="00BE1D6C">
        <w:rPr>
          <w:rFonts w:hint="eastAsia"/>
          <w:color w:val="000000" w:themeColor="text1"/>
          <w:sz w:val="24"/>
        </w:rPr>
        <w:t>违规</w:t>
      </w:r>
      <w:r w:rsidRPr="00BE1D6C">
        <w:rPr>
          <w:rFonts w:hint="eastAsia"/>
          <w:color w:val="000000" w:themeColor="text1"/>
          <w:sz w:val="24"/>
        </w:rPr>
        <w:t>等现象；</w:t>
      </w:r>
    </w:p>
    <w:p w14:paraId="4F5B47FF" w14:textId="77777777" w:rsidR="006D4640" w:rsidRPr="00BE1D6C" w:rsidRDefault="006D4640" w:rsidP="00425F3A">
      <w:pPr>
        <w:numPr>
          <w:ilvl w:val="0"/>
          <w:numId w:val="14"/>
        </w:numPr>
        <w:spacing w:line="360" w:lineRule="auto"/>
        <w:rPr>
          <w:color w:val="000000" w:themeColor="text1"/>
          <w:sz w:val="24"/>
        </w:rPr>
      </w:pPr>
      <w:r w:rsidRPr="00BE1D6C">
        <w:rPr>
          <w:rFonts w:hint="eastAsia"/>
          <w:color w:val="000000" w:themeColor="text1"/>
          <w:sz w:val="24"/>
        </w:rPr>
        <w:t>中标人在规定的时间内未能</w:t>
      </w:r>
      <w:proofErr w:type="gramStart"/>
      <w:r w:rsidRPr="00BE1D6C">
        <w:rPr>
          <w:rFonts w:hint="eastAsia"/>
          <w:color w:val="000000" w:themeColor="text1"/>
          <w:sz w:val="24"/>
        </w:rPr>
        <w:t>签定</w:t>
      </w:r>
      <w:proofErr w:type="gramEnd"/>
      <w:r w:rsidRPr="00BE1D6C">
        <w:rPr>
          <w:rFonts w:hint="eastAsia"/>
          <w:color w:val="000000" w:themeColor="text1"/>
          <w:sz w:val="24"/>
        </w:rPr>
        <w:t>合同。</w:t>
      </w:r>
    </w:p>
    <w:p w14:paraId="7BE5E4C3" w14:textId="77777777" w:rsidR="003505C4" w:rsidRPr="00BE1D6C" w:rsidRDefault="003505C4" w:rsidP="00425F3A">
      <w:pPr>
        <w:numPr>
          <w:ilvl w:val="0"/>
          <w:numId w:val="12"/>
        </w:numPr>
        <w:spacing w:line="360" w:lineRule="auto"/>
        <w:ind w:left="0" w:firstLine="482"/>
        <w:rPr>
          <w:b/>
          <w:color w:val="000000" w:themeColor="text1"/>
          <w:sz w:val="24"/>
        </w:rPr>
      </w:pPr>
      <w:r w:rsidRPr="00BE1D6C">
        <w:rPr>
          <w:b/>
          <w:color w:val="000000" w:themeColor="text1"/>
          <w:sz w:val="24"/>
        </w:rPr>
        <w:t>货物和服务</w:t>
      </w:r>
    </w:p>
    <w:p w14:paraId="3D8618F5" w14:textId="77777777" w:rsidR="003505C4" w:rsidRPr="00BE1D6C" w:rsidRDefault="003505C4" w:rsidP="00425F3A">
      <w:pPr>
        <w:numPr>
          <w:ilvl w:val="0"/>
          <w:numId w:val="30"/>
        </w:numPr>
        <w:spacing w:line="360" w:lineRule="auto"/>
        <w:ind w:left="0" w:firstLine="480"/>
        <w:rPr>
          <w:color w:val="000000" w:themeColor="text1"/>
          <w:sz w:val="24"/>
        </w:rPr>
      </w:pPr>
      <w:r w:rsidRPr="00BE1D6C">
        <w:rPr>
          <w:color w:val="000000" w:themeColor="text1"/>
          <w:sz w:val="24"/>
        </w:rPr>
        <w:t>本项目中采购的仅为软件</w:t>
      </w:r>
      <w:r w:rsidRPr="00BE1D6C">
        <w:rPr>
          <w:rFonts w:hint="eastAsia"/>
          <w:color w:val="000000" w:themeColor="text1"/>
          <w:sz w:val="24"/>
        </w:rPr>
        <w:t>，</w:t>
      </w:r>
      <w:r w:rsidR="00F67281" w:rsidRPr="00BE1D6C">
        <w:rPr>
          <w:rFonts w:hint="eastAsia"/>
          <w:color w:val="000000" w:themeColor="text1"/>
          <w:sz w:val="24"/>
        </w:rPr>
        <w:t>但投标人须根据所投产品给出硬件和运行环境的建议。</w:t>
      </w:r>
    </w:p>
    <w:p w14:paraId="5C783C41" w14:textId="2F751352" w:rsidR="00F67281" w:rsidRPr="00BE1D6C" w:rsidRDefault="00F67281" w:rsidP="00425F3A">
      <w:pPr>
        <w:numPr>
          <w:ilvl w:val="0"/>
          <w:numId w:val="30"/>
        </w:numPr>
        <w:spacing w:line="360" w:lineRule="auto"/>
        <w:ind w:left="0" w:firstLine="480"/>
        <w:rPr>
          <w:rFonts w:ascii="宋体" w:hAnsi="宋体"/>
          <w:b/>
          <w:snapToGrid w:val="0"/>
          <w:color w:val="000000" w:themeColor="text1"/>
          <w:sz w:val="24"/>
        </w:rPr>
      </w:pPr>
      <w:r w:rsidRPr="00BE1D6C">
        <w:rPr>
          <w:rFonts w:ascii="宋体" w:hAnsi="宋体" w:hint="eastAsia"/>
          <w:b/>
          <w:snapToGrid w:val="0"/>
          <w:color w:val="000000" w:themeColor="text1"/>
          <w:sz w:val="24"/>
        </w:rPr>
        <w:t>项目中所用产品（包括用于支撑的第三方的产品）</w:t>
      </w:r>
      <w:r w:rsidR="003505C4" w:rsidRPr="00BE1D6C">
        <w:rPr>
          <w:rFonts w:ascii="宋体" w:hAnsi="宋体" w:hint="eastAsia"/>
          <w:b/>
          <w:snapToGrid w:val="0"/>
          <w:color w:val="000000" w:themeColor="text1"/>
          <w:sz w:val="24"/>
        </w:rPr>
        <w:t>中的</w:t>
      </w:r>
      <w:r w:rsidR="003505C4" w:rsidRPr="00BE1D6C">
        <w:rPr>
          <w:rFonts w:ascii="宋体" w:hAnsi="宋体"/>
          <w:b/>
          <w:snapToGrid w:val="0"/>
          <w:color w:val="000000" w:themeColor="text1"/>
          <w:sz w:val="24"/>
        </w:rPr>
        <w:t>License</w:t>
      </w:r>
      <w:r w:rsidR="003505C4" w:rsidRPr="00BE1D6C">
        <w:rPr>
          <w:rFonts w:ascii="宋体" w:hAnsi="宋体" w:hint="eastAsia"/>
          <w:b/>
          <w:snapToGrid w:val="0"/>
          <w:color w:val="000000" w:themeColor="text1"/>
          <w:sz w:val="24"/>
        </w:rPr>
        <w:t>用户名称必须为南通大学</w:t>
      </w:r>
      <w:r w:rsidR="00054BB2" w:rsidRPr="00BE1D6C">
        <w:rPr>
          <w:rFonts w:ascii="宋体" w:hAnsi="宋体" w:hint="eastAsia"/>
          <w:b/>
          <w:snapToGrid w:val="0"/>
          <w:color w:val="000000" w:themeColor="text1"/>
          <w:sz w:val="24"/>
        </w:rPr>
        <w:t>。</w:t>
      </w:r>
    </w:p>
    <w:p w14:paraId="0BAC6DDF" w14:textId="617B459F" w:rsidR="003505C4" w:rsidRPr="00BE1D6C" w:rsidRDefault="00F67281" w:rsidP="00425F3A">
      <w:pPr>
        <w:numPr>
          <w:ilvl w:val="0"/>
          <w:numId w:val="30"/>
        </w:numPr>
        <w:spacing w:line="360" w:lineRule="auto"/>
        <w:ind w:left="0" w:firstLine="480"/>
        <w:rPr>
          <w:rFonts w:ascii="宋体" w:hAnsi="宋体"/>
          <w:snapToGrid w:val="0"/>
          <w:color w:val="000000" w:themeColor="text1"/>
          <w:sz w:val="24"/>
        </w:rPr>
      </w:pPr>
      <w:r w:rsidRPr="00BE1D6C">
        <w:rPr>
          <w:rFonts w:ascii="宋体" w:hAnsi="宋体" w:hint="eastAsia"/>
          <w:snapToGrid w:val="0"/>
          <w:color w:val="000000" w:themeColor="text1"/>
          <w:sz w:val="24"/>
        </w:rPr>
        <w:t>投标人须保证，</w:t>
      </w:r>
      <w:r w:rsidR="00055480" w:rsidRPr="00BE1D6C">
        <w:rPr>
          <w:rFonts w:ascii="宋体" w:hAnsi="宋体" w:hint="eastAsia"/>
          <w:snapToGrid w:val="0"/>
          <w:color w:val="000000" w:themeColor="text1"/>
          <w:sz w:val="24"/>
        </w:rPr>
        <w:t>采购</w:t>
      </w:r>
      <w:r w:rsidRPr="00BE1D6C">
        <w:rPr>
          <w:rFonts w:ascii="宋体" w:hAnsi="宋体" w:hint="eastAsia"/>
          <w:snapToGrid w:val="0"/>
          <w:color w:val="000000" w:themeColor="text1"/>
          <w:sz w:val="24"/>
        </w:rPr>
        <w:t>人在其本国使用投标人提供的货物时，不存在任何不合法的情形，也不存在任何与第三方专利权、著作权、商标权或工业设计权相关的任何争议。如果有任何因</w:t>
      </w:r>
      <w:r w:rsidR="00055480" w:rsidRPr="00BE1D6C">
        <w:rPr>
          <w:rFonts w:ascii="宋体" w:hAnsi="宋体" w:hint="eastAsia"/>
          <w:snapToGrid w:val="0"/>
          <w:color w:val="000000" w:themeColor="text1"/>
          <w:sz w:val="24"/>
        </w:rPr>
        <w:t>采购</w:t>
      </w:r>
      <w:r w:rsidRPr="00BE1D6C">
        <w:rPr>
          <w:rFonts w:ascii="宋体" w:hAnsi="宋体" w:hint="eastAsia"/>
          <w:snapToGrid w:val="0"/>
          <w:color w:val="000000" w:themeColor="text1"/>
          <w:sz w:val="24"/>
        </w:rPr>
        <w:t>人使用投标人提供的货物而提起的侵权指控，投标人依法承担全部责任。</w:t>
      </w:r>
      <w:r w:rsidR="003505C4" w:rsidRPr="00BE1D6C">
        <w:rPr>
          <w:rFonts w:ascii="宋体" w:hAnsi="宋体" w:hint="eastAsia"/>
          <w:snapToGrid w:val="0"/>
          <w:color w:val="000000" w:themeColor="text1"/>
          <w:sz w:val="24"/>
        </w:rPr>
        <w:t>如果为本公司所开发产品，在投标时需提供相关软件著作权证书和软件产品登记证书。</w:t>
      </w:r>
    </w:p>
    <w:p w14:paraId="70FFB8D5" w14:textId="77777777" w:rsidR="006D4640" w:rsidRPr="00BE1D6C" w:rsidRDefault="006D4640" w:rsidP="00425F3A">
      <w:pPr>
        <w:numPr>
          <w:ilvl w:val="0"/>
          <w:numId w:val="12"/>
        </w:numPr>
        <w:spacing w:line="360" w:lineRule="auto"/>
        <w:ind w:left="0" w:firstLine="482"/>
        <w:rPr>
          <w:b/>
          <w:color w:val="000000" w:themeColor="text1"/>
          <w:sz w:val="24"/>
        </w:rPr>
      </w:pPr>
      <w:r w:rsidRPr="00BE1D6C">
        <w:rPr>
          <w:b/>
          <w:color w:val="000000" w:themeColor="text1"/>
          <w:sz w:val="24"/>
        </w:rPr>
        <w:lastRenderedPageBreak/>
        <w:t>工期及付款方式</w:t>
      </w:r>
    </w:p>
    <w:p w14:paraId="1D62C5C2" w14:textId="59214BE7" w:rsidR="000F5EFE" w:rsidRPr="00BE1D6C" w:rsidRDefault="000F5EFE" w:rsidP="00425F3A">
      <w:pPr>
        <w:numPr>
          <w:ilvl w:val="0"/>
          <w:numId w:val="15"/>
        </w:numPr>
        <w:spacing w:line="360" w:lineRule="auto"/>
        <w:rPr>
          <w:color w:val="000000" w:themeColor="text1"/>
          <w:sz w:val="24"/>
        </w:rPr>
      </w:pPr>
      <w:r w:rsidRPr="00BE1D6C">
        <w:rPr>
          <w:rFonts w:hint="eastAsia"/>
          <w:color w:val="000000" w:themeColor="text1"/>
          <w:sz w:val="24"/>
        </w:rPr>
        <w:t>工期：</w:t>
      </w:r>
      <w:r w:rsidR="005D0A24" w:rsidRPr="00BE1D6C">
        <w:rPr>
          <w:color w:val="000000" w:themeColor="text1"/>
          <w:sz w:val="24"/>
        </w:rPr>
        <w:t>9</w:t>
      </w:r>
      <w:r w:rsidRPr="00BE1D6C">
        <w:rPr>
          <w:rFonts w:hint="eastAsia"/>
          <w:color w:val="000000" w:themeColor="text1"/>
          <w:sz w:val="24"/>
        </w:rPr>
        <w:t>0</w:t>
      </w:r>
      <w:r w:rsidRPr="00BE1D6C">
        <w:rPr>
          <w:rFonts w:hint="eastAsia"/>
          <w:color w:val="000000" w:themeColor="text1"/>
          <w:sz w:val="24"/>
        </w:rPr>
        <w:t>天。</w:t>
      </w:r>
    </w:p>
    <w:p w14:paraId="7149590C" w14:textId="45C00A86" w:rsidR="006D4640" w:rsidRPr="00BE1D6C" w:rsidRDefault="002A4DC5" w:rsidP="00425F3A">
      <w:pPr>
        <w:numPr>
          <w:ilvl w:val="0"/>
          <w:numId w:val="15"/>
        </w:numPr>
        <w:spacing w:line="360" w:lineRule="auto"/>
        <w:ind w:left="0" w:firstLine="482"/>
        <w:rPr>
          <w:color w:val="000000" w:themeColor="text1"/>
          <w:sz w:val="24"/>
        </w:rPr>
      </w:pPr>
      <w:r w:rsidRPr="00BE1D6C">
        <w:rPr>
          <w:rFonts w:hint="eastAsia"/>
          <w:color w:val="000000" w:themeColor="text1"/>
          <w:sz w:val="24"/>
        </w:rPr>
        <w:t>流程平台部署完成后</w:t>
      </w:r>
      <w:r w:rsidRPr="00BE1D6C">
        <w:rPr>
          <w:rFonts w:hint="eastAsia"/>
          <w:color w:val="000000" w:themeColor="text1"/>
          <w:sz w:val="24"/>
        </w:rPr>
        <w:t>7</w:t>
      </w:r>
      <w:r w:rsidRPr="00BE1D6C">
        <w:rPr>
          <w:rFonts w:hint="eastAsia"/>
          <w:color w:val="000000" w:themeColor="text1"/>
          <w:sz w:val="24"/>
        </w:rPr>
        <w:t>个工作日内，支付合同总金额的</w:t>
      </w:r>
      <w:r w:rsidRPr="00BE1D6C">
        <w:rPr>
          <w:color w:val="000000" w:themeColor="text1"/>
          <w:sz w:val="24"/>
        </w:rPr>
        <w:t>5</w:t>
      </w:r>
      <w:r w:rsidRPr="00BE1D6C">
        <w:rPr>
          <w:rFonts w:hint="eastAsia"/>
          <w:color w:val="000000" w:themeColor="text1"/>
          <w:sz w:val="24"/>
        </w:rPr>
        <w:t>0%</w:t>
      </w:r>
      <w:r w:rsidRPr="00BE1D6C">
        <w:rPr>
          <w:rFonts w:hint="eastAsia"/>
          <w:color w:val="000000" w:themeColor="text1"/>
          <w:sz w:val="24"/>
        </w:rPr>
        <w:t>，</w:t>
      </w:r>
      <w:r w:rsidR="000F5EFE" w:rsidRPr="00BE1D6C">
        <w:rPr>
          <w:rFonts w:hint="eastAsia"/>
          <w:color w:val="000000" w:themeColor="text1"/>
          <w:sz w:val="24"/>
        </w:rPr>
        <w:t>项目建设完成验收完毕后</w:t>
      </w:r>
      <w:r w:rsidR="000F5EFE" w:rsidRPr="00BE1D6C">
        <w:rPr>
          <w:rFonts w:hint="eastAsia"/>
          <w:color w:val="000000" w:themeColor="text1"/>
          <w:sz w:val="24"/>
        </w:rPr>
        <w:t>7</w:t>
      </w:r>
      <w:r w:rsidRPr="00BE1D6C">
        <w:rPr>
          <w:rFonts w:hint="eastAsia"/>
          <w:color w:val="000000" w:themeColor="text1"/>
          <w:sz w:val="24"/>
        </w:rPr>
        <w:t>个工作日内，支付合同总金额</w:t>
      </w:r>
      <w:r w:rsidRPr="00BE1D6C">
        <w:rPr>
          <w:rFonts w:hint="eastAsia"/>
          <w:color w:val="000000" w:themeColor="text1"/>
          <w:sz w:val="24"/>
        </w:rPr>
        <w:t>4</w:t>
      </w:r>
      <w:r w:rsidRPr="00BE1D6C">
        <w:rPr>
          <w:color w:val="000000" w:themeColor="text1"/>
          <w:sz w:val="24"/>
        </w:rPr>
        <w:t>5</w:t>
      </w:r>
      <w:r w:rsidR="000F5EFE" w:rsidRPr="00BE1D6C">
        <w:rPr>
          <w:rFonts w:hint="eastAsia"/>
          <w:color w:val="000000" w:themeColor="text1"/>
          <w:sz w:val="24"/>
        </w:rPr>
        <w:t>%</w:t>
      </w:r>
      <w:r w:rsidR="000F5EFE" w:rsidRPr="00BE1D6C">
        <w:rPr>
          <w:rFonts w:hint="eastAsia"/>
          <w:color w:val="000000" w:themeColor="text1"/>
          <w:sz w:val="24"/>
        </w:rPr>
        <w:t>，</w:t>
      </w:r>
      <w:r w:rsidR="00FF43D6" w:rsidRPr="00BE1D6C">
        <w:rPr>
          <w:rFonts w:hint="eastAsia"/>
          <w:color w:val="000000" w:themeColor="text1"/>
          <w:sz w:val="24"/>
        </w:rPr>
        <w:t>剩余</w:t>
      </w:r>
      <w:r w:rsidRPr="00BE1D6C">
        <w:rPr>
          <w:color w:val="000000" w:themeColor="text1"/>
          <w:sz w:val="24"/>
        </w:rPr>
        <w:t>5</w:t>
      </w:r>
      <w:r w:rsidR="00FF43D6" w:rsidRPr="00BE1D6C">
        <w:rPr>
          <w:rFonts w:hint="eastAsia"/>
          <w:color w:val="000000" w:themeColor="text1"/>
          <w:sz w:val="24"/>
        </w:rPr>
        <w:t>%</w:t>
      </w:r>
      <w:r w:rsidR="00FF43D6" w:rsidRPr="00BE1D6C">
        <w:rPr>
          <w:color w:val="000000" w:themeColor="text1"/>
          <w:sz w:val="24"/>
        </w:rPr>
        <w:t xml:space="preserve"> </w:t>
      </w:r>
      <w:r w:rsidR="00FF43D6" w:rsidRPr="00BE1D6C">
        <w:rPr>
          <w:color w:val="000000" w:themeColor="text1"/>
          <w:sz w:val="24"/>
        </w:rPr>
        <w:t>作为软件</w:t>
      </w:r>
      <w:r w:rsidR="00DB56EE" w:rsidRPr="00BE1D6C">
        <w:rPr>
          <w:color w:val="000000" w:themeColor="text1"/>
          <w:sz w:val="24"/>
        </w:rPr>
        <w:t>服务</w:t>
      </w:r>
      <w:r w:rsidR="00C81C60" w:rsidRPr="00BE1D6C">
        <w:rPr>
          <w:rFonts w:hint="eastAsia"/>
          <w:color w:val="000000" w:themeColor="text1"/>
          <w:sz w:val="24"/>
        </w:rPr>
        <w:t>质保</w:t>
      </w:r>
      <w:r w:rsidR="00DB56EE" w:rsidRPr="00BE1D6C">
        <w:rPr>
          <w:color w:val="000000" w:themeColor="text1"/>
          <w:sz w:val="24"/>
        </w:rPr>
        <w:t>费</w:t>
      </w:r>
      <w:r w:rsidR="00DB56EE" w:rsidRPr="00BE1D6C">
        <w:rPr>
          <w:rFonts w:hint="eastAsia"/>
          <w:color w:val="000000" w:themeColor="text1"/>
          <w:sz w:val="24"/>
        </w:rPr>
        <w:t>，</w:t>
      </w:r>
      <w:r w:rsidR="00DB56EE" w:rsidRPr="00BE1D6C">
        <w:rPr>
          <w:color w:val="000000" w:themeColor="text1"/>
          <w:sz w:val="24"/>
        </w:rPr>
        <w:t>服务期满后</w:t>
      </w:r>
      <w:r w:rsidRPr="00BE1D6C">
        <w:rPr>
          <w:color w:val="000000" w:themeColor="text1"/>
          <w:sz w:val="24"/>
        </w:rPr>
        <w:t>支付</w:t>
      </w:r>
      <w:r w:rsidR="000F5EFE" w:rsidRPr="00BE1D6C">
        <w:rPr>
          <w:rFonts w:hint="eastAsia"/>
          <w:color w:val="000000" w:themeColor="text1"/>
          <w:sz w:val="24"/>
        </w:rPr>
        <w:t>。</w:t>
      </w:r>
    </w:p>
    <w:p w14:paraId="25EA1CB1" w14:textId="77777777" w:rsidR="003505C4" w:rsidRPr="00BE1D6C" w:rsidRDefault="003505C4" w:rsidP="00425F3A">
      <w:pPr>
        <w:numPr>
          <w:ilvl w:val="0"/>
          <w:numId w:val="12"/>
        </w:numPr>
        <w:spacing w:line="360" w:lineRule="auto"/>
        <w:ind w:left="0" w:firstLine="482"/>
        <w:rPr>
          <w:b/>
          <w:color w:val="000000" w:themeColor="text1"/>
          <w:sz w:val="24"/>
        </w:rPr>
      </w:pPr>
      <w:r w:rsidRPr="00BE1D6C">
        <w:rPr>
          <w:b/>
          <w:color w:val="000000" w:themeColor="text1"/>
          <w:sz w:val="24"/>
        </w:rPr>
        <w:t>售后服务</w:t>
      </w:r>
    </w:p>
    <w:p w14:paraId="215B8B8B" w14:textId="473F4518" w:rsidR="003505C4" w:rsidRPr="00BE1D6C" w:rsidRDefault="003505C4" w:rsidP="003505C4">
      <w:pPr>
        <w:spacing w:line="360" w:lineRule="auto"/>
        <w:ind w:firstLineChars="200" w:firstLine="480"/>
        <w:rPr>
          <w:rFonts w:ascii="宋体" w:hAnsi="宋体"/>
          <w:b/>
          <w:snapToGrid w:val="0"/>
          <w:color w:val="000000" w:themeColor="text1"/>
          <w:sz w:val="24"/>
        </w:rPr>
      </w:pPr>
      <w:r w:rsidRPr="00BE1D6C">
        <w:rPr>
          <w:rFonts w:hint="eastAsia"/>
          <w:color w:val="000000" w:themeColor="text1"/>
          <w:sz w:val="24"/>
        </w:rPr>
        <w:t>本项目要求免费质保三年</w:t>
      </w:r>
      <w:r w:rsidR="005D0A24" w:rsidRPr="00BE1D6C">
        <w:rPr>
          <w:rFonts w:hint="eastAsia"/>
          <w:color w:val="000000" w:themeColor="text1"/>
          <w:sz w:val="24"/>
        </w:rPr>
        <w:t>。</w:t>
      </w:r>
    </w:p>
    <w:p w14:paraId="500513C9" w14:textId="77777777" w:rsidR="000163F4" w:rsidRPr="00BE1D6C" w:rsidRDefault="009F2FA4">
      <w:pPr>
        <w:spacing w:line="360" w:lineRule="auto"/>
        <w:rPr>
          <w:b/>
          <w:color w:val="000000" w:themeColor="text1"/>
          <w:sz w:val="24"/>
        </w:rPr>
      </w:pPr>
      <w:r w:rsidRPr="00BE1D6C">
        <w:rPr>
          <w:rFonts w:hint="eastAsia"/>
          <w:b/>
          <w:color w:val="000000" w:themeColor="text1"/>
          <w:sz w:val="24"/>
        </w:rPr>
        <w:t>二</w:t>
      </w:r>
      <w:r w:rsidR="00F54427" w:rsidRPr="00BE1D6C">
        <w:rPr>
          <w:rFonts w:hint="eastAsia"/>
          <w:b/>
          <w:color w:val="000000" w:themeColor="text1"/>
          <w:sz w:val="24"/>
        </w:rPr>
        <w:t>、</w:t>
      </w:r>
      <w:r w:rsidR="00055480" w:rsidRPr="00BE1D6C">
        <w:rPr>
          <w:rFonts w:hint="eastAsia"/>
          <w:b/>
          <w:color w:val="000000" w:themeColor="text1"/>
          <w:sz w:val="24"/>
        </w:rPr>
        <w:t>竞争性磋商</w:t>
      </w:r>
      <w:r w:rsidRPr="00BE1D6C">
        <w:rPr>
          <w:rFonts w:hint="eastAsia"/>
          <w:b/>
          <w:color w:val="000000" w:themeColor="text1"/>
          <w:sz w:val="24"/>
        </w:rPr>
        <w:t>文件</w:t>
      </w:r>
    </w:p>
    <w:p w14:paraId="6DD4DA03" w14:textId="77777777" w:rsidR="00541969" w:rsidRPr="00BE1D6C" w:rsidRDefault="00055480" w:rsidP="00425F3A">
      <w:pPr>
        <w:numPr>
          <w:ilvl w:val="0"/>
          <w:numId w:val="16"/>
        </w:numPr>
        <w:spacing w:line="360" w:lineRule="auto"/>
        <w:rPr>
          <w:b/>
          <w:color w:val="000000" w:themeColor="text1"/>
          <w:sz w:val="24"/>
        </w:rPr>
      </w:pPr>
      <w:r w:rsidRPr="00BE1D6C">
        <w:rPr>
          <w:rFonts w:hint="eastAsia"/>
          <w:b/>
          <w:color w:val="000000" w:themeColor="text1"/>
          <w:sz w:val="24"/>
        </w:rPr>
        <w:t>竞争性磋商</w:t>
      </w:r>
      <w:r w:rsidR="00541969" w:rsidRPr="00BE1D6C">
        <w:rPr>
          <w:b/>
          <w:color w:val="000000" w:themeColor="text1"/>
          <w:sz w:val="24"/>
        </w:rPr>
        <w:t>文件构成</w:t>
      </w:r>
    </w:p>
    <w:p w14:paraId="19BC96AF" w14:textId="77777777" w:rsidR="00541969" w:rsidRPr="00BE1D6C" w:rsidRDefault="00055480" w:rsidP="00C76C1D">
      <w:pPr>
        <w:widowControl/>
        <w:numPr>
          <w:ilvl w:val="1"/>
          <w:numId w:val="17"/>
        </w:numPr>
        <w:spacing w:line="440" w:lineRule="exact"/>
        <w:ind w:left="0" w:firstLine="420"/>
        <w:rPr>
          <w:rFonts w:ascii="宋体" w:hAnsi="宋体"/>
          <w:color w:val="000000" w:themeColor="text1"/>
          <w:sz w:val="24"/>
        </w:rPr>
      </w:pPr>
      <w:r w:rsidRPr="00BE1D6C">
        <w:rPr>
          <w:rFonts w:ascii="宋体" w:hAnsi="宋体" w:hint="eastAsia"/>
          <w:color w:val="000000" w:themeColor="text1"/>
          <w:sz w:val="24"/>
        </w:rPr>
        <w:t>竞争性磋商</w:t>
      </w:r>
      <w:r w:rsidR="00541969" w:rsidRPr="00BE1D6C">
        <w:rPr>
          <w:rFonts w:ascii="宋体" w:hAnsi="宋体" w:hint="eastAsia"/>
          <w:color w:val="000000" w:themeColor="text1"/>
          <w:sz w:val="24"/>
        </w:rPr>
        <w:t>文件由下列文件以及在招标过程中发出的修正和补充文件组成：</w:t>
      </w:r>
    </w:p>
    <w:p w14:paraId="72ED7922" w14:textId="77777777" w:rsidR="00541969" w:rsidRPr="00BE1D6C" w:rsidRDefault="00055480" w:rsidP="00425F3A">
      <w:pPr>
        <w:widowControl/>
        <w:numPr>
          <w:ilvl w:val="0"/>
          <w:numId w:val="18"/>
        </w:numPr>
        <w:spacing w:line="440" w:lineRule="exact"/>
        <w:rPr>
          <w:rFonts w:ascii="宋体" w:hAnsi="宋体"/>
          <w:color w:val="000000" w:themeColor="text1"/>
          <w:sz w:val="24"/>
        </w:rPr>
      </w:pPr>
      <w:r w:rsidRPr="00BE1D6C">
        <w:rPr>
          <w:rFonts w:ascii="宋体" w:hAnsi="宋体" w:hint="eastAsia"/>
          <w:color w:val="000000" w:themeColor="text1"/>
          <w:sz w:val="24"/>
        </w:rPr>
        <w:t>竞争性磋商</w:t>
      </w:r>
      <w:r w:rsidR="00541969" w:rsidRPr="00BE1D6C">
        <w:rPr>
          <w:rFonts w:ascii="宋体" w:hAnsi="宋体" w:hint="eastAsia"/>
          <w:color w:val="000000" w:themeColor="text1"/>
          <w:sz w:val="24"/>
        </w:rPr>
        <w:t>邀请函</w:t>
      </w:r>
    </w:p>
    <w:p w14:paraId="1B4D0B15" w14:textId="77777777" w:rsidR="00541969" w:rsidRPr="00BE1D6C" w:rsidRDefault="00541969" w:rsidP="00425F3A">
      <w:pPr>
        <w:widowControl/>
        <w:numPr>
          <w:ilvl w:val="0"/>
          <w:numId w:val="18"/>
        </w:numPr>
        <w:spacing w:line="440" w:lineRule="exact"/>
        <w:rPr>
          <w:rFonts w:ascii="宋体" w:hAnsi="宋体"/>
          <w:color w:val="000000" w:themeColor="text1"/>
          <w:sz w:val="24"/>
        </w:rPr>
      </w:pPr>
      <w:r w:rsidRPr="00BE1D6C">
        <w:rPr>
          <w:rFonts w:ascii="宋体" w:hAnsi="宋体" w:hint="eastAsia"/>
          <w:color w:val="000000" w:themeColor="text1"/>
          <w:sz w:val="24"/>
        </w:rPr>
        <w:t>投标人须知</w:t>
      </w:r>
    </w:p>
    <w:p w14:paraId="75AEF6AC" w14:textId="77777777" w:rsidR="00541969" w:rsidRPr="00BE1D6C" w:rsidRDefault="00541969" w:rsidP="00425F3A">
      <w:pPr>
        <w:widowControl/>
        <w:numPr>
          <w:ilvl w:val="0"/>
          <w:numId w:val="18"/>
        </w:numPr>
        <w:spacing w:line="440" w:lineRule="exact"/>
        <w:rPr>
          <w:rFonts w:ascii="宋体" w:hAnsi="宋体"/>
          <w:color w:val="000000" w:themeColor="text1"/>
          <w:sz w:val="24"/>
        </w:rPr>
      </w:pPr>
      <w:r w:rsidRPr="00BE1D6C">
        <w:rPr>
          <w:rFonts w:ascii="宋体" w:hAnsi="宋体" w:hint="eastAsia"/>
          <w:color w:val="000000" w:themeColor="text1"/>
          <w:sz w:val="24"/>
        </w:rPr>
        <w:t>评标方法</w:t>
      </w:r>
    </w:p>
    <w:p w14:paraId="543A20B7" w14:textId="77777777" w:rsidR="00541969" w:rsidRPr="00BE1D6C" w:rsidRDefault="00541969" w:rsidP="00425F3A">
      <w:pPr>
        <w:widowControl/>
        <w:numPr>
          <w:ilvl w:val="0"/>
          <w:numId w:val="18"/>
        </w:numPr>
        <w:spacing w:line="440" w:lineRule="exact"/>
        <w:rPr>
          <w:rFonts w:ascii="宋体" w:hAnsi="宋体"/>
          <w:color w:val="000000" w:themeColor="text1"/>
          <w:sz w:val="24"/>
        </w:rPr>
      </w:pPr>
      <w:r w:rsidRPr="00BE1D6C">
        <w:rPr>
          <w:rFonts w:ascii="宋体" w:hAnsi="宋体" w:hint="eastAsia"/>
          <w:color w:val="000000" w:themeColor="text1"/>
          <w:sz w:val="24"/>
        </w:rPr>
        <w:t>技术要求</w:t>
      </w:r>
    </w:p>
    <w:p w14:paraId="5505EC9D" w14:textId="4597E38B" w:rsidR="00541969" w:rsidRPr="00BE1D6C" w:rsidRDefault="00541969" w:rsidP="00425F3A">
      <w:pPr>
        <w:widowControl/>
        <w:numPr>
          <w:ilvl w:val="0"/>
          <w:numId w:val="18"/>
        </w:numPr>
        <w:spacing w:line="440" w:lineRule="exact"/>
        <w:rPr>
          <w:rFonts w:ascii="宋体" w:hAnsi="宋体"/>
          <w:color w:val="000000" w:themeColor="text1"/>
          <w:sz w:val="24"/>
        </w:rPr>
      </w:pPr>
      <w:r w:rsidRPr="00BE1D6C">
        <w:rPr>
          <w:rFonts w:ascii="宋体" w:hAnsi="宋体" w:hint="eastAsia"/>
          <w:color w:val="000000" w:themeColor="text1"/>
          <w:sz w:val="24"/>
        </w:rPr>
        <w:t>投标文件</w:t>
      </w:r>
      <w:r w:rsidR="001421C1" w:rsidRPr="00BE1D6C">
        <w:rPr>
          <w:rFonts w:ascii="宋体" w:hAnsi="宋体" w:hint="eastAsia"/>
          <w:color w:val="000000" w:themeColor="text1"/>
          <w:sz w:val="24"/>
        </w:rPr>
        <w:t>组成</w:t>
      </w:r>
    </w:p>
    <w:p w14:paraId="5F531E99" w14:textId="77777777" w:rsidR="00541969" w:rsidRPr="00BE1D6C" w:rsidRDefault="00541969" w:rsidP="00C76C1D">
      <w:pPr>
        <w:widowControl/>
        <w:numPr>
          <w:ilvl w:val="1"/>
          <w:numId w:val="17"/>
        </w:numPr>
        <w:spacing w:line="440" w:lineRule="exact"/>
        <w:ind w:left="0" w:firstLine="420"/>
        <w:rPr>
          <w:rFonts w:ascii="宋体" w:hAnsi="宋体"/>
          <w:snapToGrid w:val="0"/>
          <w:color w:val="000000" w:themeColor="text1"/>
          <w:sz w:val="24"/>
        </w:rPr>
      </w:pPr>
      <w:r w:rsidRPr="00BE1D6C">
        <w:rPr>
          <w:rFonts w:ascii="宋体" w:hAnsi="宋体" w:hint="eastAsia"/>
          <w:snapToGrid w:val="0"/>
          <w:color w:val="000000" w:themeColor="text1"/>
          <w:sz w:val="24"/>
        </w:rPr>
        <w:t>投标人应认真阅读</w:t>
      </w:r>
      <w:r w:rsidR="00055480" w:rsidRPr="00BE1D6C">
        <w:rPr>
          <w:rFonts w:ascii="宋体" w:hAnsi="宋体" w:hint="eastAsia"/>
          <w:snapToGrid w:val="0"/>
          <w:color w:val="000000" w:themeColor="text1"/>
          <w:sz w:val="24"/>
        </w:rPr>
        <w:t>竞争性磋商</w:t>
      </w:r>
      <w:r w:rsidRPr="00BE1D6C">
        <w:rPr>
          <w:rFonts w:ascii="宋体" w:hAnsi="宋体" w:hint="eastAsia"/>
          <w:snapToGrid w:val="0"/>
          <w:color w:val="000000" w:themeColor="text1"/>
          <w:sz w:val="24"/>
        </w:rPr>
        <w:t>文件中所有的事项、格式、条款和技术规范、参数及要求等。投标人没有按照</w:t>
      </w:r>
      <w:r w:rsidR="00055480" w:rsidRPr="00BE1D6C">
        <w:rPr>
          <w:rFonts w:ascii="宋体" w:hAnsi="宋体" w:hint="eastAsia"/>
          <w:snapToGrid w:val="0"/>
          <w:color w:val="000000" w:themeColor="text1"/>
          <w:sz w:val="24"/>
        </w:rPr>
        <w:t>竞争性磋商</w:t>
      </w:r>
      <w:r w:rsidRPr="00BE1D6C">
        <w:rPr>
          <w:rFonts w:ascii="宋体" w:hAnsi="宋体" w:hint="eastAsia"/>
          <w:snapToGrid w:val="0"/>
          <w:color w:val="000000" w:themeColor="text1"/>
          <w:sz w:val="24"/>
        </w:rPr>
        <w:t>文件要求提交全部资料，或者投标没有对</w:t>
      </w:r>
      <w:r w:rsidR="00055480" w:rsidRPr="00BE1D6C">
        <w:rPr>
          <w:rFonts w:ascii="宋体" w:hAnsi="宋体" w:hint="eastAsia"/>
          <w:snapToGrid w:val="0"/>
          <w:color w:val="000000" w:themeColor="text1"/>
          <w:sz w:val="24"/>
        </w:rPr>
        <w:t>竞争性磋商</w:t>
      </w:r>
      <w:r w:rsidRPr="00BE1D6C">
        <w:rPr>
          <w:rFonts w:ascii="宋体" w:hAnsi="宋体" w:hint="eastAsia"/>
          <w:snapToGrid w:val="0"/>
          <w:color w:val="000000" w:themeColor="text1"/>
          <w:sz w:val="24"/>
        </w:rPr>
        <w:t>文件在各方面都做出实质性响应是投标人的风险，有可能导致其投标被拒绝，或被认定为无效投标或被确定为投标无效。</w:t>
      </w:r>
    </w:p>
    <w:p w14:paraId="12C9AC13" w14:textId="77777777" w:rsidR="00541969" w:rsidRPr="00BE1D6C" w:rsidRDefault="00055480" w:rsidP="00425F3A">
      <w:pPr>
        <w:numPr>
          <w:ilvl w:val="0"/>
          <w:numId w:val="16"/>
        </w:numPr>
        <w:spacing w:line="360" w:lineRule="auto"/>
        <w:rPr>
          <w:b/>
          <w:color w:val="000000" w:themeColor="text1"/>
          <w:sz w:val="24"/>
        </w:rPr>
      </w:pPr>
      <w:r w:rsidRPr="00BE1D6C">
        <w:rPr>
          <w:rFonts w:hint="eastAsia"/>
          <w:b/>
          <w:color w:val="000000" w:themeColor="text1"/>
          <w:sz w:val="24"/>
        </w:rPr>
        <w:t>竞争性磋商</w:t>
      </w:r>
      <w:r w:rsidR="00541969" w:rsidRPr="00BE1D6C">
        <w:rPr>
          <w:rFonts w:hint="eastAsia"/>
          <w:b/>
          <w:color w:val="000000" w:themeColor="text1"/>
          <w:sz w:val="24"/>
        </w:rPr>
        <w:t>文件的澄清</w:t>
      </w:r>
    </w:p>
    <w:p w14:paraId="5DDB1C3C" w14:textId="1AFDF924" w:rsidR="00541969" w:rsidRPr="00BE1D6C" w:rsidRDefault="00541969" w:rsidP="00541969">
      <w:pPr>
        <w:spacing w:line="360" w:lineRule="auto"/>
        <w:ind w:firstLineChars="200" w:firstLine="480"/>
        <w:rPr>
          <w:color w:val="000000" w:themeColor="text1"/>
          <w:sz w:val="24"/>
        </w:rPr>
      </w:pPr>
      <w:r w:rsidRPr="00BE1D6C">
        <w:rPr>
          <w:rFonts w:hint="eastAsia"/>
          <w:color w:val="000000" w:themeColor="text1"/>
          <w:sz w:val="24"/>
        </w:rPr>
        <w:t>如投标人对招标文件的某些内容有疑问，应在投标截止时间</w:t>
      </w:r>
      <w:r w:rsidRPr="00BE1D6C">
        <w:rPr>
          <w:color w:val="000000" w:themeColor="text1"/>
          <w:sz w:val="24"/>
        </w:rPr>
        <w:t>5</w:t>
      </w:r>
      <w:r w:rsidRPr="00BE1D6C">
        <w:rPr>
          <w:rFonts w:hint="eastAsia"/>
          <w:color w:val="000000" w:themeColor="text1"/>
          <w:sz w:val="24"/>
        </w:rPr>
        <w:t>日前以书面形式通知招标人，</w:t>
      </w:r>
      <w:r w:rsidRPr="00BE1D6C">
        <w:rPr>
          <w:rFonts w:ascii="宋体" w:hAnsi="宋体" w:hint="eastAsia"/>
          <w:b/>
          <w:snapToGrid w:val="0"/>
          <w:color w:val="000000" w:themeColor="text1"/>
          <w:sz w:val="24"/>
        </w:rPr>
        <w:t>招标人将予以书面答复</w:t>
      </w:r>
      <w:r w:rsidR="00DD3FFF" w:rsidRPr="00BE1D6C">
        <w:rPr>
          <w:rFonts w:ascii="宋体" w:hAnsi="宋体" w:hint="eastAsia"/>
          <w:b/>
          <w:snapToGrid w:val="0"/>
          <w:color w:val="000000" w:themeColor="text1"/>
          <w:sz w:val="24"/>
        </w:rPr>
        <w:t>，并</w:t>
      </w:r>
      <w:r w:rsidRPr="00BE1D6C">
        <w:rPr>
          <w:rFonts w:ascii="宋体" w:hAnsi="宋体" w:hint="eastAsia"/>
          <w:b/>
          <w:snapToGrid w:val="0"/>
          <w:color w:val="000000" w:themeColor="text1"/>
          <w:sz w:val="24"/>
        </w:rPr>
        <w:t>将答复内容（包括疑问内容，但不包括疑问来源）</w:t>
      </w:r>
      <w:r w:rsidR="00DD3FFF" w:rsidRPr="00BE1D6C">
        <w:rPr>
          <w:rFonts w:ascii="宋体" w:hAnsi="宋体" w:hint="eastAsia"/>
          <w:b/>
          <w:snapToGrid w:val="0"/>
          <w:color w:val="000000" w:themeColor="text1"/>
          <w:sz w:val="24"/>
        </w:rPr>
        <w:t>向其他潜在投标人公布</w:t>
      </w:r>
      <w:r w:rsidRPr="00BE1D6C">
        <w:rPr>
          <w:rFonts w:ascii="宋体" w:hAnsi="宋体" w:hint="eastAsia"/>
          <w:b/>
          <w:snapToGrid w:val="0"/>
          <w:color w:val="000000" w:themeColor="text1"/>
          <w:sz w:val="24"/>
        </w:rPr>
        <w:t>。</w:t>
      </w:r>
    </w:p>
    <w:p w14:paraId="39D700A4" w14:textId="77777777" w:rsidR="00541969" w:rsidRPr="00BE1D6C" w:rsidRDefault="00055480" w:rsidP="00425F3A">
      <w:pPr>
        <w:numPr>
          <w:ilvl w:val="0"/>
          <w:numId w:val="16"/>
        </w:numPr>
        <w:spacing w:line="360" w:lineRule="auto"/>
        <w:rPr>
          <w:b/>
          <w:color w:val="000000" w:themeColor="text1"/>
          <w:sz w:val="24"/>
        </w:rPr>
      </w:pPr>
      <w:r w:rsidRPr="00BE1D6C">
        <w:rPr>
          <w:rFonts w:hint="eastAsia"/>
          <w:b/>
          <w:color w:val="000000" w:themeColor="text1"/>
          <w:sz w:val="24"/>
        </w:rPr>
        <w:t>竞争性磋商</w:t>
      </w:r>
      <w:r w:rsidR="00541969" w:rsidRPr="00BE1D6C">
        <w:rPr>
          <w:rFonts w:hint="eastAsia"/>
          <w:b/>
          <w:color w:val="000000" w:themeColor="text1"/>
          <w:sz w:val="24"/>
        </w:rPr>
        <w:t>文件的补充和修改</w:t>
      </w:r>
    </w:p>
    <w:p w14:paraId="08405B10" w14:textId="77777777" w:rsidR="00541969" w:rsidRPr="00BE1D6C" w:rsidRDefault="00055480" w:rsidP="00425F3A">
      <w:pPr>
        <w:numPr>
          <w:ilvl w:val="0"/>
          <w:numId w:val="19"/>
        </w:numPr>
        <w:spacing w:line="360" w:lineRule="auto"/>
        <w:ind w:left="0" w:firstLine="567"/>
        <w:rPr>
          <w:color w:val="000000" w:themeColor="text1"/>
          <w:sz w:val="24"/>
        </w:rPr>
      </w:pPr>
      <w:r w:rsidRPr="00BE1D6C">
        <w:rPr>
          <w:rFonts w:hint="eastAsia"/>
          <w:color w:val="000000" w:themeColor="text1"/>
          <w:sz w:val="24"/>
        </w:rPr>
        <w:t>采购</w:t>
      </w:r>
      <w:r w:rsidR="00541969" w:rsidRPr="00BE1D6C">
        <w:rPr>
          <w:rFonts w:hint="eastAsia"/>
          <w:color w:val="000000" w:themeColor="text1"/>
          <w:sz w:val="24"/>
        </w:rPr>
        <w:t>人有权在投标截止时间</w:t>
      </w:r>
      <w:r w:rsidR="00541969" w:rsidRPr="00BE1D6C">
        <w:rPr>
          <w:color w:val="000000" w:themeColor="text1"/>
          <w:sz w:val="24"/>
        </w:rPr>
        <w:t>3</w:t>
      </w:r>
      <w:r w:rsidR="00541969" w:rsidRPr="00BE1D6C">
        <w:rPr>
          <w:rFonts w:hint="eastAsia"/>
          <w:color w:val="000000" w:themeColor="text1"/>
          <w:sz w:val="24"/>
        </w:rPr>
        <w:t>日前对</w:t>
      </w:r>
      <w:r w:rsidRPr="00BE1D6C">
        <w:rPr>
          <w:rFonts w:ascii="宋体" w:hAnsi="宋体" w:hint="eastAsia"/>
          <w:color w:val="000000" w:themeColor="text1"/>
          <w:sz w:val="24"/>
        </w:rPr>
        <w:t>竞争性磋商</w:t>
      </w:r>
      <w:r w:rsidR="00541969" w:rsidRPr="00BE1D6C">
        <w:rPr>
          <w:rFonts w:hint="eastAsia"/>
          <w:color w:val="000000" w:themeColor="text1"/>
          <w:sz w:val="24"/>
        </w:rPr>
        <w:t>文件进行补充和修改，补充和修改的内容在南通大学招投标信息网站上公开发布。补充和修改的内容作为</w:t>
      </w:r>
      <w:r w:rsidRPr="00BE1D6C">
        <w:rPr>
          <w:rFonts w:ascii="宋体" w:hAnsi="宋体" w:hint="eastAsia"/>
          <w:color w:val="000000" w:themeColor="text1"/>
          <w:sz w:val="24"/>
        </w:rPr>
        <w:t>竞争性磋商</w:t>
      </w:r>
      <w:r w:rsidR="00541969" w:rsidRPr="00BE1D6C">
        <w:rPr>
          <w:rFonts w:hint="eastAsia"/>
          <w:color w:val="000000" w:themeColor="text1"/>
          <w:sz w:val="24"/>
        </w:rPr>
        <w:t>文件的组成部分，对投标人具有同等约束作用。</w:t>
      </w:r>
    </w:p>
    <w:p w14:paraId="27F2333B" w14:textId="77777777" w:rsidR="00541969" w:rsidRPr="00BE1D6C" w:rsidRDefault="00541969" w:rsidP="00425F3A">
      <w:pPr>
        <w:numPr>
          <w:ilvl w:val="0"/>
          <w:numId w:val="19"/>
        </w:numPr>
        <w:spacing w:line="360" w:lineRule="auto"/>
        <w:ind w:left="0" w:firstLine="567"/>
        <w:rPr>
          <w:color w:val="000000" w:themeColor="text1"/>
          <w:sz w:val="24"/>
        </w:rPr>
      </w:pPr>
      <w:r w:rsidRPr="00BE1D6C">
        <w:rPr>
          <w:rFonts w:hint="eastAsia"/>
          <w:color w:val="000000" w:themeColor="text1"/>
          <w:sz w:val="24"/>
        </w:rPr>
        <w:t>如</w:t>
      </w:r>
      <w:r w:rsidR="00055480" w:rsidRPr="00BE1D6C">
        <w:rPr>
          <w:rFonts w:ascii="宋体" w:hAnsi="宋体" w:hint="eastAsia"/>
          <w:color w:val="000000" w:themeColor="text1"/>
          <w:sz w:val="24"/>
        </w:rPr>
        <w:t>竞争性磋商</w:t>
      </w:r>
      <w:r w:rsidRPr="00BE1D6C">
        <w:rPr>
          <w:rFonts w:hint="eastAsia"/>
          <w:color w:val="000000" w:themeColor="text1"/>
          <w:sz w:val="24"/>
        </w:rPr>
        <w:t>文件的补充和修改对投标人准备投标的时间有影响，</w:t>
      </w:r>
      <w:r w:rsidR="00055480" w:rsidRPr="00BE1D6C">
        <w:rPr>
          <w:rFonts w:hint="eastAsia"/>
          <w:color w:val="000000" w:themeColor="text1"/>
          <w:sz w:val="24"/>
        </w:rPr>
        <w:t>采购</w:t>
      </w:r>
      <w:r w:rsidRPr="00BE1D6C">
        <w:rPr>
          <w:rFonts w:hint="eastAsia"/>
          <w:color w:val="000000" w:themeColor="text1"/>
          <w:sz w:val="24"/>
        </w:rPr>
        <w:t>人有权决定推迟投标截止时间和开标时间。</w:t>
      </w:r>
    </w:p>
    <w:p w14:paraId="11A41DAD" w14:textId="77777777" w:rsidR="00F54427" w:rsidRPr="00BE1D6C" w:rsidRDefault="00F54427" w:rsidP="00F54427">
      <w:pPr>
        <w:spacing w:line="360" w:lineRule="auto"/>
        <w:rPr>
          <w:b/>
          <w:color w:val="000000" w:themeColor="text1"/>
          <w:sz w:val="24"/>
        </w:rPr>
      </w:pPr>
      <w:r w:rsidRPr="00BE1D6C">
        <w:rPr>
          <w:b/>
          <w:color w:val="000000" w:themeColor="text1"/>
          <w:sz w:val="24"/>
        </w:rPr>
        <w:lastRenderedPageBreak/>
        <w:t>三</w:t>
      </w:r>
      <w:r w:rsidRPr="00BE1D6C">
        <w:rPr>
          <w:rFonts w:hint="eastAsia"/>
          <w:b/>
          <w:color w:val="000000" w:themeColor="text1"/>
          <w:sz w:val="24"/>
        </w:rPr>
        <w:t>、</w:t>
      </w:r>
      <w:r w:rsidRPr="00BE1D6C">
        <w:rPr>
          <w:b/>
          <w:color w:val="000000" w:themeColor="text1"/>
          <w:sz w:val="24"/>
        </w:rPr>
        <w:t>投标文件</w:t>
      </w:r>
    </w:p>
    <w:p w14:paraId="60133503" w14:textId="77777777" w:rsidR="00F54427" w:rsidRPr="00BE1D6C" w:rsidRDefault="00F54427" w:rsidP="00425F3A">
      <w:pPr>
        <w:numPr>
          <w:ilvl w:val="0"/>
          <w:numId w:val="20"/>
        </w:numPr>
        <w:spacing w:line="360" w:lineRule="auto"/>
        <w:rPr>
          <w:b/>
          <w:color w:val="000000" w:themeColor="text1"/>
          <w:sz w:val="24"/>
        </w:rPr>
      </w:pPr>
      <w:r w:rsidRPr="00BE1D6C">
        <w:rPr>
          <w:b/>
          <w:color w:val="000000" w:themeColor="text1"/>
          <w:sz w:val="24"/>
        </w:rPr>
        <w:t>总体要求</w:t>
      </w:r>
    </w:p>
    <w:p w14:paraId="5BE592A6" w14:textId="77777777" w:rsidR="00F54427" w:rsidRPr="00BE1D6C" w:rsidRDefault="00F54427" w:rsidP="00425F3A">
      <w:pPr>
        <w:numPr>
          <w:ilvl w:val="0"/>
          <w:numId w:val="21"/>
        </w:numPr>
        <w:spacing w:line="360" w:lineRule="auto"/>
        <w:ind w:left="0" w:firstLine="480"/>
        <w:rPr>
          <w:color w:val="000000" w:themeColor="text1"/>
          <w:sz w:val="24"/>
        </w:rPr>
      </w:pPr>
      <w:r w:rsidRPr="00BE1D6C">
        <w:rPr>
          <w:rFonts w:hint="eastAsia"/>
          <w:color w:val="000000" w:themeColor="text1"/>
          <w:sz w:val="24"/>
        </w:rPr>
        <w:t>投标人必须保证投标文件所提供的全部资料真实可靠，并接受采购人对其中任何资料进一步核实的要求。</w:t>
      </w:r>
    </w:p>
    <w:p w14:paraId="1137CCFD" w14:textId="77777777" w:rsidR="00F54427" w:rsidRPr="00BE1D6C" w:rsidRDefault="00F54427" w:rsidP="00C834FD">
      <w:pPr>
        <w:numPr>
          <w:ilvl w:val="0"/>
          <w:numId w:val="21"/>
        </w:numPr>
        <w:spacing w:line="360" w:lineRule="auto"/>
        <w:ind w:left="0" w:firstLine="480"/>
        <w:rPr>
          <w:rFonts w:ascii="宋体" w:hAnsi="宋体"/>
          <w:b/>
          <w:snapToGrid w:val="0"/>
          <w:color w:val="000000" w:themeColor="text1"/>
          <w:sz w:val="24"/>
        </w:rPr>
      </w:pPr>
      <w:r w:rsidRPr="00BE1D6C">
        <w:rPr>
          <w:rFonts w:ascii="宋体" w:hAnsi="宋体" w:hint="eastAsia"/>
          <w:b/>
          <w:snapToGrid w:val="0"/>
          <w:color w:val="000000" w:themeColor="text1"/>
          <w:sz w:val="24"/>
        </w:rPr>
        <w:t>如果因为投标人投标文件填报的内容不详，或没有提供</w:t>
      </w:r>
      <w:r w:rsidR="00055480" w:rsidRPr="00BE1D6C">
        <w:rPr>
          <w:rFonts w:ascii="宋体" w:hAnsi="宋体" w:hint="eastAsia"/>
          <w:b/>
          <w:snapToGrid w:val="0"/>
          <w:color w:val="000000" w:themeColor="text1"/>
          <w:sz w:val="24"/>
        </w:rPr>
        <w:t>竞争性磋商</w:t>
      </w:r>
      <w:r w:rsidRPr="00BE1D6C">
        <w:rPr>
          <w:rFonts w:ascii="宋体" w:hAnsi="宋体" w:hint="eastAsia"/>
          <w:b/>
          <w:snapToGrid w:val="0"/>
          <w:color w:val="000000" w:themeColor="text1"/>
          <w:sz w:val="24"/>
        </w:rPr>
        <w:t>文件中所要求的全部资料及数据，由此造成的后果，其责任由投标人承担。</w:t>
      </w:r>
    </w:p>
    <w:p w14:paraId="24BFC1DB" w14:textId="77777777" w:rsidR="00F54427" w:rsidRPr="00BE1D6C" w:rsidRDefault="00F54427" w:rsidP="00425F3A">
      <w:pPr>
        <w:numPr>
          <w:ilvl w:val="0"/>
          <w:numId w:val="21"/>
        </w:numPr>
        <w:spacing w:line="360" w:lineRule="auto"/>
        <w:ind w:left="0" w:firstLine="480"/>
        <w:rPr>
          <w:color w:val="000000" w:themeColor="text1"/>
          <w:sz w:val="24"/>
        </w:rPr>
      </w:pPr>
      <w:r w:rsidRPr="00BE1D6C">
        <w:rPr>
          <w:rFonts w:hint="eastAsia"/>
          <w:color w:val="000000" w:themeColor="text1"/>
          <w:sz w:val="24"/>
        </w:rPr>
        <w:t>投标文件需要法定代表人或经正式授权的代表签字的地方必须由法定代表人或经其正式授权的代表签字或盖章。</w:t>
      </w:r>
    </w:p>
    <w:p w14:paraId="6B7CAE05" w14:textId="77777777" w:rsidR="00F54427" w:rsidRPr="00BE1D6C" w:rsidRDefault="00F54427" w:rsidP="00425F3A">
      <w:pPr>
        <w:numPr>
          <w:ilvl w:val="0"/>
          <w:numId w:val="21"/>
        </w:numPr>
        <w:spacing w:line="360" w:lineRule="auto"/>
        <w:ind w:left="0" w:firstLine="480"/>
        <w:rPr>
          <w:color w:val="000000" w:themeColor="text1"/>
          <w:sz w:val="24"/>
        </w:rPr>
      </w:pPr>
      <w:r w:rsidRPr="00BE1D6C">
        <w:rPr>
          <w:rFonts w:hint="eastAsia"/>
          <w:color w:val="000000" w:themeColor="text1"/>
          <w:sz w:val="24"/>
        </w:rPr>
        <w:t>投标文件中需要投标人盖公章的地方必须由投标人加盖公章。</w:t>
      </w:r>
    </w:p>
    <w:p w14:paraId="292CF040" w14:textId="77777777" w:rsidR="00F54427" w:rsidRPr="00BE1D6C" w:rsidRDefault="00F54427" w:rsidP="00425F3A">
      <w:pPr>
        <w:numPr>
          <w:ilvl w:val="0"/>
          <w:numId w:val="21"/>
        </w:numPr>
        <w:spacing w:line="360" w:lineRule="auto"/>
        <w:ind w:left="0" w:firstLine="480"/>
        <w:rPr>
          <w:color w:val="000000" w:themeColor="text1"/>
          <w:sz w:val="24"/>
        </w:rPr>
      </w:pPr>
      <w:r w:rsidRPr="00BE1D6C">
        <w:rPr>
          <w:rFonts w:hint="eastAsia"/>
          <w:color w:val="000000" w:themeColor="text1"/>
          <w:sz w:val="24"/>
        </w:rPr>
        <w:t>投标文件中的任何行间重要的插字、涂改和增删，必须由法定代表人或经其正式授权的代表在旁边签字或盖章才有效。</w:t>
      </w:r>
    </w:p>
    <w:p w14:paraId="3C099999" w14:textId="77777777" w:rsidR="00F54427" w:rsidRPr="00BE1D6C" w:rsidRDefault="00F54427" w:rsidP="00425F3A">
      <w:pPr>
        <w:numPr>
          <w:ilvl w:val="0"/>
          <w:numId w:val="20"/>
        </w:numPr>
        <w:spacing w:line="360" w:lineRule="auto"/>
        <w:rPr>
          <w:b/>
          <w:color w:val="000000" w:themeColor="text1"/>
          <w:sz w:val="24"/>
        </w:rPr>
      </w:pPr>
      <w:r w:rsidRPr="00BE1D6C">
        <w:rPr>
          <w:rFonts w:hint="eastAsia"/>
          <w:b/>
          <w:color w:val="000000" w:themeColor="text1"/>
          <w:sz w:val="24"/>
        </w:rPr>
        <w:t>投标文件的语言</w:t>
      </w:r>
    </w:p>
    <w:p w14:paraId="57564DF5" w14:textId="5FE53E0E" w:rsidR="00F54427" w:rsidRPr="00BE1D6C" w:rsidRDefault="00F54427" w:rsidP="00425F3A">
      <w:pPr>
        <w:numPr>
          <w:ilvl w:val="0"/>
          <w:numId w:val="22"/>
        </w:numPr>
        <w:spacing w:line="360" w:lineRule="auto"/>
        <w:ind w:left="0" w:firstLine="480"/>
        <w:rPr>
          <w:color w:val="000000" w:themeColor="text1"/>
          <w:sz w:val="24"/>
        </w:rPr>
      </w:pPr>
      <w:r w:rsidRPr="00BE1D6C">
        <w:rPr>
          <w:rFonts w:hint="eastAsia"/>
          <w:color w:val="000000" w:themeColor="text1"/>
          <w:sz w:val="24"/>
        </w:rPr>
        <w:t>投标文件及来往函件均使用中文。</w:t>
      </w:r>
    </w:p>
    <w:p w14:paraId="24F9A5DE" w14:textId="77777777" w:rsidR="00F54427" w:rsidRPr="00BE1D6C" w:rsidRDefault="00F54427" w:rsidP="00425F3A">
      <w:pPr>
        <w:numPr>
          <w:ilvl w:val="0"/>
          <w:numId w:val="22"/>
        </w:numPr>
        <w:spacing w:line="360" w:lineRule="auto"/>
        <w:ind w:left="0" w:firstLine="480"/>
        <w:rPr>
          <w:color w:val="000000" w:themeColor="text1"/>
          <w:sz w:val="24"/>
        </w:rPr>
      </w:pPr>
      <w:r w:rsidRPr="00BE1D6C">
        <w:rPr>
          <w:rFonts w:hint="eastAsia"/>
          <w:color w:val="000000" w:themeColor="text1"/>
          <w:sz w:val="24"/>
        </w:rPr>
        <w:t>授权文件、产品说明书、样本等非中文材料，其中的要点应附有中文译文。</w:t>
      </w:r>
    </w:p>
    <w:p w14:paraId="185D04C7" w14:textId="77777777" w:rsidR="000163F4" w:rsidRPr="00BE1D6C" w:rsidRDefault="009F2FA4" w:rsidP="00425F3A">
      <w:pPr>
        <w:numPr>
          <w:ilvl w:val="0"/>
          <w:numId w:val="20"/>
        </w:numPr>
        <w:spacing w:line="360" w:lineRule="auto"/>
        <w:rPr>
          <w:b/>
          <w:color w:val="000000" w:themeColor="text1"/>
          <w:sz w:val="24"/>
        </w:rPr>
      </w:pPr>
      <w:r w:rsidRPr="00BE1D6C">
        <w:rPr>
          <w:rFonts w:hint="eastAsia"/>
          <w:b/>
          <w:color w:val="000000" w:themeColor="text1"/>
          <w:sz w:val="24"/>
        </w:rPr>
        <w:t>投标文件的组成</w:t>
      </w:r>
    </w:p>
    <w:p w14:paraId="438CF293" w14:textId="77777777" w:rsidR="000163F4" w:rsidRPr="00BE1D6C" w:rsidRDefault="009F2FA4">
      <w:pPr>
        <w:spacing w:line="360" w:lineRule="auto"/>
        <w:ind w:firstLineChars="200" w:firstLine="480"/>
        <w:rPr>
          <w:color w:val="000000" w:themeColor="text1"/>
          <w:sz w:val="24"/>
        </w:rPr>
      </w:pPr>
      <w:r w:rsidRPr="00BE1D6C">
        <w:rPr>
          <w:rFonts w:hint="eastAsia"/>
          <w:color w:val="000000" w:themeColor="text1"/>
          <w:sz w:val="24"/>
        </w:rPr>
        <w:t>投标人编写的投标文件必须包括</w:t>
      </w:r>
      <w:r w:rsidRPr="00BE1D6C">
        <w:rPr>
          <w:rFonts w:ascii="宋体" w:hAnsi="宋体" w:hint="eastAsia"/>
          <w:b/>
          <w:snapToGrid w:val="0"/>
          <w:color w:val="000000" w:themeColor="text1"/>
          <w:sz w:val="24"/>
        </w:rPr>
        <w:t>商务文件</w:t>
      </w:r>
      <w:r w:rsidRPr="00BE1D6C">
        <w:rPr>
          <w:rFonts w:hint="eastAsia"/>
          <w:color w:val="000000" w:themeColor="text1"/>
          <w:sz w:val="24"/>
        </w:rPr>
        <w:t>和</w:t>
      </w:r>
      <w:r w:rsidRPr="00BE1D6C">
        <w:rPr>
          <w:rFonts w:ascii="宋体" w:hAnsi="宋体" w:hint="eastAsia"/>
          <w:b/>
          <w:snapToGrid w:val="0"/>
          <w:color w:val="000000" w:themeColor="text1"/>
          <w:sz w:val="24"/>
        </w:rPr>
        <w:t>技术文件</w:t>
      </w:r>
      <w:r w:rsidRPr="00BE1D6C">
        <w:rPr>
          <w:rFonts w:hint="eastAsia"/>
          <w:color w:val="000000" w:themeColor="text1"/>
          <w:sz w:val="24"/>
        </w:rPr>
        <w:t>。</w:t>
      </w:r>
    </w:p>
    <w:p w14:paraId="1142D8A8" w14:textId="77777777" w:rsidR="000163F4" w:rsidRPr="00BE1D6C" w:rsidRDefault="009F2FA4">
      <w:pPr>
        <w:spacing w:line="360" w:lineRule="auto"/>
        <w:ind w:firstLineChars="200" w:firstLine="480"/>
        <w:rPr>
          <w:color w:val="000000" w:themeColor="text1"/>
          <w:sz w:val="24"/>
        </w:rPr>
      </w:pPr>
      <w:r w:rsidRPr="00BE1D6C">
        <w:rPr>
          <w:rFonts w:hint="eastAsia"/>
          <w:color w:val="000000" w:themeColor="text1"/>
          <w:sz w:val="24"/>
        </w:rPr>
        <w:t>商务文件包括以下部分：</w:t>
      </w:r>
    </w:p>
    <w:p w14:paraId="4C7E640C" w14:textId="77777777" w:rsidR="000163F4" w:rsidRPr="00BE1D6C" w:rsidRDefault="009F2FA4" w:rsidP="00425F3A">
      <w:pPr>
        <w:numPr>
          <w:ilvl w:val="0"/>
          <w:numId w:val="23"/>
        </w:numPr>
        <w:spacing w:line="360" w:lineRule="auto"/>
        <w:rPr>
          <w:color w:val="000000" w:themeColor="text1"/>
          <w:sz w:val="24"/>
        </w:rPr>
      </w:pPr>
      <w:r w:rsidRPr="00BE1D6C">
        <w:rPr>
          <w:rFonts w:hint="eastAsia"/>
          <w:color w:val="000000" w:themeColor="text1"/>
          <w:sz w:val="24"/>
        </w:rPr>
        <w:t>投标函</w:t>
      </w:r>
      <w:r w:rsidR="00E54B0A" w:rsidRPr="00BE1D6C">
        <w:rPr>
          <w:rFonts w:hint="eastAsia"/>
          <w:color w:val="000000" w:themeColor="text1"/>
          <w:sz w:val="24"/>
        </w:rPr>
        <w:t>（</w:t>
      </w:r>
      <w:r w:rsidR="00F009A6" w:rsidRPr="00BE1D6C">
        <w:rPr>
          <w:rFonts w:hint="eastAsia"/>
          <w:color w:val="000000" w:themeColor="text1"/>
          <w:sz w:val="24"/>
        </w:rPr>
        <w:t>格式见附件</w:t>
      </w:r>
      <w:r w:rsidR="00F009A6" w:rsidRPr="00BE1D6C">
        <w:rPr>
          <w:color w:val="000000" w:themeColor="text1"/>
          <w:sz w:val="24"/>
        </w:rPr>
        <w:t>1</w:t>
      </w:r>
      <w:r w:rsidR="00E54B0A" w:rsidRPr="00BE1D6C">
        <w:rPr>
          <w:rFonts w:hint="eastAsia"/>
          <w:color w:val="000000" w:themeColor="text1"/>
          <w:sz w:val="24"/>
        </w:rPr>
        <w:t>）</w:t>
      </w:r>
    </w:p>
    <w:p w14:paraId="27D0F0FC" w14:textId="77777777" w:rsidR="000163F4" w:rsidRPr="00BE1D6C" w:rsidRDefault="009F2FA4" w:rsidP="00425F3A">
      <w:pPr>
        <w:numPr>
          <w:ilvl w:val="0"/>
          <w:numId w:val="23"/>
        </w:numPr>
        <w:spacing w:line="360" w:lineRule="auto"/>
        <w:rPr>
          <w:color w:val="000000" w:themeColor="text1"/>
          <w:sz w:val="24"/>
        </w:rPr>
      </w:pPr>
      <w:r w:rsidRPr="00BE1D6C">
        <w:rPr>
          <w:rFonts w:hint="eastAsia"/>
          <w:color w:val="000000" w:themeColor="text1"/>
          <w:sz w:val="24"/>
        </w:rPr>
        <w:t>投标报价总表</w:t>
      </w:r>
      <w:r w:rsidR="00F009A6" w:rsidRPr="00BE1D6C">
        <w:rPr>
          <w:rFonts w:hint="eastAsia"/>
          <w:color w:val="000000" w:themeColor="text1"/>
          <w:sz w:val="24"/>
        </w:rPr>
        <w:t>（格式见附件</w:t>
      </w:r>
      <w:r w:rsidR="00F009A6" w:rsidRPr="00BE1D6C">
        <w:rPr>
          <w:color w:val="000000" w:themeColor="text1"/>
          <w:sz w:val="24"/>
        </w:rPr>
        <w:t>2</w:t>
      </w:r>
      <w:r w:rsidR="00F009A6" w:rsidRPr="00BE1D6C">
        <w:rPr>
          <w:rFonts w:hint="eastAsia"/>
          <w:color w:val="000000" w:themeColor="text1"/>
          <w:sz w:val="24"/>
        </w:rPr>
        <w:t>）</w:t>
      </w:r>
    </w:p>
    <w:p w14:paraId="10D8C55E" w14:textId="4E9DB510" w:rsidR="000163F4" w:rsidRPr="00BE1D6C" w:rsidRDefault="009F2FA4">
      <w:pPr>
        <w:spacing w:line="360" w:lineRule="auto"/>
        <w:ind w:firstLineChars="200" w:firstLine="480"/>
        <w:rPr>
          <w:color w:val="000000" w:themeColor="text1"/>
          <w:sz w:val="24"/>
        </w:rPr>
      </w:pPr>
      <w:r w:rsidRPr="00BE1D6C">
        <w:rPr>
          <w:rFonts w:hint="eastAsia"/>
          <w:color w:val="000000" w:themeColor="text1"/>
          <w:sz w:val="24"/>
        </w:rPr>
        <w:t>技术文件包括以下部分，请投标人</w:t>
      </w:r>
      <w:r w:rsidRPr="00BE1D6C">
        <w:rPr>
          <w:rFonts w:ascii="宋体" w:hAnsi="宋体" w:hint="eastAsia"/>
          <w:b/>
          <w:snapToGrid w:val="0"/>
          <w:color w:val="000000" w:themeColor="text1"/>
          <w:sz w:val="24"/>
        </w:rPr>
        <w:t>严格</w:t>
      </w:r>
      <w:r w:rsidR="002B71A0" w:rsidRPr="00BE1D6C">
        <w:rPr>
          <w:rFonts w:ascii="宋体" w:hAnsi="宋体" w:hint="eastAsia"/>
          <w:b/>
          <w:snapToGrid w:val="0"/>
          <w:color w:val="000000" w:themeColor="text1"/>
          <w:sz w:val="24"/>
        </w:rPr>
        <w:t>按</w:t>
      </w:r>
      <w:r w:rsidRPr="00BE1D6C">
        <w:rPr>
          <w:rFonts w:ascii="宋体" w:hAnsi="宋体" w:hint="eastAsia"/>
          <w:b/>
          <w:snapToGrid w:val="0"/>
          <w:color w:val="000000" w:themeColor="text1"/>
          <w:sz w:val="24"/>
        </w:rPr>
        <w:t>以下文件要求</w:t>
      </w:r>
      <w:r w:rsidR="00BC7BC5" w:rsidRPr="00BE1D6C">
        <w:rPr>
          <w:rFonts w:ascii="宋体" w:hAnsi="宋体" w:hint="eastAsia"/>
          <w:b/>
          <w:snapToGrid w:val="0"/>
          <w:color w:val="000000" w:themeColor="text1"/>
          <w:sz w:val="24"/>
        </w:rPr>
        <w:t>的</w:t>
      </w:r>
      <w:r w:rsidRPr="00BE1D6C">
        <w:rPr>
          <w:rFonts w:ascii="宋体" w:hAnsi="宋体" w:hint="eastAsia"/>
          <w:b/>
          <w:snapToGrid w:val="0"/>
          <w:color w:val="000000" w:themeColor="text1"/>
          <w:sz w:val="24"/>
        </w:rPr>
        <w:t>格式、内容和顺序制作投标文件</w:t>
      </w:r>
      <w:r w:rsidRPr="00BE1D6C">
        <w:rPr>
          <w:rFonts w:hint="eastAsia"/>
          <w:color w:val="000000" w:themeColor="text1"/>
          <w:sz w:val="24"/>
        </w:rPr>
        <w:t>，并请编制目录及页码，</w:t>
      </w:r>
      <w:r w:rsidR="002B71A0" w:rsidRPr="00BE1D6C">
        <w:rPr>
          <w:rFonts w:hint="eastAsia"/>
          <w:color w:val="000000" w:themeColor="text1"/>
          <w:sz w:val="24"/>
        </w:rPr>
        <w:t>页码必须连贯一致</w:t>
      </w:r>
      <w:r w:rsidR="00BC7BC5" w:rsidRPr="00BE1D6C">
        <w:rPr>
          <w:rFonts w:hint="eastAsia"/>
          <w:color w:val="000000" w:themeColor="text1"/>
          <w:sz w:val="24"/>
        </w:rPr>
        <w:t>，</w:t>
      </w:r>
      <w:r w:rsidR="00C81C60" w:rsidRPr="00BE1D6C">
        <w:rPr>
          <w:rFonts w:hint="eastAsia"/>
          <w:color w:val="000000" w:themeColor="text1"/>
          <w:sz w:val="24"/>
        </w:rPr>
        <w:t>否则</w:t>
      </w:r>
      <w:r w:rsidRPr="00BE1D6C">
        <w:rPr>
          <w:rFonts w:hint="eastAsia"/>
          <w:color w:val="000000" w:themeColor="text1"/>
          <w:sz w:val="24"/>
        </w:rPr>
        <w:t>将影响对投标文件的评价。</w:t>
      </w:r>
    </w:p>
    <w:p w14:paraId="67186DA7" w14:textId="77777777" w:rsidR="000163F4" w:rsidRPr="00BE1D6C" w:rsidRDefault="009F2FA4" w:rsidP="00425F3A">
      <w:pPr>
        <w:pStyle w:val="15"/>
        <w:numPr>
          <w:ilvl w:val="0"/>
          <w:numId w:val="24"/>
        </w:numPr>
        <w:spacing w:line="360" w:lineRule="auto"/>
        <w:ind w:firstLineChars="0"/>
        <w:rPr>
          <w:color w:val="000000" w:themeColor="text1"/>
          <w:sz w:val="24"/>
        </w:rPr>
      </w:pPr>
      <w:r w:rsidRPr="00BE1D6C">
        <w:rPr>
          <w:rFonts w:hint="eastAsia"/>
          <w:color w:val="000000" w:themeColor="text1"/>
          <w:sz w:val="24"/>
        </w:rPr>
        <w:t>投标人资格证明文件</w:t>
      </w:r>
    </w:p>
    <w:p w14:paraId="2F339CF3" w14:textId="77777777" w:rsidR="00E54B0A" w:rsidRPr="00BE1D6C" w:rsidRDefault="00E54B0A" w:rsidP="00425F3A">
      <w:pPr>
        <w:pStyle w:val="15"/>
        <w:numPr>
          <w:ilvl w:val="1"/>
          <w:numId w:val="32"/>
        </w:numPr>
        <w:spacing w:line="360" w:lineRule="auto"/>
        <w:ind w:left="709" w:firstLineChars="0" w:hanging="6"/>
        <w:rPr>
          <w:color w:val="000000" w:themeColor="text1"/>
          <w:sz w:val="24"/>
        </w:rPr>
      </w:pPr>
      <w:r w:rsidRPr="00BE1D6C">
        <w:rPr>
          <w:rFonts w:hint="eastAsia"/>
          <w:color w:val="000000" w:themeColor="text1"/>
          <w:sz w:val="24"/>
        </w:rPr>
        <w:t>营业执照</w:t>
      </w:r>
    </w:p>
    <w:p w14:paraId="6A18E4BA" w14:textId="77777777" w:rsidR="00E54B0A" w:rsidRPr="00BE1D6C" w:rsidRDefault="00E54B0A" w:rsidP="00425F3A">
      <w:pPr>
        <w:pStyle w:val="15"/>
        <w:numPr>
          <w:ilvl w:val="1"/>
          <w:numId w:val="32"/>
        </w:numPr>
        <w:spacing w:line="360" w:lineRule="auto"/>
        <w:ind w:left="709" w:firstLineChars="0" w:hanging="6"/>
        <w:rPr>
          <w:color w:val="000000" w:themeColor="text1"/>
          <w:sz w:val="24"/>
        </w:rPr>
      </w:pPr>
      <w:r w:rsidRPr="00BE1D6C">
        <w:rPr>
          <w:rFonts w:hint="eastAsia"/>
          <w:color w:val="000000" w:themeColor="text1"/>
          <w:sz w:val="24"/>
        </w:rPr>
        <w:t>税务登记证</w:t>
      </w:r>
    </w:p>
    <w:p w14:paraId="580B943A" w14:textId="77777777" w:rsidR="00E54B0A" w:rsidRPr="00BE1D6C" w:rsidRDefault="00E54B0A" w:rsidP="00425F3A">
      <w:pPr>
        <w:pStyle w:val="17"/>
        <w:numPr>
          <w:ilvl w:val="1"/>
          <w:numId w:val="32"/>
        </w:numPr>
        <w:spacing w:line="360" w:lineRule="auto"/>
        <w:ind w:left="709" w:firstLineChars="0" w:hanging="6"/>
        <w:jc w:val="both"/>
        <w:rPr>
          <w:rFonts w:eastAsia="宋体"/>
          <w:color w:val="000000" w:themeColor="text1"/>
          <w:lang w:eastAsia="zh-CN"/>
        </w:rPr>
      </w:pPr>
      <w:r w:rsidRPr="00BE1D6C">
        <w:rPr>
          <w:rFonts w:eastAsia="宋体" w:hint="eastAsia"/>
          <w:color w:val="000000" w:themeColor="text1"/>
          <w:lang w:eastAsia="zh-CN"/>
        </w:rPr>
        <w:t>组织机构代码证</w:t>
      </w:r>
    </w:p>
    <w:p w14:paraId="4F425B0C" w14:textId="77777777" w:rsidR="00E54B0A" w:rsidRPr="00BE1D6C" w:rsidRDefault="00E54B0A" w:rsidP="00425F3A">
      <w:pPr>
        <w:pStyle w:val="17"/>
        <w:numPr>
          <w:ilvl w:val="1"/>
          <w:numId w:val="32"/>
        </w:numPr>
        <w:spacing w:line="360" w:lineRule="auto"/>
        <w:ind w:left="709" w:firstLineChars="0" w:hanging="6"/>
        <w:jc w:val="both"/>
        <w:rPr>
          <w:rFonts w:eastAsia="宋体"/>
          <w:color w:val="000000" w:themeColor="text1"/>
          <w:lang w:eastAsia="zh-CN"/>
        </w:rPr>
      </w:pPr>
      <w:r w:rsidRPr="00BE1D6C">
        <w:rPr>
          <w:rFonts w:eastAsia="宋体" w:hint="eastAsia"/>
          <w:color w:val="000000" w:themeColor="text1"/>
          <w:lang w:eastAsia="zh-CN"/>
        </w:rPr>
        <w:t>企业资质证明材料</w:t>
      </w:r>
    </w:p>
    <w:p w14:paraId="3FABBD5E" w14:textId="03E5A70C" w:rsidR="00E54B0A" w:rsidRPr="00BE1D6C" w:rsidRDefault="00E54B0A" w:rsidP="00425F3A">
      <w:pPr>
        <w:pStyle w:val="17"/>
        <w:numPr>
          <w:ilvl w:val="1"/>
          <w:numId w:val="32"/>
        </w:numPr>
        <w:spacing w:line="360" w:lineRule="auto"/>
        <w:ind w:left="709" w:firstLineChars="0" w:hanging="6"/>
        <w:jc w:val="both"/>
        <w:rPr>
          <w:rFonts w:eastAsia="宋体"/>
          <w:color w:val="000000" w:themeColor="text1"/>
          <w:lang w:eastAsia="zh-CN"/>
        </w:rPr>
      </w:pPr>
      <w:r w:rsidRPr="00BE1D6C">
        <w:rPr>
          <w:rFonts w:eastAsia="宋体" w:hint="eastAsia"/>
          <w:color w:val="000000" w:themeColor="text1"/>
          <w:lang w:eastAsia="zh-CN"/>
        </w:rPr>
        <w:t>法定代表人资格证明</w:t>
      </w:r>
      <w:r w:rsidR="00F009A6" w:rsidRPr="00BE1D6C">
        <w:rPr>
          <w:rFonts w:eastAsia="宋体" w:hint="eastAsia"/>
          <w:color w:val="000000" w:themeColor="text1"/>
          <w:lang w:eastAsia="zh-CN"/>
        </w:rPr>
        <w:t>（格式见附件</w:t>
      </w:r>
      <w:r w:rsidR="005437E5" w:rsidRPr="00BE1D6C">
        <w:rPr>
          <w:rFonts w:eastAsia="宋体"/>
          <w:color w:val="000000" w:themeColor="text1"/>
          <w:lang w:eastAsia="zh-CN"/>
        </w:rPr>
        <w:t>3</w:t>
      </w:r>
      <w:r w:rsidR="00F009A6" w:rsidRPr="00BE1D6C">
        <w:rPr>
          <w:rFonts w:eastAsia="宋体" w:hint="eastAsia"/>
          <w:color w:val="000000" w:themeColor="text1"/>
          <w:lang w:eastAsia="zh-CN"/>
        </w:rPr>
        <w:t>）</w:t>
      </w:r>
    </w:p>
    <w:p w14:paraId="3A8C891A" w14:textId="488A8092" w:rsidR="00E54B0A" w:rsidRPr="00BE1D6C" w:rsidRDefault="00E54B0A" w:rsidP="00425F3A">
      <w:pPr>
        <w:pStyle w:val="17"/>
        <w:numPr>
          <w:ilvl w:val="1"/>
          <w:numId w:val="32"/>
        </w:numPr>
        <w:spacing w:line="360" w:lineRule="auto"/>
        <w:ind w:left="709" w:firstLineChars="0" w:hanging="6"/>
        <w:jc w:val="both"/>
        <w:rPr>
          <w:rFonts w:eastAsia="宋体"/>
          <w:color w:val="000000" w:themeColor="text1"/>
          <w:lang w:eastAsia="zh-CN"/>
        </w:rPr>
      </w:pPr>
      <w:r w:rsidRPr="00BE1D6C">
        <w:rPr>
          <w:rFonts w:eastAsia="宋体" w:hint="eastAsia"/>
          <w:color w:val="000000" w:themeColor="text1"/>
          <w:lang w:eastAsia="zh-CN"/>
        </w:rPr>
        <w:lastRenderedPageBreak/>
        <w:t>法定代表人授权书</w:t>
      </w:r>
      <w:r w:rsidR="00F009A6" w:rsidRPr="00BE1D6C">
        <w:rPr>
          <w:rFonts w:eastAsia="宋体" w:hint="eastAsia"/>
          <w:color w:val="000000" w:themeColor="text1"/>
          <w:lang w:eastAsia="zh-CN"/>
        </w:rPr>
        <w:t>（格式见附件</w:t>
      </w:r>
      <w:r w:rsidR="005437E5" w:rsidRPr="00BE1D6C">
        <w:rPr>
          <w:rFonts w:eastAsia="宋体"/>
          <w:color w:val="000000" w:themeColor="text1"/>
          <w:lang w:eastAsia="zh-CN"/>
        </w:rPr>
        <w:t>4</w:t>
      </w:r>
      <w:r w:rsidR="00F009A6" w:rsidRPr="00BE1D6C">
        <w:rPr>
          <w:rFonts w:eastAsia="宋体" w:hint="eastAsia"/>
          <w:color w:val="000000" w:themeColor="text1"/>
          <w:lang w:eastAsia="zh-CN"/>
        </w:rPr>
        <w:t>）</w:t>
      </w:r>
    </w:p>
    <w:p w14:paraId="3C748F00" w14:textId="77777777" w:rsidR="00E54B0A" w:rsidRPr="00BE1D6C" w:rsidRDefault="00E54B0A" w:rsidP="00425F3A">
      <w:pPr>
        <w:pStyle w:val="17"/>
        <w:numPr>
          <w:ilvl w:val="1"/>
          <w:numId w:val="32"/>
        </w:numPr>
        <w:spacing w:line="360" w:lineRule="auto"/>
        <w:ind w:left="709" w:firstLineChars="0" w:hanging="6"/>
        <w:jc w:val="both"/>
        <w:rPr>
          <w:rFonts w:eastAsia="宋体"/>
          <w:color w:val="000000" w:themeColor="text1"/>
          <w:lang w:eastAsia="zh-CN"/>
        </w:rPr>
      </w:pPr>
      <w:r w:rsidRPr="00BE1D6C">
        <w:rPr>
          <w:rFonts w:eastAsia="宋体" w:hint="eastAsia"/>
          <w:color w:val="000000" w:themeColor="text1"/>
          <w:lang w:eastAsia="zh-CN"/>
        </w:rPr>
        <w:t>法定代表人及授权代表身份证复印件或其他相关证明</w:t>
      </w:r>
    </w:p>
    <w:p w14:paraId="5E9EC3B2" w14:textId="77777777" w:rsidR="00E54B0A" w:rsidRPr="00BE1D6C" w:rsidRDefault="00E54B0A" w:rsidP="00425F3A">
      <w:pPr>
        <w:pStyle w:val="17"/>
        <w:numPr>
          <w:ilvl w:val="1"/>
          <w:numId w:val="32"/>
        </w:numPr>
        <w:spacing w:line="360" w:lineRule="auto"/>
        <w:ind w:left="709" w:firstLineChars="0" w:hanging="6"/>
        <w:jc w:val="both"/>
        <w:rPr>
          <w:rFonts w:eastAsia="宋体"/>
          <w:color w:val="000000" w:themeColor="text1"/>
          <w:lang w:eastAsia="zh-CN"/>
        </w:rPr>
      </w:pPr>
      <w:r w:rsidRPr="00BE1D6C">
        <w:rPr>
          <w:rFonts w:eastAsia="宋体" w:hint="eastAsia"/>
          <w:color w:val="000000" w:themeColor="text1"/>
          <w:lang w:eastAsia="zh-CN"/>
        </w:rPr>
        <w:t>会计师事务所出具的证明其财务状况的上一年度审验报告</w:t>
      </w:r>
    </w:p>
    <w:p w14:paraId="4D100AF2" w14:textId="2F1A9C37" w:rsidR="00A36799" w:rsidRPr="00BE1D6C" w:rsidRDefault="00A36799" w:rsidP="00A36799">
      <w:pPr>
        <w:pStyle w:val="17"/>
        <w:numPr>
          <w:ilvl w:val="1"/>
          <w:numId w:val="32"/>
        </w:numPr>
        <w:spacing w:line="360" w:lineRule="auto"/>
        <w:ind w:left="709" w:firstLineChars="0" w:hanging="6"/>
        <w:jc w:val="both"/>
        <w:rPr>
          <w:rFonts w:eastAsia="宋体"/>
          <w:color w:val="000000" w:themeColor="text1"/>
          <w:lang w:eastAsia="zh-CN"/>
        </w:rPr>
      </w:pPr>
      <w:r w:rsidRPr="00BE1D6C">
        <w:rPr>
          <w:rFonts w:eastAsia="宋体" w:hint="eastAsia"/>
          <w:color w:val="000000" w:themeColor="text1"/>
          <w:lang w:eastAsia="zh-CN"/>
        </w:rPr>
        <w:t>近一年“无行贿记录犯罪证明”</w:t>
      </w:r>
    </w:p>
    <w:p w14:paraId="0BC6758F" w14:textId="77777777" w:rsidR="000163F4" w:rsidRPr="00BE1D6C" w:rsidRDefault="009F2FA4" w:rsidP="00425F3A">
      <w:pPr>
        <w:pStyle w:val="15"/>
        <w:numPr>
          <w:ilvl w:val="0"/>
          <w:numId w:val="24"/>
        </w:numPr>
        <w:spacing w:line="360" w:lineRule="auto"/>
        <w:ind w:firstLineChars="0"/>
        <w:rPr>
          <w:color w:val="000000" w:themeColor="text1"/>
          <w:sz w:val="24"/>
        </w:rPr>
      </w:pPr>
      <w:r w:rsidRPr="00BE1D6C">
        <w:rPr>
          <w:color w:val="000000" w:themeColor="text1"/>
          <w:sz w:val="24"/>
        </w:rPr>
        <w:t>系统方案</w:t>
      </w:r>
    </w:p>
    <w:p w14:paraId="1625FB11" w14:textId="56CB7733" w:rsidR="000163F4" w:rsidRPr="00BE1D6C" w:rsidRDefault="009F2FA4" w:rsidP="00425F3A">
      <w:pPr>
        <w:pStyle w:val="15"/>
        <w:numPr>
          <w:ilvl w:val="0"/>
          <w:numId w:val="24"/>
        </w:numPr>
        <w:spacing w:line="360" w:lineRule="auto"/>
        <w:ind w:firstLineChars="0"/>
        <w:rPr>
          <w:color w:val="000000" w:themeColor="text1"/>
          <w:sz w:val="24"/>
        </w:rPr>
      </w:pPr>
      <w:r w:rsidRPr="00BE1D6C">
        <w:rPr>
          <w:rFonts w:hint="eastAsia"/>
          <w:color w:val="000000" w:themeColor="text1"/>
          <w:sz w:val="24"/>
        </w:rPr>
        <w:t>技术规格响应</w:t>
      </w:r>
      <w:r w:rsidRPr="00BE1D6C">
        <w:rPr>
          <w:color w:val="000000" w:themeColor="text1"/>
          <w:sz w:val="24"/>
        </w:rPr>
        <w:t>/</w:t>
      </w:r>
      <w:r w:rsidRPr="00BE1D6C">
        <w:rPr>
          <w:rFonts w:hint="eastAsia"/>
          <w:color w:val="000000" w:themeColor="text1"/>
          <w:sz w:val="24"/>
        </w:rPr>
        <w:t>偏离表</w:t>
      </w:r>
      <w:r w:rsidR="00F009A6" w:rsidRPr="00BE1D6C">
        <w:rPr>
          <w:rFonts w:hint="eastAsia"/>
          <w:color w:val="000000" w:themeColor="text1"/>
          <w:sz w:val="24"/>
        </w:rPr>
        <w:t>（格式见附件</w:t>
      </w:r>
      <w:r w:rsidR="005437E5" w:rsidRPr="00BE1D6C">
        <w:rPr>
          <w:color w:val="000000" w:themeColor="text1"/>
          <w:sz w:val="24"/>
        </w:rPr>
        <w:t>5</w:t>
      </w:r>
      <w:r w:rsidR="00F009A6" w:rsidRPr="00BE1D6C">
        <w:rPr>
          <w:rFonts w:hint="eastAsia"/>
          <w:color w:val="000000" w:themeColor="text1"/>
          <w:sz w:val="24"/>
        </w:rPr>
        <w:t>）</w:t>
      </w:r>
    </w:p>
    <w:p w14:paraId="4A1D6835" w14:textId="77777777" w:rsidR="000163F4" w:rsidRPr="00BE1D6C" w:rsidRDefault="009F2FA4" w:rsidP="00425F3A">
      <w:pPr>
        <w:pStyle w:val="15"/>
        <w:numPr>
          <w:ilvl w:val="0"/>
          <w:numId w:val="24"/>
        </w:numPr>
        <w:spacing w:line="360" w:lineRule="auto"/>
        <w:ind w:firstLineChars="0"/>
        <w:rPr>
          <w:color w:val="000000" w:themeColor="text1"/>
          <w:sz w:val="24"/>
        </w:rPr>
      </w:pPr>
      <w:r w:rsidRPr="00BE1D6C">
        <w:rPr>
          <w:rFonts w:hint="eastAsia"/>
          <w:color w:val="000000" w:themeColor="text1"/>
          <w:sz w:val="24"/>
        </w:rPr>
        <w:t>项目</w:t>
      </w:r>
      <w:r w:rsidRPr="00BE1D6C">
        <w:rPr>
          <w:color w:val="000000" w:themeColor="text1"/>
          <w:sz w:val="24"/>
        </w:rPr>
        <w:t>实施、</w:t>
      </w:r>
      <w:r w:rsidRPr="00BE1D6C">
        <w:rPr>
          <w:rFonts w:hint="eastAsia"/>
          <w:color w:val="000000" w:themeColor="text1"/>
          <w:sz w:val="24"/>
        </w:rPr>
        <w:t>售后服务方案</w:t>
      </w:r>
    </w:p>
    <w:p w14:paraId="65339976" w14:textId="2157E2C5" w:rsidR="000163F4" w:rsidRPr="00BE1D6C" w:rsidRDefault="009F2FA4" w:rsidP="00425F3A">
      <w:pPr>
        <w:pStyle w:val="15"/>
        <w:numPr>
          <w:ilvl w:val="0"/>
          <w:numId w:val="24"/>
        </w:numPr>
        <w:spacing w:line="360" w:lineRule="auto"/>
        <w:ind w:firstLineChars="0"/>
        <w:rPr>
          <w:color w:val="000000" w:themeColor="text1"/>
          <w:sz w:val="24"/>
        </w:rPr>
      </w:pPr>
      <w:r w:rsidRPr="00BE1D6C">
        <w:rPr>
          <w:rFonts w:hint="eastAsia"/>
          <w:color w:val="000000" w:themeColor="text1"/>
          <w:sz w:val="24"/>
        </w:rPr>
        <w:t>投标人近</w:t>
      </w:r>
      <w:r w:rsidR="000A6303" w:rsidRPr="00BE1D6C">
        <w:rPr>
          <w:rFonts w:hint="eastAsia"/>
          <w:color w:val="000000" w:themeColor="text1"/>
          <w:sz w:val="24"/>
        </w:rPr>
        <w:t>三</w:t>
      </w:r>
      <w:r w:rsidRPr="00BE1D6C">
        <w:rPr>
          <w:rFonts w:hint="eastAsia"/>
          <w:color w:val="000000" w:themeColor="text1"/>
          <w:sz w:val="24"/>
        </w:rPr>
        <w:t>年以来与本次</w:t>
      </w:r>
      <w:r w:rsidR="00055480" w:rsidRPr="00BE1D6C">
        <w:rPr>
          <w:rFonts w:hint="eastAsia"/>
          <w:color w:val="000000" w:themeColor="text1"/>
          <w:sz w:val="24"/>
        </w:rPr>
        <w:t>采购</w:t>
      </w:r>
      <w:r w:rsidRPr="00BE1D6C">
        <w:rPr>
          <w:rFonts w:hint="eastAsia"/>
          <w:color w:val="000000" w:themeColor="text1"/>
          <w:sz w:val="24"/>
        </w:rPr>
        <w:t>内容相似业绩证明</w:t>
      </w:r>
      <w:r w:rsidR="00740BE8" w:rsidRPr="00BE1D6C">
        <w:rPr>
          <w:rFonts w:hint="eastAsia"/>
          <w:color w:val="000000" w:themeColor="text1"/>
          <w:sz w:val="24"/>
        </w:rPr>
        <w:t>（格式见附件</w:t>
      </w:r>
      <w:r w:rsidR="005437E5" w:rsidRPr="00BE1D6C">
        <w:rPr>
          <w:color w:val="000000" w:themeColor="text1"/>
          <w:sz w:val="24"/>
        </w:rPr>
        <w:t>6</w:t>
      </w:r>
      <w:r w:rsidR="00740BE8" w:rsidRPr="00BE1D6C">
        <w:rPr>
          <w:rFonts w:hint="eastAsia"/>
          <w:color w:val="000000" w:themeColor="text1"/>
          <w:sz w:val="24"/>
        </w:rPr>
        <w:t>）</w:t>
      </w:r>
    </w:p>
    <w:p w14:paraId="43A376B5" w14:textId="770A7F4A" w:rsidR="005437E5" w:rsidRPr="00BE1D6C" w:rsidRDefault="005437E5" w:rsidP="00425F3A">
      <w:pPr>
        <w:pStyle w:val="15"/>
        <w:numPr>
          <w:ilvl w:val="0"/>
          <w:numId w:val="24"/>
        </w:numPr>
        <w:spacing w:line="360" w:lineRule="auto"/>
        <w:ind w:firstLineChars="0"/>
        <w:rPr>
          <w:color w:val="000000" w:themeColor="text1"/>
          <w:sz w:val="24"/>
        </w:rPr>
      </w:pPr>
      <w:r w:rsidRPr="00BE1D6C">
        <w:rPr>
          <w:rFonts w:hint="eastAsia"/>
          <w:color w:val="000000" w:themeColor="text1"/>
          <w:sz w:val="24"/>
        </w:rPr>
        <w:t>项目</w:t>
      </w:r>
      <w:r w:rsidRPr="00BE1D6C">
        <w:rPr>
          <w:color w:val="000000" w:themeColor="text1"/>
          <w:sz w:val="24"/>
        </w:rPr>
        <w:t>业绩用户评价</w:t>
      </w:r>
      <w:r w:rsidRPr="00BE1D6C">
        <w:rPr>
          <w:rFonts w:hint="eastAsia"/>
          <w:color w:val="000000" w:themeColor="text1"/>
          <w:sz w:val="24"/>
        </w:rPr>
        <w:t>（格式见附件</w:t>
      </w:r>
      <w:r w:rsidRPr="00BE1D6C">
        <w:rPr>
          <w:color w:val="000000" w:themeColor="text1"/>
          <w:sz w:val="24"/>
        </w:rPr>
        <w:t>7</w:t>
      </w:r>
      <w:r w:rsidRPr="00BE1D6C">
        <w:rPr>
          <w:rFonts w:hint="eastAsia"/>
          <w:color w:val="000000" w:themeColor="text1"/>
          <w:sz w:val="24"/>
        </w:rPr>
        <w:t>）</w:t>
      </w:r>
    </w:p>
    <w:p w14:paraId="07932667" w14:textId="77777777" w:rsidR="000163F4" w:rsidRPr="00BE1D6C" w:rsidRDefault="009F2FA4" w:rsidP="00425F3A">
      <w:pPr>
        <w:pStyle w:val="15"/>
        <w:numPr>
          <w:ilvl w:val="0"/>
          <w:numId w:val="24"/>
        </w:numPr>
        <w:spacing w:line="360" w:lineRule="auto"/>
        <w:ind w:firstLineChars="0"/>
        <w:rPr>
          <w:color w:val="000000" w:themeColor="text1"/>
          <w:sz w:val="24"/>
        </w:rPr>
      </w:pPr>
      <w:r w:rsidRPr="00BE1D6C">
        <w:rPr>
          <w:color w:val="000000" w:themeColor="text1"/>
          <w:sz w:val="24"/>
        </w:rPr>
        <w:t>拟投入本项目的主要人员</w:t>
      </w:r>
      <w:r w:rsidR="00AF4D82" w:rsidRPr="00BE1D6C">
        <w:rPr>
          <w:color w:val="000000" w:themeColor="text1"/>
          <w:sz w:val="24"/>
        </w:rPr>
        <w:t>及资质证明</w:t>
      </w:r>
      <w:r w:rsidR="00740BE8" w:rsidRPr="00BE1D6C">
        <w:rPr>
          <w:rFonts w:hint="eastAsia"/>
          <w:color w:val="000000" w:themeColor="text1"/>
          <w:sz w:val="24"/>
        </w:rPr>
        <w:t>（格式见附件</w:t>
      </w:r>
      <w:r w:rsidR="00740BE8" w:rsidRPr="00BE1D6C">
        <w:rPr>
          <w:color w:val="000000" w:themeColor="text1"/>
          <w:sz w:val="24"/>
        </w:rPr>
        <w:t>8</w:t>
      </w:r>
      <w:r w:rsidR="00740BE8" w:rsidRPr="00BE1D6C">
        <w:rPr>
          <w:rFonts w:hint="eastAsia"/>
          <w:color w:val="000000" w:themeColor="text1"/>
          <w:sz w:val="24"/>
        </w:rPr>
        <w:t>）</w:t>
      </w:r>
    </w:p>
    <w:p w14:paraId="3334EB6D" w14:textId="77777777" w:rsidR="000163F4" w:rsidRPr="00BE1D6C" w:rsidRDefault="009F2FA4" w:rsidP="00425F3A">
      <w:pPr>
        <w:pStyle w:val="15"/>
        <w:numPr>
          <w:ilvl w:val="0"/>
          <w:numId w:val="24"/>
        </w:numPr>
        <w:spacing w:line="360" w:lineRule="auto"/>
        <w:ind w:firstLineChars="0"/>
        <w:rPr>
          <w:color w:val="000000" w:themeColor="text1"/>
          <w:sz w:val="24"/>
        </w:rPr>
      </w:pPr>
      <w:r w:rsidRPr="00BE1D6C">
        <w:rPr>
          <w:rFonts w:hint="eastAsia"/>
          <w:color w:val="000000" w:themeColor="text1"/>
          <w:sz w:val="24"/>
        </w:rPr>
        <w:t>投标人认为需要陈述的其他内容</w:t>
      </w:r>
    </w:p>
    <w:p w14:paraId="10387C4F" w14:textId="6CED1FA0" w:rsidR="000163F4" w:rsidRPr="00BE1D6C" w:rsidRDefault="009F2FA4">
      <w:pPr>
        <w:spacing w:line="360" w:lineRule="auto"/>
        <w:ind w:firstLineChars="245" w:firstLine="590"/>
        <w:rPr>
          <w:rFonts w:ascii="黑体" w:eastAsia="黑体"/>
          <w:b/>
          <w:color w:val="000000" w:themeColor="text1"/>
          <w:sz w:val="24"/>
        </w:rPr>
      </w:pPr>
      <w:r w:rsidRPr="00BE1D6C">
        <w:rPr>
          <w:rFonts w:ascii="黑体" w:eastAsia="黑体" w:hint="eastAsia"/>
          <w:b/>
          <w:color w:val="000000" w:themeColor="text1"/>
          <w:sz w:val="24"/>
        </w:rPr>
        <w:t>资格证明文件的复印件均需加盖投标人公章</w:t>
      </w:r>
    </w:p>
    <w:p w14:paraId="62058FA8" w14:textId="77777777" w:rsidR="000163F4" w:rsidRPr="00BE1D6C" w:rsidRDefault="009F2FA4" w:rsidP="00425F3A">
      <w:pPr>
        <w:numPr>
          <w:ilvl w:val="0"/>
          <w:numId w:val="20"/>
        </w:numPr>
        <w:spacing w:line="360" w:lineRule="auto"/>
        <w:rPr>
          <w:b/>
          <w:color w:val="000000" w:themeColor="text1"/>
          <w:sz w:val="24"/>
        </w:rPr>
      </w:pPr>
      <w:r w:rsidRPr="00BE1D6C">
        <w:rPr>
          <w:rFonts w:hint="eastAsia"/>
          <w:b/>
          <w:color w:val="000000" w:themeColor="text1"/>
          <w:sz w:val="24"/>
        </w:rPr>
        <w:t>投标文件的形式及签署</w:t>
      </w:r>
    </w:p>
    <w:p w14:paraId="0A64F946" w14:textId="2F73EBC2" w:rsidR="000163F4" w:rsidRPr="00BE1D6C" w:rsidRDefault="009F2FA4" w:rsidP="00425F3A">
      <w:pPr>
        <w:numPr>
          <w:ilvl w:val="0"/>
          <w:numId w:val="25"/>
        </w:numPr>
        <w:spacing w:line="360" w:lineRule="auto"/>
        <w:ind w:left="0" w:firstLine="480"/>
        <w:rPr>
          <w:color w:val="000000" w:themeColor="text1"/>
          <w:sz w:val="24"/>
        </w:rPr>
      </w:pPr>
      <w:r w:rsidRPr="00BE1D6C">
        <w:rPr>
          <w:rFonts w:hint="eastAsia"/>
          <w:color w:val="000000" w:themeColor="text1"/>
          <w:sz w:val="24"/>
        </w:rPr>
        <w:t>投标人需提交商务文件正、副本各</w:t>
      </w:r>
      <w:r w:rsidRPr="00BE1D6C">
        <w:rPr>
          <w:color w:val="000000" w:themeColor="text1"/>
          <w:sz w:val="24"/>
        </w:rPr>
        <w:t>1</w:t>
      </w:r>
      <w:r w:rsidRPr="00BE1D6C">
        <w:rPr>
          <w:rFonts w:hint="eastAsia"/>
          <w:color w:val="000000" w:themeColor="text1"/>
          <w:sz w:val="24"/>
        </w:rPr>
        <w:t>份，技术文件正本</w:t>
      </w:r>
      <w:r w:rsidRPr="00BE1D6C">
        <w:rPr>
          <w:color w:val="000000" w:themeColor="text1"/>
          <w:sz w:val="24"/>
        </w:rPr>
        <w:t>1</w:t>
      </w:r>
      <w:r w:rsidRPr="00BE1D6C">
        <w:rPr>
          <w:rFonts w:hint="eastAsia"/>
          <w:color w:val="000000" w:themeColor="text1"/>
          <w:sz w:val="24"/>
        </w:rPr>
        <w:t>份、副本</w:t>
      </w:r>
      <w:r w:rsidR="009D3B95" w:rsidRPr="00BE1D6C">
        <w:rPr>
          <w:color w:val="000000" w:themeColor="text1"/>
          <w:sz w:val="24"/>
        </w:rPr>
        <w:t>5</w:t>
      </w:r>
      <w:r w:rsidRPr="00BE1D6C">
        <w:rPr>
          <w:rFonts w:hint="eastAsia"/>
          <w:color w:val="000000" w:themeColor="text1"/>
          <w:sz w:val="24"/>
        </w:rPr>
        <w:t>份，并在</w:t>
      </w:r>
      <w:r w:rsidRPr="00BE1D6C">
        <w:rPr>
          <w:rFonts w:ascii="黑体" w:eastAsia="黑体" w:hint="eastAsia"/>
          <w:b/>
          <w:color w:val="000000" w:themeColor="text1"/>
          <w:sz w:val="24"/>
        </w:rPr>
        <w:t>投标文件的封面上</w:t>
      </w:r>
      <w:r w:rsidRPr="00BE1D6C">
        <w:rPr>
          <w:rFonts w:hint="eastAsia"/>
          <w:color w:val="000000" w:themeColor="text1"/>
          <w:sz w:val="24"/>
        </w:rPr>
        <w:t>明确标明商务文件和技术文件以及正本和副本。如投标文件正本与副本有不同之处，以正本为准。</w:t>
      </w:r>
    </w:p>
    <w:p w14:paraId="5EBBB2B7" w14:textId="77777777" w:rsidR="000163F4" w:rsidRPr="00BE1D6C" w:rsidRDefault="009F2FA4" w:rsidP="00425F3A">
      <w:pPr>
        <w:numPr>
          <w:ilvl w:val="0"/>
          <w:numId w:val="25"/>
        </w:numPr>
        <w:spacing w:line="360" w:lineRule="auto"/>
        <w:ind w:left="0" w:firstLine="480"/>
        <w:rPr>
          <w:color w:val="000000" w:themeColor="text1"/>
          <w:sz w:val="24"/>
        </w:rPr>
      </w:pPr>
      <w:r w:rsidRPr="00BE1D6C">
        <w:rPr>
          <w:rFonts w:hint="eastAsia"/>
          <w:color w:val="000000" w:themeColor="text1"/>
          <w:sz w:val="24"/>
        </w:rPr>
        <w:t>投标文件正本与副本均应使用</w:t>
      </w:r>
      <w:r w:rsidRPr="00BE1D6C">
        <w:rPr>
          <w:color w:val="000000" w:themeColor="text1"/>
          <w:sz w:val="24"/>
        </w:rPr>
        <w:t>A4</w:t>
      </w:r>
      <w:r w:rsidRPr="00BE1D6C">
        <w:rPr>
          <w:rFonts w:hint="eastAsia"/>
          <w:color w:val="000000" w:themeColor="text1"/>
          <w:sz w:val="24"/>
        </w:rPr>
        <w:t>型纸打印，图表等可按同样规格的倍数扩展，且经授权代表签署。</w:t>
      </w:r>
    </w:p>
    <w:p w14:paraId="61C410D6" w14:textId="77777777" w:rsidR="000163F4" w:rsidRPr="00BE1D6C" w:rsidRDefault="009F2FA4" w:rsidP="00425F3A">
      <w:pPr>
        <w:numPr>
          <w:ilvl w:val="0"/>
          <w:numId w:val="25"/>
        </w:numPr>
        <w:spacing w:line="360" w:lineRule="auto"/>
        <w:ind w:left="0" w:firstLine="480"/>
        <w:rPr>
          <w:color w:val="000000" w:themeColor="text1"/>
          <w:sz w:val="24"/>
        </w:rPr>
      </w:pPr>
      <w:r w:rsidRPr="00BE1D6C">
        <w:rPr>
          <w:rFonts w:hint="eastAsia"/>
          <w:color w:val="000000" w:themeColor="text1"/>
          <w:sz w:val="24"/>
        </w:rPr>
        <w:t>投标文件不应有涂改、增删之处，但如有错误必须修改时，修改处必须由原授权代表签署。</w:t>
      </w:r>
    </w:p>
    <w:p w14:paraId="39C6D356" w14:textId="77777777" w:rsidR="000163F4" w:rsidRPr="00BE1D6C" w:rsidRDefault="009F2FA4" w:rsidP="00425F3A">
      <w:pPr>
        <w:numPr>
          <w:ilvl w:val="0"/>
          <w:numId w:val="20"/>
        </w:numPr>
        <w:spacing w:line="360" w:lineRule="auto"/>
        <w:rPr>
          <w:b/>
          <w:color w:val="000000" w:themeColor="text1"/>
          <w:sz w:val="24"/>
        </w:rPr>
      </w:pPr>
      <w:r w:rsidRPr="00BE1D6C">
        <w:rPr>
          <w:rFonts w:hint="eastAsia"/>
          <w:b/>
          <w:color w:val="000000" w:themeColor="text1"/>
          <w:sz w:val="24"/>
        </w:rPr>
        <w:t>投标文件的密封和标记</w:t>
      </w:r>
    </w:p>
    <w:p w14:paraId="1BA64BCF" w14:textId="31E4871C" w:rsidR="00055480" w:rsidRPr="00BE1D6C" w:rsidRDefault="00C849DD" w:rsidP="009D3B95">
      <w:pPr>
        <w:spacing w:line="360" w:lineRule="auto"/>
        <w:ind w:firstLineChars="177" w:firstLine="425"/>
        <w:rPr>
          <w:color w:val="000000" w:themeColor="text1"/>
          <w:sz w:val="24"/>
        </w:rPr>
      </w:pPr>
      <w:r w:rsidRPr="00BE1D6C">
        <w:rPr>
          <w:rFonts w:hint="eastAsia"/>
          <w:color w:val="000000" w:themeColor="text1"/>
          <w:sz w:val="24"/>
        </w:rPr>
        <w:t>投标人</w:t>
      </w:r>
      <w:r w:rsidR="00055480" w:rsidRPr="00BE1D6C">
        <w:rPr>
          <w:rFonts w:hint="eastAsia"/>
          <w:color w:val="000000" w:themeColor="text1"/>
          <w:sz w:val="24"/>
        </w:rPr>
        <w:t>应将投标文件用封套加以密封，在封口处</w:t>
      </w:r>
      <w:proofErr w:type="gramStart"/>
      <w:r w:rsidR="00055480" w:rsidRPr="00BE1D6C">
        <w:rPr>
          <w:rFonts w:hint="eastAsia"/>
          <w:color w:val="000000" w:themeColor="text1"/>
          <w:sz w:val="24"/>
        </w:rPr>
        <w:t>粘帖</w:t>
      </w:r>
      <w:proofErr w:type="gramEnd"/>
      <w:r w:rsidR="00055480" w:rsidRPr="00BE1D6C">
        <w:rPr>
          <w:rFonts w:hint="eastAsia"/>
          <w:color w:val="000000" w:themeColor="text1"/>
          <w:sz w:val="24"/>
        </w:rPr>
        <w:t>密封条，盖骑缝公章，并在封套上标明：</w:t>
      </w:r>
    </w:p>
    <w:p w14:paraId="55B6F534" w14:textId="7C31FBFF" w:rsidR="00055480" w:rsidRPr="00BE1D6C" w:rsidRDefault="00055480" w:rsidP="00055480">
      <w:pPr>
        <w:spacing w:line="360" w:lineRule="auto"/>
        <w:rPr>
          <w:color w:val="000000" w:themeColor="text1"/>
          <w:sz w:val="24"/>
        </w:rPr>
      </w:pPr>
      <w:r w:rsidRPr="00BE1D6C">
        <w:rPr>
          <w:rFonts w:hint="eastAsia"/>
          <w:color w:val="000000" w:themeColor="text1"/>
          <w:sz w:val="24"/>
        </w:rPr>
        <w:t>（</w:t>
      </w:r>
      <w:r w:rsidRPr="00BE1D6C">
        <w:rPr>
          <w:rFonts w:hint="eastAsia"/>
          <w:color w:val="000000" w:themeColor="text1"/>
          <w:sz w:val="24"/>
        </w:rPr>
        <w:t>1</w:t>
      </w:r>
      <w:r w:rsidRPr="00BE1D6C">
        <w:rPr>
          <w:rFonts w:hint="eastAsia"/>
          <w:color w:val="000000" w:themeColor="text1"/>
          <w:sz w:val="24"/>
        </w:rPr>
        <w:t>）收件人：南通大学</w:t>
      </w:r>
      <w:r w:rsidR="00970E6C" w:rsidRPr="00BE1D6C">
        <w:rPr>
          <w:rFonts w:hint="eastAsia"/>
          <w:color w:val="000000" w:themeColor="text1"/>
          <w:sz w:val="24"/>
        </w:rPr>
        <w:t>国有资产与实验室管理处</w:t>
      </w:r>
    </w:p>
    <w:p w14:paraId="66E99DC9" w14:textId="77777777" w:rsidR="00055480" w:rsidRPr="00BE1D6C" w:rsidRDefault="00055480" w:rsidP="00055480">
      <w:pPr>
        <w:spacing w:line="360" w:lineRule="auto"/>
        <w:rPr>
          <w:color w:val="000000" w:themeColor="text1"/>
          <w:sz w:val="24"/>
        </w:rPr>
      </w:pPr>
      <w:r w:rsidRPr="00BE1D6C">
        <w:rPr>
          <w:rFonts w:hint="eastAsia"/>
          <w:color w:val="000000" w:themeColor="text1"/>
          <w:sz w:val="24"/>
        </w:rPr>
        <w:t>（</w:t>
      </w:r>
      <w:r w:rsidRPr="00BE1D6C">
        <w:rPr>
          <w:rFonts w:hint="eastAsia"/>
          <w:color w:val="000000" w:themeColor="text1"/>
          <w:sz w:val="24"/>
        </w:rPr>
        <w:t>2</w:t>
      </w:r>
      <w:r w:rsidRPr="00BE1D6C">
        <w:rPr>
          <w:rFonts w:hint="eastAsia"/>
          <w:color w:val="000000" w:themeColor="text1"/>
          <w:sz w:val="24"/>
        </w:rPr>
        <w:t>）竞争性磋商项目编号：</w:t>
      </w:r>
      <w:r w:rsidRPr="00BE1D6C">
        <w:rPr>
          <w:rFonts w:hint="eastAsia"/>
          <w:color w:val="000000" w:themeColor="text1"/>
          <w:sz w:val="24"/>
          <w:u w:val="single"/>
        </w:rPr>
        <w:t xml:space="preserve">                                </w:t>
      </w:r>
    </w:p>
    <w:p w14:paraId="2B571651" w14:textId="77777777" w:rsidR="00055480" w:rsidRPr="00BE1D6C" w:rsidRDefault="00055480" w:rsidP="00055480">
      <w:pPr>
        <w:spacing w:line="360" w:lineRule="auto"/>
        <w:rPr>
          <w:color w:val="000000" w:themeColor="text1"/>
          <w:sz w:val="24"/>
        </w:rPr>
      </w:pPr>
      <w:r w:rsidRPr="00BE1D6C">
        <w:rPr>
          <w:rFonts w:hint="eastAsia"/>
          <w:color w:val="000000" w:themeColor="text1"/>
          <w:sz w:val="24"/>
        </w:rPr>
        <w:t>（</w:t>
      </w:r>
      <w:r w:rsidRPr="00BE1D6C">
        <w:rPr>
          <w:rFonts w:hint="eastAsia"/>
          <w:color w:val="000000" w:themeColor="text1"/>
          <w:sz w:val="24"/>
        </w:rPr>
        <w:t>3</w:t>
      </w:r>
      <w:r w:rsidRPr="00BE1D6C">
        <w:rPr>
          <w:rFonts w:hint="eastAsia"/>
          <w:color w:val="000000" w:themeColor="text1"/>
          <w:sz w:val="24"/>
        </w:rPr>
        <w:t>）竞争性磋商项目名称：</w:t>
      </w:r>
      <w:r w:rsidRPr="00BE1D6C">
        <w:rPr>
          <w:rFonts w:hint="eastAsia"/>
          <w:color w:val="000000" w:themeColor="text1"/>
          <w:sz w:val="24"/>
        </w:rPr>
        <w:t xml:space="preserve">                                </w:t>
      </w:r>
    </w:p>
    <w:p w14:paraId="46FFE34A" w14:textId="1220394C" w:rsidR="00055480" w:rsidRPr="00BE1D6C" w:rsidRDefault="00055480" w:rsidP="00055480">
      <w:pPr>
        <w:spacing w:line="360" w:lineRule="auto"/>
        <w:rPr>
          <w:color w:val="000000" w:themeColor="text1"/>
          <w:sz w:val="24"/>
        </w:rPr>
      </w:pPr>
      <w:r w:rsidRPr="00BE1D6C">
        <w:rPr>
          <w:rFonts w:hint="eastAsia"/>
          <w:color w:val="000000" w:themeColor="text1"/>
          <w:sz w:val="24"/>
        </w:rPr>
        <w:t>（</w:t>
      </w:r>
      <w:r w:rsidRPr="00BE1D6C">
        <w:rPr>
          <w:rFonts w:hint="eastAsia"/>
          <w:color w:val="000000" w:themeColor="text1"/>
          <w:sz w:val="24"/>
        </w:rPr>
        <w:t>4</w:t>
      </w:r>
      <w:r w:rsidRPr="00BE1D6C">
        <w:rPr>
          <w:rFonts w:hint="eastAsia"/>
          <w:color w:val="000000" w:themeColor="text1"/>
          <w:sz w:val="24"/>
        </w:rPr>
        <w:t>）</w:t>
      </w:r>
      <w:r w:rsidR="00C849DD" w:rsidRPr="00BE1D6C">
        <w:rPr>
          <w:rFonts w:hint="eastAsia"/>
          <w:color w:val="000000" w:themeColor="text1"/>
          <w:sz w:val="24"/>
        </w:rPr>
        <w:t>投标人</w:t>
      </w:r>
      <w:r w:rsidRPr="00BE1D6C">
        <w:rPr>
          <w:rFonts w:hint="eastAsia"/>
          <w:color w:val="000000" w:themeColor="text1"/>
          <w:sz w:val="24"/>
        </w:rPr>
        <w:t>名称：</w:t>
      </w:r>
      <w:r w:rsidRPr="00BE1D6C">
        <w:rPr>
          <w:rFonts w:hint="eastAsia"/>
          <w:color w:val="000000" w:themeColor="text1"/>
          <w:sz w:val="24"/>
        </w:rPr>
        <w:t xml:space="preserve">                                  </w:t>
      </w:r>
    </w:p>
    <w:p w14:paraId="61BF5AC2" w14:textId="77777777" w:rsidR="00055480" w:rsidRPr="00BE1D6C" w:rsidRDefault="00055480" w:rsidP="00055480">
      <w:pPr>
        <w:spacing w:line="360" w:lineRule="auto"/>
        <w:rPr>
          <w:color w:val="000000" w:themeColor="text1"/>
          <w:sz w:val="24"/>
        </w:rPr>
      </w:pPr>
      <w:r w:rsidRPr="00BE1D6C">
        <w:rPr>
          <w:rFonts w:hint="eastAsia"/>
          <w:color w:val="000000" w:themeColor="text1"/>
          <w:sz w:val="24"/>
        </w:rPr>
        <w:t>（</w:t>
      </w:r>
      <w:r w:rsidRPr="00BE1D6C">
        <w:rPr>
          <w:rFonts w:hint="eastAsia"/>
          <w:color w:val="000000" w:themeColor="text1"/>
          <w:sz w:val="24"/>
        </w:rPr>
        <w:t>5</w:t>
      </w:r>
      <w:r w:rsidRPr="00BE1D6C">
        <w:rPr>
          <w:rFonts w:hint="eastAsia"/>
          <w:color w:val="000000" w:themeColor="text1"/>
          <w:sz w:val="24"/>
        </w:rPr>
        <w:t>）联系电话：</w:t>
      </w:r>
      <w:r w:rsidRPr="00BE1D6C">
        <w:rPr>
          <w:rFonts w:hint="eastAsia"/>
          <w:color w:val="000000" w:themeColor="text1"/>
          <w:sz w:val="24"/>
        </w:rPr>
        <w:t xml:space="preserve">                                    </w:t>
      </w:r>
    </w:p>
    <w:p w14:paraId="0509AC42" w14:textId="77777777" w:rsidR="00055480" w:rsidRPr="00BE1D6C" w:rsidRDefault="00055480" w:rsidP="00055480">
      <w:pPr>
        <w:spacing w:line="360" w:lineRule="auto"/>
        <w:rPr>
          <w:color w:val="000000" w:themeColor="text1"/>
          <w:sz w:val="24"/>
        </w:rPr>
      </w:pPr>
      <w:r w:rsidRPr="00BE1D6C">
        <w:rPr>
          <w:rFonts w:hint="eastAsia"/>
          <w:color w:val="000000" w:themeColor="text1"/>
          <w:sz w:val="24"/>
        </w:rPr>
        <w:t>（</w:t>
      </w:r>
      <w:r w:rsidRPr="00BE1D6C">
        <w:rPr>
          <w:rFonts w:hint="eastAsia"/>
          <w:color w:val="000000" w:themeColor="text1"/>
          <w:sz w:val="24"/>
        </w:rPr>
        <w:t>6</w:t>
      </w:r>
      <w:r w:rsidRPr="00BE1D6C">
        <w:rPr>
          <w:rFonts w:hint="eastAsia"/>
          <w:color w:val="000000" w:themeColor="text1"/>
          <w:sz w:val="24"/>
        </w:rPr>
        <w:t>）开标之前不得启封</w:t>
      </w:r>
    </w:p>
    <w:p w14:paraId="75D42EB1" w14:textId="77777777" w:rsidR="007127F7" w:rsidRPr="00BE1D6C" w:rsidRDefault="00055480" w:rsidP="00055480">
      <w:pPr>
        <w:spacing w:line="360" w:lineRule="auto"/>
        <w:rPr>
          <w:color w:val="000000" w:themeColor="text1"/>
          <w:sz w:val="24"/>
        </w:rPr>
      </w:pPr>
      <w:r w:rsidRPr="00BE1D6C">
        <w:rPr>
          <w:rFonts w:hint="eastAsia"/>
          <w:color w:val="000000" w:themeColor="text1"/>
          <w:sz w:val="24"/>
        </w:rPr>
        <w:lastRenderedPageBreak/>
        <w:t>没有按上述规定密封和标记的投标文件，采购人将不承担投标文件错放或提前开启的责任。</w:t>
      </w:r>
    </w:p>
    <w:p w14:paraId="5F22030B" w14:textId="63C4296C" w:rsidR="000163F4" w:rsidRPr="00BE1D6C" w:rsidRDefault="007127F7" w:rsidP="00055480">
      <w:pPr>
        <w:spacing w:line="360" w:lineRule="auto"/>
        <w:rPr>
          <w:b/>
          <w:color w:val="000000" w:themeColor="text1"/>
          <w:sz w:val="24"/>
        </w:rPr>
      </w:pPr>
      <w:r w:rsidRPr="00BE1D6C">
        <w:rPr>
          <w:rFonts w:hint="eastAsia"/>
          <w:b/>
          <w:color w:val="000000" w:themeColor="text1"/>
          <w:sz w:val="24"/>
        </w:rPr>
        <w:t>四</w:t>
      </w:r>
      <w:r w:rsidR="009F2FA4" w:rsidRPr="00BE1D6C">
        <w:rPr>
          <w:rFonts w:hint="eastAsia"/>
          <w:b/>
          <w:color w:val="000000" w:themeColor="text1"/>
          <w:sz w:val="24"/>
        </w:rPr>
        <w:t>、投标细则</w:t>
      </w:r>
    </w:p>
    <w:p w14:paraId="36DB9723" w14:textId="77777777" w:rsidR="00AA56B7" w:rsidRPr="00BE1D6C" w:rsidRDefault="00AA56B7" w:rsidP="00425F3A">
      <w:pPr>
        <w:numPr>
          <w:ilvl w:val="0"/>
          <w:numId w:val="26"/>
        </w:numPr>
        <w:spacing w:line="360" w:lineRule="auto"/>
        <w:ind w:left="0" w:firstLine="472"/>
        <w:rPr>
          <w:b/>
          <w:color w:val="000000" w:themeColor="text1"/>
          <w:sz w:val="24"/>
        </w:rPr>
      </w:pPr>
      <w:r w:rsidRPr="00BE1D6C">
        <w:rPr>
          <w:b/>
          <w:color w:val="000000" w:themeColor="text1"/>
          <w:sz w:val="24"/>
        </w:rPr>
        <w:t>投标报价</w:t>
      </w:r>
    </w:p>
    <w:p w14:paraId="2141E0E6" w14:textId="385CF11D" w:rsidR="00AA56B7" w:rsidRPr="00BE1D6C" w:rsidRDefault="002E0429" w:rsidP="002E0429">
      <w:pPr>
        <w:spacing w:line="360" w:lineRule="auto"/>
        <w:ind w:firstLineChars="196" w:firstLine="470"/>
        <w:rPr>
          <w:rFonts w:ascii="宋体"/>
          <w:color w:val="000000" w:themeColor="text1"/>
          <w:sz w:val="24"/>
        </w:rPr>
      </w:pPr>
      <w:r w:rsidRPr="00BE1D6C">
        <w:rPr>
          <w:rFonts w:ascii="新宋体" w:eastAsia="新宋体" w:hAnsi="新宋体" w:hint="eastAsia"/>
          <w:color w:val="000000" w:themeColor="text1"/>
          <w:sz w:val="24"/>
        </w:rPr>
        <w:t>本次报价为人民币报价，</w:t>
      </w:r>
      <w:r w:rsidR="00AA56B7" w:rsidRPr="00BE1D6C">
        <w:rPr>
          <w:rFonts w:ascii="宋体" w:hAnsi="宋体" w:hint="eastAsia"/>
          <w:color w:val="000000" w:themeColor="text1"/>
          <w:sz w:val="24"/>
        </w:rPr>
        <w:t>投标人的报价是投标人响应招标项目要求全部工作内容的价格体现，包括投标人完成本项目所需的一切费用。</w:t>
      </w:r>
    </w:p>
    <w:p w14:paraId="338DEAE3" w14:textId="77777777" w:rsidR="000163F4" w:rsidRPr="00BE1D6C" w:rsidRDefault="009F2FA4" w:rsidP="00425F3A">
      <w:pPr>
        <w:numPr>
          <w:ilvl w:val="0"/>
          <w:numId w:val="26"/>
        </w:numPr>
        <w:spacing w:line="360" w:lineRule="auto"/>
        <w:ind w:left="0" w:firstLine="472"/>
        <w:rPr>
          <w:b/>
          <w:color w:val="000000" w:themeColor="text1"/>
          <w:sz w:val="24"/>
        </w:rPr>
      </w:pPr>
      <w:r w:rsidRPr="00BE1D6C">
        <w:rPr>
          <w:rFonts w:hint="eastAsia"/>
          <w:b/>
          <w:color w:val="000000" w:themeColor="text1"/>
          <w:sz w:val="24"/>
        </w:rPr>
        <w:t>投标文件的递交</w:t>
      </w:r>
    </w:p>
    <w:p w14:paraId="6678CCBF" w14:textId="77777777" w:rsidR="000163F4" w:rsidRPr="00BE1D6C" w:rsidRDefault="009F2FA4" w:rsidP="00425F3A">
      <w:pPr>
        <w:numPr>
          <w:ilvl w:val="0"/>
          <w:numId w:val="27"/>
        </w:numPr>
        <w:spacing w:line="360" w:lineRule="auto"/>
        <w:ind w:left="0" w:firstLine="480"/>
        <w:rPr>
          <w:color w:val="000000" w:themeColor="text1"/>
          <w:sz w:val="24"/>
        </w:rPr>
      </w:pPr>
      <w:r w:rsidRPr="00BE1D6C">
        <w:rPr>
          <w:rFonts w:hint="eastAsia"/>
          <w:color w:val="000000" w:themeColor="text1"/>
          <w:sz w:val="24"/>
        </w:rPr>
        <w:t>投标人应仔细阅读</w:t>
      </w:r>
      <w:r w:rsidR="008A7DAE" w:rsidRPr="00BE1D6C">
        <w:rPr>
          <w:rFonts w:hint="eastAsia"/>
          <w:color w:val="000000" w:themeColor="text1"/>
          <w:sz w:val="24"/>
        </w:rPr>
        <w:t>竞争性磋商</w:t>
      </w:r>
      <w:r w:rsidRPr="00BE1D6C">
        <w:rPr>
          <w:rFonts w:hint="eastAsia"/>
          <w:color w:val="000000" w:themeColor="text1"/>
          <w:sz w:val="24"/>
        </w:rPr>
        <w:t>文件的所有内容并</w:t>
      </w:r>
      <w:proofErr w:type="gramStart"/>
      <w:r w:rsidRPr="00BE1D6C">
        <w:rPr>
          <w:rFonts w:hint="eastAsia"/>
          <w:color w:val="000000" w:themeColor="text1"/>
          <w:sz w:val="24"/>
        </w:rPr>
        <w:t>作出</w:t>
      </w:r>
      <w:proofErr w:type="gramEnd"/>
      <w:r w:rsidRPr="00BE1D6C">
        <w:rPr>
          <w:rFonts w:hint="eastAsia"/>
          <w:color w:val="000000" w:themeColor="text1"/>
          <w:sz w:val="24"/>
        </w:rPr>
        <w:t>实质性的响应，同时按</w:t>
      </w:r>
      <w:r w:rsidR="008A7DAE" w:rsidRPr="00BE1D6C">
        <w:rPr>
          <w:rFonts w:hint="eastAsia"/>
          <w:color w:val="000000" w:themeColor="text1"/>
          <w:sz w:val="24"/>
        </w:rPr>
        <w:t>竞争性磋商</w:t>
      </w:r>
      <w:r w:rsidRPr="00BE1D6C">
        <w:rPr>
          <w:rFonts w:hint="eastAsia"/>
          <w:color w:val="000000" w:themeColor="text1"/>
          <w:sz w:val="24"/>
        </w:rPr>
        <w:t>文件规定的要求和格式，提交完整的投标文件。</w:t>
      </w:r>
    </w:p>
    <w:p w14:paraId="4353A3C3" w14:textId="2BAB83C2" w:rsidR="000163F4" w:rsidRPr="00BE1D6C" w:rsidRDefault="009F2FA4" w:rsidP="002E0429">
      <w:pPr>
        <w:numPr>
          <w:ilvl w:val="0"/>
          <w:numId w:val="27"/>
        </w:numPr>
        <w:spacing w:line="360" w:lineRule="auto"/>
        <w:ind w:left="0" w:firstLine="480"/>
        <w:rPr>
          <w:color w:val="000000" w:themeColor="text1"/>
          <w:sz w:val="24"/>
        </w:rPr>
      </w:pPr>
      <w:r w:rsidRPr="00BE1D6C">
        <w:rPr>
          <w:rFonts w:hint="eastAsia"/>
          <w:color w:val="000000" w:themeColor="text1"/>
          <w:sz w:val="24"/>
        </w:rPr>
        <w:t>投标文件应在投标截止时间前送达</w:t>
      </w:r>
      <w:r w:rsidRPr="00BE1D6C">
        <w:rPr>
          <w:rFonts w:ascii="宋体" w:hAnsi="宋体" w:cs="宋体" w:hint="eastAsia"/>
          <w:color w:val="000000" w:themeColor="text1"/>
          <w:spacing w:val="2"/>
          <w:kern w:val="0"/>
          <w:sz w:val="24"/>
        </w:rPr>
        <w:t>南通大学</w:t>
      </w:r>
      <w:r w:rsidR="00970E6C" w:rsidRPr="00BE1D6C">
        <w:rPr>
          <w:rFonts w:ascii="宋体" w:hAnsi="宋体" w:cs="宋体" w:hint="eastAsia"/>
          <w:color w:val="000000" w:themeColor="text1"/>
          <w:spacing w:val="2"/>
          <w:kern w:val="0"/>
          <w:sz w:val="24"/>
        </w:rPr>
        <w:t>国有资产与实验室管理处</w:t>
      </w:r>
      <w:r w:rsidRPr="00BE1D6C">
        <w:rPr>
          <w:rFonts w:ascii="宋体" w:hAnsi="宋体" w:cs="宋体" w:hint="eastAsia"/>
          <w:color w:val="000000" w:themeColor="text1"/>
          <w:spacing w:val="2"/>
          <w:kern w:val="0"/>
          <w:sz w:val="24"/>
        </w:rPr>
        <w:t>（南通大学</w:t>
      </w:r>
      <w:r w:rsidR="007C636F" w:rsidRPr="00BE1D6C">
        <w:rPr>
          <w:rFonts w:ascii="宋体" w:hAnsi="宋体" w:cs="宋体"/>
          <w:color w:val="000000" w:themeColor="text1"/>
          <w:spacing w:val="2"/>
          <w:kern w:val="0"/>
          <w:sz w:val="24"/>
        </w:rPr>
        <w:t>逸夫教学楼7号楼40</w:t>
      </w:r>
      <w:r w:rsidR="00A36799" w:rsidRPr="00BE1D6C">
        <w:rPr>
          <w:rFonts w:ascii="宋体" w:hAnsi="宋体" w:cs="宋体" w:hint="eastAsia"/>
          <w:color w:val="000000" w:themeColor="text1"/>
          <w:spacing w:val="2"/>
          <w:kern w:val="0"/>
          <w:sz w:val="24"/>
        </w:rPr>
        <w:t>7</w:t>
      </w:r>
      <w:r w:rsidR="007C636F" w:rsidRPr="00BE1D6C">
        <w:rPr>
          <w:rFonts w:ascii="宋体" w:hAnsi="宋体" w:cs="宋体"/>
          <w:color w:val="000000" w:themeColor="text1"/>
          <w:spacing w:val="2"/>
          <w:kern w:val="0"/>
          <w:sz w:val="24"/>
        </w:rPr>
        <w:t>室</w:t>
      </w:r>
      <w:r w:rsidRPr="00BE1D6C">
        <w:rPr>
          <w:rFonts w:ascii="宋体" w:hAnsi="宋体" w:cs="宋体" w:hint="eastAsia"/>
          <w:color w:val="000000" w:themeColor="text1"/>
          <w:spacing w:val="2"/>
          <w:kern w:val="0"/>
          <w:sz w:val="24"/>
        </w:rPr>
        <w:t>）</w:t>
      </w:r>
      <w:r w:rsidRPr="00BE1D6C">
        <w:rPr>
          <w:rFonts w:hint="eastAsia"/>
          <w:color w:val="000000" w:themeColor="text1"/>
          <w:sz w:val="24"/>
        </w:rPr>
        <w:t>，</w:t>
      </w:r>
      <w:r w:rsidRPr="00BE1D6C">
        <w:rPr>
          <w:rFonts w:ascii="黑体" w:eastAsia="黑体" w:hint="eastAsia"/>
          <w:b/>
          <w:color w:val="000000" w:themeColor="text1"/>
          <w:sz w:val="24"/>
        </w:rPr>
        <w:t>逾期送达或未送达指定地点以及未按</w:t>
      </w:r>
      <w:r w:rsidR="008A7DAE" w:rsidRPr="00BE1D6C">
        <w:rPr>
          <w:rFonts w:ascii="黑体" w:eastAsia="黑体" w:hint="eastAsia"/>
          <w:b/>
          <w:color w:val="000000" w:themeColor="text1"/>
          <w:sz w:val="24"/>
        </w:rPr>
        <w:t>竞争性磋商</w:t>
      </w:r>
      <w:r w:rsidRPr="00BE1D6C">
        <w:rPr>
          <w:rFonts w:ascii="黑体" w:eastAsia="黑体" w:hint="eastAsia"/>
          <w:b/>
          <w:color w:val="000000" w:themeColor="text1"/>
          <w:sz w:val="24"/>
        </w:rPr>
        <w:t>文件要求密封的投标文件，</w:t>
      </w:r>
      <w:r w:rsidR="008A7DAE" w:rsidRPr="00BE1D6C">
        <w:rPr>
          <w:rFonts w:ascii="黑体" w:eastAsia="黑体" w:hint="eastAsia"/>
          <w:b/>
          <w:color w:val="000000" w:themeColor="text1"/>
          <w:sz w:val="24"/>
        </w:rPr>
        <w:t>采购</w:t>
      </w:r>
      <w:r w:rsidRPr="00BE1D6C">
        <w:rPr>
          <w:rFonts w:ascii="黑体" w:eastAsia="黑体" w:hint="eastAsia"/>
          <w:b/>
          <w:color w:val="000000" w:themeColor="text1"/>
          <w:sz w:val="24"/>
        </w:rPr>
        <w:t>人将拒收或不启封退给投标人。</w:t>
      </w:r>
    </w:p>
    <w:p w14:paraId="7ABE4AA6" w14:textId="77777777" w:rsidR="000163F4" w:rsidRPr="00BE1D6C" w:rsidRDefault="008A7DAE" w:rsidP="00425F3A">
      <w:pPr>
        <w:numPr>
          <w:ilvl w:val="0"/>
          <w:numId w:val="27"/>
        </w:numPr>
        <w:spacing w:line="360" w:lineRule="auto"/>
        <w:ind w:left="0" w:firstLine="480"/>
        <w:rPr>
          <w:color w:val="000000" w:themeColor="text1"/>
          <w:sz w:val="24"/>
        </w:rPr>
      </w:pPr>
      <w:r w:rsidRPr="00BE1D6C">
        <w:rPr>
          <w:rFonts w:hint="eastAsia"/>
          <w:color w:val="000000" w:themeColor="text1"/>
          <w:sz w:val="24"/>
        </w:rPr>
        <w:t>采购</w:t>
      </w:r>
      <w:r w:rsidR="009F2FA4" w:rsidRPr="00BE1D6C">
        <w:rPr>
          <w:rFonts w:hint="eastAsia"/>
          <w:color w:val="000000" w:themeColor="text1"/>
          <w:sz w:val="24"/>
        </w:rPr>
        <w:t>人不接受电报、电话、传真及电子邮件投标。</w:t>
      </w:r>
    </w:p>
    <w:p w14:paraId="7142C833" w14:textId="77777777" w:rsidR="000163F4" w:rsidRPr="00BE1D6C" w:rsidRDefault="009F2FA4" w:rsidP="00425F3A">
      <w:pPr>
        <w:numPr>
          <w:ilvl w:val="0"/>
          <w:numId w:val="26"/>
        </w:numPr>
        <w:spacing w:line="360" w:lineRule="auto"/>
        <w:ind w:left="0" w:firstLine="472"/>
        <w:rPr>
          <w:b/>
          <w:color w:val="000000" w:themeColor="text1"/>
          <w:sz w:val="24"/>
        </w:rPr>
      </w:pPr>
      <w:r w:rsidRPr="00BE1D6C">
        <w:rPr>
          <w:rFonts w:hint="eastAsia"/>
          <w:b/>
          <w:color w:val="000000" w:themeColor="text1"/>
          <w:sz w:val="24"/>
        </w:rPr>
        <w:t>投标文件的修改和撤回</w:t>
      </w:r>
    </w:p>
    <w:p w14:paraId="2A073D25" w14:textId="77777777" w:rsidR="000163F4" w:rsidRPr="00BE1D6C" w:rsidRDefault="009F2FA4" w:rsidP="00425F3A">
      <w:pPr>
        <w:numPr>
          <w:ilvl w:val="0"/>
          <w:numId w:val="28"/>
        </w:numPr>
        <w:spacing w:line="360" w:lineRule="auto"/>
        <w:rPr>
          <w:color w:val="000000" w:themeColor="text1"/>
          <w:sz w:val="24"/>
        </w:rPr>
      </w:pPr>
      <w:r w:rsidRPr="00BE1D6C">
        <w:rPr>
          <w:rFonts w:hint="eastAsia"/>
          <w:color w:val="000000" w:themeColor="text1"/>
          <w:sz w:val="24"/>
        </w:rPr>
        <w:t>投标截止时间后投标文件不得修改。</w:t>
      </w:r>
    </w:p>
    <w:p w14:paraId="72C18E94" w14:textId="252F162C" w:rsidR="000163F4" w:rsidRPr="00BE1D6C" w:rsidRDefault="009F2FA4" w:rsidP="00425F3A">
      <w:pPr>
        <w:numPr>
          <w:ilvl w:val="0"/>
          <w:numId w:val="28"/>
        </w:numPr>
        <w:spacing w:line="360" w:lineRule="auto"/>
        <w:rPr>
          <w:color w:val="000000" w:themeColor="text1"/>
          <w:sz w:val="24"/>
        </w:rPr>
      </w:pPr>
      <w:r w:rsidRPr="00BE1D6C">
        <w:rPr>
          <w:rFonts w:hint="eastAsia"/>
          <w:color w:val="000000" w:themeColor="text1"/>
          <w:sz w:val="24"/>
        </w:rPr>
        <w:t>投标截止时间前投标人可以撤标，</w:t>
      </w:r>
      <w:r w:rsidR="007127F7" w:rsidRPr="00BE1D6C">
        <w:rPr>
          <w:rFonts w:hint="eastAsia"/>
          <w:color w:val="000000" w:themeColor="text1"/>
          <w:sz w:val="24"/>
        </w:rPr>
        <w:t>截止时间后撤标将没收投标保证金</w:t>
      </w:r>
      <w:r w:rsidRPr="00BE1D6C">
        <w:rPr>
          <w:rFonts w:hint="eastAsia"/>
          <w:color w:val="000000" w:themeColor="text1"/>
          <w:sz w:val="24"/>
        </w:rPr>
        <w:t>。</w:t>
      </w:r>
    </w:p>
    <w:p w14:paraId="0687B151" w14:textId="77777777" w:rsidR="000163F4" w:rsidRPr="00BE1D6C" w:rsidRDefault="009F2FA4" w:rsidP="00425F3A">
      <w:pPr>
        <w:numPr>
          <w:ilvl w:val="0"/>
          <w:numId w:val="26"/>
        </w:numPr>
        <w:spacing w:line="360" w:lineRule="auto"/>
        <w:ind w:left="0" w:firstLine="472"/>
        <w:rPr>
          <w:b/>
          <w:color w:val="000000" w:themeColor="text1"/>
          <w:sz w:val="24"/>
        </w:rPr>
      </w:pPr>
      <w:r w:rsidRPr="00BE1D6C">
        <w:rPr>
          <w:rFonts w:hint="eastAsia"/>
          <w:b/>
          <w:color w:val="000000" w:themeColor="text1"/>
          <w:sz w:val="24"/>
        </w:rPr>
        <w:t>分包投标</w:t>
      </w:r>
    </w:p>
    <w:p w14:paraId="1EAA131F" w14:textId="77777777" w:rsidR="000163F4" w:rsidRPr="00BE1D6C" w:rsidRDefault="009F2FA4">
      <w:pPr>
        <w:spacing w:line="360" w:lineRule="auto"/>
        <w:ind w:firstLineChars="200" w:firstLine="482"/>
        <w:rPr>
          <w:rFonts w:ascii="宋体"/>
          <w:b/>
          <w:color w:val="000000" w:themeColor="text1"/>
          <w:sz w:val="24"/>
        </w:rPr>
      </w:pPr>
      <w:r w:rsidRPr="00BE1D6C">
        <w:rPr>
          <w:rFonts w:ascii="宋体" w:hAnsi="宋体" w:hint="eastAsia"/>
          <w:b/>
          <w:color w:val="000000" w:themeColor="text1"/>
          <w:sz w:val="24"/>
        </w:rPr>
        <w:t>本次</w:t>
      </w:r>
      <w:r w:rsidR="008A7DAE" w:rsidRPr="00BE1D6C">
        <w:rPr>
          <w:rFonts w:ascii="宋体" w:hAnsi="宋体" w:hint="eastAsia"/>
          <w:b/>
          <w:color w:val="000000" w:themeColor="text1"/>
          <w:sz w:val="24"/>
        </w:rPr>
        <w:t>竞争性磋商</w:t>
      </w:r>
      <w:r w:rsidRPr="00BE1D6C">
        <w:rPr>
          <w:rFonts w:ascii="宋体" w:hAnsi="宋体" w:hint="eastAsia"/>
          <w:b/>
          <w:color w:val="000000" w:themeColor="text1"/>
          <w:sz w:val="24"/>
        </w:rPr>
        <w:t>不可分包投标和中标。</w:t>
      </w:r>
    </w:p>
    <w:p w14:paraId="7DAC438E" w14:textId="77777777" w:rsidR="000163F4" w:rsidRPr="00BE1D6C" w:rsidRDefault="009F2FA4" w:rsidP="00425F3A">
      <w:pPr>
        <w:numPr>
          <w:ilvl w:val="0"/>
          <w:numId w:val="26"/>
        </w:numPr>
        <w:spacing w:line="360" w:lineRule="auto"/>
        <w:ind w:left="0" w:firstLine="472"/>
        <w:rPr>
          <w:b/>
          <w:color w:val="000000" w:themeColor="text1"/>
          <w:sz w:val="24"/>
        </w:rPr>
      </w:pPr>
      <w:r w:rsidRPr="00BE1D6C">
        <w:rPr>
          <w:rFonts w:hint="eastAsia"/>
          <w:b/>
          <w:color w:val="000000" w:themeColor="text1"/>
          <w:sz w:val="24"/>
        </w:rPr>
        <w:t>投标有效期</w:t>
      </w:r>
    </w:p>
    <w:p w14:paraId="54A8A0BC" w14:textId="77777777" w:rsidR="000163F4" w:rsidRPr="00BE1D6C" w:rsidRDefault="009F2FA4">
      <w:pPr>
        <w:spacing w:line="360" w:lineRule="auto"/>
        <w:ind w:firstLineChars="196" w:firstLine="470"/>
        <w:rPr>
          <w:b/>
          <w:color w:val="000000" w:themeColor="text1"/>
          <w:sz w:val="24"/>
        </w:rPr>
      </w:pPr>
      <w:r w:rsidRPr="00BE1D6C">
        <w:rPr>
          <w:rFonts w:hint="eastAsia"/>
          <w:color w:val="000000" w:themeColor="text1"/>
          <w:sz w:val="24"/>
        </w:rPr>
        <w:t>从投标截止时间起，投标有效期为</w:t>
      </w:r>
      <w:r w:rsidRPr="00BE1D6C">
        <w:rPr>
          <w:color w:val="000000" w:themeColor="text1"/>
          <w:sz w:val="24"/>
        </w:rPr>
        <w:t>90</w:t>
      </w:r>
      <w:r w:rsidRPr="00BE1D6C">
        <w:rPr>
          <w:rFonts w:hint="eastAsia"/>
          <w:color w:val="000000" w:themeColor="text1"/>
          <w:sz w:val="24"/>
        </w:rPr>
        <w:t>天。</w:t>
      </w:r>
    </w:p>
    <w:p w14:paraId="642B39C4" w14:textId="77777777" w:rsidR="000163F4" w:rsidRPr="00BE1D6C" w:rsidRDefault="008A7DAE" w:rsidP="00425F3A">
      <w:pPr>
        <w:numPr>
          <w:ilvl w:val="0"/>
          <w:numId w:val="26"/>
        </w:numPr>
        <w:spacing w:line="360" w:lineRule="auto"/>
        <w:rPr>
          <w:b/>
          <w:color w:val="000000" w:themeColor="text1"/>
          <w:sz w:val="24"/>
        </w:rPr>
      </w:pPr>
      <w:r w:rsidRPr="00BE1D6C">
        <w:rPr>
          <w:rFonts w:hint="eastAsia"/>
          <w:b/>
          <w:color w:val="000000" w:themeColor="text1"/>
          <w:sz w:val="24"/>
        </w:rPr>
        <w:t>竞争性磋商</w:t>
      </w:r>
      <w:r w:rsidR="009F2FA4" w:rsidRPr="00BE1D6C">
        <w:rPr>
          <w:rFonts w:hint="eastAsia"/>
          <w:b/>
          <w:color w:val="000000" w:themeColor="text1"/>
          <w:sz w:val="24"/>
        </w:rPr>
        <w:t>终止</w:t>
      </w:r>
    </w:p>
    <w:p w14:paraId="6953FC80" w14:textId="151A5CF5" w:rsidR="008A7DAE" w:rsidRPr="00BE1D6C" w:rsidRDefault="008A7DAE" w:rsidP="00AF77D7">
      <w:pPr>
        <w:spacing w:line="360" w:lineRule="auto"/>
        <w:ind w:left="480"/>
        <w:rPr>
          <w:rFonts w:ascii="宋体" w:hAnsi="宋体"/>
          <w:b/>
          <w:snapToGrid w:val="0"/>
          <w:color w:val="000000" w:themeColor="text1"/>
          <w:sz w:val="24"/>
        </w:rPr>
      </w:pPr>
      <w:r w:rsidRPr="00BE1D6C">
        <w:rPr>
          <w:rFonts w:ascii="宋体" w:hAnsi="宋体" w:hint="eastAsia"/>
          <w:b/>
          <w:snapToGrid w:val="0"/>
          <w:color w:val="000000" w:themeColor="text1"/>
          <w:sz w:val="24"/>
        </w:rPr>
        <w:t>投标截止后，如</w:t>
      </w:r>
      <w:r w:rsidR="00C849DD" w:rsidRPr="00BE1D6C">
        <w:rPr>
          <w:rFonts w:ascii="宋体" w:hAnsi="宋体" w:hint="eastAsia"/>
          <w:b/>
          <w:snapToGrid w:val="0"/>
          <w:color w:val="000000" w:themeColor="text1"/>
          <w:sz w:val="24"/>
        </w:rPr>
        <w:t>投标人</w:t>
      </w:r>
      <w:r w:rsidRPr="00BE1D6C">
        <w:rPr>
          <w:rFonts w:ascii="宋体" w:hAnsi="宋体" w:hint="eastAsia"/>
          <w:b/>
          <w:snapToGrid w:val="0"/>
          <w:color w:val="000000" w:themeColor="text1"/>
          <w:sz w:val="24"/>
        </w:rPr>
        <w:t>少于</w:t>
      </w:r>
      <w:r w:rsidRPr="00BE1D6C">
        <w:rPr>
          <w:rFonts w:ascii="宋体" w:hAnsi="宋体"/>
          <w:b/>
          <w:snapToGrid w:val="0"/>
          <w:color w:val="000000" w:themeColor="text1"/>
          <w:sz w:val="24"/>
        </w:rPr>
        <w:t>3</w:t>
      </w:r>
      <w:r w:rsidR="00376726" w:rsidRPr="00BE1D6C">
        <w:rPr>
          <w:rFonts w:ascii="宋体" w:hAnsi="宋体" w:hint="eastAsia"/>
          <w:b/>
          <w:snapToGrid w:val="0"/>
          <w:color w:val="000000" w:themeColor="text1"/>
          <w:sz w:val="24"/>
        </w:rPr>
        <w:t>个，采购人有权选择其他采购方式</w:t>
      </w:r>
      <w:r w:rsidRPr="00BE1D6C">
        <w:rPr>
          <w:rFonts w:ascii="宋体" w:hAnsi="宋体" w:hint="eastAsia"/>
          <w:b/>
          <w:snapToGrid w:val="0"/>
          <w:color w:val="000000" w:themeColor="text1"/>
          <w:sz w:val="24"/>
        </w:rPr>
        <w:t>。</w:t>
      </w:r>
    </w:p>
    <w:p w14:paraId="560AB4B5" w14:textId="1D3580B5" w:rsidR="008A7DAE" w:rsidRPr="00BE1D6C" w:rsidRDefault="00390091" w:rsidP="008A7DAE">
      <w:pPr>
        <w:spacing w:line="353" w:lineRule="auto"/>
        <w:ind w:firstLineChars="200" w:firstLine="482"/>
        <w:rPr>
          <w:rFonts w:ascii="宋体" w:hAnsi="宋体"/>
          <w:b/>
          <w:color w:val="000000" w:themeColor="text1"/>
          <w:sz w:val="24"/>
        </w:rPr>
      </w:pPr>
      <w:r w:rsidRPr="00BE1D6C">
        <w:rPr>
          <w:rFonts w:ascii="宋体" w:hAnsi="宋体" w:hint="eastAsia"/>
          <w:b/>
          <w:color w:val="000000" w:themeColor="text1"/>
          <w:sz w:val="24"/>
        </w:rPr>
        <w:t>五</w:t>
      </w:r>
      <w:r w:rsidR="004E77E2" w:rsidRPr="00BE1D6C">
        <w:rPr>
          <w:rFonts w:ascii="宋体" w:hAnsi="宋体" w:hint="eastAsia"/>
          <w:b/>
          <w:color w:val="000000" w:themeColor="text1"/>
          <w:sz w:val="24"/>
        </w:rPr>
        <w:t>、磋商</w:t>
      </w:r>
    </w:p>
    <w:p w14:paraId="73C36768" w14:textId="43B512AD" w:rsidR="008A7DAE" w:rsidRPr="00BE1D6C" w:rsidRDefault="008A7DAE" w:rsidP="00F8470F">
      <w:pPr>
        <w:pStyle w:val="aff0"/>
        <w:numPr>
          <w:ilvl w:val="0"/>
          <w:numId w:val="59"/>
        </w:numPr>
        <w:spacing w:line="353" w:lineRule="auto"/>
        <w:ind w:firstLineChars="0"/>
        <w:rPr>
          <w:rFonts w:ascii="宋体" w:hAnsi="宋体"/>
          <w:color w:val="000000" w:themeColor="text1"/>
          <w:sz w:val="24"/>
        </w:rPr>
      </w:pPr>
      <w:r w:rsidRPr="00BE1D6C">
        <w:rPr>
          <w:rFonts w:ascii="宋体" w:hAnsi="宋体" w:hint="eastAsia"/>
          <w:color w:val="000000" w:themeColor="text1"/>
          <w:sz w:val="24"/>
        </w:rPr>
        <w:t>采购人按规定的时间和地点进行公开磋商，</w:t>
      </w:r>
      <w:r w:rsidR="00C849DD" w:rsidRPr="00BE1D6C">
        <w:rPr>
          <w:rFonts w:ascii="宋体" w:hAnsi="宋体" w:hint="eastAsia"/>
          <w:color w:val="000000" w:themeColor="text1"/>
          <w:sz w:val="24"/>
        </w:rPr>
        <w:t>投标人</w:t>
      </w:r>
      <w:r w:rsidRPr="00BE1D6C">
        <w:rPr>
          <w:rFonts w:ascii="宋体" w:hAnsi="宋体" w:hint="eastAsia"/>
          <w:color w:val="000000" w:themeColor="text1"/>
          <w:sz w:val="24"/>
        </w:rPr>
        <w:t>须派代表（持授权代表身份证明）参加磋商。</w:t>
      </w:r>
      <w:r w:rsidR="00C849DD" w:rsidRPr="00BE1D6C">
        <w:rPr>
          <w:rFonts w:ascii="宋体" w:hAnsi="宋体" w:hint="eastAsia"/>
          <w:b/>
          <w:color w:val="000000" w:themeColor="text1"/>
          <w:sz w:val="24"/>
        </w:rPr>
        <w:t>投标人</w:t>
      </w:r>
      <w:r w:rsidRPr="00BE1D6C">
        <w:rPr>
          <w:rFonts w:ascii="宋体" w:hAnsi="宋体" w:hint="eastAsia"/>
          <w:b/>
          <w:color w:val="000000" w:themeColor="text1"/>
          <w:sz w:val="24"/>
        </w:rPr>
        <w:t>未派代表参加磋商的，视为自动放弃本次投标。</w:t>
      </w:r>
    </w:p>
    <w:p w14:paraId="2A62F0F3" w14:textId="3238306C" w:rsidR="008A7DAE" w:rsidRPr="00BE1D6C" w:rsidRDefault="008A7DAE" w:rsidP="00F8470F">
      <w:pPr>
        <w:pStyle w:val="aff0"/>
        <w:numPr>
          <w:ilvl w:val="0"/>
          <w:numId w:val="59"/>
        </w:numPr>
        <w:spacing w:line="353" w:lineRule="auto"/>
        <w:ind w:firstLineChars="0"/>
        <w:rPr>
          <w:rFonts w:ascii="宋体" w:hAnsi="宋体"/>
          <w:color w:val="000000" w:themeColor="text1"/>
          <w:sz w:val="24"/>
        </w:rPr>
      </w:pPr>
      <w:r w:rsidRPr="00BE1D6C">
        <w:rPr>
          <w:rFonts w:ascii="宋体" w:hAnsi="宋体" w:hint="eastAsia"/>
          <w:color w:val="000000" w:themeColor="text1"/>
          <w:sz w:val="24"/>
        </w:rPr>
        <w:t>采购人组织用户代表和有关技术、经济方面的专家</w:t>
      </w:r>
      <w:proofErr w:type="gramStart"/>
      <w:r w:rsidRPr="00BE1D6C">
        <w:rPr>
          <w:rFonts w:ascii="宋体" w:hAnsi="宋体" w:hint="eastAsia"/>
          <w:color w:val="000000" w:themeColor="text1"/>
          <w:sz w:val="24"/>
        </w:rPr>
        <w:t>组成磋商</w:t>
      </w:r>
      <w:proofErr w:type="gramEnd"/>
      <w:r w:rsidRPr="00BE1D6C">
        <w:rPr>
          <w:rFonts w:ascii="宋体" w:hAnsi="宋体" w:hint="eastAsia"/>
          <w:color w:val="000000" w:themeColor="text1"/>
          <w:sz w:val="24"/>
        </w:rPr>
        <w:t>小组进行谈判。</w:t>
      </w:r>
    </w:p>
    <w:p w14:paraId="30C270F8" w14:textId="515B9EB5" w:rsidR="008A7DAE" w:rsidRPr="00BE1D6C" w:rsidRDefault="008A7DAE" w:rsidP="00F8470F">
      <w:pPr>
        <w:pStyle w:val="aff0"/>
        <w:numPr>
          <w:ilvl w:val="0"/>
          <w:numId w:val="59"/>
        </w:numPr>
        <w:spacing w:line="353" w:lineRule="auto"/>
        <w:ind w:firstLineChars="0"/>
        <w:rPr>
          <w:rFonts w:ascii="宋体" w:hAnsi="宋体"/>
          <w:color w:val="000000" w:themeColor="text1"/>
          <w:sz w:val="24"/>
        </w:rPr>
      </w:pPr>
      <w:r w:rsidRPr="00BE1D6C">
        <w:rPr>
          <w:rFonts w:ascii="宋体" w:hAnsi="宋体" w:hint="eastAsia"/>
          <w:color w:val="000000" w:themeColor="text1"/>
          <w:sz w:val="24"/>
        </w:rPr>
        <w:t>在竞争性磋商之前，采购人和评委要对</w:t>
      </w:r>
      <w:r w:rsidR="00C849DD" w:rsidRPr="00BE1D6C">
        <w:rPr>
          <w:rFonts w:ascii="宋体" w:hAnsi="宋体" w:hint="eastAsia"/>
          <w:color w:val="000000" w:themeColor="text1"/>
          <w:sz w:val="24"/>
        </w:rPr>
        <w:t>投标人</w:t>
      </w:r>
      <w:r w:rsidRPr="00BE1D6C">
        <w:rPr>
          <w:rFonts w:ascii="宋体" w:hAnsi="宋体" w:hint="eastAsia"/>
          <w:color w:val="000000" w:themeColor="text1"/>
          <w:sz w:val="24"/>
        </w:rPr>
        <w:t>的投标资格以及投标是否对竞争性磋商文件的实质性要求和条件</w:t>
      </w:r>
      <w:proofErr w:type="gramStart"/>
      <w:r w:rsidRPr="00BE1D6C">
        <w:rPr>
          <w:rFonts w:ascii="宋体" w:hAnsi="宋体" w:hint="eastAsia"/>
          <w:color w:val="000000" w:themeColor="text1"/>
          <w:sz w:val="24"/>
        </w:rPr>
        <w:t>作出</w:t>
      </w:r>
      <w:proofErr w:type="gramEnd"/>
      <w:r w:rsidRPr="00BE1D6C">
        <w:rPr>
          <w:rFonts w:ascii="宋体" w:hAnsi="宋体" w:hint="eastAsia"/>
          <w:color w:val="000000" w:themeColor="text1"/>
          <w:sz w:val="24"/>
        </w:rPr>
        <w:t>响应进行审查。</w:t>
      </w:r>
    </w:p>
    <w:p w14:paraId="2E74BA01" w14:textId="2F2514F5" w:rsidR="008A7DAE" w:rsidRPr="00BE1D6C" w:rsidRDefault="008A7DAE" w:rsidP="00F8470F">
      <w:pPr>
        <w:pStyle w:val="aff0"/>
        <w:numPr>
          <w:ilvl w:val="0"/>
          <w:numId w:val="59"/>
        </w:numPr>
        <w:spacing w:line="353" w:lineRule="auto"/>
        <w:ind w:firstLineChars="0"/>
        <w:rPr>
          <w:rFonts w:ascii="宋体" w:hAnsi="宋体"/>
          <w:color w:val="000000" w:themeColor="text1"/>
          <w:sz w:val="24"/>
        </w:rPr>
      </w:pPr>
      <w:r w:rsidRPr="00BE1D6C">
        <w:rPr>
          <w:rFonts w:ascii="宋体" w:hAnsi="宋体" w:hint="eastAsia"/>
          <w:color w:val="000000" w:themeColor="text1"/>
          <w:sz w:val="24"/>
        </w:rPr>
        <w:lastRenderedPageBreak/>
        <w:t>对竞争性磋商文件的实质性要求和条件</w:t>
      </w:r>
      <w:proofErr w:type="gramStart"/>
      <w:r w:rsidRPr="00BE1D6C">
        <w:rPr>
          <w:rFonts w:ascii="宋体" w:hAnsi="宋体" w:hint="eastAsia"/>
          <w:color w:val="000000" w:themeColor="text1"/>
          <w:sz w:val="24"/>
        </w:rPr>
        <w:t>作出</w:t>
      </w:r>
      <w:proofErr w:type="gramEnd"/>
      <w:r w:rsidRPr="00BE1D6C">
        <w:rPr>
          <w:rFonts w:ascii="宋体" w:hAnsi="宋体" w:hint="eastAsia"/>
          <w:color w:val="000000" w:themeColor="text1"/>
          <w:sz w:val="24"/>
        </w:rPr>
        <w:t>响应的投标应该是与竞争性磋商文件要求的全部条款、条件、指标和规格相符，没有重大偏离的投标。采购人和评委判定投标的</w:t>
      </w:r>
      <w:proofErr w:type="gramStart"/>
      <w:r w:rsidRPr="00BE1D6C">
        <w:rPr>
          <w:rFonts w:ascii="宋体" w:hAnsi="宋体" w:hint="eastAsia"/>
          <w:color w:val="000000" w:themeColor="text1"/>
          <w:sz w:val="24"/>
        </w:rPr>
        <w:t>响应性只根据</w:t>
      </w:r>
      <w:proofErr w:type="gramEnd"/>
      <w:r w:rsidRPr="00BE1D6C">
        <w:rPr>
          <w:rFonts w:ascii="宋体" w:hAnsi="宋体" w:hint="eastAsia"/>
          <w:color w:val="000000" w:themeColor="text1"/>
          <w:sz w:val="24"/>
        </w:rPr>
        <w:t>投标本身的内容，而不寻求外部的证据，</w:t>
      </w:r>
      <w:r w:rsidR="00C849DD" w:rsidRPr="00BE1D6C">
        <w:rPr>
          <w:rFonts w:ascii="宋体" w:hAnsi="宋体" w:hint="eastAsia"/>
          <w:color w:val="000000" w:themeColor="text1"/>
          <w:sz w:val="24"/>
        </w:rPr>
        <w:t>投标人</w:t>
      </w:r>
      <w:r w:rsidRPr="00BE1D6C">
        <w:rPr>
          <w:rFonts w:ascii="宋体" w:hAnsi="宋体" w:hint="eastAsia"/>
          <w:color w:val="000000" w:themeColor="text1"/>
          <w:sz w:val="24"/>
        </w:rPr>
        <w:t>不得通过修正或撤销不符合要求的偏离从而使其投标成为实质上响应的投标。</w:t>
      </w:r>
    </w:p>
    <w:p w14:paraId="4F107F05" w14:textId="4B06F99B" w:rsidR="008A7DAE" w:rsidRPr="00BE1D6C" w:rsidRDefault="008A7DAE" w:rsidP="00F8470F">
      <w:pPr>
        <w:pStyle w:val="aff0"/>
        <w:numPr>
          <w:ilvl w:val="0"/>
          <w:numId w:val="59"/>
        </w:numPr>
        <w:spacing w:line="353" w:lineRule="auto"/>
        <w:ind w:firstLineChars="0"/>
        <w:rPr>
          <w:rFonts w:ascii="宋体" w:hAnsi="宋体"/>
          <w:color w:val="000000" w:themeColor="text1"/>
          <w:sz w:val="24"/>
        </w:rPr>
      </w:pPr>
      <w:r w:rsidRPr="00BE1D6C">
        <w:rPr>
          <w:rFonts w:ascii="宋体" w:hAnsi="宋体" w:hint="eastAsia"/>
          <w:color w:val="000000" w:themeColor="text1"/>
          <w:sz w:val="24"/>
        </w:rPr>
        <w:t>投标文件出现（但不限于）下列情况之一的，由竞争性磋商小组评审后作无效投标</w:t>
      </w:r>
      <w:proofErr w:type="gramStart"/>
      <w:r w:rsidRPr="00BE1D6C">
        <w:rPr>
          <w:rFonts w:ascii="宋体" w:hAnsi="宋体" w:hint="eastAsia"/>
          <w:color w:val="000000" w:themeColor="text1"/>
          <w:sz w:val="24"/>
        </w:rPr>
        <w:t>或废标处理</w:t>
      </w:r>
      <w:proofErr w:type="gramEnd"/>
      <w:r w:rsidRPr="00BE1D6C">
        <w:rPr>
          <w:rFonts w:ascii="宋体" w:hAnsi="宋体" w:hint="eastAsia"/>
          <w:color w:val="000000" w:themeColor="text1"/>
          <w:sz w:val="24"/>
        </w:rPr>
        <w:t>：</w:t>
      </w:r>
    </w:p>
    <w:p w14:paraId="46E5C7AB" w14:textId="1D799E98" w:rsidR="008A7DAE" w:rsidRPr="00BE1D6C" w:rsidRDefault="008A7DAE" w:rsidP="00F8470F">
      <w:pPr>
        <w:pStyle w:val="aff0"/>
        <w:numPr>
          <w:ilvl w:val="0"/>
          <w:numId w:val="60"/>
        </w:numPr>
        <w:spacing w:line="353" w:lineRule="auto"/>
        <w:ind w:left="1276" w:firstLineChars="0"/>
        <w:rPr>
          <w:rFonts w:ascii="宋体" w:hAnsi="宋体"/>
          <w:color w:val="000000" w:themeColor="text1"/>
          <w:sz w:val="24"/>
        </w:rPr>
      </w:pPr>
      <w:r w:rsidRPr="00BE1D6C">
        <w:rPr>
          <w:rFonts w:ascii="宋体" w:hAnsi="宋体" w:hint="eastAsia"/>
          <w:color w:val="000000" w:themeColor="text1"/>
          <w:sz w:val="24"/>
        </w:rPr>
        <w:t>超出经营范围投标的；</w:t>
      </w:r>
    </w:p>
    <w:p w14:paraId="7829D7B0" w14:textId="09C85CA3" w:rsidR="008A7DAE" w:rsidRPr="00BE1D6C" w:rsidRDefault="008A7DAE" w:rsidP="00F8470F">
      <w:pPr>
        <w:pStyle w:val="aff0"/>
        <w:numPr>
          <w:ilvl w:val="0"/>
          <w:numId w:val="60"/>
        </w:numPr>
        <w:spacing w:line="353" w:lineRule="auto"/>
        <w:ind w:left="1276" w:firstLineChars="0"/>
        <w:rPr>
          <w:rFonts w:ascii="宋体" w:hAnsi="宋体"/>
          <w:color w:val="000000" w:themeColor="text1"/>
          <w:sz w:val="24"/>
        </w:rPr>
      </w:pPr>
      <w:r w:rsidRPr="00BE1D6C">
        <w:rPr>
          <w:rFonts w:ascii="宋体" w:hAnsi="宋体" w:hint="eastAsia"/>
          <w:color w:val="000000" w:themeColor="text1"/>
          <w:sz w:val="24"/>
        </w:rPr>
        <w:t>不具备竞争性磋商文件规定的资格条件及未按竞争性磋商文件规定的要求提供资格证明文件的；</w:t>
      </w:r>
    </w:p>
    <w:p w14:paraId="784482B4" w14:textId="26C87BA5" w:rsidR="008A7DAE" w:rsidRPr="00BE1D6C" w:rsidRDefault="008A7DAE" w:rsidP="00F8470F">
      <w:pPr>
        <w:pStyle w:val="aff0"/>
        <w:numPr>
          <w:ilvl w:val="0"/>
          <w:numId w:val="60"/>
        </w:numPr>
        <w:spacing w:line="353" w:lineRule="auto"/>
        <w:ind w:left="1276" w:firstLineChars="0"/>
        <w:rPr>
          <w:rFonts w:ascii="宋体" w:hAnsi="宋体"/>
          <w:color w:val="000000" w:themeColor="text1"/>
          <w:sz w:val="24"/>
        </w:rPr>
      </w:pPr>
      <w:r w:rsidRPr="00BE1D6C">
        <w:rPr>
          <w:rFonts w:ascii="宋体" w:hAnsi="宋体" w:hint="eastAsia"/>
          <w:color w:val="000000" w:themeColor="text1"/>
          <w:sz w:val="24"/>
        </w:rPr>
        <w:t>无法定代表人签字或签字人无法定代表人有效授权的；应加盖</w:t>
      </w:r>
      <w:r w:rsidR="00C849DD" w:rsidRPr="00BE1D6C">
        <w:rPr>
          <w:rFonts w:ascii="宋体" w:hAnsi="宋体" w:hint="eastAsia"/>
          <w:color w:val="000000" w:themeColor="text1"/>
          <w:sz w:val="24"/>
        </w:rPr>
        <w:t>投标人</w:t>
      </w:r>
      <w:r w:rsidRPr="00BE1D6C">
        <w:rPr>
          <w:rFonts w:ascii="宋体" w:hAnsi="宋体" w:hint="eastAsia"/>
          <w:color w:val="000000" w:themeColor="text1"/>
          <w:sz w:val="24"/>
        </w:rPr>
        <w:t>公章而未盖章的；</w:t>
      </w:r>
    </w:p>
    <w:p w14:paraId="775738AF" w14:textId="45531BE3" w:rsidR="008A7DAE" w:rsidRPr="00BE1D6C" w:rsidRDefault="008A7DAE" w:rsidP="00F8470F">
      <w:pPr>
        <w:pStyle w:val="aff0"/>
        <w:numPr>
          <w:ilvl w:val="0"/>
          <w:numId w:val="60"/>
        </w:numPr>
        <w:spacing w:line="353" w:lineRule="auto"/>
        <w:ind w:left="1276" w:firstLineChars="0"/>
        <w:rPr>
          <w:rFonts w:ascii="宋体" w:hAnsi="宋体"/>
          <w:color w:val="000000" w:themeColor="text1"/>
          <w:sz w:val="24"/>
        </w:rPr>
      </w:pPr>
      <w:r w:rsidRPr="00BE1D6C">
        <w:rPr>
          <w:rFonts w:ascii="宋体" w:hAnsi="宋体" w:hint="eastAsia"/>
          <w:color w:val="000000" w:themeColor="text1"/>
          <w:sz w:val="24"/>
        </w:rPr>
        <w:t>投标有效期不足的；</w:t>
      </w:r>
    </w:p>
    <w:p w14:paraId="6826972B" w14:textId="425CF80F" w:rsidR="008A7DAE" w:rsidRPr="00BE1D6C" w:rsidRDefault="008A7DAE" w:rsidP="00F8470F">
      <w:pPr>
        <w:pStyle w:val="aff0"/>
        <w:numPr>
          <w:ilvl w:val="0"/>
          <w:numId w:val="60"/>
        </w:numPr>
        <w:spacing w:line="353" w:lineRule="auto"/>
        <w:ind w:left="1276" w:firstLineChars="0"/>
        <w:rPr>
          <w:rFonts w:ascii="宋体" w:hAnsi="宋体"/>
          <w:color w:val="000000" w:themeColor="text1"/>
          <w:sz w:val="24"/>
        </w:rPr>
      </w:pPr>
      <w:r w:rsidRPr="00BE1D6C">
        <w:rPr>
          <w:rFonts w:ascii="宋体" w:hAnsi="宋体" w:hint="eastAsia"/>
          <w:color w:val="000000" w:themeColor="text1"/>
          <w:sz w:val="24"/>
        </w:rPr>
        <w:t>同一</w:t>
      </w:r>
      <w:r w:rsidR="00C849DD" w:rsidRPr="00BE1D6C">
        <w:rPr>
          <w:rFonts w:ascii="宋体" w:hAnsi="宋体" w:hint="eastAsia"/>
          <w:color w:val="000000" w:themeColor="text1"/>
          <w:sz w:val="24"/>
        </w:rPr>
        <w:t>投标人</w:t>
      </w:r>
      <w:r w:rsidRPr="00BE1D6C">
        <w:rPr>
          <w:rFonts w:ascii="宋体" w:hAnsi="宋体" w:hint="eastAsia"/>
          <w:color w:val="000000" w:themeColor="text1"/>
          <w:sz w:val="24"/>
        </w:rPr>
        <w:t>提交两个及以上投标报价的；</w:t>
      </w:r>
    </w:p>
    <w:p w14:paraId="2B8247BB" w14:textId="609AAAB1" w:rsidR="008A7DAE" w:rsidRPr="00BE1D6C" w:rsidRDefault="008A7DAE" w:rsidP="00F8470F">
      <w:pPr>
        <w:pStyle w:val="aff0"/>
        <w:numPr>
          <w:ilvl w:val="0"/>
          <w:numId w:val="60"/>
        </w:numPr>
        <w:spacing w:line="353" w:lineRule="auto"/>
        <w:ind w:left="1276" w:firstLineChars="0"/>
        <w:rPr>
          <w:rFonts w:ascii="宋体" w:hAnsi="宋体"/>
          <w:color w:val="000000" w:themeColor="text1"/>
          <w:sz w:val="24"/>
        </w:rPr>
      </w:pPr>
      <w:r w:rsidRPr="00BE1D6C">
        <w:rPr>
          <w:rFonts w:ascii="宋体" w:hAnsi="宋体" w:hint="eastAsia"/>
          <w:color w:val="000000" w:themeColor="text1"/>
          <w:sz w:val="24"/>
        </w:rPr>
        <w:t>投标报价不合理</w:t>
      </w:r>
      <w:r w:rsidR="00997A4D" w:rsidRPr="00BE1D6C">
        <w:rPr>
          <w:rFonts w:ascii="宋体" w:hAnsi="宋体" w:hint="eastAsia"/>
          <w:color w:val="000000" w:themeColor="text1"/>
          <w:sz w:val="24"/>
        </w:rPr>
        <w:t>，</w:t>
      </w:r>
      <w:r w:rsidRPr="00BE1D6C">
        <w:rPr>
          <w:rFonts w:ascii="宋体" w:hAnsi="宋体" w:hint="eastAsia"/>
          <w:color w:val="000000" w:themeColor="text1"/>
          <w:sz w:val="24"/>
        </w:rPr>
        <w:t>明显低于成本的；</w:t>
      </w:r>
    </w:p>
    <w:p w14:paraId="4006951E" w14:textId="11C8D3BB" w:rsidR="008A7DAE" w:rsidRPr="00BE1D6C" w:rsidRDefault="008A7DAE" w:rsidP="00F8470F">
      <w:pPr>
        <w:pStyle w:val="aff0"/>
        <w:numPr>
          <w:ilvl w:val="0"/>
          <w:numId w:val="60"/>
        </w:numPr>
        <w:spacing w:line="353" w:lineRule="auto"/>
        <w:ind w:left="1276" w:firstLineChars="0"/>
        <w:rPr>
          <w:rFonts w:ascii="宋体" w:hAnsi="宋体"/>
          <w:color w:val="000000" w:themeColor="text1"/>
          <w:sz w:val="24"/>
        </w:rPr>
      </w:pPr>
      <w:r w:rsidRPr="00BE1D6C">
        <w:rPr>
          <w:rFonts w:ascii="宋体" w:hAnsi="宋体" w:hint="eastAsia"/>
          <w:color w:val="000000" w:themeColor="text1"/>
          <w:sz w:val="24"/>
        </w:rPr>
        <w:t>重要技术指标和参数不满足竞争性磋商要求的；</w:t>
      </w:r>
    </w:p>
    <w:p w14:paraId="579384FA" w14:textId="1AB6E8E2" w:rsidR="008A7DAE" w:rsidRPr="00BE1D6C" w:rsidRDefault="008A7DAE" w:rsidP="00F8470F">
      <w:pPr>
        <w:pStyle w:val="aff0"/>
        <w:numPr>
          <w:ilvl w:val="0"/>
          <w:numId w:val="60"/>
        </w:numPr>
        <w:spacing w:line="353" w:lineRule="auto"/>
        <w:ind w:left="1276" w:firstLineChars="0"/>
        <w:rPr>
          <w:rFonts w:ascii="宋体" w:hAnsi="宋体"/>
          <w:color w:val="000000" w:themeColor="text1"/>
          <w:sz w:val="24"/>
        </w:rPr>
      </w:pPr>
      <w:r w:rsidRPr="00BE1D6C">
        <w:rPr>
          <w:rFonts w:ascii="宋体" w:hAnsi="宋体" w:hint="eastAsia"/>
          <w:color w:val="000000" w:themeColor="text1"/>
          <w:sz w:val="24"/>
        </w:rPr>
        <w:t>重要内容或关键字迹模糊不清无法辨认的；</w:t>
      </w:r>
    </w:p>
    <w:p w14:paraId="516145EF" w14:textId="53C715F2" w:rsidR="008A7DAE" w:rsidRPr="00BE1D6C" w:rsidRDefault="008A7DAE" w:rsidP="00F8470F">
      <w:pPr>
        <w:pStyle w:val="aff0"/>
        <w:numPr>
          <w:ilvl w:val="0"/>
          <w:numId w:val="60"/>
        </w:numPr>
        <w:spacing w:line="353" w:lineRule="auto"/>
        <w:ind w:left="1276" w:firstLineChars="0"/>
        <w:rPr>
          <w:rFonts w:ascii="宋体" w:hAnsi="宋体"/>
          <w:color w:val="000000" w:themeColor="text1"/>
          <w:sz w:val="24"/>
        </w:rPr>
      </w:pPr>
      <w:r w:rsidRPr="00BE1D6C">
        <w:rPr>
          <w:rFonts w:ascii="宋体" w:hAnsi="宋体" w:hint="eastAsia"/>
          <w:color w:val="000000" w:themeColor="text1"/>
          <w:sz w:val="24"/>
        </w:rPr>
        <w:t>其它未对竞争性磋商文件实质性要求和条件</w:t>
      </w:r>
      <w:proofErr w:type="gramStart"/>
      <w:r w:rsidRPr="00BE1D6C">
        <w:rPr>
          <w:rFonts w:ascii="宋体" w:hAnsi="宋体" w:hint="eastAsia"/>
          <w:color w:val="000000" w:themeColor="text1"/>
          <w:sz w:val="24"/>
        </w:rPr>
        <w:t>作出</w:t>
      </w:r>
      <w:proofErr w:type="gramEnd"/>
      <w:r w:rsidRPr="00BE1D6C">
        <w:rPr>
          <w:rFonts w:ascii="宋体" w:hAnsi="宋体" w:hint="eastAsia"/>
          <w:color w:val="000000" w:themeColor="text1"/>
          <w:sz w:val="24"/>
        </w:rPr>
        <w:t>响应的；</w:t>
      </w:r>
    </w:p>
    <w:p w14:paraId="1BC4B6DF" w14:textId="73273823" w:rsidR="008A7DAE" w:rsidRPr="00BE1D6C" w:rsidRDefault="008A7DAE" w:rsidP="00F8470F">
      <w:pPr>
        <w:pStyle w:val="aff0"/>
        <w:numPr>
          <w:ilvl w:val="0"/>
          <w:numId w:val="60"/>
        </w:numPr>
        <w:spacing w:line="353" w:lineRule="auto"/>
        <w:ind w:left="1276" w:firstLineChars="0"/>
        <w:rPr>
          <w:rFonts w:ascii="宋体" w:hAnsi="宋体"/>
          <w:color w:val="000000" w:themeColor="text1"/>
          <w:sz w:val="24"/>
        </w:rPr>
      </w:pPr>
      <w:r w:rsidRPr="00BE1D6C">
        <w:rPr>
          <w:rFonts w:ascii="宋体" w:hAnsi="宋体" w:hint="eastAsia"/>
          <w:color w:val="000000" w:themeColor="text1"/>
          <w:sz w:val="24"/>
        </w:rPr>
        <w:t>不同</w:t>
      </w:r>
      <w:r w:rsidR="00C849DD" w:rsidRPr="00BE1D6C">
        <w:rPr>
          <w:rFonts w:ascii="宋体" w:hAnsi="宋体" w:hint="eastAsia"/>
          <w:color w:val="000000" w:themeColor="text1"/>
          <w:sz w:val="24"/>
        </w:rPr>
        <w:t>投标人</w:t>
      </w:r>
      <w:r w:rsidRPr="00BE1D6C">
        <w:rPr>
          <w:rFonts w:ascii="宋体" w:hAnsi="宋体" w:hint="eastAsia"/>
          <w:color w:val="000000" w:themeColor="text1"/>
          <w:sz w:val="24"/>
        </w:rPr>
        <w:t>投标文件相互混装的；</w:t>
      </w:r>
    </w:p>
    <w:p w14:paraId="64A842B4" w14:textId="4CF0BE11" w:rsidR="008A7DAE" w:rsidRPr="00BE1D6C" w:rsidRDefault="008A7DAE" w:rsidP="00F8470F">
      <w:pPr>
        <w:pStyle w:val="aff0"/>
        <w:numPr>
          <w:ilvl w:val="0"/>
          <w:numId w:val="60"/>
        </w:numPr>
        <w:spacing w:line="353" w:lineRule="auto"/>
        <w:ind w:left="1276" w:firstLineChars="0"/>
        <w:rPr>
          <w:rFonts w:ascii="宋体" w:hAnsi="宋体"/>
          <w:color w:val="000000" w:themeColor="text1"/>
          <w:sz w:val="24"/>
        </w:rPr>
      </w:pPr>
      <w:r w:rsidRPr="00BE1D6C">
        <w:rPr>
          <w:rFonts w:ascii="宋体" w:hAnsi="宋体" w:hint="eastAsia"/>
          <w:color w:val="000000" w:themeColor="text1"/>
          <w:sz w:val="24"/>
        </w:rPr>
        <w:t>不同</w:t>
      </w:r>
      <w:r w:rsidR="00C849DD" w:rsidRPr="00BE1D6C">
        <w:rPr>
          <w:rFonts w:ascii="宋体" w:hAnsi="宋体" w:hint="eastAsia"/>
          <w:color w:val="000000" w:themeColor="text1"/>
          <w:sz w:val="24"/>
        </w:rPr>
        <w:t>投标人</w:t>
      </w:r>
      <w:r w:rsidRPr="00BE1D6C">
        <w:rPr>
          <w:rFonts w:ascii="宋体" w:hAnsi="宋体" w:hint="eastAsia"/>
          <w:color w:val="000000" w:themeColor="text1"/>
          <w:sz w:val="24"/>
        </w:rPr>
        <w:t>投标文件中的项目相关人员出现同一人的；</w:t>
      </w:r>
    </w:p>
    <w:p w14:paraId="2613EE5A" w14:textId="1E121E47" w:rsidR="008A7DAE" w:rsidRPr="00BE1D6C" w:rsidRDefault="008A7DAE" w:rsidP="00F8470F">
      <w:pPr>
        <w:pStyle w:val="aff0"/>
        <w:numPr>
          <w:ilvl w:val="0"/>
          <w:numId w:val="60"/>
        </w:numPr>
        <w:spacing w:line="353" w:lineRule="auto"/>
        <w:ind w:left="1276" w:firstLineChars="0"/>
        <w:rPr>
          <w:rFonts w:ascii="宋体" w:hAnsi="宋体"/>
          <w:color w:val="000000" w:themeColor="text1"/>
          <w:sz w:val="24"/>
        </w:rPr>
      </w:pPr>
      <w:r w:rsidRPr="00BE1D6C">
        <w:rPr>
          <w:rFonts w:ascii="宋体" w:hAnsi="宋体" w:hint="eastAsia"/>
          <w:color w:val="000000" w:themeColor="text1"/>
          <w:sz w:val="24"/>
        </w:rPr>
        <w:t>不同</w:t>
      </w:r>
      <w:r w:rsidR="00C849DD" w:rsidRPr="00BE1D6C">
        <w:rPr>
          <w:rFonts w:ascii="宋体" w:hAnsi="宋体" w:hint="eastAsia"/>
          <w:color w:val="000000" w:themeColor="text1"/>
          <w:sz w:val="24"/>
        </w:rPr>
        <w:t>投标人</w:t>
      </w:r>
      <w:r w:rsidRPr="00BE1D6C">
        <w:rPr>
          <w:rFonts w:ascii="宋体" w:hAnsi="宋体" w:hint="eastAsia"/>
          <w:color w:val="000000" w:themeColor="text1"/>
          <w:sz w:val="24"/>
        </w:rPr>
        <w:t>的投标文件内容出现非正常一致的；</w:t>
      </w:r>
    </w:p>
    <w:p w14:paraId="65ABA8F1" w14:textId="67479F6A" w:rsidR="008A7DAE" w:rsidRPr="00BE1D6C" w:rsidRDefault="008A7DAE" w:rsidP="00F8470F">
      <w:pPr>
        <w:pStyle w:val="aff0"/>
        <w:numPr>
          <w:ilvl w:val="0"/>
          <w:numId w:val="60"/>
        </w:numPr>
        <w:spacing w:line="353" w:lineRule="auto"/>
        <w:ind w:left="1276" w:firstLineChars="0"/>
        <w:rPr>
          <w:rFonts w:ascii="宋体" w:hAnsi="宋体"/>
          <w:color w:val="000000" w:themeColor="text1"/>
          <w:sz w:val="24"/>
        </w:rPr>
      </w:pPr>
      <w:r w:rsidRPr="00BE1D6C">
        <w:rPr>
          <w:rFonts w:ascii="宋体" w:hAnsi="宋体" w:hint="eastAsia"/>
          <w:color w:val="000000" w:themeColor="text1"/>
          <w:sz w:val="24"/>
        </w:rPr>
        <w:t>故意哄抬价格或压价等其它恶意串通投标的；</w:t>
      </w:r>
    </w:p>
    <w:p w14:paraId="057D12E0" w14:textId="22C46120" w:rsidR="008A7DAE" w:rsidRPr="00BE1D6C" w:rsidRDefault="008A7DAE" w:rsidP="00F8470F">
      <w:pPr>
        <w:pStyle w:val="aff0"/>
        <w:numPr>
          <w:ilvl w:val="0"/>
          <w:numId w:val="60"/>
        </w:numPr>
        <w:spacing w:line="353" w:lineRule="auto"/>
        <w:ind w:left="1276" w:firstLineChars="0"/>
        <w:rPr>
          <w:rFonts w:ascii="宋体" w:hAnsi="宋体"/>
          <w:color w:val="000000" w:themeColor="text1"/>
          <w:sz w:val="24"/>
        </w:rPr>
      </w:pPr>
      <w:r w:rsidRPr="00BE1D6C">
        <w:rPr>
          <w:rFonts w:ascii="宋体" w:hAnsi="宋体" w:hint="eastAsia"/>
          <w:color w:val="000000" w:themeColor="text1"/>
          <w:sz w:val="24"/>
        </w:rPr>
        <w:t>有损害采购人和用户利益的规定的。</w:t>
      </w:r>
    </w:p>
    <w:p w14:paraId="2A49CF60" w14:textId="28933B3E" w:rsidR="008A7DAE" w:rsidRPr="00BE1D6C" w:rsidRDefault="008A7DAE" w:rsidP="00F8470F">
      <w:pPr>
        <w:pStyle w:val="aff0"/>
        <w:numPr>
          <w:ilvl w:val="0"/>
          <w:numId w:val="59"/>
        </w:numPr>
        <w:spacing w:line="353" w:lineRule="auto"/>
        <w:ind w:firstLineChars="0"/>
        <w:rPr>
          <w:rFonts w:ascii="宋体" w:hAnsi="宋体"/>
          <w:color w:val="000000" w:themeColor="text1"/>
          <w:sz w:val="24"/>
        </w:rPr>
      </w:pPr>
      <w:r w:rsidRPr="00BE1D6C">
        <w:rPr>
          <w:rFonts w:ascii="宋体" w:hAnsi="宋体" w:hint="eastAsia"/>
          <w:color w:val="000000" w:themeColor="text1"/>
          <w:sz w:val="24"/>
        </w:rPr>
        <w:t>竞争性磋商小组认为有必要时，将要求</w:t>
      </w:r>
      <w:proofErr w:type="gramStart"/>
      <w:r w:rsidR="00C849DD" w:rsidRPr="00BE1D6C">
        <w:rPr>
          <w:rFonts w:ascii="宋体" w:hAnsi="宋体" w:hint="eastAsia"/>
          <w:color w:val="000000" w:themeColor="text1"/>
          <w:sz w:val="24"/>
        </w:rPr>
        <w:t>投标人</w:t>
      </w:r>
      <w:r w:rsidRPr="00BE1D6C">
        <w:rPr>
          <w:rFonts w:ascii="宋体" w:hAnsi="宋体" w:hint="eastAsia"/>
          <w:color w:val="000000" w:themeColor="text1"/>
          <w:sz w:val="24"/>
        </w:rPr>
        <w:t>述标或</w:t>
      </w:r>
      <w:proofErr w:type="gramEnd"/>
      <w:r w:rsidRPr="00BE1D6C">
        <w:rPr>
          <w:rFonts w:ascii="宋体" w:hAnsi="宋体" w:hint="eastAsia"/>
          <w:color w:val="000000" w:themeColor="text1"/>
          <w:sz w:val="24"/>
        </w:rPr>
        <w:t>对投标文件中某些内容</w:t>
      </w:r>
      <w:proofErr w:type="gramStart"/>
      <w:r w:rsidRPr="00BE1D6C">
        <w:rPr>
          <w:rFonts w:ascii="宋体" w:hAnsi="宋体" w:hint="eastAsia"/>
          <w:color w:val="000000" w:themeColor="text1"/>
          <w:sz w:val="24"/>
        </w:rPr>
        <w:t>作出</w:t>
      </w:r>
      <w:proofErr w:type="gramEnd"/>
      <w:r w:rsidRPr="00BE1D6C">
        <w:rPr>
          <w:rFonts w:ascii="宋体" w:hAnsi="宋体" w:hint="eastAsia"/>
          <w:color w:val="000000" w:themeColor="text1"/>
          <w:sz w:val="24"/>
        </w:rPr>
        <w:t>澄清或说明，但不接受</w:t>
      </w:r>
      <w:r w:rsidR="00C849DD" w:rsidRPr="00BE1D6C">
        <w:rPr>
          <w:rFonts w:ascii="宋体" w:hAnsi="宋体" w:hint="eastAsia"/>
          <w:color w:val="000000" w:themeColor="text1"/>
          <w:sz w:val="24"/>
        </w:rPr>
        <w:t>投标人</w:t>
      </w:r>
      <w:r w:rsidRPr="00BE1D6C">
        <w:rPr>
          <w:rFonts w:ascii="宋体" w:hAnsi="宋体" w:hint="eastAsia"/>
          <w:color w:val="000000" w:themeColor="text1"/>
          <w:sz w:val="24"/>
        </w:rPr>
        <w:t>主动提出的澄清和说明。</w:t>
      </w:r>
    </w:p>
    <w:p w14:paraId="6CA571F6" w14:textId="2ACA1182" w:rsidR="000163F4" w:rsidRPr="00BE1D6C" w:rsidRDefault="008A7DAE" w:rsidP="00F8470F">
      <w:pPr>
        <w:pStyle w:val="aff0"/>
        <w:numPr>
          <w:ilvl w:val="0"/>
          <w:numId w:val="59"/>
        </w:numPr>
        <w:spacing w:line="353" w:lineRule="auto"/>
        <w:ind w:firstLineChars="0"/>
        <w:rPr>
          <w:color w:val="000000" w:themeColor="text1"/>
          <w:sz w:val="24"/>
        </w:rPr>
      </w:pPr>
      <w:r w:rsidRPr="00BE1D6C">
        <w:rPr>
          <w:rFonts w:ascii="宋体" w:hAnsi="宋体" w:hint="eastAsia"/>
          <w:color w:val="000000" w:themeColor="text1"/>
          <w:sz w:val="24"/>
        </w:rPr>
        <w:t>竞争性磋商小组将从</w:t>
      </w:r>
      <w:r w:rsidR="00C849DD" w:rsidRPr="00BE1D6C">
        <w:rPr>
          <w:rFonts w:ascii="宋体" w:hAnsi="宋体" w:hint="eastAsia"/>
          <w:color w:val="000000" w:themeColor="text1"/>
          <w:sz w:val="24"/>
        </w:rPr>
        <w:t>投标人</w:t>
      </w:r>
      <w:r w:rsidRPr="00BE1D6C">
        <w:rPr>
          <w:rFonts w:ascii="宋体" w:hAnsi="宋体" w:hint="eastAsia"/>
          <w:color w:val="000000" w:themeColor="text1"/>
          <w:sz w:val="24"/>
        </w:rPr>
        <w:t>的投标报价、产品质量、技术方案、售后服务、企业状况等经济、技术和商务及其他优惠条件等方面，依据</w:t>
      </w:r>
      <w:r w:rsidR="00997A4D" w:rsidRPr="00BE1D6C">
        <w:rPr>
          <w:rFonts w:ascii="宋体" w:hAnsi="宋体" w:hint="eastAsia"/>
          <w:color w:val="000000" w:themeColor="text1"/>
          <w:sz w:val="24"/>
        </w:rPr>
        <w:t>评标办法</w:t>
      </w:r>
      <w:r w:rsidRPr="00BE1D6C">
        <w:rPr>
          <w:rFonts w:ascii="宋体" w:hAnsi="宋体" w:hint="eastAsia"/>
          <w:color w:val="000000" w:themeColor="text1"/>
          <w:sz w:val="24"/>
        </w:rPr>
        <w:t>，对所有投标文件进行综合评分。</w:t>
      </w:r>
    </w:p>
    <w:p w14:paraId="2211CD46" w14:textId="77777777" w:rsidR="007C636F" w:rsidRPr="00BE1D6C" w:rsidRDefault="007C636F" w:rsidP="00425F3A">
      <w:pPr>
        <w:numPr>
          <w:ilvl w:val="0"/>
          <w:numId w:val="29"/>
        </w:numPr>
        <w:spacing w:line="353" w:lineRule="auto"/>
        <w:ind w:left="0" w:firstLineChars="200" w:firstLine="480"/>
        <w:rPr>
          <w:color w:val="000000" w:themeColor="text1"/>
          <w:sz w:val="24"/>
        </w:rPr>
        <w:sectPr w:rsidR="007C636F" w:rsidRPr="00BE1D6C" w:rsidSect="009B2EDB">
          <w:headerReference w:type="even" r:id="rId12"/>
          <w:headerReference w:type="default" r:id="rId13"/>
          <w:headerReference w:type="first" r:id="rId14"/>
          <w:footerReference w:type="first" r:id="rId15"/>
          <w:pgSz w:w="11906" w:h="16838" w:code="9"/>
          <w:pgMar w:top="1440" w:right="1797" w:bottom="1440" w:left="1797" w:header="851" w:footer="992" w:gutter="0"/>
          <w:pgNumType w:start="1"/>
          <w:cols w:space="720"/>
          <w:titlePg/>
          <w:docGrid w:type="linesAndChars" w:linePitch="312"/>
        </w:sectPr>
      </w:pPr>
    </w:p>
    <w:p w14:paraId="1FFCC748" w14:textId="77777777" w:rsidR="00717DC6" w:rsidRPr="00BE1D6C" w:rsidRDefault="007C636F" w:rsidP="007C636F">
      <w:pPr>
        <w:pStyle w:val="1"/>
        <w:spacing w:line="360" w:lineRule="auto"/>
        <w:jc w:val="center"/>
        <w:rPr>
          <w:color w:val="000000" w:themeColor="text1"/>
        </w:rPr>
      </w:pPr>
      <w:bookmarkStart w:id="3" w:name="_Toc449448150"/>
      <w:r w:rsidRPr="00BE1D6C">
        <w:rPr>
          <w:color w:val="000000" w:themeColor="text1"/>
        </w:rPr>
        <w:lastRenderedPageBreak/>
        <w:t>第</w:t>
      </w:r>
      <w:r w:rsidR="00F10C37" w:rsidRPr="00BE1D6C">
        <w:rPr>
          <w:rFonts w:hint="eastAsia"/>
          <w:color w:val="000000" w:themeColor="text1"/>
        </w:rPr>
        <w:t>三</w:t>
      </w:r>
      <w:r w:rsidRPr="00BE1D6C">
        <w:rPr>
          <w:color w:val="000000" w:themeColor="text1"/>
        </w:rPr>
        <w:t>部分</w:t>
      </w:r>
      <w:r w:rsidRPr="00BE1D6C">
        <w:rPr>
          <w:rFonts w:hint="eastAsia"/>
          <w:color w:val="000000" w:themeColor="text1"/>
        </w:rPr>
        <w:t xml:space="preserve"> </w:t>
      </w:r>
      <w:r w:rsidRPr="00BE1D6C">
        <w:rPr>
          <w:rFonts w:hint="eastAsia"/>
          <w:color w:val="000000" w:themeColor="text1"/>
        </w:rPr>
        <w:t>评标</w:t>
      </w:r>
      <w:r w:rsidR="00F10C37" w:rsidRPr="00BE1D6C">
        <w:rPr>
          <w:rFonts w:hint="eastAsia"/>
          <w:color w:val="000000" w:themeColor="text1"/>
        </w:rPr>
        <w:t>办法</w:t>
      </w:r>
      <w:bookmarkEnd w:id="3"/>
    </w:p>
    <w:p w14:paraId="3F75C842" w14:textId="77777777" w:rsidR="00645804" w:rsidRPr="00BE1D6C" w:rsidRDefault="00645804" w:rsidP="00645804">
      <w:pPr>
        <w:spacing w:line="353" w:lineRule="auto"/>
        <w:rPr>
          <w:b/>
          <w:color w:val="000000" w:themeColor="text1"/>
          <w:sz w:val="24"/>
        </w:rPr>
      </w:pPr>
      <w:r w:rsidRPr="00BE1D6C">
        <w:rPr>
          <w:rFonts w:hint="eastAsia"/>
          <w:b/>
          <w:color w:val="000000" w:themeColor="text1"/>
          <w:sz w:val="24"/>
        </w:rPr>
        <w:t>一、评标方法</w:t>
      </w:r>
    </w:p>
    <w:p w14:paraId="2490612C" w14:textId="77777777" w:rsidR="00645804" w:rsidRPr="00BE1D6C" w:rsidRDefault="00645804" w:rsidP="00425F3A">
      <w:pPr>
        <w:numPr>
          <w:ilvl w:val="0"/>
          <w:numId w:val="29"/>
        </w:numPr>
        <w:spacing w:line="353" w:lineRule="auto"/>
        <w:ind w:left="0" w:firstLine="480"/>
        <w:rPr>
          <w:color w:val="000000" w:themeColor="text1"/>
          <w:sz w:val="24"/>
        </w:rPr>
      </w:pPr>
      <w:r w:rsidRPr="00BE1D6C">
        <w:rPr>
          <w:rFonts w:hint="eastAsia"/>
          <w:color w:val="000000" w:themeColor="text1"/>
          <w:sz w:val="24"/>
        </w:rPr>
        <w:t>本次</w:t>
      </w:r>
      <w:r w:rsidR="008A7DAE" w:rsidRPr="00BE1D6C">
        <w:rPr>
          <w:rFonts w:hint="eastAsia"/>
          <w:color w:val="000000" w:themeColor="text1"/>
          <w:sz w:val="24"/>
        </w:rPr>
        <w:t>竞争性磋商</w:t>
      </w:r>
      <w:r w:rsidRPr="00BE1D6C">
        <w:rPr>
          <w:rFonts w:hint="eastAsia"/>
          <w:color w:val="000000" w:themeColor="text1"/>
          <w:sz w:val="24"/>
        </w:rPr>
        <w:t>采用综合评分法评标，即在最大限度地满足</w:t>
      </w:r>
      <w:r w:rsidR="008A7DAE" w:rsidRPr="00BE1D6C">
        <w:rPr>
          <w:rFonts w:hint="eastAsia"/>
          <w:color w:val="000000" w:themeColor="text1"/>
          <w:sz w:val="24"/>
        </w:rPr>
        <w:t>竞争性磋商</w:t>
      </w:r>
      <w:r w:rsidRPr="00BE1D6C">
        <w:rPr>
          <w:rFonts w:hint="eastAsia"/>
          <w:color w:val="000000" w:themeColor="text1"/>
          <w:sz w:val="24"/>
        </w:rPr>
        <w:t>文件实质性要求前提下，按照评分标准中规定的评分因素和评分细则进行综合评价、评分，总分为</w:t>
      </w:r>
      <w:r w:rsidRPr="00BE1D6C">
        <w:rPr>
          <w:rFonts w:hint="eastAsia"/>
          <w:color w:val="000000" w:themeColor="text1"/>
          <w:sz w:val="24"/>
        </w:rPr>
        <w:t>100</w:t>
      </w:r>
      <w:r w:rsidRPr="00BE1D6C">
        <w:rPr>
          <w:rFonts w:hint="eastAsia"/>
          <w:color w:val="000000" w:themeColor="text1"/>
          <w:sz w:val="24"/>
        </w:rPr>
        <w:t>分</w:t>
      </w:r>
      <w:r w:rsidR="00824044" w:rsidRPr="00BE1D6C">
        <w:rPr>
          <w:rFonts w:ascii="宋体" w:hAnsi="宋体" w:hint="eastAsia"/>
          <w:color w:val="000000" w:themeColor="text1"/>
          <w:sz w:val="24"/>
        </w:rPr>
        <w:t>，</w:t>
      </w:r>
      <w:r w:rsidR="00824044" w:rsidRPr="00BE1D6C">
        <w:rPr>
          <w:rFonts w:hAnsi="宋体"/>
          <w:color w:val="000000" w:themeColor="text1"/>
          <w:sz w:val="24"/>
        </w:rPr>
        <w:t>投标人最后得分保留</w:t>
      </w:r>
      <w:r w:rsidR="00824044" w:rsidRPr="00BE1D6C">
        <w:rPr>
          <w:rFonts w:hAnsi="宋体" w:hint="eastAsia"/>
          <w:color w:val="000000" w:themeColor="text1"/>
          <w:sz w:val="24"/>
        </w:rPr>
        <w:t>一位</w:t>
      </w:r>
      <w:r w:rsidR="00824044" w:rsidRPr="00BE1D6C">
        <w:rPr>
          <w:rFonts w:hAnsi="宋体"/>
          <w:color w:val="000000" w:themeColor="text1"/>
          <w:sz w:val="24"/>
        </w:rPr>
        <w:t>小数</w:t>
      </w:r>
      <w:r w:rsidRPr="00BE1D6C">
        <w:rPr>
          <w:rFonts w:hint="eastAsia"/>
          <w:color w:val="000000" w:themeColor="text1"/>
          <w:sz w:val="24"/>
        </w:rPr>
        <w:t>。</w:t>
      </w:r>
    </w:p>
    <w:p w14:paraId="51EC9C9D" w14:textId="48E74598" w:rsidR="00645804" w:rsidRPr="00BE1D6C" w:rsidRDefault="00645804" w:rsidP="00425F3A">
      <w:pPr>
        <w:numPr>
          <w:ilvl w:val="0"/>
          <w:numId w:val="29"/>
        </w:numPr>
        <w:spacing w:line="360" w:lineRule="auto"/>
        <w:ind w:left="0" w:firstLineChars="200" w:firstLine="480"/>
        <w:rPr>
          <w:b/>
          <w:color w:val="000000" w:themeColor="text1"/>
          <w:sz w:val="24"/>
        </w:rPr>
      </w:pPr>
      <w:r w:rsidRPr="00BE1D6C">
        <w:rPr>
          <w:rFonts w:hint="eastAsia"/>
          <w:color w:val="000000" w:themeColor="text1"/>
          <w:sz w:val="24"/>
        </w:rPr>
        <w:t>评标小组各成员独立对每一份有效投标文件进行评价并对除报价以外的评分项目进行评分，报价得分由</w:t>
      </w:r>
      <w:r w:rsidR="00A148DB" w:rsidRPr="00BE1D6C">
        <w:rPr>
          <w:rFonts w:hint="eastAsia"/>
          <w:color w:val="000000" w:themeColor="text1"/>
          <w:sz w:val="24"/>
        </w:rPr>
        <w:t>监审组</w:t>
      </w:r>
      <w:r w:rsidRPr="00BE1D6C">
        <w:rPr>
          <w:rFonts w:hint="eastAsia"/>
          <w:color w:val="000000" w:themeColor="text1"/>
          <w:sz w:val="24"/>
        </w:rPr>
        <w:t>人员通过计算得出。</w:t>
      </w:r>
    </w:p>
    <w:p w14:paraId="7D4125BF" w14:textId="77777777" w:rsidR="00645804" w:rsidRPr="00BE1D6C" w:rsidRDefault="009F2FA4" w:rsidP="00F10C37">
      <w:pPr>
        <w:spacing w:line="360" w:lineRule="auto"/>
        <w:ind w:firstLineChars="200" w:firstLine="482"/>
        <w:rPr>
          <w:b/>
          <w:color w:val="000000" w:themeColor="text1"/>
          <w:sz w:val="24"/>
        </w:rPr>
      </w:pPr>
      <w:r w:rsidRPr="00BE1D6C">
        <w:rPr>
          <w:rFonts w:hint="eastAsia"/>
          <w:b/>
          <w:color w:val="000000" w:themeColor="text1"/>
          <w:sz w:val="24"/>
        </w:rPr>
        <w:t>投标人得分</w:t>
      </w:r>
      <w:r w:rsidRPr="00BE1D6C">
        <w:rPr>
          <w:b/>
          <w:color w:val="000000" w:themeColor="text1"/>
          <w:sz w:val="24"/>
        </w:rPr>
        <w:t xml:space="preserve"> = </w:t>
      </w:r>
      <w:r w:rsidRPr="00BE1D6C">
        <w:rPr>
          <w:rFonts w:hint="eastAsia"/>
          <w:b/>
          <w:color w:val="000000" w:themeColor="text1"/>
          <w:sz w:val="24"/>
        </w:rPr>
        <w:t>∑评委评价得分</w:t>
      </w:r>
      <w:r w:rsidRPr="00BE1D6C">
        <w:rPr>
          <w:b/>
          <w:color w:val="000000" w:themeColor="text1"/>
          <w:sz w:val="24"/>
        </w:rPr>
        <w:t>/</w:t>
      </w:r>
      <w:r w:rsidRPr="00BE1D6C">
        <w:rPr>
          <w:rFonts w:hint="eastAsia"/>
          <w:b/>
          <w:color w:val="000000" w:themeColor="text1"/>
          <w:sz w:val="24"/>
        </w:rPr>
        <w:t>评委人数</w:t>
      </w:r>
      <w:r w:rsidRPr="00BE1D6C">
        <w:rPr>
          <w:b/>
          <w:color w:val="000000" w:themeColor="text1"/>
          <w:sz w:val="24"/>
        </w:rPr>
        <w:t xml:space="preserve"> + </w:t>
      </w:r>
      <w:r w:rsidRPr="00BE1D6C">
        <w:rPr>
          <w:rFonts w:hint="eastAsia"/>
          <w:b/>
          <w:color w:val="000000" w:themeColor="text1"/>
          <w:sz w:val="24"/>
        </w:rPr>
        <w:t>报价得分</w:t>
      </w:r>
    </w:p>
    <w:p w14:paraId="4752141C" w14:textId="77777777" w:rsidR="00F10C37" w:rsidRPr="00BE1D6C" w:rsidRDefault="00645804" w:rsidP="00645804">
      <w:pPr>
        <w:spacing w:line="360" w:lineRule="auto"/>
        <w:rPr>
          <w:b/>
          <w:color w:val="000000" w:themeColor="text1"/>
          <w:sz w:val="24"/>
        </w:rPr>
      </w:pPr>
      <w:r w:rsidRPr="00BE1D6C">
        <w:rPr>
          <w:rFonts w:hint="eastAsia"/>
          <w:b/>
          <w:color w:val="000000" w:themeColor="text1"/>
          <w:sz w:val="24"/>
        </w:rPr>
        <w:t>二、评分标准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4"/>
        <w:gridCol w:w="1134"/>
        <w:gridCol w:w="709"/>
        <w:gridCol w:w="5309"/>
      </w:tblGrid>
      <w:tr w:rsidR="00BE1D6C" w:rsidRPr="00BE1D6C" w14:paraId="2380C5CD" w14:textId="77777777" w:rsidTr="00ED5322">
        <w:trPr>
          <w:trHeight w:val="529"/>
          <w:jc w:val="center"/>
        </w:trPr>
        <w:tc>
          <w:tcPr>
            <w:tcW w:w="2278" w:type="dxa"/>
            <w:gridSpan w:val="2"/>
            <w:shd w:val="clear" w:color="auto" w:fill="D9D9D9" w:themeFill="background1" w:themeFillShade="D9"/>
            <w:vAlign w:val="center"/>
          </w:tcPr>
          <w:p w14:paraId="32DA5C9A" w14:textId="77777777" w:rsidR="00E5076E" w:rsidRPr="00BE1D6C" w:rsidRDefault="00E5076E" w:rsidP="00262695">
            <w:pPr>
              <w:jc w:val="center"/>
              <w:rPr>
                <w:b/>
                <w:color w:val="000000" w:themeColor="text1"/>
                <w:szCs w:val="21"/>
              </w:rPr>
            </w:pPr>
            <w:r w:rsidRPr="00BE1D6C">
              <w:rPr>
                <w:b/>
                <w:color w:val="000000" w:themeColor="text1"/>
                <w:szCs w:val="21"/>
              </w:rPr>
              <w:t>评标指标</w:t>
            </w:r>
          </w:p>
        </w:tc>
        <w:tc>
          <w:tcPr>
            <w:tcW w:w="709" w:type="dxa"/>
            <w:shd w:val="clear" w:color="auto" w:fill="D9D9D9" w:themeFill="background1" w:themeFillShade="D9"/>
            <w:vAlign w:val="center"/>
          </w:tcPr>
          <w:p w14:paraId="7E1F3F08" w14:textId="77777777" w:rsidR="00E5076E" w:rsidRPr="00BE1D6C" w:rsidRDefault="00E5076E" w:rsidP="00262695">
            <w:pPr>
              <w:jc w:val="center"/>
              <w:rPr>
                <w:b/>
                <w:color w:val="000000" w:themeColor="text1"/>
                <w:szCs w:val="21"/>
              </w:rPr>
            </w:pPr>
            <w:r w:rsidRPr="00BE1D6C">
              <w:rPr>
                <w:b/>
                <w:color w:val="000000" w:themeColor="text1"/>
                <w:szCs w:val="21"/>
              </w:rPr>
              <w:t>分值</w:t>
            </w:r>
          </w:p>
        </w:tc>
        <w:tc>
          <w:tcPr>
            <w:tcW w:w="5309" w:type="dxa"/>
            <w:shd w:val="clear" w:color="auto" w:fill="D9D9D9" w:themeFill="background1" w:themeFillShade="D9"/>
            <w:vAlign w:val="center"/>
          </w:tcPr>
          <w:p w14:paraId="0FC213DD" w14:textId="77777777" w:rsidR="00E5076E" w:rsidRPr="00BE1D6C" w:rsidRDefault="00E5076E" w:rsidP="00262695">
            <w:pPr>
              <w:jc w:val="center"/>
              <w:rPr>
                <w:b/>
                <w:color w:val="000000" w:themeColor="text1"/>
                <w:szCs w:val="21"/>
              </w:rPr>
            </w:pPr>
            <w:r w:rsidRPr="00BE1D6C">
              <w:rPr>
                <w:b/>
                <w:color w:val="000000" w:themeColor="text1"/>
                <w:szCs w:val="21"/>
              </w:rPr>
              <w:t>评分参考点</w:t>
            </w:r>
          </w:p>
        </w:tc>
      </w:tr>
      <w:tr w:rsidR="00BE1D6C" w:rsidRPr="00BE1D6C" w14:paraId="1041AF42" w14:textId="77777777" w:rsidTr="00ED5322">
        <w:trPr>
          <w:trHeight w:val="490"/>
          <w:jc w:val="center"/>
        </w:trPr>
        <w:tc>
          <w:tcPr>
            <w:tcW w:w="2278" w:type="dxa"/>
            <w:gridSpan w:val="2"/>
            <w:shd w:val="clear" w:color="auto" w:fill="auto"/>
            <w:vAlign w:val="center"/>
          </w:tcPr>
          <w:p w14:paraId="1E310C03" w14:textId="6DEA6528" w:rsidR="00385924" w:rsidRPr="00BE1D6C" w:rsidRDefault="00385924" w:rsidP="00BF20A8">
            <w:pPr>
              <w:jc w:val="center"/>
              <w:rPr>
                <w:color w:val="000000" w:themeColor="text1"/>
                <w:szCs w:val="21"/>
              </w:rPr>
            </w:pPr>
            <w:r w:rsidRPr="00BE1D6C">
              <w:rPr>
                <w:color w:val="000000" w:themeColor="text1"/>
                <w:szCs w:val="21"/>
              </w:rPr>
              <w:t>价格分</w:t>
            </w:r>
            <w:r w:rsidR="00A36799" w:rsidRPr="00BE1D6C">
              <w:rPr>
                <w:rFonts w:hint="eastAsia"/>
                <w:color w:val="000000" w:themeColor="text1"/>
                <w:szCs w:val="21"/>
              </w:rPr>
              <w:t>30</w:t>
            </w:r>
          </w:p>
        </w:tc>
        <w:tc>
          <w:tcPr>
            <w:tcW w:w="709" w:type="dxa"/>
            <w:shd w:val="clear" w:color="auto" w:fill="auto"/>
            <w:vAlign w:val="center"/>
          </w:tcPr>
          <w:p w14:paraId="5AA68DF4" w14:textId="47E42AFB" w:rsidR="00385924" w:rsidRPr="00BE1D6C" w:rsidRDefault="00CE5157" w:rsidP="00BF20A8">
            <w:pPr>
              <w:jc w:val="center"/>
              <w:rPr>
                <w:color w:val="000000" w:themeColor="text1"/>
                <w:szCs w:val="21"/>
              </w:rPr>
            </w:pPr>
            <w:r w:rsidRPr="00BE1D6C">
              <w:rPr>
                <w:color w:val="000000" w:themeColor="text1"/>
                <w:szCs w:val="21"/>
              </w:rPr>
              <w:t>3</w:t>
            </w:r>
            <w:r w:rsidR="00385924" w:rsidRPr="00BE1D6C">
              <w:rPr>
                <w:rFonts w:hint="eastAsia"/>
                <w:color w:val="000000" w:themeColor="text1"/>
                <w:szCs w:val="21"/>
              </w:rPr>
              <w:t>0</w:t>
            </w:r>
          </w:p>
        </w:tc>
        <w:tc>
          <w:tcPr>
            <w:tcW w:w="5309" w:type="dxa"/>
            <w:shd w:val="clear" w:color="auto" w:fill="auto"/>
            <w:vAlign w:val="center"/>
          </w:tcPr>
          <w:p w14:paraId="734C4255" w14:textId="77777777" w:rsidR="001A3796" w:rsidRPr="00BE1D6C" w:rsidRDefault="001A3796" w:rsidP="001A3796">
            <w:pPr>
              <w:ind w:leftChars="-1" w:left="-2" w:firstLineChars="200" w:firstLine="420"/>
              <w:rPr>
                <w:color w:val="000000" w:themeColor="text1"/>
              </w:rPr>
            </w:pPr>
            <w:r w:rsidRPr="00BE1D6C">
              <w:rPr>
                <w:rFonts w:hint="eastAsia"/>
                <w:color w:val="000000" w:themeColor="text1"/>
              </w:rPr>
              <w:t>满足磋商文件要求且最后报价最低的供应商的价格为磋商基准价，其价格分为满分。其他供应商的价格分按下列公式计算：</w:t>
            </w:r>
          </w:p>
          <w:p w14:paraId="29F3FD1B" w14:textId="3580E00E" w:rsidR="00385924" w:rsidRPr="00BE1D6C" w:rsidRDefault="001A3796" w:rsidP="00A1422B">
            <w:pPr>
              <w:ind w:leftChars="-1" w:left="-2" w:firstLineChars="200" w:firstLine="420"/>
              <w:rPr>
                <w:color w:val="000000" w:themeColor="text1"/>
                <w:szCs w:val="21"/>
              </w:rPr>
            </w:pPr>
            <w:r w:rsidRPr="00BE1D6C">
              <w:rPr>
                <w:rFonts w:hint="eastAsia"/>
                <w:color w:val="000000" w:themeColor="text1"/>
              </w:rPr>
              <w:t>磋商报价得分＝（磋商基准价</w:t>
            </w:r>
            <w:r w:rsidRPr="00BE1D6C">
              <w:rPr>
                <w:color w:val="000000" w:themeColor="text1"/>
              </w:rPr>
              <w:t>/</w:t>
            </w:r>
            <w:r w:rsidRPr="00BE1D6C">
              <w:rPr>
                <w:rFonts w:hint="eastAsia"/>
                <w:color w:val="000000" w:themeColor="text1"/>
              </w:rPr>
              <w:t>最后磋商报价）</w:t>
            </w:r>
            <w:r w:rsidRPr="00BE1D6C">
              <w:rPr>
                <w:color w:val="000000" w:themeColor="text1"/>
              </w:rPr>
              <w:t>×</w:t>
            </w:r>
            <w:r w:rsidRPr="00BE1D6C">
              <w:rPr>
                <w:rFonts w:hint="eastAsia"/>
                <w:color w:val="000000" w:themeColor="text1"/>
              </w:rPr>
              <w:t>30</w:t>
            </w:r>
          </w:p>
        </w:tc>
      </w:tr>
      <w:tr w:rsidR="00BE1D6C" w:rsidRPr="00BE1D6C" w14:paraId="4771628B" w14:textId="77777777" w:rsidTr="00ED5322">
        <w:trPr>
          <w:trHeight w:val="750"/>
          <w:jc w:val="center"/>
        </w:trPr>
        <w:tc>
          <w:tcPr>
            <w:tcW w:w="1144" w:type="dxa"/>
            <w:vMerge w:val="restart"/>
            <w:shd w:val="clear" w:color="auto" w:fill="auto"/>
            <w:vAlign w:val="center"/>
          </w:tcPr>
          <w:p w14:paraId="6B6E95BD" w14:textId="3F8A1657" w:rsidR="00E5076E" w:rsidRPr="00BE1D6C" w:rsidRDefault="00E5076E" w:rsidP="00AB36B1">
            <w:pPr>
              <w:jc w:val="center"/>
              <w:rPr>
                <w:color w:val="000000" w:themeColor="text1"/>
                <w:szCs w:val="21"/>
              </w:rPr>
            </w:pPr>
            <w:r w:rsidRPr="00BE1D6C">
              <w:rPr>
                <w:color w:val="000000" w:themeColor="text1"/>
                <w:szCs w:val="21"/>
              </w:rPr>
              <w:t>商务部分</w:t>
            </w:r>
            <w:r w:rsidR="00A36799" w:rsidRPr="00BE1D6C">
              <w:rPr>
                <w:rFonts w:hint="eastAsia"/>
                <w:color w:val="000000" w:themeColor="text1"/>
                <w:szCs w:val="21"/>
              </w:rPr>
              <w:t>2</w:t>
            </w:r>
            <w:r w:rsidR="00AB36B1">
              <w:rPr>
                <w:color w:val="000000" w:themeColor="text1"/>
                <w:szCs w:val="21"/>
              </w:rPr>
              <w:t>0</w:t>
            </w:r>
          </w:p>
        </w:tc>
        <w:tc>
          <w:tcPr>
            <w:tcW w:w="1134" w:type="dxa"/>
            <w:shd w:val="clear" w:color="auto" w:fill="auto"/>
            <w:vAlign w:val="center"/>
          </w:tcPr>
          <w:p w14:paraId="0C73543F" w14:textId="35D13149" w:rsidR="00E5076E" w:rsidRPr="00BE1D6C" w:rsidRDefault="007844E4" w:rsidP="00BF20A8">
            <w:pPr>
              <w:jc w:val="center"/>
              <w:rPr>
                <w:color w:val="000000" w:themeColor="text1"/>
                <w:szCs w:val="21"/>
              </w:rPr>
            </w:pPr>
            <w:r w:rsidRPr="00BE1D6C">
              <w:rPr>
                <w:rFonts w:hint="eastAsia"/>
                <w:color w:val="000000" w:themeColor="text1"/>
                <w:szCs w:val="21"/>
              </w:rPr>
              <w:t>投标人</w:t>
            </w:r>
            <w:r w:rsidRPr="00BE1D6C">
              <w:rPr>
                <w:color w:val="000000" w:themeColor="text1"/>
                <w:szCs w:val="21"/>
              </w:rPr>
              <w:t>综合实力</w:t>
            </w:r>
          </w:p>
        </w:tc>
        <w:tc>
          <w:tcPr>
            <w:tcW w:w="709" w:type="dxa"/>
            <w:shd w:val="clear" w:color="auto" w:fill="auto"/>
            <w:vAlign w:val="center"/>
          </w:tcPr>
          <w:p w14:paraId="3F73AD9C" w14:textId="2B07F492" w:rsidR="00E5076E" w:rsidRPr="00BE1D6C" w:rsidRDefault="00B16EE2" w:rsidP="00BF20A8">
            <w:pPr>
              <w:jc w:val="center"/>
              <w:rPr>
                <w:color w:val="000000" w:themeColor="text1"/>
                <w:szCs w:val="21"/>
              </w:rPr>
            </w:pPr>
            <w:r w:rsidRPr="00BE1D6C">
              <w:rPr>
                <w:color w:val="000000" w:themeColor="text1"/>
                <w:szCs w:val="21"/>
              </w:rPr>
              <w:t>4</w:t>
            </w:r>
          </w:p>
        </w:tc>
        <w:tc>
          <w:tcPr>
            <w:tcW w:w="5309" w:type="dxa"/>
            <w:shd w:val="clear" w:color="auto" w:fill="auto"/>
          </w:tcPr>
          <w:p w14:paraId="6C3AE8F7" w14:textId="486D8702" w:rsidR="00261D89" w:rsidRPr="00BE1D6C" w:rsidRDefault="00261D89" w:rsidP="00A1422B">
            <w:pPr>
              <w:ind w:leftChars="-1" w:left="-2" w:firstLineChars="200" w:firstLine="420"/>
              <w:rPr>
                <w:color w:val="000000" w:themeColor="text1"/>
              </w:rPr>
            </w:pPr>
            <w:r w:rsidRPr="00BE1D6C">
              <w:rPr>
                <w:color w:val="000000" w:themeColor="text1"/>
              </w:rPr>
              <w:t>主要考核投标人的注册资本、公司成立年限与员工数、投标人的资质、财务状况等，</w:t>
            </w:r>
            <w:r w:rsidR="00715533" w:rsidRPr="00BE1D6C">
              <w:rPr>
                <w:rFonts w:hint="eastAsia"/>
                <w:color w:val="000000" w:themeColor="text1"/>
              </w:rPr>
              <w:t>0</w:t>
            </w:r>
            <w:r w:rsidR="00715533" w:rsidRPr="00BE1D6C">
              <w:rPr>
                <w:color w:val="000000" w:themeColor="text1"/>
              </w:rPr>
              <w:t>-3</w:t>
            </w:r>
            <w:r w:rsidR="00715533" w:rsidRPr="00BE1D6C">
              <w:rPr>
                <w:rFonts w:hint="eastAsia"/>
                <w:color w:val="000000" w:themeColor="text1"/>
              </w:rPr>
              <w:t>分</w:t>
            </w:r>
            <w:r w:rsidRPr="00BE1D6C">
              <w:rPr>
                <w:color w:val="000000" w:themeColor="text1"/>
              </w:rPr>
              <w:t>。</w:t>
            </w:r>
          </w:p>
          <w:p w14:paraId="12EA7403" w14:textId="380BDE96" w:rsidR="00E5076E" w:rsidRPr="00BE1D6C" w:rsidRDefault="00261D89" w:rsidP="00A1422B">
            <w:pPr>
              <w:ind w:leftChars="-1" w:left="-2" w:firstLineChars="200" w:firstLine="420"/>
              <w:rPr>
                <w:color w:val="000000" w:themeColor="text1"/>
                <w:szCs w:val="21"/>
              </w:rPr>
            </w:pPr>
            <w:r w:rsidRPr="00BE1D6C">
              <w:rPr>
                <w:color w:val="000000" w:themeColor="text1"/>
              </w:rPr>
              <w:t>投标人为业务流程平台原厂的，</w:t>
            </w:r>
            <w:r w:rsidR="000F2A3C" w:rsidRPr="00BE1D6C">
              <w:rPr>
                <w:rFonts w:hint="eastAsia"/>
                <w:color w:val="000000" w:themeColor="text1"/>
              </w:rPr>
              <w:t>加</w:t>
            </w:r>
            <w:r w:rsidR="00B16EE2" w:rsidRPr="00BE1D6C">
              <w:rPr>
                <w:color w:val="000000" w:themeColor="text1"/>
              </w:rPr>
              <w:t>1</w:t>
            </w:r>
            <w:r w:rsidRPr="00BE1D6C">
              <w:rPr>
                <w:color w:val="000000" w:themeColor="text1"/>
              </w:rPr>
              <w:t>分。</w:t>
            </w:r>
          </w:p>
        </w:tc>
      </w:tr>
      <w:tr w:rsidR="00BE1D6C" w:rsidRPr="00BE1D6C" w14:paraId="02E1D55C" w14:textId="77777777" w:rsidTr="00ED5322">
        <w:trPr>
          <w:trHeight w:val="180"/>
          <w:jc w:val="center"/>
        </w:trPr>
        <w:tc>
          <w:tcPr>
            <w:tcW w:w="1144" w:type="dxa"/>
            <w:vMerge/>
            <w:shd w:val="clear" w:color="auto" w:fill="auto"/>
            <w:vAlign w:val="center"/>
          </w:tcPr>
          <w:p w14:paraId="7436A262" w14:textId="77777777" w:rsidR="00B16EE2" w:rsidRPr="00BE1D6C" w:rsidRDefault="00B16EE2" w:rsidP="00B16EE2">
            <w:pPr>
              <w:jc w:val="center"/>
              <w:rPr>
                <w:color w:val="000000" w:themeColor="text1"/>
                <w:szCs w:val="21"/>
              </w:rPr>
            </w:pPr>
          </w:p>
        </w:tc>
        <w:tc>
          <w:tcPr>
            <w:tcW w:w="1134" w:type="dxa"/>
            <w:shd w:val="clear" w:color="auto" w:fill="auto"/>
            <w:vAlign w:val="center"/>
          </w:tcPr>
          <w:p w14:paraId="6F008382" w14:textId="628D0D13" w:rsidR="00B16EE2" w:rsidRPr="00BE1D6C" w:rsidRDefault="00B16EE2" w:rsidP="00B16EE2">
            <w:pPr>
              <w:jc w:val="center"/>
              <w:rPr>
                <w:color w:val="000000" w:themeColor="text1"/>
                <w:szCs w:val="21"/>
              </w:rPr>
            </w:pPr>
            <w:r w:rsidRPr="00BE1D6C">
              <w:rPr>
                <w:rFonts w:hint="eastAsia"/>
                <w:color w:val="000000" w:themeColor="text1"/>
                <w:szCs w:val="21"/>
              </w:rPr>
              <w:t>实施</w:t>
            </w:r>
            <w:r w:rsidRPr="00BE1D6C">
              <w:rPr>
                <w:color w:val="000000" w:themeColor="text1"/>
                <w:szCs w:val="21"/>
              </w:rPr>
              <w:t>案例</w:t>
            </w:r>
          </w:p>
        </w:tc>
        <w:tc>
          <w:tcPr>
            <w:tcW w:w="709" w:type="dxa"/>
            <w:shd w:val="clear" w:color="auto" w:fill="auto"/>
            <w:vAlign w:val="center"/>
          </w:tcPr>
          <w:p w14:paraId="01C20073" w14:textId="0EF37B47" w:rsidR="00B16EE2" w:rsidRPr="00BE1D6C" w:rsidRDefault="00AB36B1" w:rsidP="00B16EE2">
            <w:pPr>
              <w:jc w:val="center"/>
              <w:rPr>
                <w:color w:val="000000" w:themeColor="text1"/>
                <w:szCs w:val="21"/>
              </w:rPr>
            </w:pPr>
            <w:r>
              <w:rPr>
                <w:color w:val="000000" w:themeColor="text1"/>
                <w:szCs w:val="21"/>
              </w:rPr>
              <w:t>3</w:t>
            </w:r>
          </w:p>
        </w:tc>
        <w:tc>
          <w:tcPr>
            <w:tcW w:w="5309" w:type="dxa"/>
            <w:shd w:val="clear" w:color="auto" w:fill="auto"/>
          </w:tcPr>
          <w:p w14:paraId="6235B3B2" w14:textId="2ECF4738" w:rsidR="00B16EE2" w:rsidRPr="00BE1D6C" w:rsidRDefault="00B16EE2" w:rsidP="00A1422B">
            <w:pPr>
              <w:ind w:leftChars="-1" w:left="-2" w:firstLineChars="200" w:firstLine="420"/>
              <w:rPr>
                <w:color w:val="000000" w:themeColor="text1"/>
              </w:rPr>
            </w:pPr>
            <w:r w:rsidRPr="00BE1D6C">
              <w:rPr>
                <w:color w:val="000000" w:themeColor="text1"/>
              </w:rPr>
              <w:t>投标文件中应具备近三年为其他单位提供业务流程平台服务的业绩</w:t>
            </w:r>
            <w:r w:rsidR="002A4DC5" w:rsidRPr="00BE1D6C">
              <w:rPr>
                <w:rFonts w:hint="eastAsia"/>
                <w:color w:val="000000" w:themeColor="text1"/>
              </w:rPr>
              <w:t>，</w:t>
            </w:r>
            <w:r w:rsidR="008D1008">
              <w:rPr>
                <w:rFonts w:hint="eastAsia"/>
                <w:color w:val="000000" w:themeColor="text1"/>
              </w:rPr>
              <w:t>每</w:t>
            </w:r>
            <w:r w:rsidRPr="00BE1D6C">
              <w:rPr>
                <w:color w:val="000000" w:themeColor="text1"/>
              </w:rPr>
              <w:t>提供</w:t>
            </w:r>
            <w:r w:rsidR="008D1008">
              <w:rPr>
                <w:rFonts w:hint="eastAsia"/>
                <w:color w:val="000000" w:themeColor="text1"/>
              </w:rPr>
              <w:t>一</w:t>
            </w:r>
            <w:r w:rsidR="008D1008">
              <w:rPr>
                <w:color w:val="000000" w:themeColor="text1"/>
              </w:rPr>
              <w:t>个案例</w:t>
            </w:r>
            <w:r w:rsidRPr="00BE1D6C">
              <w:rPr>
                <w:color w:val="000000" w:themeColor="text1"/>
              </w:rPr>
              <w:t>得</w:t>
            </w:r>
            <w:r w:rsidR="008D1008">
              <w:rPr>
                <w:rFonts w:hint="eastAsia"/>
                <w:color w:val="000000" w:themeColor="text1"/>
              </w:rPr>
              <w:t>1</w:t>
            </w:r>
            <w:r w:rsidRPr="00BE1D6C">
              <w:rPr>
                <w:color w:val="000000" w:themeColor="text1"/>
              </w:rPr>
              <w:t>分，</w:t>
            </w:r>
            <w:r w:rsidR="008D1008">
              <w:rPr>
                <w:rFonts w:hint="eastAsia"/>
                <w:color w:val="000000" w:themeColor="text1"/>
              </w:rPr>
              <w:t>最高</w:t>
            </w:r>
            <w:r w:rsidRPr="00BE1D6C">
              <w:rPr>
                <w:color w:val="000000" w:themeColor="text1"/>
              </w:rPr>
              <w:t>得</w:t>
            </w:r>
            <w:r w:rsidR="00AB36B1">
              <w:rPr>
                <w:color w:val="000000" w:themeColor="text1"/>
              </w:rPr>
              <w:t>3</w:t>
            </w:r>
            <w:r w:rsidRPr="00BE1D6C">
              <w:rPr>
                <w:color w:val="000000" w:themeColor="text1"/>
              </w:rPr>
              <w:t>分；</w:t>
            </w:r>
          </w:p>
          <w:p w14:paraId="0A97F6C0" w14:textId="6EEDB787" w:rsidR="00B16EE2" w:rsidRPr="00BE1D6C" w:rsidRDefault="00D01A98" w:rsidP="00A1422B">
            <w:pPr>
              <w:ind w:leftChars="-1" w:left="-2" w:firstLineChars="200" w:firstLine="420"/>
              <w:rPr>
                <w:color w:val="000000" w:themeColor="text1"/>
              </w:rPr>
            </w:pPr>
            <w:r w:rsidRPr="00BE1D6C">
              <w:rPr>
                <w:rFonts w:hint="eastAsia"/>
                <w:color w:val="000000" w:themeColor="text1"/>
              </w:rPr>
              <w:t>案例</w:t>
            </w:r>
            <w:r w:rsidR="002A4DC5" w:rsidRPr="00BE1D6C">
              <w:rPr>
                <w:rFonts w:hint="eastAsia"/>
                <w:color w:val="000000" w:themeColor="text1"/>
              </w:rPr>
              <w:t>均</w:t>
            </w:r>
            <w:r w:rsidRPr="00BE1D6C">
              <w:rPr>
                <w:rFonts w:hint="eastAsia"/>
                <w:color w:val="000000" w:themeColor="text1"/>
              </w:rPr>
              <w:t>需附</w:t>
            </w:r>
            <w:r w:rsidRPr="00BE1D6C">
              <w:rPr>
                <w:color w:val="000000" w:themeColor="text1"/>
              </w:rPr>
              <w:t>提供</w:t>
            </w:r>
            <w:r w:rsidR="002A4DC5" w:rsidRPr="00BE1D6C">
              <w:rPr>
                <w:color w:val="000000" w:themeColor="text1"/>
              </w:rPr>
              <w:t>项目合同和</w:t>
            </w:r>
            <w:r w:rsidRPr="00BE1D6C">
              <w:rPr>
                <w:color w:val="000000" w:themeColor="text1"/>
              </w:rPr>
              <w:t>用户使用报告</w:t>
            </w:r>
            <w:r w:rsidR="00B16EE2" w:rsidRPr="00BE1D6C">
              <w:rPr>
                <w:color w:val="000000" w:themeColor="text1"/>
              </w:rPr>
              <w:t>。</w:t>
            </w:r>
          </w:p>
        </w:tc>
      </w:tr>
      <w:tr w:rsidR="00BE1D6C" w:rsidRPr="00BE1D6C" w14:paraId="0C3490FF" w14:textId="77777777" w:rsidTr="00ED5322">
        <w:trPr>
          <w:trHeight w:val="876"/>
          <w:jc w:val="center"/>
        </w:trPr>
        <w:tc>
          <w:tcPr>
            <w:tcW w:w="1144" w:type="dxa"/>
            <w:vMerge/>
            <w:shd w:val="clear" w:color="auto" w:fill="auto"/>
          </w:tcPr>
          <w:p w14:paraId="11706D9D" w14:textId="77777777" w:rsidR="00B16EE2" w:rsidRPr="00BE1D6C" w:rsidRDefault="00B16EE2" w:rsidP="00B16EE2">
            <w:pPr>
              <w:rPr>
                <w:color w:val="000000" w:themeColor="text1"/>
                <w:szCs w:val="21"/>
              </w:rPr>
            </w:pPr>
          </w:p>
        </w:tc>
        <w:tc>
          <w:tcPr>
            <w:tcW w:w="1134" w:type="dxa"/>
            <w:shd w:val="clear" w:color="auto" w:fill="auto"/>
            <w:vAlign w:val="center"/>
          </w:tcPr>
          <w:p w14:paraId="2129D0BE" w14:textId="53DCF5F9" w:rsidR="00B16EE2" w:rsidRPr="00BE1D6C" w:rsidRDefault="00B16EE2" w:rsidP="00B16EE2">
            <w:pPr>
              <w:jc w:val="center"/>
              <w:rPr>
                <w:color w:val="000000" w:themeColor="text1"/>
                <w:szCs w:val="21"/>
              </w:rPr>
            </w:pPr>
            <w:r w:rsidRPr="00BE1D6C">
              <w:rPr>
                <w:color w:val="000000" w:themeColor="text1"/>
                <w:szCs w:val="21"/>
              </w:rPr>
              <w:t>售后服务</w:t>
            </w:r>
            <w:r w:rsidRPr="00BE1D6C">
              <w:rPr>
                <w:rFonts w:hint="eastAsia"/>
                <w:color w:val="000000" w:themeColor="text1"/>
                <w:szCs w:val="21"/>
              </w:rPr>
              <w:t>与</w:t>
            </w:r>
            <w:r w:rsidRPr="00BE1D6C">
              <w:rPr>
                <w:color w:val="000000" w:themeColor="text1"/>
                <w:szCs w:val="21"/>
              </w:rPr>
              <w:t>培训</w:t>
            </w:r>
          </w:p>
        </w:tc>
        <w:tc>
          <w:tcPr>
            <w:tcW w:w="709" w:type="dxa"/>
            <w:shd w:val="clear" w:color="auto" w:fill="auto"/>
            <w:vAlign w:val="center"/>
          </w:tcPr>
          <w:p w14:paraId="5C39BF0C" w14:textId="20507FE8" w:rsidR="00B16EE2" w:rsidRPr="00BE1D6C" w:rsidRDefault="000F2A3C" w:rsidP="00B16EE2">
            <w:pPr>
              <w:jc w:val="center"/>
              <w:rPr>
                <w:color w:val="000000" w:themeColor="text1"/>
                <w:szCs w:val="21"/>
              </w:rPr>
            </w:pPr>
            <w:r w:rsidRPr="00BE1D6C">
              <w:rPr>
                <w:color w:val="000000" w:themeColor="text1"/>
                <w:szCs w:val="21"/>
              </w:rPr>
              <w:t>10</w:t>
            </w:r>
          </w:p>
        </w:tc>
        <w:tc>
          <w:tcPr>
            <w:tcW w:w="5309" w:type="dxa"/>
            <w:shd w:val="clear" w:color="auto" w:fill="auto"/>
          </w:tcPr>
          <w:p w14:paraId="6AF5911C" w14:textId="59731217" w:rsidR="00B16EE2" w:rsidRPr="00BE1D6C" w:rsidRDefault="00B16EE2" w:rsidP="00A1422B">
            <w:pPr>
              <w:ind w:leftChars="-1" w:left="-2" w:firstLineChars="200" w:firstLine="420"/>
              <w:rPr>
                <w:color w:val="000000" w:themeColor="text1"/>
              </w:rPr>
            </w:pPr>
            <w:r w:rsidRPr="00BE1D6C">
              <w:rPr>
                <w:color w:val="000000" w:themeColor="text1"/>
              </w:rPr>
              <w:t>主要考核服务方式</w:t>
            </w:r>
            <w:r w:rsidRPr="00BE1D6C">
              <w:rPr>
                <w:rFonts w:hint="eastAsia"/>
                <w:color w:val="000000" w:themeColor="text1"/>
              </w:rPr>
              <w:t>、</w:t>
            </w:r>
            <w:r w:rsidRPr="00BE1D6C">
              <w:rPr>
                <w:color w:val="000000" w:themeColor="text1"/>
              </w:rPr>
              <w:t>响应时间和应急服务方案，</w:t>
            </w:r>
            <w:r w:rsidRPr="00BE1D6C">
              <w:rPr>
                <w:rFonts w:hint="eastAsia"/>
                <w:color w:val="000000" w:themeColor="text1"/>
              </w:rPr>
              <w:t>0</w:t>
            </w:r>
            <w:r w:rsidRPr="00BE1D6C">
              <w:rPr>
                <w:color w:val="000000" w:themeColor="text1"/>
              </w:rPr>
              <w:t>-</w:t>
            </w:r>
            <w:r w:rsidR="000F2A3C" w:rsidRPr="00BE1D6C">
              <w:rPr>
                <w:color w:val="000000" w:themeColor="text1"/>
              </w:rPr>
              <w:t>4</w:t>
            </w:r>
            <w:r w:rsidRPr="00BE1D6C">
              <w:rPr>
                <w:color w:val="000000" w:themeColor="text1"/>
              </w:rPr>
              <w:t>分</w:t>
            </w:r>
            <w:r w:rsidR="00436AF0" w:rsidRPr="00BE1D6C">
              <w:rPr>
                <w:rFonts w:hint="eastAsia"/>
                <w:color w:val="000000" w:themeColor="text1"/>
              </w:rPr>
              <w:t>；</w:t>
            </w:r>
          </w:p>
          <w:p w14:paraId="69CCC526" w14:textId="6675CBAF" w:rsidR="00B16EE2" w:rsidRPr="00BE1D6C" w:rsidRDefault="00B16EE2" w:rsidP="00A1422B">
            <w:pPr>
              <w:ind w:leftChars="-1" w:left="-2" w:firstLineChars="200" w:firstLine="420"/>
              <w:rPr>
                <w:color w:val="000000" w:themeColor="text1"/>
              </w:rPr>
            </w:pPr>
            <w:r w:rsidRPr="00BE1D6C">
              <w:rPr>
                <w:color w:val="000000" w:themeColor="text1"/>
              </w:rPr>
              <w:t>承诺免费为校方培训合格的业务流程平台开发人员</w:t>
            </w:r>
            <w:r w:rsidRPr="00BE1D6C">
              <w:rPr>
                <w:color w:val="000000" w:themeColor="text1"/>
              </w:rPr>
              <w:t>5</w:t>
            </w:r>
            <w:r w:rsidRPr="00BE1D6C">
              <w:rPr>
                <w:color w:val="000000" w:themeColor="text1"/>
              </w:rPr>
              <w:t>人</w:t>
            </w:r>
            <w:r w:rsidRPr="00BE1D6C">
              <w:rPr>
                <w:rFonts w:hint="eastAsia"/>
                <w:color w:val="000000" w:themeColor="text1"/>
              </w:rPr>
              <w:t>以上</w:t>
            </w:r>
            <w:r w:rsidRPr="00BE1D6C">
              <w:rPr>
                <w:color w:val="000000" w:themeColor="text1"/>
              </w:rPr>
              <w:t>的，加</w:t>
            </w:r>
            <w:r w:rsidR="000F2A3C" w:rsidRPr="00BE1D6C">
              <w:rPr>
                <w:color w:val="000000" w:themeColor="text1"/>
              </w:rPr>
              <w:t>2</w:t>
            </w:r>
            <w:r w:rsidRPr="00BE1D6C">
              <w:rPr>
                <w:color w:val="000000" w:themeColor="text1"/>
              </w:rPr>
              <w:t>分</w:t>
            </w:r>
            <w:r w:rsidR="00436AF0" w:rsidRPr="00BE1D6C">
              <w:rPr>
                <w:rFonts w:hint="eastAsia"/>
                <w:color w:val="000000" w:themeColor="text1"/>
              </w:rPr>
              <w:t>；</w:t>
            </w:r>
          </w:p>
          <w:p w14:paraId="6FB424E2" w14:textId="771DC26A" w:rsidR="00B16EE2" w:rsidRPr="00BE1D6C" w:rsidRDefault="00B16EE2" w:rsidP="00A1422B">
            <w:pPr>
              <w:ind w:leftChars="-1" w:left="-2" w:firstLineChars="200" w:firstLine="420"/>
              <w:rPr>
                <w:color w:val="000000" w:themeColor="text1"/>
              </w:rPr>
            </w:pPr>
            <w:r w:rsidRPr="00BE1D6C">
              <w:rPr>
                <w:color w:val="000000" w:themeColor="text1"/>
              </w:rPr>
              <w:t>免费服务期限在招标要求基础上，每增加一年加</w:t>
            </w:r>
            <w:r w:rsidRPr="00BE1D6C">
              <w:rPr>
                <w:color w:val="000000" w:themeColor="text1"/>
              </w:rPr>
              <w:t>1</w:t>
            </w:r>
            <w:r w:rsidRPr="00BE1D6C">
              <w:rPr>
                <w:color w:val="000000" w:themeColor="text1"/>
              </w:rPr>
              <w:t>分，最高可加</w:t>
            </w:r>
            <w:r w:rsidR="000F2A3C" w:rsidRPr="00BE1D6C">
              <w:rPr>
                <w:color w:val="000000" w:themeColor="text1"/>
              </w:rPr>
              <w:t>2</w:t>
            </w:r>
            <w:r w:rsidRPr="00BE1D6C">
              <w:rPr>
                <w:color w:val="000000" w:themeColor="text1"/>
              </w:rPr>
              <w:t>分</w:t>
            </w:r>
            <w:r w:rsidR="00436AF0" w:rsidRPr="00BE1D6C">
              <w:rPr>
                <w:rFonts w:hint="eastAsia"/>
                <w:color w:val="000000" w:themeColor="text1"/>
              </w:rPr>
              <w:t>；</w:t>
            </w:r>
          </w:p>
          <w:p w14:paraId="282E1DA8" w14:textId="5D167CC8" w:rsidR="00B16EE2" w:rsidRPr="00BE1D6C" w:rsidRDefault="00B16EE2" w:rsidP="00A1422B">
            <w:pPr>
              <w:ind w:leftChars="-1" w:left="-2" w:firstLineChars="200" w:firstLine="420"/>
              <w:rPr>
                <w:color w:val="000000" w:themeColor="text1"/>
              </w:rPr>
            </w:pPr>
            <w:r w:rsidRPr="00BE1D6C">
              <w:rPr>
                <w:color w:val="000000" w:themeColor="text1"/>
              </w:rPr>
              <w:t>驻场服务人员在招标要求基础上，每增加一人加</w:t>
            </w:r>
            <w:r w:rsidRPr="00BE1D6C">
              <w:rPr>
                <w:color w:val="000000" w:themeColor="text1"/>
              </w:rPr>
              <w:t>1</w:t>
            </w:r>
            <w:r w:rsidRPr="00BE1D6C">
              <w:rPr>
                <w:color w:val="000000" w:themeColor="text1"/>
              </w:rPr>
              <w:t>分，最高可加</w:t>
            </w:r>
            <w:r w:rsidRPr="00BE1D6C">
              <w:rPr>
                <w:color w:val="000000" w:themeColor="text1"/>
              </w:rPr>
              <w:t>2</w:t>
            </w:r>
            <w:r w:rsidRPr="00BE1D6C">
              <w:rPr>
                <w:color w:val="000000" w:themeColor="text1"/>
              </w:rPr>
              <w:t>分</w:t>
            </w:r>
            <w:r w:rsidR="00436AF0" w:rsidRPr="00BE1D6C">
              <w:rPr>
                <w:rFonts w:hint="eastAsia"/>
                <w:color w:val="000000" w:themeColor="text1"/>
              </w:rPr>
              <w:t>。</w:t>
            </w:r>
          </w:p>
        </w:tc>
      </w:tr>
      <w:tr w:rsidR="00BE1D6C" w:rsidRPr="00BE1D6C" w14:paraId="6A3CD60C" w14:textId="77777777" w:rsidTr="00ED5322">
        <w:trPr>
          <w:trHeight w:val="102"/>
          <w:jc w:val="center"/>
        </w:trPr>
        <w:tc>
          <w:tcPr>
            <w:tcW w:w="1144" w:type="dxa"/>
            <w:vMerge/>
            <w:shd w:val="clear" w:color="auto" w:fill="auto"/>
          </w:tcPr>
          <w:p w14:paraId="57AB4DBE" w14:textId="77777777" w:rsidR="00B16EE2" w:rsidRPr="00BE1D6C" w:rsidRDefault="00B16EE2" w:rsidP="00B16EE2">
            <w:pPr>
              <w:rPr>
                <w:color w:val="000000" w:themeColor="text1"/>
                <w:szCs w:val="21"/>
              </w:rPr>
            </w:pPr>
          </w:p>
        </w:tc>
        <w:tc>
          <w:tcPr>
            <w:tcW w:w="1134" w:type="dxa"/>
            <w:shd w:val="clear" w:color="auto" w:fill="auto"/>
            <w:vAlign w:val="center"/>
          </w:tcPr>
          <w:p w14:paraId="61D25A52" w14:textId="411CE8BB" w:rsidR="00B16EE2" w:rsidRPr="00BE1D6C" w:rsidRDefault="00B16EE2" w:rsidP="00B16EE2">
            <w:pPr>
              <w:widowControl/>
              <w:jc w:val="center"/>
              <w:rPr>
                <w:rFonts w:ascii="宋体" w:hAnsi="宋体" w:cs="宋体"/>
                <w:color w:val="000000" w:themeColor="text1"/>
                <w:kern w:val="0"/>
                <w:szCs w:val="21"/>
              </w:rPr>
            </w:pPr>
            <w:r w:rsidRPr="00BE1D6C">
              <w:rPr>
                <w:rFonts w:ascii="宋体" w:hAnsi="宋体" w:cs="宋体" w:hint="eastAsia"/>
                <w:color w:val="000000" w:themeColor="text1"/>
                <w:kern w:val="0"/>
                <w:szCs w:val="21"/>
              </w:rPr>
              <w:t>其他优惠</w:t>
            </w:r>
            <w:r w:rsidRPr="00BE1D6C">
              <w:rPr>
                <w:rFonts w:ascii="宋体" w:hAnsi="宋体" w:cs="宋体"/>
                <w:color w:val="000000" w:themeColor="text1"/>
                <w:kern w:val="0"/>
                <w:szCs w:val="21"/>
              </w:rPr>
              <w:t>措施</w:t>
            </w:r>
          </w:p>
        </w:tc>
        <w:tc>
          <w:tcPr>
            <w:tcW w:w="709" w:type="dxa"/>
            <w:shd w:val="clear" w:color="auto" w:fill="auto"/>
            <w:vAlign w:val="center"/>
          </w:tcPr>
          <w:p w14:paraId="5DDFF5FF" w14:textId="0C9ACBA9" w:rsidR="00B16EE2" w:rsidRPr="00BE1D6C" w:rsidRDefault="00AB36B1" w:rsidP="00B16EE2">
            <w:pPr>
              <w:jc w:val="center"/>
              <w:rPr>
                <w:color w:val="000000" w:themeColor="text1"/>
                <w:szCs w:val="21"/>
              </w:rPr>
            </w:pPr>
            <w:r>
              <w:rPr>
                <w:color w:val="000000" w:themeColor="text1"/>
                <w:szCs w:val="21"/>
              </w:rPr>
              <w:t>3</w:t>
            </w:r>
          </w:p>
        </w:tc>
        <w:tc>
          <w:tcPr>
            <w:tcW w:w="5309" w:type="dxa"/>
            <w:shd w:val="clear" w:color="auto" w:fill="auto"/>
            <w:vAlign w:val="center"/>
          </w:tcPr>
          <w:p w14:paraId="73ED1B4A" w14:textId="5AB8DB47" w:rsidR="00B16EE2" w:rsidRPr="00BE1D6C" w:rsidRDefault="00B16EE2" w:rsidP="00AB36B1">
            <w:pPr>
              <w:ind w:leftChars="-1" w:left="-2" w:firstLineChars="200" w:firstLine="420"/>
              <w:rPr>
                <w:color w:val="000000" w:themeColor="text1"/>
              </w:rPr>
            </w:pPr>
            <w:r w:rsidRPr="00BE1D6C">
              <w:rPr>
                <w:color w:val="000000" w:themeColor="text1"/>
              </w:rPr>
              <w:t>根据投标人在投标文件中明确的在招标文件要求范围以外，评委会认可的具体的、实在的优惠措施</w:t>
            </w:r>
            <w:r w:rsidRPr="00BE1D6C">
              <w:rPr>
                <w:rFonts w:hint="eastAsia"/>
                <w:color w:val="000000" w:themeColor="text1"/>
              </w:rPr>
              <w:t>，</w:t>
            </w:r>
            <w:r w:rsidRPr="00BE1D6C">
              <w:rPr>
                <w:rFonts w:hint="eastAsia"/>
                <w:color w:val="000000" w:themeColor="text1"/>
              </w:rPr>
              <w:t>0</w:t>
            </w:r>
            <w:r w:rsidRPr="00BE1D6C">
              <w:rPr>
                <w:color w:val="000000" w:themeColor="text1"/>
              </w:rPr>
              <w:t>-</w:t>
            </w:r>
            <w:r w:rsidR="00AB36B1">
              <w:rPr>
                <w:color w:val="000000" w:themeColor="text1"/>
              </w:rPr>
              <w:t>3</w:t>
            </w:r>
            <w:r w:rsidRPr="00BE1D6C">
              <w:rPr>
                <w:rFonts w:hint="eastAsia"/>
                <w:color w:val="000000" w:themeColor="text1"/>
              </w:rPr>
              <w:t>分</w:t>
            </w:r>
            <w:r w:rsidR="00436AF0" w:rsidRPr="00BE1D6C">
              <w:rPr>
                <w:rFonts w:hint="eastAsia"/>
                <w:color w:val="000000" w:themeColor="text1"/>
              </w:rPr>
              <w:t>。</w:t>
            </w:r>
          </w:p>
        </w:tc>
      </w:tr>
      <w:tr w:rsidR="00BE1D6C" w:rsidRPr="00BE1D6C" w14:paraId="6019EEFA" w14:textId="77777777" w:rsidTr="00ED5322">
        <w:trPr>
          <w:trHeight w:val="102"/>
          <w:jc w:val="center"/>
        </w:trPr>
        <w:tc>
          <w:tcPr>
            <w:tcW w:w="1144" w:type="dxa"/>
            <w:vMerge w:val="restart"/>
            <w:shd w:val="clear" w:color="auto" w:fill="auto"/>
            <w:vAlign w:val="center"/>
          </w:tcPr>
          <w:p w14:paraId="54D0981C" w14:textId="68FB9BEF" w:rsidR="00B16EE2" w:rsidRPr="00BE1D6C" w:rsidRDefault="00B16EE2" w:rsidP="00AB36B1">
            <w:pPr>
              <w:jc w:val="center"/>
              <w:rPr>
                <w:color w:val="000000" w:themeColor="text1"/>
                <w:szCs w:val="21"/>
              </w:rPr>
            </w:pPr>
            <w:r w:rsidRPr="00BE1D6C">
              <w:rPr>
                <w:color w:val="000000" w:themeColor="text1"/>
                <w:szCs w:val="21"/>
              </w:rPr>
              <w:t>技术方案</w:t>
            </w:r>
            <w:r w:rsidR="00AB36B1">
              <w:rPr>
                <w:color w:val="000000" w:themeColor="text1"/>
                <w:szCs w:val="21"/>
              </w:rPr>
              <w:t>50</w:t>
            </w:r>
          </w:p>
        </w:tc>
        <w:tc>
          <w:tcPr>
            <w:tcW w:w="1134" w:type="dxa"/>
            <w:shd w:val="clear" w:color="auto" w:fill="auto"/>
            <w:vAlign w:val="center"/>
          </w:tcPr>
          <w:p w14:paraId="61684CA0" w14:textId="3BEA09D8" w:rsidR="00B16EE2" w:rsidRPr="00BE1D6C" w:rsidRDefault="00B16EE2" w:rsidP="00B16EE2">
            <w:pPr>
              <w:widowControl/>
              <w:jc w:val="center"/>
              <w:rPr>
                <w:rFonts w:ascii="宋体" w:hAnsi="宋体" w:cs="宋体"/>
                <w:color w:val="000000" w:themeColor="text1"/>
                <w:kern w:val="0"/>
                <w:szCs w:val="21"/>
              </w:rPr>
            </w:pPr>
            <w:r w:rsidRPr="00BE1D6C">
              <w:rPr>
                <w:color w:val="000000" w:themeColor="text1"/>
                <w:szCs w:val="21"/>
              </w:rPr>
              <w:t>总体设计</w:t>
            </w:r>
          </w:p>
        </w:tc>
        <w:tc>
          <w:tcPr>
            <w:tcW w:w="709" w:type="dxa"/>
            <w:shd w:val="clear" w:color="auto" w:fill="auto"/>
            <w:vAlign w:val="center"/>
          </w:tcPr>
          <w:p w14:paraId="795089E3" w14:textId="1C886C00" w:rsidR="00B16EE2" w:rsidRPr="00BE1D6C" w:rsidRDefault="00B16EE2" w:rsidP="00B16EE2">
            <w:pPr>
              <w:jc w:val="center"/>
              <w:rPr>
                <w:color w:val="000000" w:themeColor="text1"/>
                <w:szCs w:val="21"/>
              </w:rPr>
            </w:pPr>
            <w:r w:rsidRPr="00BE1D6C">
              <w:rPr>
                <w:color w:val="000000" w:themeColor="text1"/>
                <w:szCs w:val="21"/>
              </w:rPr>
              <w:t>5</w:t>
            </w:r>
          </w:p>
        </w:tc>
        <w:tc>
          <w:tcPr>
            <w:tcW w:w="5309" w:type="dxa"/>
            <w:shd w:val="clear" w:color="auto" w:fill="auto"/>
          </w:tcPr>
          <w:p w14:paraId="21C6BBA8" w14:textId="1E1A56C2" w:rsidR="00B16EE2" w:rsidRPr="00BE1D6C" w:rsidRDefault="00B16EE2" w:rsidP="00A1422B">
            <w:pPr>
              <w:ind w:leftChars="-1" w:left="-2" w:firstLineChars="200" w:firstLine="420"/>
              <w:rPr>
                <w:color w:val="000000" w:themeColor="text1"/>
              </w:rPr>
            </w:pPr>
            <w:r w:rsidRPr="00BE1D6C">
              <w:rPr>
                <w:rFonts w:hint="eastAsia"/>
                <w:color w:val="000000" w:themeColor="text1"/>
              </w:rPr>
              <w:t>提</w:t>
            </w:r>
            <w:r w:rsidRPr="00BE1D6C">
              <w:rPr>
                <w:color w:val="000000" w:themeColor="text1"/>
              </w:rPr>
              <w:t>供技术方</w:t>
            </w:r>
            <w:r w:rsidRPr="00BE1D6C">
              <w:rPr>
                <w:rFonts w:hint="eastAsia"/>
                <w:color w:val="000000" w:themeColor="text1"/>
              </w:rPr>
              <w:t>案，对技术整体方案的合理性、完整性和可</w:t>
            </w:r>
            <w:r w:rsidRPr="00BE1D6C">
              <w:rPr>
                <w:color w:val="000000" w:themeColor="text1"/>
              </w:rPr>
              <w:t>操作性评分</w:t>
            </w:r>
            <w:r w:rsidRPr="00BE1D6C">
              <w:rPr>
                <w:rFonts w:hint="eastAsia"/>
                <w:color w:val="000000" w:themeColor="text1"/>
              </w:rPr>
              <w:t>，</w:t>
            </w:r>
            <w:r w:rsidRPr="00BE1D6C">
              <w:rPr>
                <w:rFonts w:hint="eastAsia"/>
                <w:color w:val="000000" w:themeColor="text1"/>
              </w:rPr>
              <w:t>0</w:t>
            </w:r>
            <w:r w:rsidRPr="00BE1D6C">
              <w:rPr>
                <w:color w:val="000000" w:themeColor="text1"/>
              </w:rPr>
              <w:t>-5</w:t>
            </w:r>
            <w:r w:rsidRPr="00BE1D6C">
              <w:rPr>
                <w:rFonts w:hint="eastAsia"/>
                <w:color w:val="000000" w:themeColor="text1"/>
              </w:rPr>
              <w:t>分</w:t>
            </w:r>
            <w:r w:rsidR="00436AF0" w:rsidRPr="00BE1D6C">
              <w:rPr>
                <w:rFonts w:hint="eastAsia"/>
                <w:color w:val="000000" w:themeColor="text1"/>
              </w:rPr>
              <w:t>。</w:t>
            </w:r>
          </w:p>
        </w:tc>
      </w:tr>
      <w:tr w:rsidR="00BE1D6C" w:rsidRPr="00BE1D6C" w14:paraId="36091489" w14:textId="77777777" w:rsidTr="00ED5322">
        <w:trPr>
          <w:trHeight w:val="132"/>
          <w:jc w:val="center"/>
        </w:trPr>
        <w:tc>
          <w:tcPr>
            <w:tcW w:w="1144" w:type="dxa"/>
            <w:vMerge/>
            <w:shd w:val="clear" w:color="auto" w:fill="auto"/>
            <w:vAlign w:val="center"/>
          </w:tcPr>
          <w:p w14:paraId="4BB18A35" w14:textId="6BCF04C5" w:rsidR="00B16EE2" w:rsidRPr="00BE1D6C" w:rsidRDefault="00B16EE2" w:rsidP="00B16EE2">
            <w:pPr>
              <w:jc w:val="center"/>
              <w:rPr>
                <w:color w:val="000000" w:themeColor="text1"/>
                <w:szCs w:val="21"/>
              </w:rPr>
            </w:pPr>
          </w:p>
        </w:tc>
        <w:tc>
          <w:tcPr>
            <w:tcW w:w="1134" w:type="dxa"/>
            <w:shd w:val="clear" w:color="auto" w:fill="auto"/>
            <w:vAlign w:val="center"/>
          </w:tcPr>
          <w:p w14:paraId="750FEBD1" w14:textId="18B7E69F" w:rsidR="00B16EE2" w:rsidRPr="00BE1D6C" w:rsidRDefault="00B16EE2" w:rsidP="00B16EE2">
            <w:pPr>
              <w:jc w:val="center"/>
              <w:rPr>
                <w:color w:val="000000" w:themeColor="text1"/>
                <w:szCs w:val="21"/>
              </w:rPr>
            </w:pPr>
            <w:r w:rsidRPr="00BE1D6C">
              <w:rPr>
                <w:rFonts w:hint="eastAsia"/>
                <w:color w:val="000000" w:themeColor="text1"/>
                <w:szCs w:val="21"/>
              </w:rPr>
              <w:t>技术参数</w:t>
            </w:r>
          </w:p>
        </w:tc>
        <w:tc>
          <w:tcPr>
            <w:tcW w:w="709" w:type="dxa"/>
            <w:shd w:val="clear" w:color="auto" w:fill="auto"/>
            <w:vAlign w:val="center"/>
          </w:tcPr>
          <w:p w14:paraId="7ED6A596" w14:textId="027A6E60" w:rsidR="00B16EE2" w:rsidRPr="00BE1D6C" w:rsidRDefault="00B16EE2" w:rsidP="00AB36B1">
            <w:pPr>
              <w:jc w:val="center"/>
              <w:rPr>
                <w:color w:val="000000" w:themeColor="text1"/>
                <w:szCs w:val="21"/>
              </w:rPr>
            </w:pPr>
            <w:r w:rsidRPr="00BE1D6C">
              <w:rPr>
                <w:color w:val="000000" w:themeColor="text1"/>
                <w:szCs w:val="21"/>
              </w:rPr>
              <w:t>1</w:t>
            </w:r>
            <w:r w:rsidR="00AB36B1">
              <w:rPr>
                <w:color w:val="000000" w:themeColor="text1"/>
                <w:szCs w:val="21"/>
              </w:rPr>
              <w:t>3</w:t>
            </w:r>
          </w:p>
        </w:tc>
        <w:tc>
          <w:tcPr>
            <w:tcW w:w="5309" w:type="dxa"/>
            <w:shd w:val="clear" w:color="auto" w:fill="auto"/>
          </w:tcPr>
          <w:p w14:paraId="6261C271" w14:textId="12A1CBC5" w:rsidR="00B16EE2" w:rsidRDefault="00DC3548" w:rsidP="00315A96">
            <w:pPr>
              <w:ind w:leftChars="-1" w:left="-2" w:firstLineChars="200" w:firstLine="420"/>
              <w:rPr>
                <w:color w:val="000000" w:themeColor="text1"/>
              </w:rPr>
            </w:pPr>
            <w:r w:rsidRPr="00BE1D6C">
              <w:rPr>
                <w:color w:val="000000" w:themeColor="text1"/>
              </w:rPr>
              <w:t>根据投标人</w:t>
            </w:r>
            <w:r>
              <w:rPr>
                <w:rFonts w:hint="eastAsia"/>
                <w:color w:val="000000" w:themeColor="text1"/>
              </w:rPr>
              <w:t>给出的详细技术参数，在</w:t>
            </w:r>
            <w:r>
              <w:rPr>
                <w:rFonts w:hint="eastAsia"/>
                <w:color w:val="000000" w:themeColor="text1"/>
              </w:rPr>
              <w:t>0-</w:t>
            </w:r>
            <w:r w:rsidR="00B16EE2" w:rsidRPr="00BE1D6C">
              <w:rPr>
                <w:rFonts w:hint="eastAsia"/>
                <w:color w:val="000000" w:themeColor="text1"/>
              </w:rPr>
              <w:t>1</w:t>
            </w:r>
            <w:r w:rsidR="00CB0C6B">
              <w:rPr>
                <w:color w:val="000000" w:themeColor="text1"/>
              </w:rPr>
              <w:t>3</w:t>
            </w:r>
            <w:r w:rsidR="00B16EE2" w:rsidRPr="00BE1D6C">
              <w:rPr>
                <w:rFonts w:hint="eastAsia"/>
                <w:color w:val="000000" w:themeColor="text1"/>
              </w:rPr>
              <w:t>分</w:t>
            </w:r>
            <w:r>
              <w:rPr>
                <w:rFonts w:hint="eastAsia"/>
                <w:color w:val="000000" w:themeColor="text1"/>
              </w:rPr>
              <w:t>范围内打分</w:t>
            </w:r>
            <w:r w:rsidR="00B16EE2" w:rsidRPr="00BE1D6C">
              <w:rPr>
                <w:rFonts w:hint="eastAsia"/>
                <w:color w:val="000000" w:themeColor="text1"/>
              </w:rPr>
              <w:t>。</w:t>
            </w:r>
          </w:p>
          <w:p w14:paraId="50505CE8" w14:textId="2A4AE211" w:rsidR="00315A96" w:rsidRPr="00315A96" w:rsidRDefault="00315A96" w:rsidP="00684C11">
            <w:pPr>
              <w:ind w:leftChars="-1" w:left="-2" w:firstLineChars="200" w:firstLine="422"/>
              <w:rPr>
                <w:b/>
                <w:color w:val="000000" w:themeColor="text1"/>
              </w:rPr>
            </w:pPr>
            <w:r w:rsidRPr="00315A96">
              <w:rPr>
                <w:rFonts w:hint="eastAsia"/>
                <w:b/>
                <w:color w:val="000000" w:themeColor="text1"/>
              </w:rPr>
              <w:t>技术参数负偏离</w:t>
            </w:r>
            <w:proofErr w:type="gramStart"/>
            <w:r w:rsidR="00684C11">
              <w:rPr>
                <w:rFonts w:hint="eastAsia"/>
                <w:b/>
                <w:color w:val="000000" w:themeColor="text1"/>
              </w:rPr>
              <w:t>做废</w:t>
            </w:r>
            <w:proofErr w:type="gramEnd"/>
            <w:r w:rsidR="00684C11">
              <w:rPr>
                <w:rFonts w:hint="eastAsia"/>
                <w:b/>
                <w:color w:val="000000" w:themeColor="text1"/>
              </w:rPr>
              <w:t>标处理</w:t>
            </w:r>
            <w:r w:rsidRPr="00315A96">
              <w:rPr>
                <w:rFonts w:hint="eastAsia"/>
                <w:b/>
                <w:color w:val="000000" w:themeColor="text1"/>
              </w:rPr>
              <w:t>。</w:t>
            </w:r>
          </w:p>
        </w:tc>
      </w:tr>
      <w:tr w:rsidR="00BE1D6C" w:rsidRPr="00BE1D6C" w14:paraId="4266D33F" w14:textId="77777777" w:rsidTr="00A1422B">
        <w:trPr>
          <w:trHeight w:val="3756"/>
          <w:jc w:val="center"/>
        </w:trPr>
        <w:tc>
          <w:tcPr>
            <w:tcW w:w="1144" w:type="dxa"/>
            <w:vMerge/>
            <w:shd w:val="clear" w:color="auto" w:fill="auto"/>
            <w:vAlign w:val="center"/>
          </w:tcPr>
          <w:p w14:paraId="0393F4A3" w14:textId="77777777" w:rsidR="00B16EE2" w:rsidRPr="00BE1D6C" w:rsidRDefault="00B16EE2" w:rsidP="00B16EE2">
            <w:pPr>
              <w:jc w:val="center"/>
              <w:rPr>
                <w:color w:val="000000" w:themeColor="text1"/>
                <w:szCs w:val="21"/>
              </w:rPr>
            </w:pPr>
          </w:p>
        </w:tc>
        <w:tc>
          <w:tcPr>
            <w:tcW w:w="1134" w:type="dxa"/>
            <w:shd w:val="clear" w:color="auto" w:fill="auto"/>
            <w:vAlign w:val="center"/>
          </w:tcPr>
          <w:p w14:paraId="5E1CC776" w14:textId="136C4C39" w:rsidR="00B16EE2" w:rsidRPr="00BE1D6C" w:rsidRDefault="00B16EE2" w:rsidP="00B16EE2">
            <w:pPr>
              <w:jc w:val="center"/>
              <w:rPr>
                <w:color w:val="000000" w:themeColor="text1"/>
                <w:szCs w:val="21"/>
              </w:rPr>
            </w:pPr>
            <w:r w:rsidRPr="00BE1D6C">
              <w:rPr>
                <w:rFonts w:hint="eastAsia"/>
                <w:color w:val="000000" w:themeColor="text1"/>
                <w:szCs w:val="21"/>
              </w:rPr>
              <w:t>演示</w:t>
            </w:r>
          </w:p>
        </w:tc>
        <w:tc>
          <w:tcPr>
            <w:tcW w:w="709" w:type="dxa"/>
            <w:shd w:val="clear" w:color="auto" w:fill="auto"/>
            <w:vAlign w:val="center"/>
          </w:tcPr>
          <w:p w14:paraId="111CE731" w14:textId="0268EEE9" w:rsidR="00B16EE2" w:rsidRPr="00BE1D6C" w:rsidRDefault="00AB36B1" w:rsidP="00B16EE2">
            <w:pPr>
              <w:jc w:val="center"/>
              <w:rPr>
                <w:color w:val="000000" w:themeColor="text1"/>
                <w:szCs w:val="21"/>
              </w:rPr>
            </w:pPr>
            <w:r>
              <w:rPr>
                <w:color w:val="000000" w:themeColor="text1"/>
                <w:szCs w:val="21"/>
              </w:rPr>
              <w:t>25</w:t>
            </w:r>
          </w:p>
        </w:tc>
        <w:tc>
          <w:tcPr>
            <w:tcW w:w="5309" w:type="dxa"/>
            <w:shd w:val="clear" w:color="auto" w:fill="auto"/>
          </w:tcPr>
          <w:p w14:paraId="732803D4" w14:textId="7A18E460" w:rsidR="00B16EE2" w:rsidRPr="00BE1D6C" w:rsidRDefault="00436AF0" w:rsidP="00A1422B">
            <w:pPr>
              <w:ind w:leftChars="-1" w:left="-2" w:firstLineChars="200" w:firstLine="420"/>
              <w:rPr>
                <w:color w:val="000000" w:themeColor="text1"/>
              </w:rPr>
            </w:pPr>
            <w:r w:rsidRPr="00BE1D6C">
              <w:rPr>
                <w:color w:val="000000" w:themeColor="text1"/>
              </w:rPr>
              <w:t>基于工作流引擎构建的</w:t>
            </w:r>
            <w:r w:rsidRPr="00BE1D6C">
              <w:rPr>
                <w:rFonts w:hint="eastAsia"/>
                <w:color w:val="000000" w:themeColor="text1"/>
              </w:rPr>
              <w:t>一站式服务中心门户</w:t>
            </w:r>
            <w:r w:rsidR="00B16EE2" w:rsidRPr="00BE1D6C">
              <w:rPr>
                <w:rFonts w:hint="eastAsia"/>
                <w:color w:val="000000" w:themeColor="text1"/>
              </w:rPr>
              <w:t>，</w:t>
            </w:r>
            <w:r w:rsidR="00B16EE2" w:rsidRPr="00BE1D6C">
              <w:rPr>
                <w:rFonts w:hint="eastAsia"/>
                <w:color w:val="000000" w:themeColor="text1"/>
              </w:rPr>
              <w:t>0</w:t>
            </w:r>
            <w:r w:rsidR="00B16EE2" w:rsidRPr="00BE1D6C">
              <w:rPr>
                <w:color w:val="000000" w:themeColor="text1"/>
              </w:rPr>
              <w:t>-</w:t>
            </w:r>
            <w:r w:rsidR="00AB36B1">
              <w:rPr>
                <w:color w:val="000000" w:themeColor="text1"/>
              </w:rPr>
              <w:t>5</w:t>
            </w:r>
            <w:r w:rsidR="00B16EE2" w:rsidRPr="00BE1D6C">
              <w:rPr>
                <w:rFonts w:hint="eastAsia"/>
                <w:color w:val="000000" w:themeColor="text1"/>
              </w:rPr>
              <w:t>分</w:t>
            </w:r>
            <w:r w:rsidRPr="00BE1D6C">
              <w:rPr>
                <w:rFonts w:hint="eastAsia"/>
                <w:color w:val="000000" w:themeColor="text1"/>
              </w:rPr>
              <w:t>；</w:t>
            </w:r>
          </w:p>
          <w:p w14:paraId="047E6BC4" w14:textId="4E51C7B7" w:rsidR="00B16EE2" w:rsidRPr="00BE1D6C" w:rsidRDefault="00B16EE2" w:rsidP="00A1422B">
            <w:pPr>
              <w:ind w:leftChars="-1" w:left="-2" w:firstLineChars="200" w:firstLine="420"/>
              <w:rPr>
                <w:color w:val="000000" w:themeColor="text1"/>
              </w:rPr>
            </w:pPr>
            <w:r w:rsidRPr="00BE1D6C">
              <w:rPr>
                <w:color w:val="000000" w:themeColor="text1"/>
              </w:rPr>
              <w:t>网上事务管理</w:t>
            </w:r>
            <w:r w:rsidRPr="00BE1D6C">
              <w:rPr>
                <w:rFonts w:hint="eastAsia"/>
                <w:color w:val="000000" w:themeColor="text1"/>
              </w:rPr>
              <w:t>，</w:t>
            </w:r>
            <w:r w:rsidRPr="00BE1D6C">
              <w:rPr>
                <w:color w:val="000000" w:themeColor="text1"/>
              </w:rPr>
              <w:t>用户可以订阅事务，便捷了解事务的内容和相关说明，对事务的内容可以提出改进意见和评价</w:t>
            </w:r>
            <w:r w:rsidRPr="00BE1D6C">
              <w:rPr>
                <w:rFonts w:hint="eastAsia"/>
                <w:color w:val="000000" w:themeColor="text1"/>
              </w:rPr>
              <w:t>，</w:t>
            </w:r>
            <w:r w:rsidRPr="00BE1D6C">
              <w:rPr>
                <w:rFonts w:hint="eastAsia"/>
                <w:color w:val="000000" w:themeColor="text1"/>
              </w:rPr>
              <w:t>0</w:t>
            </w:r>
            <w:r w:rsidRPr="00BE1D6C">
              <w:rPr>
                <w:color w:val="000000" w:themeColor="text1"/>
              </w:rPr>
              <w:t>-</w:t>
            </w:r>
            <w:r w:rsidR="00436AF0" w:rsidRPr="00BE1D6C">
              <w:rPr>
                <w:color w:val="000000" w:themeColor="text1"/>
              </w:rPr>
              <w:t>3</w:t>
            </w:r>
            <w:r w:rsidRPr="00BE1D6C">
              <w:rPr>
                <w:rFonts w:hint="eastAsia"/>
                <w:color w:val="000000" w:themeColor="text1"/>
              </w:rPr>
              <w:t>分</w:t>
            </w:r>
            <w:r w:rsidR="00436AF0" w:rsidRPr="00BE1D6C">
              <w:rPr>
                <w:rFonts w:hint="eastAsia"/>
                <w:color w:val="000000" w:themeColor="text1"/>
              </w:rPr>
              <w:t>；</w:t>
            </w:r>
          </w:p>
          <w:p w14:paraId="74D79BF9" w14:textId="5B4C71C6" w:rsidR="00B16EE2" w:rsidRPr="00BE1D6C" w:rsidRDefault="00B16EE2" w:rsidP="00A1422B">
            <w:pPr>
              <w:ind w:leftChars="-1" w:left="-2" w:firstLineChars="200" w:firstLine="420"/>
              <w:rPr>
                <w:color w:val="000000" w:themeColor="text1"/>
              </w:rPr>
            </w:pPr>
            <w:r w:rsidRPr="00BE1D6C">
              <w:rPr>
                <w:color w:val="000000" w:themeColor="text1"/>
              </w:rPr>
              <w:t>流程构建过程演示</w:t>
            </w:r>
            <w:r w:rsidRPr="00BE1D6C">
              <w:rPr>
                <w:rFonts w:hint="eastAsia"/>
                <w:color w:val="000000" w:themeColor="text1"/>
              </w:rPr>
              <w:t>，</w:t>
            </w:r>
            <w:r w:rsidRPr="00BE1D6C">
              <w:rPr>
                <w:color w:val="000000" w:themeColor="text1"/>
              </w:rPr>
              <w:t>能快速构建流程，可与第三方系统进行数据交换，可方便的进行统计和授权</w:t>
            </w:r>
            <w:r w:rsidRPr="00BE1D6C">
              <w:rPr>
                <w:rFonts w:hint="eastAsia"/>
                <w:color w:val="000000" w:themeColor="text1"/>
              </w:rPr>
              <w:t>，</w:t>
            </w:r>
            <w:r w:rsidRPr="00BE1D6C">
              <w:rPr>
                <w:rFonts w:hint="eastAsia"/>
                <w:color w:val="000000" w:themeColor="text1"/>
              </w:rPr>
              <w:t>0</w:t>
            </w:r>
            <w:r w:rsidRPr="00BE1D6C">
              <w:rPr>
                <w:color w:val="000000" w:themeColor="text1"/>
              </w:rPr>
              <w:t>-</w:t>
            </w:r>
            <w:r w:rsidR="00AB36B1">
              <w:rPr>
                <w:color w:val="000000" w:themeColor="text1"/>
              </w:rPr>
              <w:t>5</w:t>
            </w:r>
            <w:r w:rsidRPr="00BE1D6C">
              <w:rPr>
                <w:rFonts w:hint="eastAsia"/>
                <w:color w:val="000000" w:themeColor="text1"/>
              </w:rPr>
              <w:t>分</w:t>
            </w:r>
            <w:r w:rsidR="00436AF0" w:rsidRPr="00BE1D6C">
              <w:rPr>
                <w:rFonts w:hint="eastAsia"/>
                <w:color w:val="000000" w:themeColor="text1"/>
              </w:rPr>
              <w:t>；</w:t>
            </w:r>
          </w:p>
          <w:p w14:paraId="44486D6D" w14:textId="39E2DDAD" w:rsidR="00B16EE2" w:rsidRPr="00BE1D6C" w:rsidRDefault="00B16EE2" w:rsidP="00A1422B">
            <w:pPr>
              <w:ind w:leftChars="-1" w:left="-2" w:firstLineChars="200" w:firstLine="420"/>
              <w:rPr>
                <w:color w:val="000000" w:themeColor="text1"/>
              </w:rPr>
            </w:pPr>
            <w:r w:rsidRPr="00BE1D6C">
              <w:rPr>
                <w:color w:val="000000" w:themeColor="text1"/>
              </w:rPr>
              <w:t>表单构建过程演示</w:t>
            </w:r>
            <w:r w:rsidRPr="00BE1D6C">
              <w:rPr>
                <w:rFonts w:hint="eastAsia"/>
                <w:color w:val="000000" w:themeColor="text1"/>
              </w:rPr>
              <w:t>，</w:t>
            </w:r>
            <w:r w:rsidRPr="00BE1D6C">
              <w:rPr>
                <w:color w:val="000000" w:themeColor="text1"/>
              </w:rPr>
              <w:t>能快速构建表单，可方便的进行调整，可与第三方系统进行数据交换</w:t>
            </w:r>
            <w:r w:rsidRPr="00BE1D6C">
              <w:rPr>
                <w:rFonts w:hint="eastAsia"/>
                <w:color w:val="000000" w:themeColor="text1"/>
              </w:rPr>
              <w:t>，</w:t>
            </w:r>
            <w:r w:rsidRPr="00BE1D6C">
              <w:rPr>
                <w:rFonts w:hint="eastAsia"/>
                <w:color w:val="000000" w:themeColor="text1"/>
              </w:rPr>
              <w:t>0</w:t>
            </w:r>
            <w:r w:rsidRPr="00BE1D6C">
              <w:rPr>
                <w:color w:val="000000" w:themeColor="text1"/>
              </w:rPr>
              <w:t>-</w:t>
            </w:r>
            <w:r w:rsidR="00AB36B1">
              <w:rPr>
                <w:color w:val="000000" w:themeColor="text1"/>
              </w:rPr>
              <w:t>5</w:t>
            </w:r>
            <w:r w:rsidRPr="00BE1D6C">
              <w:rPr>
                <w:rFonts w:hint="eastAsia"/>
                <w:color w:val="000000" w:themeColor="text1"/>
              </w:rPr>
              <w:t>分</w:t>
            </w:r>
            <w:r w:rsidR="00436AF0" w:rsidRPr="00BE1D6C">
              <w:rPr>
                <w:rFonts w:hint="eastAsia"/>
                <w:color w:val="000000" w:themeColor="text1"/>
              </w:rPr>
              <w:t>；</w:t>
            </w:r>
          </w:p>
          <w:p w14:paraId="6AB9AA28" w14:textId="09BC2936" w:rsidR="00B16EE2" w:rsidRPr="00BE1D6C" w:rsidRDefault="00B16EE2" w:rsidP="00A1422B">
            <w:pPr>
              <w:ind w:leftChars="-1" w:left="-2" w:firstLineChars="200" w:firstLine="420"/>
              <w:rPr>
                <w:color w:val="000000" w:themeColor="text1"/>
              </w:rPr>
            </w:pPr>
            <w:r w:rsidRPr="00BE1D6C">
              <w:rPr>
                <w:color w:val="000000" w:themeColor="text1"/>
              </w:rPr>
              <w:t>手机端演示</w:t>
            </w:r>
            <w:r w:rsidRPr="00BE1D6C">
              <w:rPr>
                <w:rFonts w:hint="eastAsia"/>
                <w:color w:val="000000" w:themeColor="text1"/>
              </w:rPr>
              <w:t>，</w:t>
            </w:r>
            <w:r w:rsidRPr="00BE1D6C">
              <w:rPr>
                <w:color w:val="000000" w:themeColor="text1"/>
              </w:rPr>
              <w:t>流程能够用手机访问，申请和审批</w:t>
            </w:r>
            <w:r w:rsidRPr="00BE1D6C">
              <w:rPr>
                <w:rFonts w:hint="eastAsia"/>
                <w:color w:val="000000" w:themeColor="text1"/>
              </w:rPr>
              <w:t>，</w:t>
            </w:r>
            <w:r w:rsidRPr="00BE1D6C">
              <w:rPr>
                <w:rFonts w:hint="eastAsia"/>
                <w:color w:val="000000" w:themeColor="text1"/>
              </w:rPr>
              <w:t>0</w:t>
            </w:r>
            <w:r w:rsidRPr="00BE1D6C">
              <w:rPr>
                <w:color w:val="000000" w:themeColor="text1"/>
              </w:rPr>
              <w:t>-</w:t>
            </w:r>
            <w:r w:rsidR="00AB36B1">
              <w:rPr>
                <w:color w:val="000000" w:themeColor="text1"/>
              </w:rPr>
              <w:t>5</w:t>
            </w:r>
            <w:r w:rsidRPr="00BE1D6C">
              <w:rPr>
                <w:rFonts w:hint="eastAsia"/>
                <w:color w:val="000000" w:themeColor="text1"/>
              </w:rPr>
              <w:t>分</w:t>
            </w:r>
            <w:r w:rsidR="00436AF0" w:rsidRPr="00BE1D6C">
              <w:rPr>
                <w:rFonts w:hint="eastAsia"/>
                <w:color w:val="000000" w:themeColor="text1"/>
              </w:rPr>
              <w:t>；</w:t>
            </w:r>
          </w:p>
          <w:p w14:paraId="3685B468" w14:textId="507ECF10" w:rsidR="00B16EE2" w:rsidRPr="00BE1D6C" w:rsidRDefault="00B16EE2" w:rsidP="00A1422B">
            <w:pPr>
              <w:ind w:leftChars="-1" w:left="-2" w:firstLineChars="200" w:firstLine="420"/>
              <w:rPr>
                <w:color w:val="000000" w:themeColor="text1"/>
              </w:rPr>
            </w:pPr>
            <w:r w:rsidRPr="00BE1D6C">
              <w:rPr>
                <w:color w:val="000000" w:themeColor="text1"/>
              </w:rPr>
              <w:t>报表打印</w:t>
            </w:r>
            <w:r w:rsidRPr="00BE1D6C">
              <w:rPr>
                <w:rFonts w:hint="eastAsia"/>
                <w:color w:val="000000" w:themeColor="text1"/>
              </w:rPr>
              <w:t>，</w:t>
            </w:r>
            <w:r w:rsidRPr="00BE1D6C">
              <w:rPr>
                <w:rFonts w:hint="eastAsia"/>
                <w:color w:val="000000" w:themeColor="text1"/>
              </w:rPr>
              <w:t>0</w:t>
            </w:r>
            <w:r w:rsidRPr="00BE1D6C">
              <w:rPr>
                <w:color w:val="000000" w:themeColor="text1"/>
              </w:rPr>
              <w:t>-</w:t>
            </w:r>
            <w:r w:rsidR="008C4588" w:rsidRPr="00BE1D6C">
              <w:rPr>
                <w:color w:val="000000" w:themeColor="text1"/>
              </w:rPr>
              <w:t>2</w:t>
            </w:r>
            <w:r w:rsidRPr="00BE1D6C">
              <w:rPr>
                <w:rFonts w:hint="eastAsia"/>
                <w:color w:val="000000" w:themeColor="text1"/>
              </w:rPr>
              <w:t>分。</w:t>
            </w:r>
          </w:p>
        </w:tc>
      </w:tr>
      <w:tr w:rsidR="00BE1D6C" w:rsidRPr="00BE1D6C" w14:paraId="0FFF4BBD" w14:textId="77777777" w:rsidTr="00ED5322">
        <w:trPr>
          <w:trHeight w:val="197"/>
          <w:jc w:val="center"/>
        </w:trPr>
        <w:tc>
          <w:tcPr>
            <w:tcW w:w="1144" w:type="dxa"/>
            <w:vMerge/>
            <w:shd w:val="clear" w:color="auto" w:fill="auto"/>
            <w:vAlign w:val="center"/>
          </w:tcPr>
          <w:p w14:paraId="70A7F300" w14:textId="77777777" w:rsidR="00436AF0" w:rsidRPr="00BE1D6C" w:rsidRDefault="00436AF0" w:rsidP="00B16EE2">
            <w:pPr>
              <w:jc w:val="center"/>
              <w:rPr>
                <w:color w:val="000000" w:themeColor="text1"/>
                <w:szCs w:val="21"/>
              </w:rPr>
            </w:pPr>
          </w:p>
        </w:tc>
        <w:tc>
          <w:tcPr>
            <w:tcW w:w="1134" w:type="dxa"/>
            <w:shd w:val="clear" w:color="auto" w:fill="auto"/>
            <w:vAlign w:val="center"/>
          </w:tcPr>
          <w:p w14:paraId="7622306C" w14:textId="236D27A5" w:rsidR="00436AF0" w:rsidRPr="00BE1D6C" w:rsidRDefault="00436AF0" w:rsidP="00B16EE2">
            <w:pPr>
              <w:jc w:val="center"/>
              <w:rPr>
                <w:color w:val="000000" w:themeColor="text1"/>
                <w:szCs w:val="21"/>
              </w:rPr>
            </w:pPr>
            <w:r w:rsidRPr="00BE1D6C">
              <w:rPr>
                <w:rFonts w:hint="eastAsia"/>
                <w:color w:val="000000" w:themeColor="text1"/>
                <w:szCs w:val="21"/>
              </w:rPr>
              <w:t>特色</w:t>
            </w:r>
          </w:p>
        </w:tc>
        <w:tc>
          <w:tcPr>
            <w:tcW w:w="709" w:type="dxa"/>
            <w:shd w:val="clear" w:color="auto" w:fill="auto"/>
            <w:vAlign w:val="center"/>
          </w:tcPr>
          <w:p w14:paraId="18A88EF5" w14:textId="2D96BB1C" w:rsidR="00436AF0" w:rsidRPr="00BE1D6C" w:rsidRDefault="00436AF0" w:rsidP="00B16EE2">
            <w:pPr>
              <w:jc w:val="center"/>
              <w:rPr>
                <w:color w:val="000000" w:themeColor="text1"/>
                <w:szCs w:val="21"/>
              </w:rPr>
            </w:pPr>
            <w:r w:rsidRPr="00BE1D6C">
              <w:rPr>
                <w:rFonts w:hint="eastAsia"/>
                <w:color w:val="000000" w:themeColor="text1"/>
                <w:szCs w:val="21"/>
              </w:rPr>
              <w:t>2</w:t>
            </w:r>
          </w:p>
        </w:tc>
        <w:tc>
          <w:tcPr>
            <w:tcW w:w="5309" w:type="dxa"/>
            <w:shd w:val="clear" w:color="auto" w:fill="auto"/>
          </w:tcPr>
          <w:p w14:paraId="1580F9E4" w14:textId="397819C8" w:rsidR="00436AF0" w:rsidRPr="00BE1D6C" w:rsidRDefault="00436AF0" w:rsidP="00A1422B">
            <w:pPr>
              <w:ind w:leftChars="-1" w:left="-2" w:firstLineChars="200" w:firstLine="420"/>
              <w:rPr>
                <w:color w:val="000000" w:themeColor="text1"/>
              </w:rPr>
            </w:pPr>
            <w:r w:rsidRPr="00BE1D6C">
              <w:rPr>
                <w:color w:val="000000" w:themeColor="text1"/>
              </w:rPr>
              <w:t>工作流平台的特色和亮点</w:t>
            </w:r>
            <w:r w:rsidRPr="00BE1D6C">
              <w:rPr>
                <w:rFonts w:hint="eastAsia"/>
                <w:color w:val="000000" w:themeColor="text1"/>
              </w:rPr>
              <w:t>。</w:t>
            </w:r>
          </w:p>
        </w:tc>
      </w:tr>
      <w:tr w:rsidR="00BE1D6C" w:rsidRPr="00BE1D6C" w14:paraId="0E5EDB44" w14:textId="77777777" w:rsidTr="00ED5322">
        <w:trPr>
          <w:trHeight w:val="132"/>
          <w:jc w:val="center"/>
        </w:trPr>
        <w:tc>
          <w:tcPr>
            <w:tcW w:w="1144" w:type="dxa"/>
            <w:vMerge/>
            <w:shd w:val="clear" w:color="auto" w:fill="auto"/>
            <w:vAlign w:val="center"/>
          </w:tcPr>
          <w:p w14:paraId="7225F417" w14:textId="77777777" w:rsidR="00B16EE2" w:rsidRPr="00BE1D6C" w:rsidRDefault="00B16EE2" w:rsidP="00B16EE2">
            <w:pPr>
              <w:jc w:val="center"/>
              <w:rPr>
                <w:color w:val="000000" w:themeColor="text1"/>
                <w:szCs w:val="21"/>
              </w:rPr>
            </w:pPr>
          </w:p>
        </w:tc>
        <w:tc>
          <w:tcPr>
            <w:tcW w:w="1134" w:type="dxa"/>
            <w:shd w:val="clear" w:color="auto" w:fill="auto"/>
            <w:vAlign w:val="center"/>
          </w:tcPr>
          <w:p w14:paraId="35121B5B" w14:textId="77777777" w:rsidR="00B16EE2" w:rsidRPr="00BE1D6C" w:rsidRDefault="00B16EE2" w:rsidP="00B16EE2">
            <w:pPr>
              <w:jc w:val="center"/>
              <w:rPr>
                <w:color w:val="000000" w:themeColor="text1"/>
                <w:szCs w:val="21"/>
              </w:rPr>
            </w:pPr>
            <w:r w:rsidRPr="00BE1D6C">
              <w:rPr>
                <w:color w:val="000000" w:themeColor="text1"/>
                <w:szCs w:val="21"/>
              </w:rPr>
              <w:t>实施计划</w:t>
            </w:r>
          </w:p>
        </w:tc>
        <w:tc>
          <w:tcPr>
            <w:tcW w:w="709" w:type="dxa"/>
            <w:shd w:val="clear" w:color="auto" w:fill="auto"/>
            <w:vAlign w:val="center"/>
          </w:tcPr>
          <w:p w14:paraId="12B0356C" w14:textId="2F6124CF" w:rsidR="00B16EE2" w:rsidRPr="00BE1D6C" w:rsidRDefault="00B16EE2" w:rsidP="00B16EE2">
            <w:pPr>
              <w:jc w:val="center"/>
              <w:rPr>
                <w:color w:val="000000" w:themeColor="text1"/>
                <w:szCs w:val="21"/>
              </w:rPr>
            </w:pPr>
            <w:r w:rsidRPr="00BE1D6C">
              <w:rPr>
                <w:color w:val="000000" w:themeColor="text1"/>
                <w:szCs w:val="21"/>
              </w:rPr>
              <w:t>5</w:t>
            </w:r>
          </w:p>
        </w:tc>
        <w:tc>
          <w:tcPr>
            <w:tcW w:w="5309" w:type="dxa"/>
            <w:shd w:val="clear" w:color="auto" w:fill="auto"/>
          </w:tcPr>
          <w:p w14:paraId="0CFE2F07" w14:textId="219A615A" w:rsidR="00B16EE2" w:rsidRPr="00BE1D6C" w:rsidRDefault="00B16EE2" w:rsidP="00A1422B">
            <w:pPr>
              <w:ind w:leftChars="-1" w:left="-2" w:firstLineChars="200" w:firstLine="420"/>
              <w:rPr>
                <w:color w:val="000000" w:themeColor="text1"/>
              </w:rPr>
            </w:pPr>
            <w:r w:rsidRPr="00BE1D6C">
              <w:rPr>
                <w:rFonts w:hint="eastAsia"/>
                <w:color w:val="000000" w:themeColor="text1"/>
              </w:rPr>
              <w:t>有分阶段可行的实施计划，明确说明各阶段的实施内容和项目实施目标，</w:t>
            </w:r>
            <w:r w:rsidRPr="00BE1D6C">
              <w:rPr>
                <w:rFonts w:hint="eastAsia"/>
                <w:color w:val="000000" w:themeColor="text1"/>
              </w:rPr>
              <w:t>0-</w:t>
            </w:r>
            <w:r w:rsidRPr="00BE1D6C">
              <w:rPr>
                <w:color w:val="000000" w:themeColor="text1"/>
              </w:rPr>
              <w:t>5</w:t>
            </w:r>
            <w:r w:rsidRPr="00BE1D6C">
              <w:rPr>
                <w:color w:val="000000" w:themeColor="text1"/>
              </w:rPr>
              <w:t>分</w:t>
            </w:r>
            <w:r w:rsidRPr="00BE1D6C">
              <w:rPr>
                <w:rFonts w:hint="eastAsia"/>
                <w:color w:val="000000" w:themeColor="text1"/>
              </w:rPr>
              <w:t>。</w:t>
            </w:r>
          </w:p>
        </w:tc>
      </w:tr>
    </w:tbl>
    <w:p w14:paraId="529CA304" w14:textId="77777777" w:rsidR="000163F4" w:rsidRPr="00BE1D6C" w:rsidRDefault="00645804">
      <w:pPr>
        <w:spacing w:line="360" w:lineRule="auto"/>
        <w:rPr>
          <w:rFonts w:ascii="宋体"/>
          <w:b/>
          <w:color w:val="000000" w:themeColor="text1"/>
          <w:sz w:val="24"/>
        </w:rPr>
      </w:pPr>
      <w:r w:rsidRPr="00BE1D6C">
        <w:rPr>
          <w:rFonts w:ascii="宋体" w:hAnsi="宋体" w:hint="eastAsia"/>
          <w:b/>
          <w:color w:val="000000" w:themeColor="text1"/>
          <w:sz w:val="24"/>
        </w:rPr>
        <w:t>三</w:t>
      </w:r>
      <w:r w:rsidR="009F2FA4" w:rsidRPr="00BE1D6C">
        <w:rPr>
          <w:rFonts w:ascii="宋体" w:hAnsi="宋体" w:hint="eastAsia"/>
          <w:b/>
          <w:color w:val="000000" w:themeColor="text1"/>
          <w:sz w:val="24"/>
        </w:rPr>
        <w:t>、</w:t>
      </w:r>
      <w:r w:rsidR="009F2FA4" w:rsidRPr="00BE1D6C">
        <w:rPr>
          <w:rFonts w:ascii="宋体" w:hAnsi="宋体"/>
          <w:b/>
          <w:color w:val="000000" w:themeColor="text1"/>
          <w:sz w:val="24"/>
        </w:rPr>
        <w:t xml:space="preserve"> </w:t>
      </w:r>
      <w:r w:rsidR="009F2FA4" w:rsidRPr="00BE1D6C">
        <w:rPr>
          <w:rFonts w:ascii="宋体" w:hAnsi="宋体" w:hint="eastAsia"/>
          <w:b/>
          <w:color w:val="000000" w:themeColor="text1"/>
          <w:sz w:val="24"/>
        </w:rPr>
        <w:t>定标</w:t>
      </w:r>
    </w:p>
    <w:p w14:paraId="5E26A5B8" w14:textId="2F4082D2" w:rsidR="008A7DAE" w:rsidRPr="00BE1D6C" w:rsidRDefault="008A7DAE" w:rsidP="00425F3A">
      <w:pPr>
        <w:numPr>
          <w:ilvl w:val="0"/>
          <w:numId w:val="34"/>
        </w:numPr>
        <w:spacing w:line="360" w:lineRule="auto"/>
        <w:rPr>
          <w:color w:val="000000" w:themeColor="text1"/>
          <w:sz w:val="24"/>
        </w:rPr>
      </w:pPr>
      <w:r w:rsidRPr="00BE1D6C">
        <w:rPr>
          <w:rFonts w:hint="eastAsia"/>
          <w:color w:val="000000" w:themeColor="text1"/>
          <w:sz w:val="24"/>
        </w:rPr>
        <w:t>竞争性磋商小组</w:t>
      </w:r>
      <w:r w:rsidRPr="00BE1D6C">
        <w:rPr>
          <w:rFonts w:ascii="宋体" w:hint="eastAsia"/>
          <w:color w:val="000000" w:themeColor="text1"/>
          <w:sz w:val="24"/>
          <w:lang w:val="zh-CN"/>
        </w:rPr>
        <w:t>按照</w:t>
      </w:r>
      <w:r w:rsidRPr="00BE1D6C">
        <w:rPr>
          <w:rFonts w:hint="eastAsia"/>
          <w:color w:val="000000" w:themeColor="text1"/>
          <w:sz w:val="24"/>
        </w:rPr>
        <w:t>综合评分结果</w:t>
      </w:r>
      <w:r w:rsidRPr="00BE1D6C">
        <w:rPr>
          <w:rFonts w:ascii="宋体" w:hint="eastAsia"/>
          <w:color w:val="000000" w:themeColor="text1"/>
          <w:sz w:val="24"/>
          <w:lang w:val="zh-CN"/>
        </w:rPr>
        <w:t>对</w:t>
      </w:r>
      <w:r w:rsidR="00C849DD" w:rsidRPr="00BE1D6C">
        <w:rPr>
          <w:rFonts w:ascii="宋体" w:hint="eastAsia"/>
          <w:color w:val="000000" w:themeColor="text1"/>
          <w:sz w:val="24"/>
          <w:lang w:val="zh-CN"/>
        </w:rPr>
        <w:t>投标人</w:t>
      </w:r>
      <w:r w:rsidRPr="00BE1D6C">
        <w:rPr>
          <w:rFonts w:ascii="宋体" w:hint="eastAsia"/>
          <w:color w:val="000000" w:themeColor="text1"/>
          <w:sz w:val="24"/>
          <w:lang w:val="zh-CN"/>
        </w:rPr>
        <w:t>进行排序。</w:t>
      </w:r>
      <w:r w:rsidRPr="00BE1D6C">
        <w:rPr>
          <w:rFonts w:hint="eastAsia"/>
          <w:color w:val="000000" w:themeColor="text1"/>
          <w:sz w:val="24"/>
        </w:rPr>
        <w:t>排序相同的，按最后磋商价格由低到高顺序排列。排名第一的</w:t>
      </w:r>
      <w:r w:rsidR="00C849DD" w:rsidRPr="00BE1D6C">
        <w:rPr>
          <w:rFonts w:hint="eastAsia"/>
          <w:color w:val="000000" w:themeColor="text1"/>
          <w:sz w:val="24"/>
        </w:rPr>
        <w:t>投标人</w:t>
      </w:r>
      <w:r w:rsidRPr="00BE1D6C">
        <w:rPr>
          <w:rFonts w:hint="eastAsia"/>
          <w:color w:val="000000" w:themeColor="text1"/>
          <w:sz w:val="24"/>
        </w:rPr>
        <w:t>将被推荐为中标候选人或者直接被确定为中标人。</w:t>
      </w:r>
    </w:p>
    <w:p w14:paraId="0BB078CF" w14:textId="77777777" w:rsidR="008A7DAE" w:rsidRPr="00BE1D6C" w:rsidRDefault="008A7DAE" w:rsidP="00425F3A">
      <w:pPr>
        <w:numPr>
          <w:ilvl w:val="0"/>
          <w:numId w:val="34"/>
        </w:numPr>
        <w:spacing w:line="360" w:lineRule="auto"/>
        <w:rPr>
          <w:rFonts w:ascii="宋体" w:cs="Arial"/>
          <w:color w:val="000000" w:themeColor="text1"/>
          <w:sz w:val="24"/>
        </w:rPr>
      </w:pPr>
      <w:r w:rsidRPr="00BE1D6C">
        <w:rPr>
          <w:rFonts w:ascii="宋体" w:hAnsi="宋体" w:cs="Arial" w:hint="eastAsia"/>
          <w:color w:val="000000" w:themeColor="text1"/>
          <w:sz w:val="24"/>
        </w:rPr>
        <w:t>出现下列情形之一的，采购人有权决定本次竞争性磋商作废标处理：</w:t>
      </w:r>
    </w:p>
    <w:p w14:paraId="0C17656F" w14:textId="7D897A5C" w:rsidR="008A7DAE" w:rsidRPr="00BE1D6C" w:rsidRDefault="008A7DAE" w:rsidP="000F2A3C">
      <w:pPr>
        <w:pStyle w:val="aff0"/>
        <w:numPr>
          <w:ilvl w:val="0"/>
          <w:numId w:val="62"/>
        </w:numPr>
        <w:spacing w:line="360" w:lineRule="auto"/>
        <w:ind w:firstLineChars="0"/>
        <w:rPr>
          <w:rFonts w:ascii="宋体" w:cs="Arial"/>
          <w:color w:val="000000" w:themeColor="text1"/>
          <w:sz w:val="24"/>
        </w:rPr>
      </w:pPr>
      <w:r w:rsidRPr="00BE1D6C">
        <w:rPr>
          <w:rFonts w:ascii="宋体" w:hAnsi="宋体" w:cs="Arial" w:hint="eastAsia"/>
          <w:color w:val="000000" w:themeColor="text1"/>
          <w:sz w:val="24"/>
        </w:rPr>
        <w:t>发生影响竞争性磋商公平、公正的违法、违规行为的；</w:t>
      </w:r>
    </w:p>
    <w:p w14:paraId="789B0AB1" w14:textId="20B2E22C" w:rsidR="008A7DAE" w:rsidRPr="00BE1D6C" w:rsidRDefault="00C849DD" w:rsidP="000F2A3C">
      <w:pPr>
        <w:pStyle w:val="aff0"/>
        <w:numPr>
          <w:ilvl w:val="0"/>
          <w:numId w:val="62"/>
        </w:numPr>
        <w:spacing w:line="360" w:lineRule="auto"/>
        <w:ind w:firstLineChars="0"/>
        <w:rPr>
          <w:rFonts w:ascii="宋体" w:cs="Arial"/>
          <w:color w:val="000000" w:themeColor="text1"/>
          <w:sz w:val="24"/>
        </w:rPr>
      </w:pPr>
      <w:r w:rsidRPr="00BE1D6C">
        <w:rPr>
          <w:rFonts w:ascii="宋体" w:hAnsi="宋体" w:cs="Arial" w:hint="eastAsia"/>
          <w:color w:val="000000" w:themeColor="text1"/>
          <w:sz w:val="24"/>
        </w:rPr>
        <w:t>投标人</w:t>
      </w:r>
      <w:r w:rsidR="008A7DAE" w:rsidRPr="00BE1D6C">
        <w:rPr>
          <w:rFonts w:ascii="宋体" w:hAnsi="宋体" w:cs="Arial" w:hint="eastAsia"/>
          <w:color w:val="000000" w:themeColor="text1"/>
          <w:sz w:val="24"/>
        </w:rPr>
        <w:t>的最后磋商报价均超过了采购预算，学校不能支付的；</w:t>
      </w:r>
    </w:p>
    <w:p w14:paraId="6EF6316B" w14:textId="02B8C74C" w:rsidR="008A7DAE" w:rsidRPr="00BE1D6C" w:rsidRDefault="008A7DAE" w:rsidP="000F2A3C">
      <w:pPr>
        <w:pStyle w:val="aff0"/>
        <w:numPr>
          <w:ilvl w:val="0"/>
          <w:numId w:val="62"/>
        </w:numPr>
        <w:spacing w:line="360" w:lineRule="auto"/>
        <w:ind w:firstLineChars="0"/>
        <w:rPr>
          <w:rFonts w:ascii="宋体" w:cs="Arial"/>
          <w:color w:val="000000" w:themeColor="text1"/>
          <w:sz w:val="24"/>
        </w:rPr>
      </w:pPr>
      <w:r w:rsidRPr="00BE1D6C">
        <w:rPr>
          <w:rFonts w:ascii="宋体" w:hAnsi="宋体" w:cs="Arial" w:hint="eastAsia"/>
          <w:color w:val="000000" w:themeColor="text1"/>
          <w:sz w:val="24"/>
        </w:rPr>
        <w:t>因重大变故，采购任务取消的。</w:t>
      </w:r>
    </w:p>
    <w:p w14:paraId="75D2BF4B" w14:textId="594B1E2E" w:rsidR="008A7DAE" w:rsidRPr="00BE1D6C" w:rsidRDefault="008A7DAE" w:rsidP="00425F3A">
      <w:pPr>
        <w:numPr>
          <w:ilvl w:val="0"/>
          <w:numId w:val="34"/>
        </w:numPr>
        <w:spacing w:line="360" w:lineRule="auto"/>
        <w:rPr>
          <w:color w:val="000000" w:themeColor="text1"/>
          <w:sz w:val="24"/>
        </w:rPr>
      </w:pPr>
      <w:r w:rsidRPr="00BE1D6C">
        <w:rPr>
          <w:rFonts w:hint="eastAsia"/>
          <w:color w:val="000000" w:themeColor="text1"/>
          <w:sz w:val="24"/>
        </w:rPr>
        <w:t>对未中标的</w:t>
      </w:r>
      <w:r w:rsidR="00C849DD" w:rsidRPr="00BE1D6C">
        <w:rPr>
          <w:rFonts w:hint="eastAsia"/>
          <w:color w:val="000000" w:themeColor="text1"/>
          <w:sz w:val="24"/>
        </w:rPr>
        <w:t>投标人</w:t>
      </w:r>
      <w:r w:rsidRPr="00BE1D6C">
        <w:rPr>
          <w:rFonts w:hint="eastAsia"/>
          <w:color w:val="000000" w:themeColor="text1"/>
          <w:sz w:val="24"/>
        </w:rPr>
        <w:t>，采购人</w:t>
      </w:r>
      <w:proofErr w:type="gramStart"/>
      <w:r w:rsidRPr="00BE1D6C">
        <w:rPr>
          <w:rFonts w:hint="eastAsia"/>
          <w:color w:val="000000" w:themeColor="text1"/>
          <w:sz w:val="24"/>
        </w:rPr>
        <w:t>不作未中标</w:t>
      </w:r>
      <w:proofErr w:type="gramEnd"/>
      <w:r w:rsidRPr="00BE1D6C">
        <w:rPr>
          <w:rFonts w:hint="eastAsia"/>
          <w:color w:val="000000" w:themeColor="text1"/>
          <w:sz w:val="24"/>
        </w:rPr>
        <w:t>解释。</w:t>
      </w:r>
    </w:p>
    <w:p w14:paraId="31018FF7" w14:textId="77777777" w:rsidR="000163F4" w:rsidRPr="00BE1D6C" w:rsidRDefault="00645804">
      <w:pPr>
        <w:spacing w:line="360" w:lineRule="auto"/>
        <w:rPr>
          <w:b/>
          <w:color w:val="000000" w:themeColor="text1"/>
          <w:sz w:val="24"/>
        </w:rPr>
      </w:pPr>
      <w:r w:rsidRPr="00BE1D6C">
        <w:rPr>
          <w:rFonts w:hint="eastAsia"/>
          <w:b/>
          <w:color w:val="000000" w:themeColor="text1"/>
          <w:sz w:val="24"/>
        </w:rPr>
        <w:t>四</w:t>
      </w:r>
      <w:r w:rsidR="009F2FA4" w:rsidRPr="00BE1D6C">
        <w:rPr>
          <w:rFonts w:hint="eastAsia"/>
          <w:b/>
          <w:color w:val="000000" w:themeColor="text1"/>
          <w:sz w:val="24"/>
        </w:rPr>
        <w:t>、</w:t>
      </w:r>
      <w:r w:rsidR="009F2FA4" w:rsidRPr="00BE1D6C">
        <w:rPr>
          <w:rFonts w:ascii="宋体" w:hAnsi="宋体" w:hint="eastAsia"/>
          <w:b/>
          <w:color w:val="000000" w:themeColor="text1"/>
          <w:sz w:val="24"/>
        </w:rPr>
        <w:t>中标通知书及合同的签订</w:t>
      </w:r>
    </w:p>
    <w:p w14:paraId="23FCC9FA" w14:textId="77777777" w:rsidR="008A7DAE" w:rsidRPr="00BE1D6C" w:rsidRDefault="008A7DAE" w:rsidP="00425F3A">
      <w:pPr>
        <w:numPr>
          <w:ilvl w:val="0"/>
          <w:numId w:val="33"/>
        </w:numPr>
        <w:spacing w:line="360" w:lineRule="auto"/>
        <w:ind w:left="0" w:rightChars="-2" w:right="-4" w:firstLineChars="236" w:firstLine="566"/>
        <w:rPr>
          <w:rFonts w:ascii="仿宋_GB2312"/>
          <w:color w:val="000000" w:themeColor="text1"/>
          <w:sz w:val="24"/>
        </w:rPr>
      </w:pPr>
      <w:r w:rsidRPr="00BE1D6C">
        <w:rPr>
          <w:rFonts w:ascii="宋体" w:hAnsi="宋体" w:cs="宋体" w:hint="eastAsia"/>
          <w:color w:val="000000" w:themeColor="text1"/>
          <w:kern w:val="0"/>
          <w:sz w:val="24"/>
        </w:rPr>
        <w:t>中标人确定后，采购人将通过学校招标网公示</w:t>
      </w:r>
      <w:r w:rsidRPr="00BE1D6C">
        <w:rPr>
          <w:rFonts w:ascii="宋体" w:hAnsi="宋体" w:cs="宋体"/>
          <w:color w:val="000000" w:themeColor="text1"/>
          <w:kern w:val="0"/>
          <w:sz w:val="24"/>
        </w:rPr>
        <w:t>3</w:t>
      </w:r>
      <w:r w:rsidRPr="00BE1D6C">
        <w:rPr>
          <w:rFonts w:ascii="宋体" w:hAnsi="宋体" w:cs="宋体" w:hint="eastAsia"/>
          <w:color w:val="000000" w:themeColor="text1"/>
          <w:kern w:val="0"/>
          <w:sz w:val="24"/>
        </w:rPr>
        <w:t>天，公示期满无异议，即向中标人发出中标通知书。</w:t>
      </w:r>
    </w:p>
    <w:p w14:paraId="33DD4E18" w14:textId="77777777" w:rsidR="008A7DAE" w:rsidRPr="00BE1D6C" w:rsidRDefault="008A7DAE" w:rsidP="00425F3A">
      <w:pPr>
        <w:numPr>
          <w:ilvl w:val="0"/>
          <w:numId w:val="33"/>
        </w:numPr>
        <w:spacing w:line="360" w:lineRule="auto"/>
        <w:ind w:left="0" w:rightChars="-2" w:right="-4" w:firstLineChars="236" w:firstLine="566"/>
        <w:rPr>
          <w:rFonts w:ascii="宋体" w:hAnsi="宋体" w:cs="宋体"/>
          <w:color w:val="000000" w:themeColor="text1"/>
          <w:kern w:val="0"/>
          <w:sz w:val="24"/>
        </w:rPr>
      </w:pPr>
      <w:r w:rsidRPr="00BE1D6C">
        <w:rPr>
          <w:rFonts w:ascii="宋体" w:hAnsi="宋体" w:cs="宋体" w:hint="eastAsia"/>
          <w:color w:val="000000" w:themeColor="text1"/>
          <w:kern w:val="0"/>
          <w:sz w:val="24"/>
        </w:rPr>
        <w:t>中标人收到中标通知书后，应在</w:t>
      </w:r>
      <w:r w:rsidRPr="00BE1D6C">
        <w:rPr>
          <w:rFonts w:ascii="宋体" w:hAnsi="宋体" w:cs="宋体"/>
          <w:color w:val="000000" w:themeColor="text1"/>
          <w:kern w:val="0"/>
          <w:sz w:val="24"/>
        </w:rPr>
        <w:t>10</w:t>
      </w:r>
      <w:proofErr w:type="gramStart"/>
      <w:r w:rsidRPr="00BE1D6C">
        <w:rPr>
          <w:rFonts w:ascii="宋体" w:hAnsi="宋体" w:cs="宋体" w:hint="eastAsia"/>
          <w:color w:val="000000" w:themeColor="text1"/>
          <w:kern w:val="0"/>
          <w:sz w:val="24"/>
        </w:rPr>
        <w:t>日内与</w:t>
      </w:r>
      <w:proofErr w:type="gramEnd"/>
      <w:r w:rsidRPr="00BE1D6C">
        <w:rPr>
          <w:rFonts w:ascii="宋体" w:hAnsi="宋体" w:cs="宋体" w:hint="eastAsia"/>
          <w:color w:val="000000" w:themeColor="text1"/>
          <w:kern w:val="0"/>
          <w:sz w:val="24"/>
        </w:rPr>
        <w:t>采购人签订采购合同，过期视为放弃中标。</w:t>
      </w:r>
    </w:p>
    <w:p w14:paraId="4C09B321" w14:textId="77777777" w:rsidR="008A7DAE" w:rsidRPr="00BE1D6C" w:rsidRDefault="008A7DAE" w:rsidP="00A1422B">
      <w:pPr>
        <w:numPr>
          <w:ilvl w:val="0"/>
          <w:numId w:val="33"/>
        </w:numPr>
        <w:spacing w:line="360" w:lineRule="auto"/>
        <w:ind w:left="0" w:rightChars="-2" w:right="-4" w:firstLineChars="236" w:firstLine="566"/>
        <w:rPr>
          <w:rFonts w:ascii="宋体" w:hAnsi="宋体" w:cs="宋体"/>
          <w:color w:val="000000" w:themeColor="text1"/>
          <w:kern w:val="0"/>
          <w:sz w:val="24"/>
        </w:rPr>
      </w:pPr>
      <w:r w:rsidRPr="00BE1D6C">
        <w:rPr>
          <w:rFonts w:ascii="宋体" w:hAnsi="宋体" w:cs="宋体" w:hint="eastAsia"/>
          <w:color w:val="000000" w:themeColor="text1"/>
          <w:kern w:val="0"/>
          <w:sz w:val="24"/>
        </w:rPr>
        <w:t>本竞争性磋商文件和中标人的投标文件包括中标人所</w:t>
      </w:r>
      <w:proofErr w:type="gramStart"/>
      <w:r w:rsidRPr="00BE1D6C">
        <w:rPr>
          <w:rFonts w:ascii="宋体" w:hAnsi="宋体" w:cs="宋体" w:hint="eastAsia"/>
          <w:color w:val="000000" w:themeColor="text1"/>
          <w:kern w:val="0"/>
          <w:sz w:val="24"/>
        </w:rPr>
        <w:t>作出</w:t>
      </w:r>
      <w:proofErr w:type="gramEnd"/>
      <w:r w:rsidRPr="00BE1D6C">
        <w:rPr>
          <w:rFonts w:ascii="宋体" w:hAnsi="宋体" w:cs="宋体" w:hint="eastAsia"/>
          <w:color w:val="000000" w:themeColor="text1"/>
          <w:kern w:val="0"/>
          <w:sz w:val="24"/>
        </w:rPr>
        <w:t>的各种书面承诺将作为采购人与中标人双方签订合同的依据，并作为合同的附件与合同具有同等法律效力。</w:t>
      </w:r>
    </w:p>
    <w:p w14:paraId="2B29CC9C" w14:textId="30636008" w:rsidR="008A7DAE" w:rsidRPr="00BE1D6C" w:rsidRDefault="008A7DAE" w:rsidP="00A1422B">
      <w:pPr>
        <w:numPr>
          <w:ilvl w:val="0"/>
          <w:numId w:val="33"/>
        </w:numPr>
        <w:spacing w:line="360" w:lineRule="auto"/>
        <w:ind w:left="0" w:rightChars="-2" w:right="-4" w:firstLineChars="236" w:firstLine="566"/>
        <w:rPr>
          <w:rFonts w:ascii="宋体" w:hAnsi="宋体" w:cs="宋体"/>
          <w:color w:val="000000" w:themeColor="text1"/>
          <w:kern w:val="0"/>
          <w:sz w:val="24"/>
        </w:rPr>
      </w:pPr>
      <w:r w:rsidRPr="00BE1D6C">
        <w:rPr>
          <w:rFonts w:ascii="宋体" w:hAnsi="宋体" w:cs="宋体" w:hint="eastAsia"/>
          <w:color w:val="000000" w:themeColor="text1"/>
          <w:kern w:val="0"/>
          <w:sz w:val="24"/>
        </w:rPr>
        <w:t>如</w:t>
      </w:r>
      <w:r w:rsidR="00C849DD" w:rsidRPr="00BE1D6C">
        <w:rPr>
          <w:rFonts w:ascii="宋体" w:hAnsi="宋体" w:cs="宋体" w:hint="eastAsia"/>
          <w:color w:val="000000" w:themeColor="text1"/>
          <w:kern w:val="0"/>
          <w:sz w:val="24"/>
        </w:rPr>
        <w:t>投标人</w:t>
      </w:r>
      <w:r w:rsidRPr="00BE1D6C">
        <w:rPr>
          <w:rFonts w:ascii="宋体" w:hAnsi="宋体" w:cs="宋体" w:hint="eastAsia"/>
          <w:color w:val="000000" w:themeColor="text1"/>
          <w:kern w:val="0"/>
          <w:sz w:val="24"/>
        </w:rPr>
        <w:t>中标后悔标，采购人将取消该</w:t>
      </w:r>
      <w:r w:rsidR="00C849DD" w:rsidRPr="00BE1D6C">
        <w:rPr>
          <w:rFonts w:ascii="宋体" w:hAnsi="宋体" w:cs="宋体" w:hint="eastAsia"/>
          <w:color w:val="000000" w:themeColor="text1"/>
          <w:kern w:val="0"/>
          <w:sz w:val="24"/>
        </w:rPr>
        <w:t>投标人</w:t>
      </w:r>
      <w:r w:rsidRPr="00BE1D6C">
        <w:rPr>
          <w:rFonts w:ascii="宋体" w:hAnsi="宋体" w:cs="宋体" w:hint="eastAsia"/>
          <w:color w:val="000000" w:themeColor="text1"/>
          <w:kern w:val="0"/>
          <w:sz w:val="24"/>
        </w:rPr>
        <w:t>本次中标资格及今后两年内的投标资格</w:t>
      </w:r>
      <w:r w:rsidR="000C13F2" w:rsidRPr="00BE1D6C">
        <w:rPr>
          <w:rFonts w:ascii="宋体" w:hAnsi="宋体" w:cs="宋体" w:hint="eastAsia"/>
          <w:color w:val="000000" w:themeColor="text1"/>
          <w:kern w:val="0"/>
          <w:sz w:val="24"/>
        </w:rPr>
        <w:t>，并</w:t>
      </w:r>
      <w:proofErr w:type="gramStart"/>
      <w:r w:rsidR="000C13F2" w:rsidRPr="00BE1D6C">
        <w:rPr>
          <w:rFonts w:ascii="宋体" w:hAnsi="宋体" w:cs="宋体" w:hint="eastAsia"/>
          <w:color w:val="000000" w:themeColor="text1"/>
          <w:kern w:val="0"/>
          <w:sz w:val="24"/>
        </w:rPr>
        <w:t>通报省</w:t>
      </w:r>
      <w:proofErr w:type="gramEnd"/>
      <w:r w:rsidR="000C13F2" w:rsidRPr="00BE1D6C">
        <w:rPr>
          <w:rFonts w:ascii="宋体" w:hAnsi="宋体" w:cs="宋体" w:hint="eastAsia"/>
          <w:color w:val="000000" w:themeColor="text1"/>
          <w:kern w:val="0"/>
          <w:sz w:val="24"/>
        </w:rPr>
        <w:t>内兄弟高校</w:t>
      </w:r>
      <w:r w:rsidRPr="00BE1D6C">
        <w:rPr>
          <w:rFonts w:ascii="宋体" w:hAnsi="宋体" w:cs="宋体" w:hint="eastAsia"/>
          <w:color w:val="000000" w:themeColor="text1"/>
          <w:kern w:val="0"/>
          <w:sz w:val="24"/>
        </w:rPr>
        <w:t>。</w:t>
      </w:r>
    </w:p>
    <w:p w14:paraId="7D9B4B6B" w14:textId="77777777" w:rsidR="000163F4" w:rsidRPr="00BE1D6C" w:rsidRDefault="00645804">
      <w:pPr>
        <w:spacing w:line="360" w:lineRule="auto"/>
        <w:rPr>
          <w:rFonts w:ascii="宋体"/>
          <w:b/>
          <w:color w:val="000000" w:themeColor="text1"/>
          <w:sz w:val="24"/>
        </w:rPr>
      </w:pPr>
      <w:r w:rsidRPr="00BE1D6C">
        <w:rPr>
          <w:rFonts w:ascii="宋体" w:hAnsi="宋体" w:hint="eastAsia"/>
          <w:b/>
          <w:color w:val="000000" w:themeColor="text1"/>
          <w:sz w:val="24"/>
        </w:rPr>
        <w:lastRenderedPageBreak/>
        <w:t>五</w:t>
      </w:r>
      <w:r w:rsidR="009F2FA4" w:rsidRPr="00BE1D6C">
        <w:rPr>
          <w:rFonts w:ascii="宋体" w:hAnsi="宋体" w:hint="eastAsia"/>
          <w:b/>
          <w:color w:val="000000" w:themeColor="text1"/>
          <w:sz w:val="24"/>
        </w:rPr>
        <w:t>、其他</w:t>
      </w:r>
    </w:p>
    <w:p w14:paraId="49A94467" w14:textId="006BC576" w:rsidR="000163F4" w:rsidRPr="00BE1D6C" w:rsidRDefault="00C849DD">
      <w:pPr>
        <w:spacing w:line="360" w:lineRule="auto"/>
        <w:ind w:firstLineChars="200" w:firstLine="480"/>
        <w:rPr>
          <w:rFonts w:ascii="宋体"/>
          <w:color w:val="000000" w:themeColor="text1"/>
          <w:spacing w:val="4"/>
          <w:sz w:val="44"/>
          <w:szCs w:val="44"/>
        </w:rPr>
      </w:pPr>
      <w:r w:rsidRPr="00BE1D6C">
        <w:rPr>
          <w:rFonts w:ascii="黑体" w:eastAsia="黑体" w:hint="eastAsia"/>
          <w:color w:val="000000" w:themeColor="text1"/>
          <w:sz w:val="24"/>
        </w:rPr>
        <w:t>投标人</w:t>
      </w:r>
      <w:r w:rsidR="008A7DAE" w:rsidRPr="00BE1D6C">
        <w:rPr>
          <w:rFonts w:ascii="黑体" w:eastAsia="黑体" w:hint="eastAsia"/>
          <w:color w:val="000000" w:themeColor="text1"/>
          <w:sz w:val="24"/>
        </w:rPr>
        <w:t>无论中标与否，采购人不承担</w:t>
      </w:r>
      <w:r w:rsidRPr="00BE1D6C">
        <w:rPr>
          <w:rFonts w:ascii="黑体" w:eastAsia="黑体" w:hint="eastAsia"/>
          <w:color w:val="000000" w:themeColor="text1"/>
          <w:sz w:val="24"/>
        </w:rPr>
        <w:t>投标人</w:t>
      </w:r>
      <w:r w:rsidR="008A7DAE" w:rsidRPr="00BE1D6C">
        <w:rPr>
          <w:rFonts w:ascii="黑体" w:eastAsia="黑体" w:hint="eastAsia"/>
          <w:color w:val="000000" w:themeColor="text1"/>
          <w:sz w:val="24"/>
        </w:rPr>
        <w:t>参加投标的任何费用</w:t>
      </w:r>
      <w:r w:rsidR="009F2FA4" w:rsidRPr="00BE1D6C">
        <w:rPr>
          <w:rFonts w:ascii="黑体" w:eastAsia="黑体" w:hint="eastAsia"/>
          <w:color w:val="000000" w:themeColor="text1"/>
          <w:sz w:val="24"/>
        </w:rPr>
        <w:t>。</w:t>
      </w:r>
    </w:p>
    <w:p w14:paraId="3EDA40AE" w14:textId="77777777" w:rsidR="006C4387" w:rsidRPr="00BE1D6C" w:rsidRDefault="009F2FA4" w:rsidP="00762D1F">
      <w:pPr>
        <w:pStyle w:val="1"/>
        <w:spacing w:line="360" w:lineRule="auto"/>
        <w:jc w:val="center"/>
        <w:rPr>
          <w:color w:val="000000" w:themeColor="text1"/>
        </w:rPr>
      </w:pPr>
      <w:r w:rsidRPr="00BE1D6C">
        <w:rPr>
          <w:rFonts w:ascii="宋体"/>
          <w:b w:val="0"/>
          <w:color w:val="000000" w:themeColor="text1"/>
          <w:spacing w:val="4"/>
        </w:rPr>
        <w:br w:type="page"/>
      </w:r>
      <w:bookmarkStart w:id="4" w:name="_Toc449448151"/>
      <w:r w:rsidR="00B618C6" w:rsidRPr="00BE1D6C">
        <w:rPr>
          <w:rFonts w:hint="eastAsia"/>
          <w:color w:val="000000" w:themeColor="text1"/>
        </w:rPr>
        <w:lastRenderedPageBreak/>
        <w:t>第四部分</w:t>
      </w:r>
      <w:r w:rsidR="00B618C6" w:rsidRPr="00BE1D6C">
        <w:rPr>
          <w:rFonts w:hint="eastAsia"/>
          <w:color w:val="000000" w:themeColor="text1"/>
        </w:rPr>
        <w:t xml:space="preserve"> </w:t>
      </w:r>
      <w:r w:rsidR="00C633A9" w:rsidRPr="00BE1D6C">
        <w:rPr>
          <w:rFonts w:hint="eastAsia"/>
          <w:color w:val="000000" w:themeColor="text1"/>
        </w:rPr>
        <w:t>技术要求</w:t>
      </w:r>
      <w:bookmarkEnd w:id="4"/>
    </w:p>
    <w:p w14:paraId="5C37294A" w14:textId="77777777" w:rsidR="006C4387" w:rsidRPr="00BE1D6C" w:rsidRDefault="006C4387" w:rsidP="006C4387">
      <w:pPr>
        <w:pStyle w:val="aff0"/>
        <w:spacing w:line="360" w:lineRule="auto"/>
        <w:ind w:firstLine="480"/>
        <w:rPr>
          <w:color w:val="000000" w:themeColor="text1"/>
          <w:sz w:val="24"/>
          <w:szCs w:val="24"/>
        </w:rPr>
      </w:pPr>
      <w:r w:rsidRPr="00BE1D6C">
        <w:rPr>
          <w:rFonts w:hint="eastAsia"/>
          <w:color w:val="000000" w:themeColor="text1"/>
          <w:sz w:val="24"/>
          <w:szCs w:val="24"/>
        </w:rPr>
        <w:t>师生一站式服务中心</w:t>
      </w:r>
      <w:r w:rsidRPr="00BE1D6C">
        <w:rPr>
          <w:rFonts w:ascii="Times New Roman" w:hAnsi="Times New Roman"/>
          <w:color w:val="000000" w:themeColor="text1"/>
          <w:sz w:val="24"/>
          <w:szCs w:val="24"/>
        </w:rPr>
        <w:t>主要是</w:t>
      </w:r>
      <w:r w:rsidRPr="00BE1D6C">
        <w:rPr>
          <w:rFonts w:hint="eastAsia"/>
          <w:color w:val="000000" w:themeColor="text1"/>
          <w:sz w:val="24"/>
          <w:szCs w:val="24"/>
        </w:rPr>
        <w:t>建立先进、高效和灵活的统一工作流平台，提升精细化管理能力，</w:t>
      </w:r>
      <w:r w:rsidRPr="00BE1D6C">
        <w:rPr>
          <w:rFonts w:ascii="Times New Roman" w:hAnsi="Times New Roman"/>
          <w:color w:val="000000" w:themeColor="text1"/>
          <w:sz w:val="24"/>
          <w:szCs w:val="24"/>
        </w:rPr>
        <w:t>面向学生和教职工提供日常事务办理服务，由直接面向用户办理业务的网上事务大厅</w:t>
      </w:r>
      <w:r w:rsidRPr="00BE1D6C">
        <w:rPr>
          <w:rFonts w:ascii="Times New Roman" w:hAnsi="Times New Roman" w:hint="eastAsia"/>
          <w:color w:val="000000" w:themeColor="text1"/>
          <w:sz w:val="24"/>
          <w:szCs w:val="24"/>
        </w:rPr>
        <w:t>和</w:t>
      </w:r>
      <w:r w:rsidRPr="00BE1D6C">
        <w:rPr>
          <w:rFonts w:ascii="Times New Roman" w:hAnsi="Times New Roman"/>
          <w:color w:val="000000" w:themeColor="text1"/>
          <w:sz w:val="24"/>
          <w:szCs w:val="24"/>
        </w:rPr>
        <w:t>对业务的在线办理提供后台支撑的业务流程平台两部分组成。</w:t>
      </w:r>
    </w:p>
    <w:p w14:paraId="4B37D9C5" w14:textId="77777777" w:rsidR="006C4387" w:rsidRPr="00BE1D6C" w:rsidRDefault="006C4387" w:rsidP="00425F3A">
      <w:pPr>
        <w:pStyle w:val="116"/>
        <w:numPr>
          <w:ilvl w:val="0"/>
          <w:numId w:val="42"/>
        </w:numPr>
        <w:tabs>
          <w:tab w:val="left" w:pos="0"/>
        </w:tabs>
        <w:ind w:left="0" w:firstLine="0"/>
        <w:rPr>
          <w:rFonts w:ascii="黑体" w:eastAsia="黑体"/>
          <w:color w:val="000000" w:themeColor="text1"/>
          <w:sz w:val="32"/>
          <w:szCs w:val="32"/>
        </w:rPr>
      </w:pPr>
      <w:bookmarkStart w:id="5" w:name="_Toc449448152"/>
      <w:r w:rsidRPr="00BE1D6C">
        <w:rPr>
          <w:rFonts w:ascii="黑体" w:eastAsia="黑体"/>
          <w:color w:val="000000" w:themeColor="text1"/>
          <w:sz w:val="32"/>
          <w:szCs w:val="32"/>
        </w:rPr>
        <w:t>建设要求</w:t>
      </w:r>
      <w:bookmarkEnd w:id="5"/>
    </w:p>
    <w:p w14:paraId="38AA24E5" w14:textId="77777777" w:rsidR="006C4387" w:rsidRPr="00BE1D6C" w:rsidRDefault="006C4387" w:rsidP="00425F3A">
      <w:pPr>
        <w:pStyle w:val="aff0"/>
        <w:numPr>
          <w:ilvl w:val="0"/>
          <w:numId w:val="45"/>
        </w:numPr>
        <w:spacing w:line="360" w:lineRule="auto"/>
        <w:ind w:left="851" w:firstLineChars="0"/>
        <w:rPr>
          <w:color w:val="000000" w:themeColor="text1"/>
          <w:sz w:val="24"/>
          <w:szCs w:val="24"/>
        </w:rPr>
      </w:pPr>
      <w:r w:rsidRPr="00BE1D6C">
        <w:rPr>
          <w:color w:val="000000" w:themeColor="text1"/>
          <w:sz w:val="24"/>
          <w:szCs w:val="24"/>
        </w:rPr>
        <w:t>稳定性</w:t>
      </w:r>
    </w:p>
    <w:p w14:paraId="72564639" w14:textId="77777777" w:rsidR="006C4387" w:rsidRPr="00BE1D6C" w:rsidRDefault="006C4387" w:rsidP="006C4387">
      <w:pPr>
        <w:spacing w:line="360" w:lineRule="auto"/>
        <w:ind w:firstLineChars="235" w:firstLine="564"/>
        <w:rPr>
          <w:rFonts w:ascii="Arial" w:hAnsi="宋体" w:cs="Arial"/>
          <w:color w:val="000000" w:themeColor="text1"/>
          <w:sz w:val="24"/>
        </w:rPr>
      </w:pPr>
      <w:r w:rsidRPr="00BE1D6C">
        <w:rPr>
          <w:rFonts w:ascii="Arial" w:hAnsi="宋体" w:cs="Arial" w:hint="eastAsia"/>
          <w:color w:val="000000" w:themeColor="text1"/>
          <w:sz w:val="24"/>
        </w:rPr>
        <w:t>基于高并发、高可用的流程引擎，</w:t>
      </w:r>
      <w:r w:rsidRPr="00BE1D6C">
        <w:rPr>
          <w:rFonts w:ascii="Arial" w:hAnsi="宋体" w:cs="Arial"/>
          <w:color w:val="000000" w:themeColor="text1"/>
          <w:sz w:val="24"/>
        </w:rPr>
        <w:t>产品在持续</w:t>
      </w:r>
      <w:r w:rsidRPr="00BE1D6C">
        <w:rPr>
          <w:rFonts w:ascii="Arial" w:hAnsi="宋体" w:cs="Arial" w:hint="eastAsia"/>
          <w:color w:val="000000" w:themeColor="text1"/>
          <w:sz w:val="24"/>
        </w:rPr>
        <w:t>和</w:t>
      </w:r>
      <w:r w:rsidRPr="00BE1D6C">
        <w:rPr>
          <w:rFonts w:ascii="Arial" w:hAnsi="宋体" w:cs="Arial"/>
          <w:color w:val="000000" w:themeColor="text1"/>
          <w:sz w:val="24"/>
        </w:rPr>
        <w:t>短时高并发的情况下都能够稳定的服务</w:t>
      </w:r>
      <w:r w:rsidRPr="00BE1D6C">
        <w:rPr>
          <w:rFonts w:ascii="Arial" w:hAnsi="宋体" w:cs="Arial" w:hint="eastAsia"/>
          <w:color w:val="000000" w:themeColor="text1"/>
          <w:sz w:val="24"/>
        </w:rPr>
        <w:t>，系统应支持集群部署，可部署在主流操作系统上，满足不少于</w:t>
      </w:r>
      <w:r w:rsidRPr="00BE1D6C">
        <w:rPr>
          <w:rFonts w:ascii="Arial" w:hAnsi="宋体" w:cs="Arial"/>
          <w:color w:val="000000" w:themeColor="text1"/>
          <w:sz w:val="24"/>
        </w:rPr>
        <w:t>3</w:t>
      </w:r>
      <w:r w:rsidRPr="00BE1D6C">
        <w:rPr>
          <w:rFonts w:ascii="Arial" w:hAnsi="宋体" w:cs="Arial" w:hint="eastAsia"/>
          <w:color w:val="000000" w:themeColor="text1"/>
          <w:sz w:val="24"/>
        </w:rPr>
        <w:t>万人同时在线。</w:t>
      </w:r>
    </w:p>
    <w:p w14:paraId="72D0DB29" w14:textId="77777777" w:rsidR="006C4387" w:rsidRPr="00BE1D6C" w:rsidRDefault="006C4387" w:rsidP="00425F3A">
      <w:pPr>
        <w:pStyle w:val="aff0"/>
        <w:numPr>
          <w:ilvl w:val="0"/>
          <w:numId w:val="45"/>
        </w:numPr>
        <w:spacing w:line="360" w:lineRule="auto"/>
        <w:ind w:left="851" w:firstLineChars="0"/>
        <w:rPr>
          <w:color w:val="000000" w:themeColor="text1"/>
          <w:sz w:val="24"/>
          <w:szCs w:val="24"/>
        </w:rPr>
      </w:pPr>
      <w:r w:rsidRPr="00BE1D6C">
        <w:rPr>
          <w:color w:val="000000" w:themeColor="text1"/>
          <w:sz w:val="24"/>
          <w:szCs w:val="24"/>
        </w:rPr>
        <w:t>开放性</w:t>
      </w:r>
    </w:p>
    <w:p w14:paraId="5174A7CF" w14:textId="62035A3E" w:rsidR="006C4387" w:rsidRPr="00BE1D6C" w:rsidRDefault="006C4387" w:rsidP="006C4387">
      <w:pPr>
        <w:pStyle w:val="aff0"/>
        <w:spacing w:line="360" w:lineRule="auto"/>
        <w:ind w:firstLineChars="175"/>
        <w:rPr>
          <w:color w:val="000000" w:themeColor="text1"/>
          <w:sz w:val="24"/>
          <w:szCs w:val="24"/>
        </w:rPr>
      </w:pPr>
      <w:r w:rsidRPr="00BE1D6C">
        <w:rPr>
          <w:rFonts w:hint="eastAsia"/>
          <w:color w:val="000000" w:themeColor="text1"/>
          <w:sz w:val="24"/>
          <w:szCs w:val="24"/>
        </w:rPr>
        <w:t>流程平台须提供完整的流程定义、流程运行、流程监控和流程干预的完整接口。流程平台</w:t>
      </w:r>
      <w:proofErr w:type="gramStart"/>
      <w:r w:rsidRPr="00BE1D6C">
        <w:rPr>
          <w:rFonts w:hint="eastAsia"/>
          <w:color w:val="000000" w:themeColor="text1"/>
          <w:sz w:val="24"/>
          <w:szCs w:val="24"/>
        </w:rPr>
        <w:t>须支持</w:t>
      </w:r>
      <w:proofErr w:type="gramEnd"/>
      <w:r w:rsidRPr="00BE1D6C">
        <w:rPr>
          <w:rFonts w:hint="eastAsia"/>
          <w:color w:val="000000" w:themeColor="text1"/>
          <w:sz w:val="24"/>
          <w:szCs w:val="24"/>
        </w:rPr>
        <w:t>与业务应用的灵活集成，支持</w:t>
      </w:r>
      <w:r w:rsidRPr="00BE1D6C">
        <w:rPr>
          <w:rFonts w:hint="eastAsia"/>
          <w:color w:val="000000" w:themeColor="text1"/>
          <w:sz w:val="24"/>
          <w:szCs w:val="24"/>
        </w:rPr>
        <w:t>HTTP</w:t>
      </w:r>
      <w:r w:rsidRPr="00BE1D6C">
        <w:rPr>
          <w:rFonts w:hint="eastAsia"/>
          <w:color w:val="000000" w:themeColor="text1"/>
          <w:sz w:val="24"/>
          <w:szCs w:val="24"/>
        </w:rPr>
        <w:t>、</w:t>
      </w:r>
      <w:r w:rsidRPr="00BE1D6C">
        <w:rPr>
          <w:rFonts w:hint="eastAsia"/>
          <w:color w:val="000000" w:themeColor="text1"/>
          <w:sz w:val="24"/>
          <w:szCs w:val="24"/>
        </w:rPr>
        <w:t xml:space="preserve"> </w:t>
      </w:r>
      <w:proofErr w:type="spellStart"/>
      <w:r w:rsidRPr="00BE1D6C">
        <w:rPr>
          <w:rFonts w:hint="eastAsia"/>
          <w:color w:val="000000" w:themeColor="text1"/>
          <w:sz w:val="24"/>
          <w:szCs w:val="24"/>
        </w:rPr>
        <w:t>json</w:t>
      </w:r>
      <w:proofErr w:type="spellEnd"/>
      <w:r w:rsidRPr="00BE1D6C">
        <w:rPr>
          <w:rFonts w:hint="eastAsia"/>
          <w:color w:val="000000" w:themeColor="text1"/>
          <w:sz w:val="24"/>
          <w:szCs w:val="24"/>
        </w:rPr>
        <w:t>、</w:t>
      </w:r>
      <w:r w:rsidRPr="00BE1D6C">
        <w:rPr>
          <w:rFonts w:hint="eastAsia"/>
          <w:color w:val="000000" w:themeColor="text1"/>
          <w:sz w:val="24"/>
          <w:szCs w:val="24"/>
        </w:rPr>
        <w:t>XML</w:t>
      </w:r>
      <w:r w:rsidRPr="00BE1D6C">
        <w:rPr>
          <w:rFonts w:hint="eastAsia"/>
          <w:color w:val="000000" w:themeColor="text1"/>
          <w:sz w:val="24"/>
          <w:szCs w:val="24"/>
        </w:rPr>
        <w:t>和</w:t>
      </w:r>
      <w:r w:rsidRPr="00BE1D6C">
        <w:rPr>
          <w:rFonts w:hint="eastAsia"/>
          <w:color w:val="000000" w:themeColor="text1"/>
          <w:sz w:val="24"/>
          <w:szCs w:val="24"/>
        </w:rPr>
        <w:t>Web service</w:t>
      </w:r>
      <w:r w:rsidRPr="00BE1D6C">
        <w:rPr>
          <w:rFonts w:hint="eastAsia"/>
          <w:color w:val="000000" w:themeColor="text1"/>
          <w:sz w:val="24"/>
          <w:szCs w:val="24"/>
        </w:rPr>
        <w:t>等接入方式，实现流程数据与业务数据的联合查询和管理业务关键数据的跟踪与管理。</w:t>
      </w:r>
    </w:p>
    <w:p w14:paraId="03568A0B" w14:textId="77777777" w:rsidR="006C4387" w:rsidRPr="00BE1D6C" w:rsidRDefault="006C4387" w:rsidP="00425F3A">
      <w:pPr>
        <w:pStyle w:val="aff0"/>
        <w:numPr>
          <w:ilvl w:val="0"/>
          <w:numId w:val="45"/>
        </w:numPr>
        <w:spacing w:line="360" w:lineRule="auto"/>
        <w:ind w:left="851" w:firstLineChars="0"/>
        <w:rPr>
          <w:color w:val="000000" w:themeColor="text1"/>
          <w:sz w:val="24"/>
          <w:szCs w:val="24"/>
        </w:rPr>
      </w:pPr>
      <w:r w:rsidRPr="00BE1D6C">
        <w:rPr>
          <w:color w:val="000000" w:themeColor="text1"/>
          <w:sz w:val="24"/>
          <w:szCs w:val="24"/>
        </w:rPr>
        <w:t>易用性</w:t>
      </w:r>
    </w:p>
    <w:p w14:paraId="29FA734E" w14:textId="35A9F05D" w:rsidR="006C4387" w:rsidRPr="00BE1D6C" w:rsidRDefault="006C4387" w:rsidP="006C4387">
      <w:pPr>
        <w:pStyle w:val="aff0"/>
        <w:spacing w:line="360" w:lineRule="auto"/>
        <w:ind w:firstLineChars="175"/>
        <w:rPr>
          <w:color w:val="000000" w:themeColor="text1"/>
          <w:sz w:val="24"/>
          <w:szCs w:val="24"/>
        </w:rPr>
      </w:pPr>
      <w:r w:rsidRPr="00BE1D6C">
        <w:rPr>
          <w:color w:val="000000" w:themeColor="text1"/>
          <w:sz w:val="24"/>
          <w:szCs w:val="24"/>
        </w:rPr>
        <w:t>提供完整的开发过程支持，设计、开发、调试、测试、部署等都在一体化的环境中完成，提供面向</w:t>
      </w:r>
      <w:r w:rsidRPr="00BE1D6C">
        <w:rPr>
          <w:color w:val="000000" w:themeColor="text1"/>
          <w:sz w:val="24"/>
          <w:szCs w:val="24"/>
        </w:rPr>
        <w:t>SOA</w:t>
      </w:r>
      <w:r w:rsidRPr="00BE1D6C">
        <w:rPr>
          <w:color w:val="000000" w:themeColor="text1"/>
          <w:sz w:val="24"/>
          <w:szCs w:val="24"/>
        </w:rPr>
        <w:t>的集成开发环境的整体开发支持。</w:t>
      </w:r>
      <w:r w:rsidRPr="00BE1D6C">
        <w:rPr>
          <w:rFonts w:hint="eastAsia"/>
          <w:color w:val="000000" w:themeColor="text1"/>
          <w:sz w:val="24"/>
          <w:szCs w:val="24"/>
        </w:rPr>
        <w:t>提供丰富的向导，包括项目向导、对单表或多表进行增、</w:t>
      </w:r>
      <w:proofErr w:type="gramStart"/>
      <w:r w:rsidRPr="00BE1D6C">
        <w:rPr>
          <w:rFonts w:hint="eastAsia"/>
          <w:color w:val="000000" w:themeColor="text1"/>
          <w:sz w:val="24"/>
          <w:szCs w:val="24"/>
        </w:rPr>
        <w:t>删</w:t>
      </w:r>
      <w:proofErr w:type="gramEnd"/>
      <w:r w:rsidRPr="00BE1D6C">
        <w:rPr>
          <w:rFonts w:hint="eastAsia"/>
          <w:color w:val="000000" w:themeColor="text1"/>
          <w:sz w:val="24"/>
          <w:szCs w:val="24"/>
        </w:rPr>
        <w:t>、改、查等操作的功能向导、页面控件向导、页面向导等。</w:t>
      </w:r>
    </w:p>
    <w:p w14:paraId="082650BB" w14:textId="77777777" w:rsidR="006C4387" w:rsidRPr="00BE1D6C" w:rsidRDefault="006C4387" w:rsidP="00425F3A">
      <w:pPr>
        <w:pStyle w:val="aff0"/>
        <w:numPr>
          <w:ilvl w:val="0"/>
          <w:numId w:val="45"/>
        </w:numPr>
        <w:spacing w:line="360" w:lineRule="auto"/>
        <w:ind w:left="851" w:firstLineChars="0"/>
        <w:rPr>
          <w:color w:val="000000" w:themeColor="text1"/>
          <w:sz w:val="24"/>
          <w:szCs w:val="24"/>
        </w:rPr>
      </w:pPr>
      <w:r w:rsidRPr="00BE1D6C">
        <w:rPr>
          <w:rFonts w:hint="eastAsia"/>
          <w:color w:val="000000" w:themeColor="text1"/>
          <w:sz w:val="24"/>
          <w:szCs w:val="24"/>
        </w:rPr>
        <w:t>标准性</w:t>
      </w:r>
      <w:r w:rsidRPr="00BE1D6C">
        <w:rPr>
          <w:rFonts w:hint="eastAsia"/>
          <w:color w:val="000000" w:themeColor="text1"/>
          <w:sz w:val="24"/>
          <w:szCs w:val="24"/>
        </w:rPr>
        <w:t xml:space="preserve"> </w:t>
      </w:r>
    </w:p>
    <w:p w14:paraId="40F3BDCC" w14:textId="5376F294" w:rsidR="006C4387" w:rsidRPr="00BE1D6C" w:rsidRDefault="006C4387" w:rsidP="006C4387">
      <w:pPr>
        <w:pStyle w:val="aff0"/>
        <w:spacing w:line="360" w:lineRule="auto"/>
        <w:ind w:firstLineChars="202" w:firstLine="485"/>
        <w:rPr>
          <w:rFonts w:ascii="宋体" w:hAnsi="宋体"/>
          <w:color w:val="000000" w:themeColor="text1"/>
          <w:sz w:val="24"/>
          <w:szCs w:val="24"/>
        </w:rPr>
      </w:pPr>
      <w:r w:rsidRPr="00BE1D6C">
        <w:rPr>
          <w:rFonts w:ascii="宋体" w:hAnsi="宋体" w:hint="eastAsia"/>
          <w:color w:val="000000" w:themeColor="text1"/>
          <w:sz w:val="24"/>
          <w:szCs w:val="24"/>
        </w:rPr>
        <w:t>流程平台应</w:t>
      </w:r>
      <w:r w:rsidRPr="00BE1D6C">
        <w:rPr>
          <w:rFonts w:ascii="Arial" w:hAnsi="宋体" w:cs="Arial"/>
          <w:color w:val="000000" w:themeColor="text1"/>
          <w:sz w:val="24"/>
          <w:szCs w:val="24"/>
        </w:rPr>
        <w:t>遵循</w:t>
      </w:r>
      <w:proofErr w:type="spellStart"/>
      <w:r w:rsidRPr="00BE1D6C">
        <w:rPr>
          <w:rFonts w:ascii="Arial" w:hAnsi="宋体" w:cs="Arial"/>
          <w:color w:val="000000" w:themeColor="text1"/>
          <w:sz w:val="24"/>
          <w:szCs w:val="24"/>
        </w:rPr>
        <w:t>WfMC</w:t>
      </w:r>
      <w:proofErr w:type="spellEnd"/>
      <w:r w:rsidRPr="00BE1D6C">
        <w:rPr>
          <w:rFonts w:ascii="Arial" w:hAnsi="宋体" w:cs="Arial"/>
          <w:color w:val="000000" w:themeColor="text1"/>
          <w:sz w:val="24"/>
          <w:szCs w:val="24"/>
        </w:rPr>
        <w:t>系列规范与标准，</w:t>
      </w:r>
      <w:r w:rsidRPr="00BE1D6C">
        <w:rPr>
          <w:rFonts w:ascii="宋体" w:hAnsi="宋体" w:hint="eastAsia"/>
          <w:color w:val="000000" w:themeColor="text1"/>
          <w:sz w:val="24"/>
          <w:szCs w:val="24"/>
        </w:rPr>
        <w:t>采用先进的体系架构和标准规范，符合SCA和SDO标准规范，实现业务层面的构件化模型、技术层面的标准化架构和管理层面的规范化框架。</w:t>
      </w:r>
    </w:p>
    <w:p w14:paraId="61C506DC" w14:textId="77777777" w:rsidR="006C4387" w:rsidRPr="00BE1D6C" w:rsidRDefault="006C4387" w:rsidP="00425F3A">
      <w:pPr>
        <w:pStyle w:val="116"/>
        <w:numPr>
          <w:ilvl w:val="0"/>
          <w:numId w:val="42"/>
        </w:numPr>
        <w:tabs>
          <w:tab w:val="left" w:pos="0"/>
        </w:tabs>
        <w:ind w:left="0" w:firstLine="0"/>
        <w:rPr>
          <w:rFonts w:ascii="黑体" w:eastAsia="黑体"/>
          <w:color w:val="000000" w:themeColor="text1"/>
          <w:sz w:val="32"/>
          <w:szCs w:val="32"/>
        </w:rPr>
      </w:pPr>
      <w:bookmarkStart w:id="6" w:name="_Toc449448153"/>
      <w:r w:rsidRPr="00BE1D6C">
        <w:rPr>
          <w:rFonts w:ascii="黑体" w:eastAsia="黑体"/>
          <w:color w:val="000000" w:themeColor="text1"/>
          <w:sz w:val="32"/>
          <w:szCs w:val="32"/>
        </w:rPr>
        <w:t>建设内容</w:t>
      </w:r>
      <w:bookmarkEnd w:id="6"/>
    </w:p>
    <w:p w14:paraId="5EA51843" w14:textId="77777777" w:rsidR="006C4387" w:rsidRPr="00BE1D6C" w:rsidRDefault="006C4387" w:rsidP="00425F3A">
      <w:pPr>
        <w:pStyle w:val="aff0"/>
        <w:numPr>
          <w:ilvl w:val="0"/>
          <w:numId w:val="43"/>
        </w:numPr>
        <w:spacing w:line="360" w:lineRule="auto"/>
        <w:ind w:firstLineChars="0"/>
        <w:outlineLvl w:val="1"/>
        <w:rPr>
          <w:color w:val="000000" w:themeColor="text1"/>
          <w:sz w:val="24"/>
          <w:szCs w:val="24"/>
        </w:rPr>
      </w:pPr>
      <w:bookmarkStart w:id="7" w:name="_Toc449448154"/>
      <w:r w:rsidRPr="00BE1D6C">
        <w:rPr>
          <w:rFonts w:hint="eastAsia"/>
          <w:color w:val="000000" w:themeColor="text1"/>
          <w:sz w:val="24"/>
          <w:szCs w:val="24"/>
        </w:rPr>
        <w:t>师生一站式服务中心</w:t>
      </w:r>
      <w:bookmarkEnd w:id="7"/>
    </w:p>
    <w:p w14:paraId="7EA0A338" w14:textId="77777777" w:rsidR="006C4387" w:rsidRPr="00BE1D6C" w:rsidRDefault="006C4387" w:rsidP="006C4387">
      <w:pPr>
        <w:pStyle w:val="aff3"/>
        <w:spacing w:afterLines="0" w:after="0"/>
        <w:ind w:firstLine="480"/>
        <w:rPr>
          <w:rFonts w:asciiTheme="minorHAnsi" w:eastAsiaTheme="minorEastAsia" w:hAnsiTheme="minorHAnsi" w:cstheme="minorBidi"/>
          <w:color w:val="000000" w:themeColor="text1"/>
        </w:rPr>
      </w:pPr>
      <w:r w:rsidRPr="00BE1D6C">
        <w:rPr>
          <w:rFonts w:asciiTheme="minorHAnsi" w:eastAsiaTheme="minorEastAsia" w:hAnsiTheme="minorHAnsi" w:cstheme="minorBidi" w:hint="eastAsia"/>
          <w:color w:val="000000" w:themeColor="text1"/>
        </w:rPr>
        <w:t>师生一站式服务中心是系统的用户界面，是师生网上办事的统一入口，具体要求如下：</w:t>
      </w:r>
    </w:p>
    <w:p w14:paraId="73A29639" w14:textId="598569EE" w:rsidR="006C4387" w:rsidRPr="00BE1D6C" w:rsidRDefault="006C4387" w:rsidP="00425F3A">
      <w:pPr>
        <w:pStyle w:val="aff3"/>
        <w:numPr>
          <w:ilvl w:val="0"/>
          <w:numId w:val="44"/>
        </w:numPr>
        <w:spacing w:afterLines="0" w:after="0"/>
        <w:ind w:left="482" w:firstLineChars="0" w:firstLine="0"/>
        <w:rPr>
          <w:rFonts w:asciiTheme="minorHAnsi" w:eastAsiaTheme="minorEastAsia" w:hAnsiTheme="minorHAnsi" w:cstheme="minorBidi"/>
          <w:color w:val="000000" w:themeColor="text1"/>
        </w:rPr>
      </w:pPr>
      <w:r w:rsidRPr="00BE1D6C">
        <w:rPr>
          <w:rFonts w:asciiTheme="minorHAnsi" w:eastAsiaTheme="minorEastAsia" w:hAnsiTheme="minorHAnsi" w:cstheme="minorBidi"/>
          <w:color w:val="000000" w:themeColor="text1"/>
        </w:rPr>
        <w:t>访问方式</w:t>
      </w:r>
    </w:p>
    <w:p w14:paraId="3F6A04B7" w14:textId="77777777" w:rsidR="006C4387" w:rsidRPr="00BE1D6C" w:rsidRDefault="006C4387" w:rsidP="006C4387">
      <w:pPr>
        <w:pStyle w:val="aff3"/>
        <w:spacing w:afterLines="0" w:after="0"/>
        <w:ind w:firstLineChars="177" w:firstLine="425"/>
        <w:rPr>
          <w:rFonts w:asciiTheme="minorHAnsi" w:eastAsiaTheme="minorEastAsia" w:hAnsiTheme="minorHAnsi" w:cstheme="minorBidi"/>
          <w:color w:val="000000" w:themeColor="text1"/>
        </w:rPr>
      </w:pPr>
      <w:r w:rsidRPr="00BE1D6C">
        <w:rPr>
          <w:rFonts w:asciiTheme="minorHAnsi" w:eastAsiaTheme="minorEastAsia" w:hAnsiTheme="minorHAnsi" w:cstheme="minorBidi" w:hint="eastAsia"/>
          <w:color w:val="000000" w:themeColor="text1"/>
        </w:rPr>
        <w:lastRenderedPageBreak/>
        <w:t>师生一站式服务中心</w:t>
      </w:r>
      <w:r w:rsidRPr="00BE1D6C">
        <w:rPr>
          <w:rFonts w:asciiTheme="minorHAnsi" w:eastAsiaTheme="minorEastAsia" w:hAnsiTheme="minorHAnsi" w:cstheme="minorBidi"/>
          <w:color w:val="000000" w:themeColor="text1"/>
        </w:rPr>
        <w:t>支持匿名访问和实名登录两种方式。</w:t>
      </w:r>
      <w:proofErr w:type="gramStart"/>
      <w:r w:rsidRPr="00BE1D6C">
        <w:rPr>
          <w:rFonts w:asciiTheme="minorHAnsi" w:eastAsiaTheme="minorEastAsia" w:hAnsiTheme="minorHAnsi" w:cstheme="minorBidi"/>
          <w:color w:val="000000" w:themeColor="text1"/>
        </w:rPr>
        <w:t>不</w:t>
      </w:r>
      <w:proofErr w:type="gramEnd"/>
      <w:r w:rsidRPr="00BE1D6C">
        <w:rPr>
          <w:rFonts w:asciiTheme="minorHAnsi" w:eastAsiaTheme="minorEastAsia" w:hAnsiTheme="minorHAnsi" w:cstheme="minorBidi"/>
          <w:color w:val="000000" w:themeColor="text1"/>
        </w:rPr>
        <w:t>登录时，可以浏览和检索校内的事务及相关办理指南，统一</w:t>
      </w:r>
      <w:r w:rsidRPr="00BE1D6C">
        <w:rPr>
          <w:rFonts w:asciiTheme="minorHAnsi" w:eastAsiaTheme="minorEastAsia" w:hAnsiTheme="minorHAnsi" w:cstheme="minorBidi" w:hint="eastAsia"/>
          <w:color w:val="000000" w:themeColor="text1"/>
        </w:rPr>
        <w:t>身份</w:t>
      </w:r>
      <w:r w:rsidRPr="00BE1D6C">
        <w:rPr>
          <w:rFonts w:asciiTheme="minorHAnsi" w:eastAsiaTheme="minorEastAsia" w:hAnsiTheme="minorHAnsi" w:cstheme="minorBidi"/>
          <w:color w:val="000000" w:themeColor="text1"/>
        </w:rPr>
        <w:t>认证登录以后，可以获取与自身有关的事务，并可以进行业务办理。</w:t>
      </w:r>
    </w:p>
    <w:p w14:paraId="6143ABA2" w14:textId="6E3DAA32" w:rsidR="006C4387" w:rsidRPr="00BE1D6C" w:rsidRDefault="006C4387" w:rsidP="00425F3A">
      <w:pPr>
        <w:pStyle w:val="aff3"/>
        <w:numPr>
          <w:ilvl w:val="0"/>
          <w:numId w:val="44"/>
        </w:numPr>
        <w:spacing w:afterLines="0" w:after="0"/>
        <w:ind w:firstLineChars="0"/>
        <w:rPr>
          <w:rFonts w:asciiTheme="minorHAnsi" w:eastAsiaTheme="minorEastAsia" w:hAnsiTheme="minorHAnsi" w:cstheme="minorBidi"/>
          <w:color w:val="000000" w:themeColor="text1"/>
        </w:rPr>
      </w:pPr>
      <w:r w:rsidRPr="00BE1D6C">
        <w:rPr>
          <w:rFonts w:asciiTheme="minorHAnsi" w:eastAsiaTheme="minorEastAsia" w:hAnsiTheme="minorHAnsi" w:cstheme="minorBidi"/>
          <w:color w:val="000000" w:themeColor="text1"/>
        </w:rPr>
        <w:t>大厅界面</w:t>
      </w:r>
    </w:p>
    <w:p w14:paraId="7C1C46CE" w14:textId="77777777" w:rsidR="006C4387" w:rsidRPr="00BE1D6C" w:rsidRDefault="006C4387" w:rsidP="006C4387">
      <w:pPr>
        <w:pStyle w:val="aff3"/>
        <w:spacing w:afterLines="0" w:after="0"/>
        <w:ind w:firstLineChars="177" w:firstLine="425"/>
        <w:rPr>
          <w:rFonts w:asciiTheme="minorHAnsi" w:eastAsiaTheme="minorEastAsia" w:hAnsiTheme="minorHAnsi" w:cstheme="minorBidi"/>
          <w:color w:val="000000" w:themeColor="text1"/>
        </w:rPr>
      </w:pPr>
      <w:r w:rsidRPr="00BE1D6C">
        <w:rPr>
          <w:rFonts w:asciiTheme="minorHAnsi" w:eastAsiaTheme="minorEastAsia" w:hAnsiTheme="minorHAnsi" w:cstheme="minorBidi" w:hint="eastAsia"/>
          <w:color w:val="000000" w:themeColor="text1"/>
        </w:rPr>
        <w:t>师生一站式服务中心</w:t>
      </w:r>
      <w:r w:rsidRPr="00BE1D6C">
        <w:rPr>
          <w:rFonts w:asciiTheme="minorHAnsi" w:eastAsiaTheme="minorEastAsia" w:hAnsiTheme="minorHAnsi" w:cstheme="minorBidi"/>
          <w:color w:val="000000" w:themeColor="text1"/>
        </w:rPr>
        <w:t>采用</w:t>
      </w:r>
      <w:r w:rsidRPr="00BE1D6C">
        <w:rPr>
          <w:rFonts w:asciiTheme="minorHAnsi" w:eastAsiaTheme="minorEastAsia" w:hAnsiTheme="minorHAnsi" w:cstheme="minorBidi"/>
          <w:color w:val="000000" w:themeColor="text1"/>
        </w:rPr>
        <w:t>B/S</w:t>
      </w:r>
      <w:r w:rsidRPr="00BE1D6C">
        <w:rPr>
          <w:rFonts w:asciiTheme="minorHAnsi" w:eastAsiaTheme="minorEastAsia" w:hAnsiTheme="minorHAnsi" w:cstheme="minorBidi" w:hint="eastAsia"/>
          <w:color w:val="000000" w:themeColor="text1"/>
        </w:rPr>
        <w:t>架构</w:t>
      </w:r>
      <w:r w:rsidRPr="00BE1D6C">
        <w:rPr>
          <w:rFonts w:asciiTheme="minorHAnsi" w:eastAsiaTheme="minorEastAsia" w:hAnsiTheme="minorHAnsi" w:cstheme="minorBidi"/>
          <w:color w:val="000000" w:themeColor="text1"/>
        </w:rPr>
        <w:t>，同时支持手机，平板等移动客户端。主要栏目包含事务查询、热门事务、推荐事务、快捷通道、事务管理、集成管理等。</w:t>
      </w:r>
    </w:p>
    <w:p w14:paraId="63D54EAF" w14:textId="4EB73F18" w:rsidR="006C4387" w:rsidRPr="00BE1D6C" w:rsidRDefault="006C4387" w:rsidP="00425F3A">
      <w:pPr>
        <w:pStyle w:val="aff3"/>
        <w:numPr>
          <w:ilvl w:val="0"/>
          <w:numId w:val="44"/>
        </w:numPr>
        <w:spacing w:afterLines="0" w:after="0"/>
        <w:ind w:firstLineChars="0"/>
        <w:rPr>
          <w:rFonts w:asciiTheme="minorHAnsi" w:eastAsiaTheme="minorEastAsia" w:hAnsiTheme="minorHAnsi" w:cstheme="minorBidi"/>
          <w:color w:val="000000" w:themeColor="text1"/>
        </w:rPr>
      </w:pPr>
      <w:r w:rsidRPr="00BE1D6C">
        <w:rPr>
          <w:rFonts w:asciiTheme="minorHAnsi" w:eastAsiaTheme="minorEastAsia" w:hAnsiTheme="minorHAnsi" w:cstheme="minorBidi"/>
          <w:color w:val="000000" w:themeColor="text1"/>
        </w:rPr>
        <w:t>系统集成</w:t>
      </w:r>
    </w:p>
    <w:p w14:paraId="0938878A" w14:textId="6547B925" w:rsidR="006C4387" w:rsidRPr="00BE1D6C" w:rsidRDefault="006C4387" w:rsidP="006C4387">
      <w:pPr>
        <w:pStyle w:val="aff3"/>
        <w:spacing w:afterLines="0" w:after="0"/>
        <w:ind w:firstLineChars="177" w:firstLine="425"/>
        <w:rPr>
          <w:rFonts w:asciiTheme="minorHAnsi" w:eastAsiaTheme="minorEastAsia" w:hAnsiTheme="minorHAnsi" w:cstheme="minorBidi"/>
          <w:color w:val="000000" w:themeColor="text1"/>
        </w:rPr>
      </w:pPr>
      <w:r w:rsidRPr="00BE1D6C">
        <w:rPr>
          <w:rFonts w:asciiTheme="minorHAnsi" w:eastAsiaTheme="minorEastAsia" w:hAnsiTheme="minorHAnsi" w:cstheme="minorBidi" w:hint="eastAsia"/>
          <w:color w:val="000000" w:themeColor="text1"/>
        </w:rPr>
        <w:t>师生一站式服务中心</w:t>
      </w:r>
      <w:r w:rsidRPr="00BE1D6C">
        <w:rPr>
          <w:rFonts w:asciiTheme="minorHAnsi" w:eastAsiaTheme="minorEastAsia" w:hAnsiTheme="minorHAnsi" w:cstheme="minorBidi"/>
          <w:color w:val="000000" w:themeColor="text1"/>
        </w:rPr>
        <w:t>与包含业务流程平台在内的第三方系统进行集成，业务可在事务大厅里直接进行办理。提供统一框架对应用进行页面集成。（如</w:t>
      </w:r>
      <w:proofErr w:type="spellStart"/>
      <w:r w:rsidRPr="00BE1D6C">
        <w:rPr>
          <w:rFonts w:asciiTheme="minorHAnsi" w:eastAsiaTheme="minorEastAsia" w:hAnsiTheme="minorHAnsi" w:cstheme="minorBidi"/>
          <w:color w:val="000000" w:themeColor="text1"/>
        </w:rPr>
        <w:t>IFrame</w:t>
      </w:r>
      <w:proofErr w:type="spellEnd"/>
      <w:r w:rsidRPr="00BE1D6C">
        <w:rPr>
          <w:rFonts w:asciiTheme="minorHAnsi" w:eastAsiaTheme="minorEastAsia" w:hAnsiTheme="minorHAnsi" w:cstheme="minorBidi"/>
          <w:color w:val="000000" w:themeColor="text1"/>
        </w:rPr>
        <w:t>集成插件、</w:t>
      </w:r>
      <w:r w:rsidRPr="00BE1D6C">
        <w:rPr>
          <w:rFonts w:asciiTheme="minorHAnsi" w:eastAsiaTheme="minorEastAsia" w:hAnsiTheme="minorHAnsi" w:cstheme="minorBidi"/>
          <w:color w:val="000000" w:themeColor="text1"/>
        </w:rPr>
        <w:t>URL</w:t>
      </w:r>
      <w:r w:rsidRPr="00BE1D6C">
        <w:rPr>
          <w:rFonts w:asciiTheme="minorHAnsi" w:eastAsiaTheme="minorEastAsia" w:hAnsiTheme="minorHAnsi" w:cstheme="minorBidi"/>
          <w:color w:val="000000" w:themeColor="text1"/>
        </w:rPr>
        <w:t>集成插件、</w:t>
      </w:r>
      <w:r w:rsidRPr="00BE1D6C">
        <w:rPr>
          <w:rFonts w:asciiTheme="minorHAnsi" w:eastAsiaTheme="minorEastAsia" w:hAnsiTheme="minorHAnsi" w:cstheme="minorBidi"/>
          <w:color w:val="000000" w:themeColor="text1"/>
        </w:rPr>
        <w:t>RSS</w:t>
      </w:r>
      <w:r w:rsidRPr="00BE1D6C">
        <w:rPr>
          <w:rFonts w:asciiTheme="minorHAnsi" w:eastAsiaTheme="minorEastAsia" w:hAnsiTheme="minorHAnsi" w:cstheme="minorBidi"/>
          <w:color w:val="000000" w:themeColor="text1"/>
        </w:rPr>
        <w:t>集成插件等）</w:t>
      </w:r>
      <w:r w:rsidR="00473E06">
        <w:rPr>
          <w:rFonts w:asciiTheme="minorHAnsi" w:eastAsiaTheme="minorEastAsia" w:hAnsiTheme="minorHAnsi" w:cstheme="minorBidi" w:hint="eastAsia"/>
          <w:color w:val="000000" w:themeColor="text1"/>
        </w:rPr>
        <w:t>，</w:t>
      </w:r>
      <w:r w:rsidR="00873CF5">
        <w:rPr>
          <w:rFonts w:asciiTheme="minorHAnsi" w:eastAsiaTheme="minorEastAsia" w:hAnsiTheme="minorHAnsi" w:cstheme="minorBidi" w:hint="eastAsia"/>
          <w:color w:val="000000" w:themeColor="text1"/>
        </w:rPr>
        <w:t>开发的流程能够集成到统一信息门户上。</w:t>
      </w:r>
    </w:p>
    <w:p w14:paraId="58B46531" w14:textId="77777777" w:rsidR="006C4387" w:rsidRPr="00BE1D6C" w:rsidRDefault="006C4387" w:rsidP="00425F3A">
      <w:pPr>
        <w:pStyle w:val="aff3"/>
        <w:numPr>
          <w:ilvl w:val="0"/>
          <w:numId w:val="44"/>
        </w:numPr>
        <w:spacing w:afterLines="0" w:after="0"/>
        <w:ind w:firstLineChars="0"/>
        <w:rPr>
          <w:rFonts w:asciiTheme="minorHAnsi" w:eastAsiaTheme="minorEastAsia" w:hAnsiTheme="minorHAnsi" w:cstheme="minorBidi"/>
          <w:color w:val="000000" w:themeColor="text1"/>
        </w:rPr>
      </w:pPr>
      <w:r w:rsidRPr="00BE1D6C">
        <w:rPr>
          <w:rFonts w:asciiTheme="minorHAnsi" w:eastAsiaTheme="minorEastAsia" w:hAnsiTheme="minorHAnsi" w:cstheme="minorBidi"/>
          <w:color w:val="000000" w:themeColor="text1"/>
        </w:rPr>
        <w:t>个人中心</w:t>
      </w:r>
    </w:p>
    <w:p w14:paraId="1B9ADB26" w14:textId="77777777" w:rsidR="006C4387" w:rsidRPr="00BE1D6C" w:rsidRDefault="006C4387" w:rsidP="006C4387">
      <w:pPr>
        <w:pStyle w:val="aff3"/>
        <w:spacing w:afterLines="0" w:after="0"/>
        <w:ind w:firstLineChars="177" w:firstLine="425"/>
        <w:rPr>
          <w:color w:val="000000" w:themeColor="text1"/>
        </w:rPr>
      </w:pPr>
      <w:r w:rsidRPr="00BE1D6C">
        <w:rPr>
          <w:color w:val="000000" w:themeColor="text1"/>
        </w:rPr>
        <w:t>提供个人的事务办理过程的消息提醒（含第三方系统集成过来的消息）。提供个人的事务收藏管理。</w:t>
      </w:r>
    </w:p>
    <w:p w14:paraId="1ED60C2F" w14:textId="66FC4A04" w:rsidR="006C4387" w:rsidRPr="00BE1D6C" w:rsidRDefault="006C4387" w:rsidP="00425F3A">
      <w:pPr>
        <w:pStyle w:val="aff3"/>
        <w:numPr>
          <w:ilvl w:val="0"/>
          <w:numId w:val="44"/>
        </w:numPr>
        <w:spacing w:afterLines="0" w:after="0"/>
        <w:ind w:firstLineChars="0"/>
        <w:rPr>
          <w:rFonts w:asciiTheme="minorHAnsi" w:eastAsiaTheme="minorEastAsia" w:hAnsiTheme="minorHAnsi" w:cstheme="minorBidi"/>
          <w:color w:val="000000" w:themeColor="text1"/>
        </w:rPr>
      </w:pPr>
      <w:r w:rsidRPr="00BE1D6C">
        <w:rPr>
          <w:rFonts w:asciiTheme="minorHAnsi" w:eastAsiaTheme="minorEastAsia" w:hAnsiTheme="minorHAnsi" w:cstheme="minorBidi"/>
          <w:color w:val="000000" w:themeColor="text1"/>
        </w:rPr>
        <w:t>事务管理</w:t>
      </w:r>
    </w:p>
    <w:p w14:paraId="149E3693" w14:textId="77777777" w:rsidR="006C4387" w:rsidRPr="00BE1D6C" w:rsidRDefault="006C4387" w:rsidP="00425F3A">
      <w:pPr>
        <w:pStyle w:val="aff3"/>
        <w:numPr>
          <w:ilvl w:val="0"/>
          <w:numId w:val="46"/>
        </w:numPr>
        <w:spacing w:afterLines="0" w:after="0"/>
        <w:ind w:firstLineChars="0"/>
        <w:rPr>
          <w:color w:val="000000" w:themeColor="text1"/>
        </w:rPr>
      </w:pPr>
      <w:r w:rsidRPr="00BE1D6C">
        <w:rPr>
          <w:color w:val="000000" w:themeColor="text1"/>
        </w:rPr>
        <w:t>提供事务管理功能。可配置事务的基础信息，设置是否开放、开放对象、开放策略，设置事务相关的说明、附件、提醒等内容，设置事务的大小图标。</w:t>
      </w:r>
    </w:p>
    <w:p w14:paraId="14A07488" w14:textId="77777777" w:rsidR="006C4387" w:rsidRPr="00BE1D6C" w:rsidRDefault="006C4387" w:rsidP="00425F3A">
      <w:pPr>
        <w:pStyle w:val="aff3"/>
        <w:numPr>
          <w:ilvl w:val="0"/>
          <w:numId w:val="46"/>
        </w:numPr>
        <w:spacing w:afterLines="0" w:after="0"/>
        <w:ind w:firstLineChars="0"/>
        <w:rPr>
          <w:color w:val="000000" w:themeColor="text1"/>
        </w:rPr>
      </w:pPr>
      <w:r w:rsidRPr="00BE1D6C">
        <w:rPr>
          <w:color w:val="000000" w:themeColor="text1"/>
        </w:rPr>
        <w:t>可管理事务分类，事务可归属于多种分类，同时</w:t>
      </w:r>
      <w:r w:rsidRPr="00BE1D6C">
        <w:rPr>
          <w:rFonts w:asciiTheme="minorHAnsi" w:eastAsiaTheme="minorEastAsia" w:hAnsiTheme="minorHAnsi" w:cstheme="minorBidi" w:hint="eastAsia"/>
          <w:color w:val="000000" w:themeColor="text1"/>
        </w:rPr>
        <w:t>师生一站式服务中心</w:t>
      </w:r>
      <w:r w:rsidRPr="00BE1D6C">
        <w:rPr>
          <w:color w:val="000000" w:themeColor="text1"/>
        </w:rPr>
        <w:t>中依照分类方法动态多维展示。可依据分类或单个事务授权给其他用户管理。</w:t>
      </w:r>
    </w:p>
    <w:p w14:paraId="6AA331B0" w14:textId="77777777" w:rsidR="006C4387" w:rsidRPr="00BE1D6C" w:rsidRDefault="006C4387" w:rsidP="00425F3A">
      <w:pPr>
        <w:pStyle w:val="aff3"/>
        <w:numPr>
          <w:ilvl w:val="0"/>
          <w:numId w:val="46"/>
        </w:numPr>
        <w:spacing w:afterLines="0" w:after="0"/>
        <w:ind w:firstLineChars="0"/>
        <w:rPr>
          <w:color w:val="000000" w:themeColor="text1"/>
        </w:rPr>
      </w:pPr>
      <w:r w:rsidRPr="00BE1D6C">
        <w:rPr>
          <w:rFonts w:hint="eastAsia"/>
          <w:color w:val="000000" w:themeColor="text1"/>
        </w:rPr>
        <w:t>系统可以让用户对所有自己请求发起的流程服务进行评价。</w:t>
      </w:r>
    </w:p>
    <w:p w14:paraId="11B61431" w14:textId="77777777" w:rsidR="006C4387" w:rsidRPr="00BE1D6C" w:rsidRDefault="006C4387" w:rsidP="00425F3A">
      <w:pPr>
        <w:pStyle w:val="aff3"/>
        <w:numPr>
          <w:ilvl w:val="0"/>
          <w:numId w:val="46"/>
        </w:numPr>
        <w:spacing w:afterLines="0" w:after="0"/>
        <w:ind w:firstLineChars="0"/>
        <w:rPr>
          <w:color w:val="000000" w:themeColor="text1"/>
        </w:rPr>
      </w:pPr>
      <w:r w:rsidRPr="00BE1D6C">
        <w:rPr>
          <w:color w:val="000000" w:themeColor="text1"/>
        </w:rPr>
        <w:t>提供事务名称及事务说明的地址等相关信息分享到微博、</w:t>
      </w:r>
      <w:proofErr w:type="gramStart"/>
      <w:r w:rsidRPr="00BE1D6C">
        <w:rPr>
          <w:color w:val="000000" w:themeColor="text1"/>
        </w:rPr>
        <w:t>微信等</w:t>
      </w:r>
      <w:proofErr w:type="gramEnd"/>
      <w:r w:rsidRPr="00BE1D6C">
        <w:rPr>
          <w:color w:val="000000" w:themeColor="text1"/>
        </w:rPr>
        <w:t>平台。</w:t>
      </w:r>
    </w:p>
    <w:p w14:paraId="11315AD2" w14:textId="77777777" w:rsidR="006C4387" w:rsidRPr="00BE1D6C" w:rsidRDefault="006C4387" w:rsidP="00425F3A">
      <w:pPr>
        <w:pStyle w:val="aff3"/>
        <w:numPr>
          <w:ilvl w:val="0"/>
          <w:numId w:val="46"/>
        </w:numPr>
        <w:spacing w:afterLines="0" w:after="0"/>
        <w:ind w:firstLineChars="0"/>
        <w:rPr>
          <w:color w:val="000000" w:themeColor="text1"/>
        </w:rPr>
      </w:pPr>
      <w:r w:rsidRPr="00BE1D6C">
        <w:rPr>
          <w:color w:val="000000" w:themeColor="text1"/>
        </w:rPr>
        <w:t>提供与高校事务相关的大小图标</w:t>
      </w:r>
      <w:r w:rsidRPr="00BE1D6C">
        <w:rPr>
          <w:color w:val="000000" w:themeColor="text1"/>
        </w:rPr>
        <w:t>100</w:t>
      </w:r>
      <w:r w:rsidRPr="00BE1D6C">
        <w:rPr>
          <w:color w:val="000000" w:themeColor="text1"/>
        </w:rPr>
        <w:t>个。</w:t>
      </w:r>
    </w:p>
    <w:p w14:paraId="2D75D48D" w14:textId="77B07489" w:rsidR="006C4387" w:rsidRPr="00BE1D6C" w:rsidRDefault="006C4387" w:rsidP="00425F3A">
      <w:pPr>
        <w:pStyle w:val="aff3"/>
        <w:numPr>
          <w:ilvl w:val="0"/>
          <w:numId w:val="44"/>
        </w:numPr>
        <w:spacing w:afterLines="0" w:after="0"/>
        <w:ind w:firstLineChars="0"/>
        <w:rPr>
          <w:rFonts w:asciiTheme="minorHAnsi" w:eastAsiaTheme="minorEastAsia" w:hAnsiTheme="minorHAnsi" w:cstheme="minorBidi"/>
          <w:color w:val="000000" w:themeColor="text1"/>
        </w:rPr>
      </w:pPr>
      <w:r w:rsidRPr="00BE1D6C">
        <w:rPr>
          <w:rFonts w:asciiTheme="minorHAnsi" w:eastAsiaTheme="minorEastAsia" w:hAnsiTheme="minorHAnsi" w:cstheme="minorBidi"/>
          <w:color w:val="000000" w:themeColor="text1"/>
        </w:rPr>
        <w:t>栏目管理</w:t>
      </w:r>
    </w:p>
    <w:p w14:paraId="1C67E9C9" w14:textId="77777777" w:rsidR="006C4387" w:rsidRPr="00BE1D6C" w:rsidRDefault="006C4387" w:rsidP="00425F3A">
      <w:pPr>
        <w:pStyle w:val="aff3"/>
        <w:numPr>
          <w:ilvl w:val="0"/>
          <w:numId w:val="47"/>
        </w:numPr>
        <w:spacing w:afterLines="0" w:after="0"/>
        <w:ind w:firstLineChars="0"/>
        <w:rPr>
          <w:color w:val="000000" w:themeColor="text1"/>
        </w:rPr>
      </w:pPr>
      <w:r w:rsidRPr="00BE1D6C">
        <w:rPr>
          <w:color w:val="000000" w:themeColor="text1"/>
        </w:rPr>
        <w:t>可预约事务。提供可预约管理，用户可网上进行预约，预约信息确认后，可同步到第三方系统中。同时，对可预约的事务提供分类，并可以按分类二次授权给其他用户进行管理。</w:t>
      </w:r>
    </w:p>
    <w:p w14:paraId="59807F36" w14:textId="77777777" w:rsidR="006C4387" w:rsidRPr="00BE1D6C" w:rsidRDefault="006C4387" w:rsidP="00425F3A">
      <w:pPr>
        <w:pStyle w:val="aff3"/>
        <w:numPr>
          <w:ilvl w:val="0"/>
          <w:numId w:val="47"/>
        </w:numPr>
        <w:spacing w:afterLines="0" w:after="0"/>
        <w:ind w:firstLineChars="0"/>
        <w:rPr>
          <w:color w:val="000000" w:themeColor="text1"/>
        </w:rPr>
      </w:pPr>
      <w:r w:rsidRPr="00BE1D6C">
        <w:rPr>
          <w:color w:val="000000" w:themeColor="text1"/>
        </w:rPr>
        <w:t>热门事务。提供规则管理，依据自定义的规则，系统自动生成热门的事务，在大厅中显示。</w:t>
      </w:r>
    </w:p>
    <w:p w14:paraId="319D277D" w14:textId="77777777" w:rsidR="006C4387" w:rsidRPr="00BE1D6C" w:rsidRDefault="006C4387" w:rsidP="00425F3A">
      <w:pPr>
        <w:pStyle w:val="aff3"/>
        <w:numPr>
          <w:ilvl w:val="0"/>
          <w:numId w:val="47"/>
        </w:numPr>
        <w:spacing w:afterLines="0" w:after="0"/>
        <w:ind w:firstLineChars="0"/>
        <w:rPr>
          <w:color w:val="000000" w:themeColor="text1"/>
        </w:rPr>
      </w:pPr>
      <w:r w:rsidRPr="00BE1D6C">
        <w:rPr>
          <w:color w:val="000000" w:themeColor="text1"/>
        </w:rPr>
        <w:t>推荐事务。提供推荐事务的管理，推荐后，在大厅中显示。</w:t>
      </w:r>
    </w:p>
    <w:p w14:paraId="7500BD53" w14:textId="77777777" w:rsidR="006C4387" w:rsidRPr="00BE1D6C" w:rsidRDefault="006C4387" w:rsidP="00425F3A">
      <w:pPr>
        <w:pStyle w:val="aff3"/>
        <w:numPr>
          <w:ilvl w:val="0"/>
          <w:numId w:val="47"/>
        </w:numPr>
        <w:spacing w:afterLines="0" w:after="0"/>
        <w:ind w:firstLineChars="0"/>
        <w:rPr>
          <w:color w:val="000000" w:themeColor="text1"/>
        </w:rPr>
      </w:pPr>
      <w:r w:rsidRPr="00BE1D6C">
        <w:rPr>
          <w:color w:val="000000" w:themeColor="text1"/>
        </w:rPr>
        <w:t>快捷通道。提供快捷通道的管理，发布后，在大厅中显示。</w:t>
      </w:r>
    </w:p>
    <w:p w14:paraId="386C0DF7" w14:textId="477399FD" w:rsidR="006C4387" w:rsidRPr="00BE1D6C" w:rsidRDefault="006C4387" w:rsidP="00425F3A">
      <w:pPr>
        <w:pStyle w:val="aff3"/>
        <w:numPr>
          <w:ilvl w:val="0"/>
          <w:numId w:val="44"/>
        </w:numPr>
        <w:spacing w:afterLines="0" w:after="0"/>
        <w:ind w:firstLineChars="0"/>
        <w:rPr>
          <w:rFonts w:asciiTheme="minorHAnsi" w:eastAsiaTheme="minorEastAsia" w:hAnsiTheme="minorHAnsi" w:cstheme="minorBidi"/>
          <w:color w:val="000000" w:themeColor="text1"/>
        </w:rPr>
      </w:pPr>
      <w:r w:rsidRPr="00BE1D6C">
        <w:rPr>
          <w:rFonts w:asciiTheme="minorHAnsi" w:eastAsiaTheme="minorEastAsia" w:hAnsiTheme="minorHAnsi" w:cstheme="minorBidi"/>
          <w:color w:val="000000" w:themeColor="text1"/>
        </w:rPr>
        <w:lastRenderedPageBreak/>
        <w:t>查询与统计</w:t>
      </w:r>
    </w:p>
    <w:p w14:paraId="24609D77" w14:textId="77777777" w:rsidR="006C4387" w:rsidRPr="00BE1D6C" w:rsidRDefault="006C4387" w:rsidP="006C4387">
      <w:pPr>
        <w:pStyle w:val="aff3"/>
        <w:spacing w:afterLines="0" w:after="0"/>
        <w:ind w:firstLine="480"/>
        <w:rPr>
          <w:rFonts w:asciiTheme="minorHAnsi" w:eastAsiaTheme="minorEastAsia" w:hAnsiTheme="minorHAnsi" w:cstheme="minorBidi"/>
          <w:color w:val="000000" w:themeColor="text1"/>
        </w:rPr>
      </w:pPr>
      <w:r w:rsidRPr="00BE1D6C">
        <w:rPr>
          <w:color w:val="000000" w:themeColor="text1"/>
        </w:rPr>
        <w:t>提供对所有事务名称、简介等进行模糊查询。</w:t>
      </w:r>
      <w:r w:rsidRPr="00BE1D6C">
        <w:rPr>
          <w:rFonts w:asciiTheme="minorHAnsi" w:eastAsiaTheme="minorEastAsia" w:hAnsiTheme="minorHAnsi" w:cstheme="minorBidi"/>
          <w:color w:val="000000" w:themeColor="text1"/>
        </w:rPr>
        <w:t>提供</w:t>
      </w:r>
      <w:r w:rsidRPr="00BE1D6C">
        <w:rPr>
          <w:rFonts w:asciiTheme="minorHAnsi" w:eastAsiaTheme="minorEastAsia" w:hAnsiTheme="minorHAnsi" w:cstheme="minorBidi" w:hint="eastAsia"/>
          <w:color w:val="000000" w:themeColor="text1"/>
        </w:rPr>
        <w:t>师生一站式服务中心</w:t>
      </w:r>
      <w:r w:rsidRPr="00BE1D6C">
        <w:rPr>
          <w:rFonts w:asciiTheme="minorHAnsi" w:eastAsiaTheme="minorEastAsia" w:hAnsiTheme="minorHAnsi" w:cstheme="minorBidi"/>
          <w:color w:val="000000" w:themeColor="text1"/>
        </w:rPr>
        <w:t>的访问统计，如事务访问计数、排行、访问分析、用户日志和行为等。</w:t>
      </w:r>
    </w:p>
    <w:p w14:paraId="2985A4D1" w14:textId="77777777" w:rsidR="006C4387" w:rsidRPr="00BE1D6C" w:rsidRDefault="006C4387" w:rsidP="00425F3A">
      <w:pPr>
        <w:pStyle w:val="aff3"/>
        <w:numPr>
          <w:ilvl w:val="0"/>
          <w:numId w:val="44"/>
        </w:numPr>
        <w:spacing w:afterLines="0" w:after="0"/>
        <w:ind w:firstLineChars="0"/>
        <w:rPr>
          <w:rFonts w:asciiTheme="minorHAnsi" w:eastAsiaTheme="minorEastAsia" w:hAnsiTheme="minorHAnsi" w:cstheme="minorBidi"/>
          <w:color w:val="000000" w:themeColor="text1"/>
        </w:rPr>
      </w:pPr>
      <w:r w:rsidRPr="00BE1D6C">
        <w:rPr>
          <w:rFonts w:asciiTheme="minorHAnsi" w:eastAsiaTheme="minorEastAsia" w:hAnsiTheme="minorHAnsi" w:cstheme="minorBidi" w:hint="eastAsia"/>
          <w:color w:val="000000" w:themeColor="text1"/>
        </w:rPr>
        <w:t>议案</w:t>
      </w:r>
      <w:r w:rsidRPr="00BE1D6C">
        <w:rPr>
          <w:rFonts w:asciiTheme="minorHAnsi" w:eastAsiaTheme="minorEastAsia" w:hAnsiTheme="minorHAnsi" w:cstheme="minorBidi"/>
          <w:color w:val="000000" w:themeColor="text1"/>
        </w:rPr>
        <w:t>管理</w:t>
      </w:r>
    </w:p>
    <w:p w14:paraId="07109D74" w14:textId="168297FD" w:rsidR="006C4387" w:rsidRPr="00BE1D6C" w:rsidRDefault="006C4387" w:rsidP="00873CF5">
      <w:pPr>
        <w:pStyle w:val="aff3"/>
        <w:spacing w:afterLines="0" w:after="0"/>
        <w:ind w:firstLineChars="197" w:firstLine="473"/>
        <w:rPr>
          <w:rFonts w:asciiTheme="minorHAnsi" w:eastAsiaTheme="minorEastAsia" w:hAnsiTheme="minorHAnsi" w:cstheme="minorBidi"/>
          <w:color w:val="000000" w:themeColor="text1"/>
        </w:rPr>
      </w:pPr>
      <w:r w:rsidRPr="00BE1D6C">
        <w:rPr>
          <w:rFonts w:asciiTheme="minorHAnsi" w:eastAsiaTheme="minorEastAsia" w:hAnsiTheme="minorHAnsi" w:cstheme="minorBidi" w:hint="eastAsia"/>
          <w:color w:val="000000" w:themeColor="text1"/>
        </w:rPr>
        <w:t>通过师生一站式服务中心提供</w:t>
      </w:r>
      <w:r w:rsidRPr="00BE1D6C">
        <w:rPr>
          <w:rFonts w:asciiTheme="minorHAnsi" w:eastAsiaTheme="minorEastAsia" w:hAnsiTheme="minorHAnsi" w:cstheme="minorBidi"/>
          <w:color w:val="000000" w:themeColor="text1"/>
        </w:rPr>
        <w:t>的事务无法满足需求的事项，可以在线提交议案，包括</w:t>
      </w:r>
      <w:r w:rsidRPr="00BE1D6C">
        <w:rPr>
          <w:rFonts w:asciiTheme="minorHAnsi" w:eastAsiaTheme="minorEastAsia" w:hAnsiTheme="minorHAnsi" w:cstheme="minorBidi" w:hint="eastAsia"/>
          <w:color w:val="000000" w:themeColor="text1"/>
        </w:rPr>
        <w:t>咨询、投诉、建议、报障四类。本功能</w:t>
      </w:r>
      <w:r w:rsidRPr="00BE1D6C">
        <w:rPr>
          <w:rFonts w:asciiTheme="minorHAnsi" w:eastAsiaTheme="minorEastAsia" w:hAnsiTheme="minorHAnsi" w:cstheme="minorBidi"/>
          <w:color w:val="000000" w:themeColor="text1"/>
        </w:rPr>
        <w:t>仅限校内用户登录后使用，可以</w:t>
      </w:r>
      <w:r w:rsidRPr="00BE1D6C">
        <w:rPr>
          <w:rFonts w:asciiTheme="minorHAnsi" w:eastAsiaTheme="minorEastAsia" w:hAnsiTheme="minorHAnsi" w:cstheme="minorBidi" w:hint="eastAsia"/>
          <w:color w:val="000000" w:themeColor="text1"/>
        </w:rPr>
        <w:t>通过</w:t>
      </w:r>
      <w:r w:rsidRPr="00BE1D6C">
        <w:rPr>
          <w:rFonts w:asciiTheme="minorHAnsi" w:eastAsiaTheme="minorEastAsia" w:hAnsiTheme="minorHAnsi" w:cstheme="minorBidi"/>
          <w:color w:val="000000" w:themeColor="text1"/>
        </w:rPr>
        <w:t>关键词检索</w:t>
      </w:r>
      <w:r w:rsidRPr="00BE1D6C">
        <w:rPr>
          <w:rFonts w:asciiTheme="minorHAnsi" w:eastAsiaTheme="minorEastAsia" w:hAnsiTheme="minorHAnsi" w:cstheme="minorBidi" w:hint="eastAsia"/>
          <w:color w:val="000000" w:themeColor="text1"/>
        </w:rPr>
        <w:t>平台</w:t>
      </w:r>
      <w:r w:rsidRPr="00BE1D6C">
        <w:rPr>
          <w:rFonts w:asciiTheme="minorHAnsi" w:eastAsiaTheme="minorEastAsia" w:hAnsiTheme="minorHAnsi" w:cstheme="minorBidi"/>
          <w:color w:val="000000" w:themeColor="text1"/>
        </w:rPr>
        <w:t>中已公开的相关议案及</w:t>
      </w:r>
      <w:r w:rsidRPr="00BE1D6C">
        <w:rPr>
          <w:rFonts w:asciiTheme="minorHAnsi" w:eastAsiaTheme="minorEastAsia" w:hAnsiTheme="minorHAnsi" w:cstheme="minorBidi" w:hint="eastAsia"/>
          <w:color w:val="000000" w:themeColor="text1"/>
        </w:rPr>
        <w:t>答复情况；每个类别中有对应的归口业务选择，如有对应的第三</w:t>
      </w:r>
      <w:proofErr w:type="gramStart"/>
      <w:r w:rsidRPr="00BE1D6C">
        <w:rPr>
          <w:rFonts w:asciiTheme="minorHAnsi" w:eastAsiaTheme="minorEastAsia" w:hAnsiTheme="minorHAnsi" w:cstheme="minorBidi" w:hint="eastAsia"/>
          <w:color w:val="000000" w:themeColor="text1"/>
        </w:rPr>
        <w:t>方业务</w:t>
      </w:r>
      <w:proofErr w:type="gramEnd"/>
      <w:r w:rsidRPr="00BE1D6C">
        <w:rPr>
          <w:rFonts w:asciiTheme="minorHAnsi" w:eastAsiaTheme="minorEastAsia" w:hAnsiTheme="minorHAnsi" w:cstheme="minorBidi" w:hint="eastAsia"/>
          <w:color w:val="000000" w:themeColor="text1"/>
        </w:rPr>
        <w:t>系统，则连接到该系统，如果没有，则进入提交页面。系统</w:t>
      </w:r>
      <w:r w:rsidRPr="00BE1D6C">
        <w:rPr>
          <w:rFonts w:asciiTheme="minorHAnsi" w:eastAsiaTheme="minorEastAsia" w:hAnsiTheme="minorHAnsi" w:cstheme="minorBidi"/>
          <w:color w:val="000000" w:themeColor="text1"/>
        </w:rPr>
        <w:t>能够对议案进行催办、</w:t>
      </w:r>
      <w:r w:rsidRPr="00BE1D6C">
        <w:rPr>
          <w:rFonts w:asciiTheme="minorHAnsi" w:eastAsiaTheme="minorEastAsia" w:hAnsiTheme="minorHAnsi" w:cstheme="minorBidi" w:hint="eastAsia"/>
          <w:color w:val="000000" w:themeColor="text1"/>
        </w:rPr>
        <w:t>分类</w:t>
      </w:r>
      <w:r w:rsidRPr="00BE1D6C">
        <w:rPr>
          <w:rFonts w:asciiTheme="minorHAnsi" w:eastAsiaTheme="minorEastAsia" w:hAnsiTheme="minorHAnsi" w:cstheme="minorBidi"/>
          <w:color w:val="000000" w:themeColor="text1"/>
        </w:rPr>
        <w:t>归档、</w:t>
      </w:r>
      <w:r w:rsidRPr="00BE1D6C">
        <w:rPr>
          <w:rFonts w:asciiTheme="minorHAnsi" w:eastAsiaTheme="minorEastAsia" w:hAnsiTheme="minorHAnsi" w:cstheme="minorBidi" w:hint="eastAsia"/>
          <w:color w:val="000000" w:themeColor="text1"/>
        </w:rPr>
        <w:t>统计、</w:t>
      </w:r>
      <w:r w:rsidRPr="00BE1D6C">
        <w:rPr>
          <w:rFonts w:asciiTheme="minorHAnsi" w:eastAsiaTheme="minorEastAsia" w:hAnsiTheme="minorHAnsi" w:cstheme="minorBidi"/>
          <w:color w:val="000000" w:themeColor="text1"/>
        </w:rPr>
        <w:t>权限管理等</w:t>
      </w:r>
      <w:r w:rsidRPr="00BE1D6C">
        <w:rPr>
          <w:rFonts w:asciiTheme="minorHAnsi" w:eastAsiaTheme="minorEastAsia" w:hAnsiTheme="minorHAnsi" w:cstheme="minorBidi" w:hint="eastAsia"/>
          <w:color w:val="000000" w:themeColor="text1"/>
        </w:rPr>
        <w:t>。</w:t>
      </w:r>
    </w:p>
    <w:p w14:paraId="23750F1C" w14:textId="26DC87DF" w:rsidR="006C4387" w:rsidRPr="00BE1D6C" w:rsidRDefault="006C4387" w:rsidP="00873CF5">
      <w:pPr>
        <w:pStyle w:val="aff3"/>
        <w:spacing w:afterLines="0" w:after="0"/>
        <w:ind w:firstLineChars="197" w:firstLine="473"/>
        <w:rPr>
          <w:rFonts w:asciiTheme="minorHAnsi" w:eastAsiaTheme="minorEastAsia" w:hAnsiTheme="minorHAnsi" w:cstheme="minorBidi"/>
          <w:color w:val="000000" w:themeColor="text1"/>
        </w:rPr>
      </w:pPr>
      <w:r w:rsidRPr="00BE1D6C">
        <w:rPr>
          <w:rFonts w:asciiTheme="minorHAnsi" w:eastAsiaTheme="minorEastAsia" w:hAnsiTheme="minorHAnsi" w:cstheme="minorBidi" w:hint="eastAsia"/>
          <w:color w:val="000000" w:themeColor="text1"/>
        </w:rPr>
        <w:t>校内</w:t>
      </w:r>
      <w:r w:rsidRPr="00BE1D6C">
        <w:rPr>
          <w:rFonts w:asciiTheme="minorHAnsi" w:eastAsiaTheme="minorEastAsia" w:hAnsiTheme="minorHAnsi" w:cstheme="minorBidi"/>
          <w:color w:val="000000" w:themeColor="text1"/>
        </w:rPr>
        <w:t>用户</w:t>
      </w:r>
      <w:r w:rsidRPr="00BE1D6C">
        <w:rPr>
          <w:rFonts w:asciiTheme="minorHAnsi" w:eastAsiaTheme="minorEastAsia" w:hAnsiTheme="minorHAnsi" w:cstheme="minorBidi" w:hint="eastAsia"/>
          <w:color w:val="000000" w:themeColor="text1"/>
        </w:rPr>
        <w:t>登录</w:t>
      </w:r>
      <w:r w:rsidRPr="00BE1D6C">
        <w:rPr>
          <w:rFonts w:asciiTheme="minorHAnsi" w:eastAsiaTheme="minorEastAsia" w:hAnsiTheme="minorHAnsi" w:cstheme="minorBidi"/>
          <w:color w:val="000000" w:themeColor="text1"/>
        </w:rPr>
        <w:t>后可以</w:t>
      </w:r>
      <w:r w:rsidRPr="00BE1D6C">
        <w:rPr>
          <w:rFonts w:asciiTheme="minorHAnsi" w:eastAsiaTheme="minorEastAsia" w:hAnsiTheme="minorHAnsi" w:cstheme="minorBidi" w:hint="eastAsia"/>
          <w:color w:val="000000" w:themeColor="text1"/>
        </w:rPr>
        <w:t>提交</w:t>
      </w:r>
      <w:r w:rsidRPr="00BE1D6C">
        <w:rPr>
          <w:rFonts w:asciiTheme="minorHAnsi" w:eastAsiaTheme="minorEastAsia" w:hAnsiTheme="minorHAnsi" w:cstheme="minorBidi"/>
          <w:color w:val="000000" w:themeColor="text1"/>
        </w:rPr>
        <w:t>自己的议案，</w:t>
      </w:r>
      <w:r w:rsidRPr="00BE1D6C">
        <w:rPr>
          <w:rFonts w:asciiTheme="minorHAnsi" w:eastAsiaTheme="minorEastAsia" w:hAnsiTheme="minorHAnsi" w:cstheme="minorBidi" w:hint="eastAsia"/>
          <w:color w:val="000000" w:themeColor="text1"/>
        </w:rPr>
        <w:t>议案</w:t>
      </w:r>
      <w:r w:rsidRPr="00BE1D6C">
        <w:rPr>
          <w:rFonts w:asciiTheme="minorHAnsi" w:eastAsiaTheme="minorEastAsia" w:hAnsiTheme="minorHAnsi" w:cstheme="minorBidi"/>
          <w:color w:val="000000" w:themeColor="text1"/>
        </w:rPr>
        <w:t>内容包括关键词、</w:t>
      </w:r>
      <w:r w:rsidRPr="00BE1D6C">
        <w:rPr>
          <w:rFonts w:asciiTheme="minorHAnsi" w:eastAsiaTheme="minorEastAsia" w:hAnsiTheme="minorHAnsi" w:cstheme="minorBidi" w:hint="eastAsia"/>
          <w:color w:val="000000" w:themeColor="text1"/>
        </w:rPr>
        <w:t>手机</w:t>
      </w:r>
      <w:r w:rsidRPr="00BE1D6C">
        <w:rPr>
          <w:rFonts w:asciiTheme="minorHAnsi" w:eastAsiaTheme="minorEastAsia" w:hAnsiTheme="minorHAnsi" w:cstheme="minorBidi"/>
          <w:color w:val="000000" w:themeColor="text1"/>
        </w:rPr>
        <w:t>号、问题描述、</w:t>
      </w:r>
      <w:r w:rsidRPr="00BE1D6C">
        <w:rPr>
          <w:rFonts w:asciiTheme="minorHAnsi" w:eastAsiaTheme="minorEastAsia" w:hAnsiTheme="minorHAnsi" w:cstheme="minorBidi" w:hint="eastAsia"/>
          <w:color w:val="000000" w:themeColor="text1"/>
        </w:rPr>
        <w:t>意见</w:t>
      </w:r>
      <w:r w:rsidRPr="00BE1D6C">
        <w:rPr>
          <w:rFonts w:asciiTheme="minorHAnsi" w:eastAsiaTheme="minorEastAsia" w:hAnsiTheme="minorHAnsi" w:cstheme="minorBidi"/>
          <w:color w:val="000000" w:themeColor="text1"/>
        </w:rPr>
        <w:t>建议</w:t>
      </w:r>
      <w:r w:rsidRPr="00BE1D6C">
        <w:rPr>
          <w:rFonts w:asciiTheme="minorHAnsi" w:eastAsiaTheme="minorEastAsia" w:hAnsiTheme="minorHAnsi" w:cstheme="minorBidi" w:hint="eastAsia"/>
          <w:color w:val="000000" w:themeColor="text1"/>
        </w:rPr>
        <w:t>和</w:t>
      </w:r>
      <w:r w:rsidRPr="00BE1D6C">
        <w:rPr>
          <w:rFonts w:asciiTheme="minorHAnsi" w:eastAsiaTheme="minorEastAsia" w:hAnsiTheme="minorHAnsi" w:cstheme="minorBidi"/>
          <w:color w:val="000000" w:themeColor="text1"/>
        </w:rPr>
        <w:t>附件等，议案正文</w:t>
      </w:r>
      <w:r w:rsidRPr="00BE1D6C">
        <w:rPr>
          <w:rFonts w:asciiTheme="minorHAnsi" w:eastAsiaTheme="minorEastAsia" w:hAnsiTheme="minorHAnsi" w:cstheme="minorBidi" w:hint="eastAsia"/>
          <w:color w:val="000000" w:themeColor="text1"/>
        </w:rPr>
        <w:t>以</w:t>
      </w:r>
      <w:r w:rsidRPr="00BE1D6C">
        <w:rPr>
          <w:rFonts w:asciiTheme="minorHAnsi" w:eastAsiaTheme="minorEastAsia" w:hAnsiTheme="minorHAnsi" w:cstheme="minorBidi"/>
          <w:color w:val="000000" w:themeColor="text1"/>
        </w:rPr>
        <w:t>文字为主，</w:t>
      </w:r>
      <w:r w:rsidRPr="00BE1D6C">
        <w:rPr>
          <w:rFonts w:asciiTheme="minorHAnsi" w:eastAsiaTheme="minorEastAsia" w:hAnsiTheme="minorHAnsi" w:cstheme="minorBidi" w:hint="eastAsia"/>
          <w:color w:val="000000" w:themeColor="text1"/>
        </w:rPr>
        <w:t>附件支持图片、短视频和录音等，议案</w:t>
      </w:r>
      <w:r w:rsidRPr="00BE1D6C">
        <w:rPr>
          <w:rFonts w:asciiTheme="minorHAnsi" w:eastAsiaTheme="minorEastAsia" w:hAnsiTheme="minorHAnsi" w:cstheme="minorBidi"/>
          <w:color w:val="000000" w:themeColor="text1"/>
        </w:rPr>
        <w:t>提交时，根据关键词自动检索平台中已有的相关议案并提示</w:t>
      </w:r>
      <w:r w:rsidRPr="00BE1D6C">
        <w:rPr>
          <w:rFonts w:asciiTheme="minorHAnsi" w:eastAsiaTheme="minorEastAsia" w:hAnsiTheme="minorHAnsi" w:cstheme="minorBidi" w:hint="eastAsia"/>
          <w:color w:val="000000" w:themeColor="text1"/>
        </w:rPr>
        <w:t>，</w:t>
      </w:r>
      <w:r w:rsidRPr="00BE1D6C">
        <w:rPr>
          <w:rFonts w:asciiTheme="minorHAnsi" w:eastAsiaTheme="minorEastAsia" w:hAnsiTheme="minorHAnsi" w:cstheme="minorBidi"/>
          <w:color w:val="000000" w:themeColor="text1"/>
        </w:rPr>
        <w:t>如无法解决所提议案，</w:t>
      </w:r>
      <w:r w:rsidRPr="00BE1D6C">
        <w:rPr>
          <w:rFonts w:asciiTheme="minorHAnsi" w:eastAsiaTheme="minorEastAsia" w:hAnsiTheme="minorHAnsi" w:cstheme="minorBidi" w:hint="eastAsia"/>
          <w:color w:val="000000" w:themeColor="text1"/>
        </w:rPr>
        <w:t>向所填的</w:t>
      </w:r>
      <w:r w:rsidRPr="00BE1D6C">
        <w:rPr>
          <w:rFonts w:asciiTheme="minorHAnsi" w:eastAsiaTheme="minorEastAsia" w:hAnsiTheme="minorHAnsi" w:cstheme="minorBidi"/>
          <w:color w:val="000000" w:themeColor="text1"/>
        </w:rPr>
        <w:t>手机</w:t>
      </w:r>
      <w:r w:rsidRPr="00BE1D6C">
        <w:rPr>
          <w:rFonts w:asciiTheme="minorHAnsi" w:eastAsiaTheme="minorEastAsia" w:hAnsiTheme="minorHAnsi" w:cstheme="minorBidi" w:hint="eastAsia"/>
          <w:color w:val="000000" w:themeColor="text1"/>
        </w:rPr>
        <w:t>号码发送数字验证码，验证通过后可提交议案。用户可查看自己所提议案的流转信息、对已处理的议案的答复情况进行评论、对办理结果满意度进行评分。</w:t>
      </w:r>
    </w:p>
    <w:p w14:paraId="5CD15FD7" w14:textId="77777777" w:rsidR="006C4387" w:rsidRPr="00BE1D6C" w:rsidRDefault="006C4387" w:rsidP="00425F3A">
      <w:pPr>
        <w:pStyle w:val="aff0"/>
        <w:numPr>
          <w:ilvl w:val="0"/>
          <w:numId w:val="43"/>
        </w:numPr>
        <w:spacing w:line="360" w:lineRule="auto"/>
        <w:ind w:firstLineChars="0"/>
        <w:outlineLvl w:val="1"/>
        <w:rPr>
          <w:color w:val="000000" w:themeColor="text1"/>
          <w:sz w:val="24"/>
          <w:szCs w:val="24"/>
        </w:rPr>
      </w:pPr>
      <w:bookmarkStart w:id="8" w:name="_Toc449448155"/>
      <w:r w:rsidRPr="00BE1D6C">
        <w:rPr>
          <w:color w:val="000000" w:themeColor="text1"/>
          <w:sz w:val="24"/>
          <w:szCs w:val="24"/>
        </w:rPr>
        <w:t>业务流程平台</w:t>
      </w:r>
      <w:bookmarkEnd w:id="8"/>
    </w:p>
    <w:p w14:paraId="67569D8F" w14:textId="38E7603E" w:rsidR="006C4387" w:rsidRPr="00BE1D6C" w:rsidRDefault="006C4387" w:rsidP="00425F3A">
      <w:pPr>
        <w:pStyle w:val="aff0"/>
        <w:widowControl/>
        <w:numPr>
          <w:ilvl w:val="0"/>
          <w:numId w:val="48"/>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流程设计建模</w:t>
      </w:r>
    </w:p>
    <w:p w14:paraId="00E76AB8" w14:textId="77777777" w:rsidR="006C4387" w:rsidRPr="00BE1D6C" w:rsidRDefault="006C4387" w:rsidP="00425F3A">
      <w:pPr>
        <w:pStyle w:val="aff0"/>
        <w:widowControl/>
        <w:numPr>
          <w:ilvl w:val="1"/>
          <w:numId w:val="49"/>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提供图形化、配置化的流程定义工具</w:t>
      </w:r>
      <w:r w:rsidRPr="00BE1D6C">
        <w:rPr>
          <w:rFonts w:ascii="Times New Roman" w:hAnsi="Times New Roman" w:hint="eastAsia"/>
          <w:color w:val="000000" w:themeColor="text1"/>
          <w:kern w:val="0"/>
          <w:sz w:val="24"/>
          <w:szCs w:val="24"/>
        </w:rPr>
        <w:t>，</w:t>
      </w:r>
      <w:r w:rsidRPr="00BE1D6C">
        <w:rPr>
          <w:rFonts w:ascii="Times New Roman" w:hAnsi="Times New Roman"/>
          <w:color w:val="000000" w:themeColor="text1"/>
          <w:kern w:val="0"/>
          <w:sz w:val="24"/>
          <w:szCs w:val="24"/>
        </w:rPr>
        <w:t>可通过拖放的方式快速可靠地配置流程。</w:t>
      </w:r>
      <w:r w:rsidRPr="00BE1D6C">
        <w:rPr>
          <w:rFonts w:ascii="Times New Roman" w:hAnsi="Times New Roman" w:hint="eastAsia"/>
          <w:color w:val="000000" w:themeColor="text1"/>
          <w:kern w:val="0"/>
          <w:sz w:val="24"/>
          <w:szCs w:val="24"/>
        </w:rPr>
        <w:t>支持基本流程、串行、并行、分支、循环、嵌套等模式，支持流程的多路分支与多路聚合。</w:t>
      </w:r>
    </w:p>
    <w:p w14:paraId="48F5BA4F" w14:textId="77777777" w:rsidR="006C4387" w:rsidRPr="00BE1D6C" w:rsidRDefault="006C4387" w:rsidP="00425F3A">
      <w:pPr>
        <w:pStyle w:val="aff0"/>
        <w:widowControl/>
        <w:numPr>
          <w:ilvl w:val="1"/>
          <w:numId w:val="49"/>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提供流程版本控制，可管理流程的不同版本，流程可以在不同的版本之间进行切换</w:t>
      </w:r>
      <w:r w:rsidRPr="00BE1D6C">
        <w:rPr>
          <w:rFonts w:ascii="Times New Roman" w:hAnsi="Times New Roman" w:hint="eastAsia"/>
          <w:color w:val="000000" w:themeColor="text1"/>
          <w:kern w:val="0"/>
          <w:sz w:val="24"/>
          <w:szCs w:val="24"/>
        </w:rPr>
        <w:t>，</w:t>
      </w:r>
      <w:r w:rsidRPr="00BE1D6C">
        <w:rPr>
          <w:rFonts w:ascii="Arial" w:cs="Arial"/>
          <w:color w:val="000000" w:themeColor="text1"/>
          <w:sz w:val="24"/>
          <w:szCs w:val="24"/>
        </w:rPr>
        <w:t>支持未结束的流程实例按照老版本执行</w:t>
      </w:r>
      <w:r w:rsidRPr="00BE1D6C">
        <w:rPr>
          <w:rFonts w:ascii="Times New Roman" w:hAnsi="Times New Roman"/>
          <w:color w:val="000000" w:themeColor="text1"/>
          <w:kern w:val="0"/>
          <w:sz w:val="24"/>
          <w:szCs w:val="24"/>
        </w:rPr>
        <w:t>。</w:t>
      </w:r>
    </w:p>
    <w:p w14:paraId="15F93BA6" w14:textId="77777777" w:rsidR="006C4387" w:rsidRPr="00BE1D6C" w:rsidRDefault="006C4387" w:rsidP="00425F3A">
      <w:pPr>
        <w:pStyle w:val="aff0"/>
        <w:widowControl/>
        <w:numPr>
          <w:ilvl w:val="1"/>
          <w:numId w:val="49"/>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支持会签功能，可自由定义会签模式和会签规则，支持计算，比例等会签模式。</w:t>
      </w:r>
    </w:p>
    <w:p w14:paraId="2D214D55" w14:textId="77777777" w:rsidR="00351371" w:rsidRPr="00BE1D6C" w:rsidRDefault="00351371" w:rsidP="00AE4A17">
      <w:pPr>
        <w:pStyle w:val="aff0"/>
        <w:widowControl/>
        <w:numPr>
          <w:ilvl w:val="1"/>
          <w:numId w:val="49"/>
        </w:numPr>
        <w:spacing w:line="360" w:lineRule="auto"/>
        <w:ind w:firstLineChars="0"/>
        <w:jc w:val="left"/>
        <w:rPr>
          <w:rFonts w:ascii="宋体" w:hAnsi="宋体" w:cs="宋体"/>
          <w:color w:val="000000" w:themeColor="text1"/>
          <w:kern w:val="0"/>
          <w:sz w:val="24"/>
          <w:szCs w:val="24"/>
        </w:rPr>
      </w:pPr>
      <w:r w:rsidRPr="00BE1D6C">
        <w:rPr>
          <w:rFonts w:ascii="宋体" w:hAnsi="宋体" w:cs="宋体" w:hint="eastAsia"/>
          <w:color w:val="000000" w:themeColor="text1"/>
          <w:kern w:val="0"/>
          <w:sz w:val="24"/>
          <w:szCs w:val="24"/>
        </w:rPr>
        <w:t>支持灵活的任务分配策略，包括：在流程定义时基于机构/岗位/角色/人员及其组合分配；流程运行时动态指派任务处理人；通过业务人员配置的业务规则获取任务处理人；通过程序逻辑机制实现更灵活的任务处理人动态计算。</w:t>
      </w:r>
    </w:p>
    <w:p w14:paraId="1572112B" w14:textId="5223D3C1" w:rsidR="006C4387" w:rsidRPr="00BE1D6C" w:rsidRDefault="006C4387" w:rsidP="00351371">
      <w:pPr>
        <w:pStyle w:val="aff0"/>
        <w:numPr>
          <w:ilvl w:val="1"/>
          <w:numId w:val="49"/>
        </w:numPr>
        <w:spacing w:line="360" w:lineRule="auto"/>
        <w:ind w:leftChars="206" w:left="848" w:hangingChars="173" w:hanging="415"/>
        <w:rPr>
          <w:color w:val="000000" w:themeColor="text1"/>
          <w:kern w:val="0"/>
          <w:sz w:val="24"/>
        </w:rPr>
      </w:pPr>
      <w:r w:rsidRPr="00BE1D6C">
        <w:rPr>
          <w:rFonts w:ascii="Times New Roman" w:hAnsi="Times New Roman"/>
          <w:color w:val="000000" w:themeColor="text1"/>
          <w:kern w:val="0"/>
          <w:sz w:val="24"/>
          <w:szCs w:val="24"/>
        </w:rPr>
        <w:t>支持工作日历，用户可配置和管理自己的工作日历，可以为不同的流程和流程中不同的环节以及环节参与人配置不同的工作日历。</w:t>
      </w:r>
      <w:r w:rsidR="00351371" w:rsidRPr="00BE1D6C">
        <w:rPr>
          <w:rFonts w:hint="eastAsia"/>
          <w:color w:val="000000" w:themeColor="text1"/>
          <w:kern w:val="0"/>
          <w:sz w:val="24"/>
        </w:rPr>
        <w:t>支持灵活的流程、活动、任务超时处理，并且支持运行时动态调整超时限制，可以在超时时刻触</w:t>
      </w:r>
      <w:r w:rsidR="00351371" w:rsidRPr="00BE1D6C">
        <w:rPr>
          <w:rFonts w:hint="eastAsia"/>
          <w:color w:val="000000" w:themeColor="text1"/>
          <w:kern w:val="0"/>
          <w:sz w:val="24"/>
        </w:rPr>
        <w:lastRenderedPageBreak/>
        <w:t>发指定的业务逻辑实现灵活的通知以及其它业务扩展。</w:t>
      </w:r>
    </w:p>
    <w:p w14:paraId="54096B7F" w14:textId="77777777" w:rsidR="006C4387" w:rsidRPr="00BE1D6C" w:rsidRDefault="006C4387" w:rsidP="00425F3A">
      <w:pPr>
        <w:pStyle w:val="aff0"/>
        <w:widowControl/>
        <w:numPr>
          <w:ilvl w:val="1"/>
          <w:numId w:val="49"/>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支持时间管控，可以对每一个流程和流程中的每一个环节进行时间控制，管理启动时间、结束时间、办理时限以及相应的对策。</w:t>
      </w:r>
    </w:p>
    <w:p w14:paraId="086DCEEB" w14:textId="77777777" w:rsidR="006C4387" w:rsidRPr="00BE1D6C" w:rsidRDefault="006C4387" w:rsidP="00425F3A">
      <w:pPr>
        <w:pStyle w:val="aff0"/>
        <w:widowControl/>
        <w:numPr>
          <w:ilvl w:val="1"/>
          <w:numId w:val="49"/>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支持流程的委托和代理，可以自由配置委托和代理的流程、</w:t>
      </w:r>
      <w:r w:rsidRPr="00BE1D6C">
        <w:rPr>
          <w:rFonts w:ascii="Times New Roman" w:hAnsi="Times New Roman" w:hint="eastAsia"/>
          <w:color w:val="000000" w:themeColor="text1"/>
          <w:kern w:val="0"/>
          <w:sz w:val="24"/>
          <w:szCs w:val="24"/>
        </w:rPr>
        <w:t>有效期</w:t>
      </w:r>
      <w:r w:rsidRPr="00BE1D6C">
        <w:rPr>
          <w:rFonts w:ascii="Times New Roman" w:hAnsi="Times New Roman"/>
          <w:color w:val="000000" w:themeColor="text1"/>
          <w:kern w:val="0"/>
          <w:sz w:val="24"/>
          <w:szCs w:val="24"/>
        </w:rPr>
        <w:t>、角色</w:t>
      </w:r>
      <w:r w:rsidRPr="00BE1D6C">
        <w:rPr>
          <w:rFonts w:ascii="Times New Roman" w:hAnsi="Times New Roman" w:hint="eastAsia"/>
          <w:color w:val="000000" w:themeColor="text1"/>
          <w:kern w:val="0"/>
          <w:sz w:val="24"/>
          <w:szCs w:val="24"/>
        </w:rPr>
        <w:t>（机构、岗位、人）</w:t>
      </w:r>
      <w:r w:rsidRPr="00BE1D6C">
        <w:rPr>
          <w:rFonts w:ascii="Times New Roman" w:hAnsi="Times New Roman"/>
          <w:color w:val="000000" w:themeColor="text1"/>
          <w:kern w:val="0"/>
          <w:sz w:val="24"/>
          <w:szCs w:val="24"/>
        </w:rPr>
        <w:t>，</w:t>
      </w:r>
      <w:r w:rsidRPr="00BE1D6C">
        <w:rPr>
          <w:rFonts w:ascii="Times New Roman" w:hAnsi="Times New Roman" w:hint="eastAsia"/>
          <w:color w:val="000000" w:themeColor="text1"/>
          <w:kern w:val="0"/>
          <w:sz w:val="24"/>
          <w:szCs w:val="24"/>
        </w:rPr>
        <w:t>对于某些关键活动支持禁止代理功能，</w:t>
      </w:r>
      <w:r w:rsidRPr="00BE1D6C">
        <w:rPr>
          <w:rFonts w:ascii="Times New Roman" w:hAnsi="Times New Roman"/>
          <w:color w:val="000000" w:themeColor="text1"/>
          <w:kern w:val="0"/>
          <w:sz w:val="24"/>
          <w:szCs w:val="24"/>
        </w:rPr>
        <w:t>可以自由扩展委托和代理的条件规则。</w:t>
      </w:r>
    </w:p>
    <w:p w14:paraId="77A7B06F" w14:textId="77777777" w:rsidR="006C4387" w:rsidRPr="00BE1D6C" w:rsidRDefault="006C4387" w:rsidP="00425F3A">
      <w:pPr>
        <w:pStyle w:val="aff0"/>
        <w:widowControl/>
        <w:numPr>
          <w:ilvl w:val="1"/>
          <w:numId w:val="49"/>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支持消息推送，当流程发生流转或者状态改变时，可以配置给符合条件的流程参与人推送消息，消息的类型包括手机短信、邮件等。</w:t>
      </w:r>
    </w:p>
    <w:p w14:paraId="772892D3" w14:textId="77777777" w:rsidR="006C4387" w:rsidRPr="00BE1D6C" w:rsidRDefault="006C4387" w:rsidP="00425F3A">
      <w:pPr>
        <w:pStyle w:val="aff0"/>
        <w:widowControl/>
        <w:numPr>
          <w:ilvl w:val="1"/>
          <w:numId w:val="49"/>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支持事件订阅，可以对流程状态改变的每一个事件进行订阅，获取事件的上下文参数，自由定义事件处理策略。</w:t>
      </w:r>
    </w:p>
    <w:p w14:paraId="6A959645" w14:textId="77777777" w:rsidR="006C4387" w:rsidRPr="00BE1D6C" w:rsidRDefault="006C4387" w:rsidP="00351371">
      <w:pPr>
        <w:pStyle w:val="aff0"/>
        <w:widowControl/>
        <w:numPr>
          <w:ilvl w:val="1"/>
          <w:numId w:val="49"/>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支持流程设计中，由表单数</w:t>
      </w:r>
      <w:proofErr w:type="gramStart"/>
      <w:r w:rsidRPr="00BE1D6C">
        <w:rPr>
          <w:rFonts w:ascii="Times New Roman" w:hAnsi="Times New Roman"/>
          <w:color w:val="000000" w:themeColor="text1"/>
          <w:kern w:val="0"/>
          <w:sz w:val="24"/>
          <w:szCs w:val="24"/>
        </w:rPr>
        <w:t>据控制</w:t>
      </w:r>
      <w:proofErr w:type="gramEnd"/>
      <w:r w:rsidRPr="00BE1D6C">
        <w:rPr>
          <w:rFonts w:ascii="Times New Roman" w:hAnsi="Times New Roman"/>
          <w:color w:val="000000" w:themeColor="text1"/>
          <w:kern w:val="0"/>
          <w:sz w:val="24"/>
          <w:szCs w:val="24"/>
        </w:rPr>
        <w:t>流程实例中的流程走向。</w:t>
      </w:r>
    </w:p>
    <w:p w14:paraId="07B2CB62" w14:textId="1F64027E" w:rsidR="006C4387" w:rsidRPr="00BE1D6C" w:rsidRDefault="006C4387" w:rsidP="00425F3A">
      <w:pPr>
        <w:pStyle w:val="aff0"/>
        <w:widowControl/>
        <w:numPr>
          <w:ilvl w:val="0"/>
          <w:numId w:val="48"/>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页面表单建模</w:t>
      </w:r>
    </w:p>
    <w:p w14:paraId="71311ACE" w14:textId="77777777" w:rsidR="006C4387" w:rsidRPr="00BE1D6C" w:rsidRDefault="006C4387" w:rsidP="00425F3A">
      <w:pPr>
        <w:pStyle w:val="aff0"/>
        <w:widowControl/>
        <w:numPr>
          <w:ilvl w:val="0"/>
          <w:numId w:val="50"/>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提供图形化</w:t>
      </w:r>
      <w:r w:rsidRPr="00BE1D6C">
        <w:rPr>
          <w:rFonts w:ascii="Times New Roman" w:hAnsi="Times New Roman" w:hint="eastAsia"/>
          <w:color w:val="000000" w:themeColor="text1"/>
          <w:kern w:val="0"/>
          <w:sz w:val="24"/>
          <w:szCs w:val="24"/>
        </w:rPr>
        <w:t>、</w:t>
      </w:r>
      <w:r w:rsidRPr="00BE1D6C">
        <w:rPr>
          <w:rFonts w:ascii="Times New Roman" w:hAnsi="Times New Roman"/>
          <w:color w:val="000000" w:themeColor="text1"/>
          <w:kern w:val="0"/>
          <w:sz w:val="24"/>
          <w:szCs w:val="24"/>
        </w:rPr>
        <w:t>配置化的表单定义工具。可通过拖放的方式快速可靠的配置出实用美观的页面表单。</w:t>
      </w:r>
    </w:p>
    <w:p w14:paraId="03DE577C" w14:textId="77777777" w:rsidR="006C4387" w:rsidRPr="00BE1D6C" w:rsidRDefault="006C4387" w:rsidP="00425F3A">
      <w:pPr>
        <w:pStyle w:val="aff0"/>
        <w:widowControl/>
        <w:numPr>
          <w:ilvl w:val="0"/>
          <w:numId w:val="50"/>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页面表单的源码开放，可自由编辑源码，对页面表单的样式和动作进行自由编程。</w:t>
      </w:r>
    </w:p>
    <w:p w14:paraId="03CEF343" w14:textId="77777777" w:rsidR="006C4387" w:rsidRPr="00BE1D6C" w:rsidRDefault="006C4387" w:rsidP="00425F3A">
      <w:pPr>
        <w:pStyle w:val="aff0"/>
        <w:widowControl/>
        <w:numPr>
          <w:ilvl w:val="0"/>
          <w:numId w:val="50"/>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支持事件订阅，可以对表单组件状态改变的每一个事件进行订阅，获取事件的上下文参数，自由定义事件处理策略。</w:t>
      </w:r>
    </w:p>
    <w:p w14:paraId="35570232" w14:textId="77777777" w:rsidR="006C4387" w:rsidRPr="00BE1D6C" w:rsidRDefault="006C4387" w:rsidP="00425F3A">
      <w:pPr>
        <w:pStyle w:val="aff0"/>
        <w:widowControl/>
        <w:numPr>
          <w:ilvl w:val="0"/>
          <w:numId w:val="50"/>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支持自定义网页，可以将自定义的独立网页或第三方网页作为页面表单导入系统。</w:t>
      </w:r>
    </w:p>
    <w:p w14:paraId="65FBFC1F" w14:textId="5AC058B0" w:rsidR="006C4387" w:rsidRPr="00BE1D6C" w:rsidRDefault="006C4387" w:rsidP="00425F3A">
      <w:pPr>
        <w:pStyle w:val="aff0"/>
        <w:widowControl/>
        <w:numPr>
          <w:ilvl w:val="0"/>
          <w:numId w:val="48"/>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监控调度</w:t>
      </w:r>
    </w:p>
    <w:p w14:paraId="0F0427CD" w14:textId="77777777" w:rsidR="006C4387" w:rsidRPr="00BE1D6C" w:rsidRDefault="006C4387" w:rsidP="00425F3A">
      <w:pPr>
        <w:pStyle w:val="aff0"/>
        <w:widowControl/>
        <w:numPr>
          <w:ilvl w:val="0"/>
          <w:numId w:val="51"/>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支持监控调度的可视化图形化操作。</w:t>
      </w:r>
    </w:p>
    <w:p w14:paraId="2D77A496" w14:textId="77777777" w:rsidR="006C4387" w:rsidRPr="00BE1D6C" w:rsidRDefault="006C4387" w:rsidP="00425F3A">
      <w:pPr>
        <w:pStyle w:val="aff0"/>
        <w:widowControl/>
        <w:numPr>
          <w:ilvl w:val="0"/>
          <w:numId w:val="51"/>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支持对流程实例的实时监控，包括流转信息，参与人信息和表单信息。</w:t>
      </w:r>
    </w:p>
    <w:p w14:paraId="61F1E269" w14:textId="77777777" w:rsidR="006C4387" w:rsidRPr="00BE1D6C" w:rsidRDefault="006C4387" w:rsidP="00425F3A">
      <w:pPr>
        <w:pStyle w:val="aff0"/>
        <w:widowControl/>
        <w:numPr>
          <w:ilvl w:val="0"/>
          <w:numId w:val="51"/>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支持对流程实例的实时调度，可人为调整</w:t>
      </w:r>
      <w:r w:rsidRPr="00BE1D6C">
        <w:rPr>
          <w:rFonts w:ascii="Arial" w:cs="Arial"/>
          <w:color w:val="000000" w:themeColor="text1"/>
          <w:sz w:val="24"/>
          <w:szCs w:val="24"/>
        </w:rPr>
        <w:t>流程实例的挂起、恢复、删除、中止等功能</w:t>
      </w:r>
      <w:r w:rsidRPr="00BE1D6C">
        <w:rPr>
          <w:rFonts w:ascii="Times New Roman" w:hAnsi="Times New Roman"/>
          <w:color w:val="000000" w:themeColor="text1"/>
          <w:kern w:val="0"/>
          <w:sz w:val="24"/>
          <w:szCs w:val="24"/>
        </w:rPr>
        <w:t>。</w:t>
      </w:r>
    </w:p>
    <w:p w14:paraId="1787C0C5" w14:textId="77777777" w:rsidR="006C4387" w:rsidRPr="00BE1D6C" w:rsidRDefault="006C4387" w:rsidP="00425F3A">
      <w:pPr>
        <w:pStyle w:val="aff0"/>
        <w:widowControl/>
        <w:numPr>
          <w:ilvl w:val="0"/>
          <w:numId w:val="51"/>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支持对流程实例进行消息的临时推送，推送的载体默认包括短信、邮件。</w:t>
      </w:r>
    </w:p>
    <w:p w14:paraId="4DFB0B40" w14:textId="20174BA1" w:rsidR="006C4387" w:rsidRPr="00BE1D6C" w:rsidRDefault="006C4387" w:rsidP="00425F3A">
      <w:pPr>
        <w:pStyle w:val="aff0"/>
        <w:widowControl/>
        <w:numPr>
          <w:ilvl w:val="0"/>
          <w:numId w:val="48"/>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hint="eastAsia"/>
          <w:color w:val="000000" w:themeColor="text1"/>
          <w:kern w:val="0"/>
          <w:sz w:val="24"/>
          <w:szCs w:val="24"/>
        </w:rPr>
        <w:t>权限</w:t>
      </w:r>
      <w:r w:rsidRPr="00BE1D6C">
        <w:rPr>
          <w:rFonts w:ascii="Times New Roman" w:hAnsi="Times New Roman"/>
          <w:color w:val="000000" w:themeColor="text1"/>
          <w:kern w:val="0"/>
          <w:sz w:val="24"/>
          <w:szCs w:val="24"/>
        </w:rPr>
        <w:t>控制</w:t>
      </w:r>
    </w:p>
    <w:p w14:paraId="32EB6D3E" w14:textId="77777777" w:rsidR="006C4387" w:rsidRPr="00BE1D6C" w:rsidRDefault="006C4387" w:rsidP="00425F3A">
      <w:pPr>
        <w:pStyle w:val="aff0"/>
        <w:widowControl/>
        <w:numPr>
          <w:ilvl w:val="0"/>
          <w:numId w:val="52"/>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松耦合的组织机构模型</w:t>
      </w:r>
      <w:r w:rsidRPr="00BE1D6C">
        <w:rPr>
          <w:rFonts w:ascii="Times New Roman" w:hAnsi="Times New Roman" w:hint="eastAsia"/>
          <w:color w:val="000000" w:themeColor="text1"/>
          <w:kern w:val="0"/>
          <w:sz w:val="24"/>
          <w:szCs w:val="24"/>
        </w:rPr>
        <w:t>，</w:t>
      </w:r>
      <w:r w:rsidRPr="00BE1D6C">
        <w:rPr>
          <w:rFonts w:ascii="Times New Roman" w:hAnsi="Times New Roman"/>
          <w:color w:val="000000" w:themeColor="text1"/>
          <w:kern w:val="0"/>
          <w:sz w:val="24"/>
          <w:szCs w:val="24"/>
        </w:rPr>
        <w:t>支持完整的组织机构管理功能，包括人员、部门、角色的增、</w:t>
      </w:r>
      <w:proofErr w:type="gramStart"/>
      <w:r w:rsidRPr="00BE1D6C">
        <w:rPr>
          <w:rFonts w:ascii="Times New Roman" w:hAnsi="Times New Roman"/>
          <w:color w:val="000000" w:themeColor="text1"/>
          <w:kern w:val="0"/>
          <w:sz w:val="24"/>
          <w:szCs w:val="24"/>
        </w:rPr>
        <w:t>删</w:t>
      </w:r>
      <w:proofErr w:type="gramEnd"/>
      <w:r w:rsidRPr="00BE1D6C">
        <w:rPr>
          <w:rFonts w:ascii="Times New Roman" w:hAnsi="Times New Roman"/>
          <w:color w:val="000000" w:themeColor="text1"/>
          <w:kern w:val="0"/>
          <w:sz w:val="24"/>
          <w:szCs w:val="24"/>
        </w:rPr>
        <w:t>、改、查，基础数据的导入</w:t>
      </w:r>
      <w:r w:rsidRPr="00BE1D6C">
        <w:rPr>
          <w:rFonts w:ascii="Times New Roman" w:hAnsi="Times New Roman" w:hint="eastAsia"/>
          <w:color w:val="000000" w:themeColor="text1"/>
          <w:kern w:val="0"/>
          <w:sz w:val="24"/>
          <w:szCs w:val="24"/>
        </w:rPr>
        <w:t>、</w:t>
      </w:r>
      <w:r w:rsidRPr="00BE1D6C">
        <w:rPr>
          <w:rFonts w:ascii="Times New Roman" w:hAnsi="Times New Roman"/>
          <w:color w:val="000000" w:themeColor="text1"/>
          <w:kern w:val="0"/>
          <w:sz w:val="24"/>
          <w:szCs w:val="24"/>
        </w:rPr>
        <w:t>导出</w:t>
      </w:r>
      <w:r w:rsidRPr="00BE1D6C">
        <w:rPr>
          <w:rFonts w:ascii="Times New Roman" w:hAnsi="Times New Roman" w:hint="eastAsia"/>
          <w:color w:val="000000" w:themeColor="text1"/>
          <w:kern w:val="0"/>
          <w:sz w:val="24"/>
          <w:szCs w:val="24"/>
        </w:rPr>
        <w:t>，</w:t>
      </w:r>
      <w:r w:rsidRPr="00BE1D6C">
        <w:rPr>
          <w:rFonts w:ascii="Times New Roman" w:hAnsi="Times New Roman"/>
          <w:color w:val="000000" w:themeColor="text1"/>
          <w:kern w:val="0"/>
          <w:sz w:val="24"/>
          <w:szCs w:val="24"/>
        </w:rPr>
        <w:t>也可以通过接口的方式实</w:t>
      </w:r>
      <w:r w:rsidRPr="00BE1D6C">
        <w:rPr>
          <w:rFonts w:ascii="Times New Roman" w:hAnsi="Times New Roman"/>
          <w:color w:val="000000" w:themeColor="text1"/>
          <w:kern w:val="0"/>
          <w:sz w:val="24"/>
          <w:szCs w:val="24"/>
        </w:rPr>
        <w:lastRenderedPageBreak/>
        <w:t>现与第三方组织机构</w:t>
      </w:r>
      <w:r w:rsidRPr="00BE1D6C">
        <w:rPr>
          <w:rFonts w:ascii="Times New Roman" w:hAnsi="Times New Roman" w:hint="eastAsia"/>
          <w:color w:val="000000" w:themeColor="text1"/>
          <w:kern w:val="0"/>
          <w:sz w:val="24"/>
          <w:szCs w:val="24"/>
        </w:rPr>
        <w:t>模型</w:t>
      </w:r>
      <w:r w:rsidRPr="00BE1D6C">
        <w:rPr>
          <w:rFonts w:ascii="Times New Roman" w:hAnsi="Times New Roman"/>
          <w:color w:val="000000" w:themeColor="text1"/>
          <w:kern w:val="0"/>
          <w:sz w:val="24"/>
          <w:szCs w:val="24"/>
        </w:rPr>
        <w:t>的集成</w:t>
      </w:r>
      <w:r w:rsidRPr="00BE1D6C">
        <w:rPr>
          <w:rFonts w:ascii="Times New Roman" w:hAnsi="Times New Roman" w:hint="eastAsia"/>
          <w:color w:val="000000" w:themeColor="text1"/>
          <w:kern w:val="0"/>
          <w:sz w:val="24"/>
          <w:szCs w:val="24"/>
        </w:rPr>
        <w:t>。</w:t>
      </w:r>
      <w:r w:rsidRPr="00BE1D6C">
        <w:rPr>
          <w:rFonts w:ascii="Times New Roman" w:hAnsi="Times New Roman"/>
          <w:color w:val="000000" w:themeColor="text1"/>
          <w:kern w:val="0"/>
          <w:sz w:val="24"/>
          <w:szCs w:val="24"/>
        </w:rPr>
        <w:t>组织机构支持网状模型，人员可以隶属于多个部门，可以拥有多个角色，不同角色之间是相互独立和对等的。</w:t>
      </w:r>
    </w:p>
    <w:p w14:paraId="0CCAB8F2" w14:textId="77777777" w:rsidR="006C4387" w:rsidRPr="00BE1D6C" w:rsidRDefault="006C4387" w:rsidP="00425F3A">
      <w:pPr>
        <w:pStyle w:val="aff0"/>
        <w:widowControl/>
        <w:numPr>
          <w:ilvl w:val="0"/>
          <w:numId w:val="52"/>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支持流程建模和表单建模的权限控制，可以对流程和表单的建模、发布、修改和版本维护进行权限管控。</w:t>
      </w:r>
    </w:p>
    <w:p w14:paraId="5825D216" w14:textId="77777777" w:rsidR="006C4387" w:rsidRPr="00BE1D6C" w:rsidRDefault="006C4387" w:rsidP="00425F3A">
      <w:pPr>
        <w:pStyle w:val="aff0"/>
        <w:widowControl/>
        <w:numPr>
          <w:ilvl w:val="0"/>
          <w:numId w:val="52"/>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支持对监控调度权限的管控，可以对每一个流程、每一种监控调度类型进行权限分配。</w:t>
      </w:r>
    </w:p>
    <w:p w14:paraId="3DF97C58" w14:textId="77777777" w:rsidR="006C4387" w:rsidRPr="00BE1D6C" w:rsidRDefault="006C4387" w:rsidP="00425F3A">
      <w:pPr>
        <w:pStyle w:val="aff0"/>
        <w:widowControl/>
        <w:numPr>
          <w:ilvl w:val="0"/>
          <w:numId w:val="52"/>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支持对统计的查询和报表的权限管控，可以根据流程类型、实例数据、实例表单数据进行权限分配。</w:t>
      </w:r>
    </w:p>
    <w:p w14:paraId="27241A75" w14:textId="77777777" w:rsidR="006C4387" w:rsidRPr="00BE1D6C" w:rsidRDefault="006C4387" w:rsidP="00425F3A">
      <w:pPr>
        <w:pStyle w:val="aff0"/>
        <w:widowControl/>
        <w:numPr>
          <w:ilvl w:val="0"/>
          <w:numId w:val="48"/>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统计报表</w:t>
      </w:r>
    </w:p>
    <w:p w14:paraId="2F17AFDB" w14:textId="77777777" w:rsidR="006C4387" w:rsidRPr="00BE1D6C" w:rsidRDefault="006C4387" w:rsidP="006C4387">
      <w:pPr>
        <w:pStyle w:val="aff0"/>
        <w:widowControl/>
        <w:spacing w:line="360" w:lineRule="auto"/>
        <w:ind w:firstLineChars="177" w:firstLine="425"/>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支持实例数据自由统计查询，实例包括历史实例和在线实例。支持向导式，可配置统计报表，报表的样式和内容用户可自定义配置。统计查询结果支持图形化的表现形式，包括表格、柱状图、饼图、曲线图、仪表盘、油量表等常见形式。</w:t>
      </w:r>
    </w:p>
    <w:p w14:paraId="3AC2249F" w14:textId="38BD2459" w:rsidR="006C4387" w:rsidRPr="00BE1D6C" w:rsidRDefault="006C4387" w:rsidP="00425F3A">
      <w:pPr>
        <w:pStyle w:val="aff0"/>
        <w:widowControl/>
        <w:numPr>
          <w:ilvl w:val="0"/>
          <w:numId w:val="48"/>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移动端</w:t>
      </w:r>
    </w:p>
    <w:p w14:paraId="4503CD37" w14:textId="51BB6D06" w:rsidR="006C4387" w:rsidRPr="00BE1D6C" w:rsidRDefault="006C4387" w:rsidP="006C4387">
      <w:pPr>
        <w:widowControl/>
        <w:spacing w:line="360" w:lineRule="auto"/>
        <w:ind w:firstLineChars="175" w:firstLine="420"/>
        <w:jc w:val="left"/>
        <w:rPr>
          <w:rFonts w:ascii="宋体" w:hAnsi="宋体" w:cs="宋体"/>
          <w:color w:val="000000" w:themeColor="text1"/>
          <w:kern w:val="0"/>
          <w:sz w:val="24"/>
        </w:rPr>
      </w:pPr>
      <w:r w:rsidRPr="00BE1D6C">
        <w:rPr>
          <w:rFonts w:hint="eastAsia"/>
          <w:color w:val="000000" w:themeColor="text1"/>
          <w:kern w:val="0"/>
          <w:sz w:val="24"/>
        </w:rPr>
        <w:t>提供原生的服务中心移动应用：产品提供现成的一站式</w:t>
      </w:r>
      <w:r w:rsidRPr="00BE1D6C">
        <w:rPr>
          <w:color w:val="000000" w:themeColor="text1"/>
          <w:kern w:val="0"/>
          <w:sz w:val="24"/>
        </w:rPr>
        <w:t>师生服务中心</w:t>
      </w:r>
      <w:r w:rsidRPr="00BE1D6C">
        <w:rPr>
          <w:rFonts w:hint="eastAsia"/>
          <w:color w:val="000000" w:themeColor="text1"/>
          <w:kern w:val="0"/>
          <w:sz w:val="24"/>
        </w:rPr>
        <w:t>的移动终端支持，包括</w:t>
      </w:r>
      <w:r w:rsidRPr="00BE1D6C">
        <w:rPr>
          <w:rFonts w:hint="eastAsia"/>
          <w:color w:val="000000" w:themeColor="text1"/>
          <w:kern w:val="0"/>
          <w:sz w:val="24"/>
        </w:rPr>
        <w:t>Android/</w:t>
      </w:r>
      <w:r w:rsidR="008D1008">
        <w:rPr>
          <w:rFonts w:hint="eastAsia"/>
          <w:color w:val="000000" w:themeColor="text1"/>
          <w:kern w:val="0"/>
          <w:sz w:val="24"/>
        </w:rPr>
        <w:t>I</w:t>
      </w:r>
      <w:r w:rsidRPr="00BE1D6C">
        <w:rPr>
          <w:rFonts w:hint="eastAsia"/>
          <w:color w:val="000000" w:themeColor="text1"/>
          <w:kern w:val="0"/>
          <w:sz w:val="24"/>
        </w:rPr>
        <w:t>OS</w:t>
      </w:r>
      <w:r w:rsidRPr="00BE1D6C">
        <w:rPr>
          <w:rFonts w:hint="eastAsia"/>
          <w:color w:val="000000" w:themeColor="text1"/>
          <w:kern w:val="0"/>
          <w:sz w:val="24"/>
        </w:rPr>
        <w:t>操作系统的原生服务中心移动应用；提供基于</w:t>
      </w:r>
      <w:r w:rsidRPr="00BE1D6C">
        <w:rPr>
          <w:rFonts w:hint="eastAsia"/>
          <w:color w:val="000000" w:themeColor="text1"/>
          <w:kern w:val="0"/>
          <w:sz w:val="24"/>
        </w:rPr>
        <w:t>HTML</w:t>
      </w:r>
      <w:r w:rsidRPr="00BE1D6C">
        <w:rPr>
          <w:rFonts w:hint="eastAsia"/>
          <w:color w:val="000000" w:themeColor="text1"/>
          <w:kern w:val="0"/>
          <w:sz w:val="24"/>
        </w:rPr>
        <w:t>的服务中心移动网页版：兼容</w:t>
      </w:r>
      <w:r w:rsidRPr="00BE1D6C">
        <w:rPr>
          <w:rFonts w:hint="eastAsia"/>
          <w:color w:val="000000" w:themeColor="text1"/>
          <w:kern w:val="0"/>
          <w:sz w:val="24"/>
        </w:rPr>
        <w:t>Android/</w:t>
      </w:r>
      <w:r w:rsidR="008D1008">
        <w:rPr>
          <w:rFonts w:hint="eastAsia"/>
          <w:color w:val="000000" w:themeColor="text1"/>
          <w:kern w:val="0"/>
          <w:sz w:val="24"/>
        </w:rPr>
        <w:t>I</w:t>
      </w:r>
      <w:r w:rsidRPr="00BE1D6C">
        <w:rPr>
          <w:rFonts w:hint="eastAsia"/>
          <w:color w:val="000000" w:themeColor="text1"/>
          <w:kern w:val="0"/>
          <w:sz w:val="24"/>
        </w:rPr>
        <w:t>OS</w:t>
      </w:r>
      <w:r w:rsidRPr="00BE1D6C">
        <w:rPr>
          <w:rFonts w:hint="eastAsia"/>
          <w:color w:val="000000" w:themeColor="text1"/>
          <w:kern w:val="0"/>
          <w:sz w:val="24"/>
        </w:rPr>
        <w:t>操作系统的主流移动浏览器；提供</w:t>
      </w:r>
      <w:proofErr w:type="gramStart"/>
      <w:r w:rsidRPr="00BE1D6C">
        <w:rPr>
          <w:rFonts w:hint="eastAsia"/>
          <w:color w:val="000000" w:themeColor="text1"/>
          <w:kern w:val="0"/>
          <w:sz w:val="24"/>
        </w:rPr>
        <w:t>基于微信的</w:t>
      </w:r>
      <w:proofErr w:type="gramEnd"/>
      <w:r w:rsidRPr="00BE1D6C">
        <w:rPr>
          <w:rFonts w:hint="eastAsia"/>
          <w:color w:val="000000" w:themeColor="text1"/>
          <w:kern w:val="0"/>
          <w:sz w:val="24"/>
        </w:rPr>
        <w:t>服务中心移动应用场景：服务中心实现与</w:t>
      </w:r>
      <w:proofErr w:type="gramStart"/>
      <w:r w:rsidRPr="00BE1D6C">
        <w:rPr>
          <w:rFonts w:hint="eastAsia"/>
          <w:color w:val="000000" w:themeColor="text1"/>
          <w:kern w:val="0"/>
          <w:sz w:val="24"/>
        </w:rPr>
        <w:t>微信应用</w:t>
      </w:r>
      <w:proofErr w:type="gramEnd"/>
      <w:r w:rsidRPr="00BE1D6C">
        <w:rPr>
          <w:rFonts w:hint="eastAsia"/>
          <w:color w:val="000000" w:themeColor="text1"/>
          <w:kern w:val="0"/>
          <w:sz w:val="24"/>
        </w:rPr>
        <w:t>平台的对接，用户可以用微信</w:t>
      </w:r>
      <w:proofErr w:type="gramStart"/>
      <w:r w:rsidRPr="00BE1D6C">
        <w:rPr>
          <w:rFonts w:hint="eastAsia"/>
          <w:color w:val="000000" w:themeColor="text1"/>
          <w:kern w:val="0"/>
          <w:sz w:val="24"/>
        </w:rPr>
        <w:t>做为</w:t>
      </w:r>
      <w:proofErr w:type="gramEnd"/>
      <w:r w:rsidRPr="00BE1D6C">
        <w:rPr>
          <w:rFonts w:hint="eastAsia"/>
          <w:color w:val="000000" w:themeColor="text1"/>
          <w:kern w:val="0"/>
          <w:sz w:val="24"/>
        </w:rPr>
        <w:t>服务中心的移动访问方式，访问服务中心的各项功能。</w:t>
      </w:r>
    </w:p>
    <w:p w14:paraId="3DE48E92" w14:textId="77777777" w:rsidR="006C4387" w:rsidRPr="00BE1D6C" w:rsidRDefault="006C4387" w:rsidP="00425F3A">
      <w:pPr>
        <w:pStyle w:val="aff0"/>
        <w:widowControl/>
        <w:numPr>
          <w:ilvl w:val="0"/>
          <w:numId w:val="48"/>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集成开发</w:t>
      </w:r>
    </w:p>
    <w:p w14:paraId="043E5DD8" w14:textId="77EE3570" w:rsidR="006C4387" w:rsidRPr="00BE1D6C" w:rsidRDefault="006C4387" w:rsidP="00425F3A">
      <w:pPr>
        <w:pStyle w:val="aff0"/>
        <w:widowControl/>
        <w:numPr>
          <w:ilvl w:val="1"/>
          <w:numId w:val="53"/>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支持第三方</w:t>
      </w:r>
      <w:proofErr w:type="spellStart"/>
      <w:r w:rsidRPr="00BE1D6C">
        <w:rPr>
          <w:rFonts w:ascii="Times New Roman" w:hAnsi="Times New Roman"/>
          <w:color w:val="000000" w:themeColor="text1"/>
          <w:kern w:val="0"/>
          <w:sz w:val="24"/>
          <w:szCs w:val="24"/>
        </w:rPr>
        <w:t>webservice</w:t>
      </w:r>
      <w:proofErr w:type="spellEnd"/>
      <w:r w:rsidRPr="00BE1D6C">
        <w:rPr>
          <w:rFonts w:ascii="Times New Roman" w:hAnsi="Times New Roman"/>
          <w:color w:val="000000" w:themeColor="text1"/>
          <w:kern w:val="0"/>
          <w:sz w:val="24"/>
          <w:szCs w:val="24"/>
        </w:rPr>
        <w:t>的集成，在流程和表单的每一个事件中都可以调用</w:t>
      </w:r>
      <w:proofErr w:type="spellStart"/>
      <w:r w:rsidRPr="00BE1D6C">
        <w:rPr>
          <w:rFonts w:ascii="Times New Roman" w:hAnsi="Times New Roman"/>
          <w:color w:val="000000" w:themeColor="text1"/>
          <w:kern w:val="0"/>
          <w:sz w:val="24"/>
          <w:szCs w:val="24"/>
        </w:rPr>
        <w:t>webservice</w:t>
      </w:r>
      <w:proofErr w:type="spellEnd"/>
      <w:r w:rsidRPr="00BE1D6C">
        <w:rPr>
          <w:rFonts w:ascii="Times New Roman" w:hAnsi="Times New Roman"/>
          <w:color w:val="000000" w:themeColor="text1"/>
          <w:kern w:val="0"/>
          <w:sz w:val="24"/>
          <w:szCs w:val="24"/>
        </w:rPr>
        <w:t>。</w:t>
      </w:r>
    </w:p>
    <w:p w14:paraId="67A2E309" w14:textId="72A5B108" w:rsidR="006C4387" w:rsidRPr="00BE1D6C" w:rsidRDefault="006C4387" w:rsidP="00425F3A">
      <w:pPr>
        <w:pStyle w:val="aff0"/>
        <w:widowControl/>
        <w:numPr>
          <w:ilvl w:val="1"/>
          <w:numId w:val="53"/>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支持在流程和表单中集成第三方数据，</w:t>
      </w:r>
      <w:r w:rsidR="008D1008">
        <w:rPr>
          <w:rFonts w:ascii="Times New Roman" w:hAnsi="Times New Roman" w:hint="eastAsia"/>
          <w:color w:val="000000" w:themeColor="text1"/>
          <w:kern w:val="0"/>
          <w:sz w:val="24"/>
          <w:szCs w:val="24"/>
        </w:rPr>
        <w:t>支持各种主流数据库，</w:t>
      </w:r>
      <w:r w:rsidRPr="00BE1D6C">
        <w:rPr>
          <w:rFonts w:ascii="Times New Roman" w:hAnsi="Times New Roman"/>
          <w:color w:val="000000" w:themeColor="text1"/>
          <w:kern w:val="0"/>
          <w:sz w:val="24"/>
          <w:szCs w:val="24"/>
        </w:rPr>
        <w:t>在流程和表单的每一个事件中都可以操作第三方数据。</w:t>
      </w:r>
    </w:p>
    <w:p w14:paraId="6EECB99E" w14:textId="77777777" w:rsidR="006C4387" w:rsidRPr="00BE1D6C" w:rsidRDefault="006C4387" w:rsidP="00425F3A">
      <w:pPr>
        <w:pStyle w:val="aff0"/>
        <w:widowControl/>
        <w:numPr>
          <w:ilvl w:val="1"/>
          <w:numId w:val="53"/>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支持在流程和表单中集成多个短信网关和邮件服务器，可以配置当前的默认网关和邮件服务器。</w:t>
      </w:r>
    </w:p>
    <w:p w14:paraId="0A99CB14" w14:textId="77777777" w:rsidR="006C4387" w:rsidRPr="00BE1D6C" w:rsidRDefault="006C4387" w:rsidP="00425F3A">
      <w:pPr>
        <w:pStyle w:val="aff0"/>
        <w:widowControl/>
        <w:numPr>
          <w:ilvl w:val="1"/>
          <w:numId w:val="53"/>
        </w:numPr>
        <w:spacing w:line="360" w:lineRule="auto"/>
        <w:ind w:firstLineChars="0"/>
        <w:jc w:val="left"/>
        <w:rPr>
          <w:rFonts w:ascii="宋体" w:hAnsi="宋体" w:cs="宋体"/>
          <w:color w:val="000000" w:themeColor="text1"/>
          <w:kern w:val="0"/>
          <w:sz w:val="24"/>
          <w:szCs w:val="24"/>
        </w:rPr>
      </w:pPr>
      <w:r w:rsidRPr="00BE1D6C">
        <w:rPr>
          <w:rFonts w:ascii="Times New Roman" w:hAnsi="Times New Roman"/>
          <w:color w:val="000000" w:themeColor="text1"/>
          <w:kern w:val="0"/>
          <w:sz w:val="24"/>
          <w:szCs w:val="24"/>
        </w:rPr>
        <w:t>开放完整的平台开发接口，可以在此接口之上，快速搭建独立的业务系统。</w:t>
      </w:r>
    </w:p>
    <w:p w14:paraId="4910684D" w14:textId="77777777" w:rsidR="006C4387" w:rsidRPr="00BE1D6C" w:rsidRDefault="006C4387" w:rsidP="00425F3A">
      <w:pPr>
        <w:pStyle w:val="aff0"/>
        <w:numPr>
          <w:ilvl w:val="1"/>
          <w:numId w:val="53"/>
        </w:numPr>
        <w:spacing w:line="360" w:lineRule="auto"/>
        <w:ind w:firstLineChars="0"/>
        <w:rPr>
          <w:color w:val="000000" w:themeColor="text1"/>
          <w:sz w:val="24"/>
          <w:szCs w:val="24"/>
        </w:rPr>
      </w:pPr>
      <w:r w:rsidRPr="00BE1D6C">
        <w:rPr>
          <w:rFonts w:ascii="Times New Roman" w:hAnsi="Times New Roman"/>
          <w:color w:val="000000" w:themeColor="text1"/>
          <w:kern w:val="0"/>
          <w:sz w:val="24"/>
          <w:szCs w:val="24"/>
        </w:rPr>
        <w:t>有规范的安装、配置、扩展、开发与集成、维护要求的相关技术手册和文档。</w:t>
      </w:r>
    </w:p>
    <w:p w14:paraId="157E27FE" w14:textId="77777777" w:rsidR="006C4387" w:rsidRPr="00BE1D6C" w:rsidRDefault="006C4387" w:rsidP="00425F3A">
      <w:pPr>
        <w:pStyle w:val="116"/>
        <w:numPr>
          <w:ilvl w:val="0"/>
          <w:numId w:val="42"/>
        </w:numPr>
        <w:tabs>
          <w:tab w:val="left" w:pos="0"/>
        </w:tabs>
        <w:ind w:left="0" w:firstLine="0"/>
        <w:rPr>
          <w:rFonts w:ascii="黑体" w:eastAsia="黑体"/>
          <w:color w:val="000000" w:themeColor="text1"/>
          <w:sz w:val="32"/>
          <w:szCs w:val="32"/>
        </w:rPr>
      </w:pPr>
      <w:bookmarkStart w:id="9" w:name="_Toc449448156"/>
      <w:r w:rsidRPr="00BE1D6C">
        <w:rPr>
          <w:rFonts w:ascii="黑体" w:eastAsia="黑体"/>
          <w:color w:val="000000" w:themeColor="text1"/>
          <w:sz w:val="32"/>
          <w:szCs w:val="32"/>
        </w:rPr>
        <w:t>实施要求</w:t>
      </w:r>
      <w:bookmarkEnd w:id="9"/>
    </w:p>
    <w:p w14:paraId="23D102D5" w14:textId="77777777" w:rsidR="006C4387" w:rsidRPr="00BE1D6C" w:rsidRDefault="006C4387" w:rsidP="00425F3A">
      <w:pPr>
        <w:pStyle w:val="aff0"/>
        <w:widowControl/>
        <w:numPr>
          <w:ilvl w:val="0"/>
          <w:numId w:val="54"/>
        </w:numPr>
        <w:spacing w:line="360" w:lineRule="auto"/>
        <w:ind w:left="851" w:firstLineChars="0"/>
        <w:jc w:val="left"/>
        <w:rPr>
          <w:rFonts w:ascii="宋体" w:hAnsi="宋体" w:cs="宋体"/>
          <w:color w:val="000000" w:themeColor="text1"/>
          <w:kern w:val="0"/>
          <w:sz w:val="24"/>
          <w:szCs w:val="24"/>
        </w:rPr>
      </w:pPr>
      <w:r w:rsidRPr="00BE1D6C">
        <w:rPr>
          <w:rFonts w:ascii="Times New Roman" w:hAnsi="Times New Roman" w:hint="eastAsia"/>
          <w:color w:val="000000" w:themeColor="text1"/>
          <w:kern w:val="0"/>
          <w:sz w:val="24"/>
          <w:szCs w:val="24"/>
        </w:rPr>
        <w:t>总体</w:t>
      </w:r>
      <w:r w:rsidRPr="00BE1D6C">
        <w:rPr>
          <w:rFonts w:ascii="Times New Roman" w:hAnsi="Times New Roman"/>
          <w:color w:val="000000" w:themeColor="text1"/>
          <w:kern w:val="0"/>
          <w:sz w:val="24"/>
          <w:szCs w:val="24"/>
        </w:rPr>
        <w:t>要求</w:t>
      </w:r>
    </w:p>
    <w:p w14:paraId="24666AC4" w14:textId="7DCE0B21" w:rsidR="006C4387" w:rsidRPr="00BE1D6C" w:rsidRDefault="006C4387" w:rsidP="006C4387">
      <w:pPr>
        <w:widowControl/>
        <w:spacing w:line="360" w:lineRule="auto"/>
        <w:ind w:firstLineChars="177" w:firstLine="425"/>
        <w:jc w:val="left"/>
        <w:rPr>
          <w:color w:val="000000" w:themeColor="text1"/>
          <w:kern w:val="0"/>
          <w:sz w:val="24"/>
        </w:rPr>
      </w:pPr>
      <w:r w:rsidRPr="00BE1D6C">
        <w:rPr>
          <w:color w:val="000000" w:themeColor="text1"/>
          <w:kern w:val="0"/>
          <w:sz w:val="24"/>
        </w:rPr>
        <w:lastRenderedPageBreak/>
        <w:t>系统应能够与学校</w:t>
      </w:r>
      <w:r w:rsidR="000F2A3C" w:rsidRPr="00BE1D6C">
        <w:rPr>
          <w:rFonts w:hint="eastAsia"/>
          <w:color w:val="000000" w:themeColor="text1"/>
          <w:kern w:val="0"/>
          <w:sz w:val="24"/>
        </w:rPr>
        <w:t>智慧</w:t>
      </w:r>
      <w:r w:rsidRPr="00BE1D6C">
        <w:rPr>
          <w:color w:val="000000" w:themeColor="text1"/>
          <w:kern w:val="0"/>
          <w:sz w:val="24"/>
        </w:rPr>
        <w:t>校园基础平台实现对接，包括统一身份认证、共享数据中心、信息门户等。</w:t>
      </w:r>
    </w:p>
    <w:p w14:paraId="081A9C53" w14:textId="77777777" w:rsidR="006C4387" w:rsidRPr="00BE1D6C" w:rsidRDefault="006C4387" w:rsidP="00425F3A">
      <w:pPr>
        <w:pStyle w:val="aff0"/>
        <w:widowControl/>
        <w:numPr>
          <w:ilvl w:val="0"/>
          <w:numId w:val="54"/>
        </w:numPr>
        <w:spacing w:line="360" w:lineRule="auto"/>
        <w:ind w:left="851" w:firstLineChars="0"/>
        <w:jc w:val="left"/>
        <w:rPr>
          <w:rFonts w:ascii="宋体" w:hAnsi="宋体" w:cs="宋体"/>
          <w:color w:val="000000" w:themeColor="text1"/>
          <w:kern w:val="0"/>
          <w:sz w:val="24"/>
          <w:szCs w:val="24"/>
        </w:rPr>
      </w:pPr>
      <w:r w:rsidRPr="00BE1D6C">
        <w:rPr>
          <w:rFonts w:ascii="Times New Roman" w:hAnsi="Times New Roman" w:hint="eastAsia"/>
          <w:color w:val="000000" w:themeColor="text1"/>
          <w:kern w:val="0"/>
          <w:sz w:val="24"/>
          <w:szCs w:val="24"/>
        </w:rPr>
        <w:t>现场</w:t>
      </w:r>
      <w:r w:rsidRPr="00BE1D6C">
        <w:rPr>
          <w:rFonts w:ascii="Times New Roman" w:hAnsi="Times New Roman"/>
          <w:color w:val="000000" w:themeColor="text1"/>
          <w:kern w:val="0"/>
          <w:sz w:val="24"/>
          <w:szCs w:val="24"/>
        </w:rPr>
        <w:t>实施</w:t>
      </w:r>
    </w:p>
    <w:p w14:paraId="7FEBDBB0" w14:textId="77777777" w:rsidR="006C4387" w:rsidRPr="00BE1D6C" w:rsidRDefault="006C4387" w:rsidP="000F2A3C">
      <w:pPr>
        <w:pStyle w:val="aff0"/>
        <w:widowControl/>
        <w:numPr>
          <w:ilvl w:val="0"/>
          <w:numId w:val="63"/>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提供流程平台原厂驻场实施和支持服务，须有</w:t>
      </w:r>
      <w:r w:rsidRPr="00BE1D6C">
        <w:rPr>
          <w:rFonts w:ascii="Times New Roman" w:hAnsi="Times New Roman" w:hint="eastAsia"/>
          <w:color w:val="000000" w:themeColor="text1"/>
          <w:kern w:val="0"/>
          <w:sz w:val="24"/>
          <w:szCs w:val="24"/>
        </w:rPr>
        <w:t>两</w:t>
      </w:r>
      <w:r w:rsidRPr="00BE1D6C">
        <w:rPr>
          <w:rFonts w:ascii="Times New Roman" w:hAnsi="Times New Roman"/>
          <w:color w:val="000000" w:themeColor="text1"/>
          <w:kern w:val="0"/>
          <w:sz w:val="24"/>
          <w:szCs w:val="24"/>
        </w:rPr>
        <w:t>个及以上的驻场服务人员（投标时须提供相关人员的人员清单、资质证明以及原厂社保证明，实际驻场人员须经校方面试合格）。</w:t>
      </w:r>
    </w:p>
    <w:p w14:paraId="1657F057" w14:textId="08A3BDB1" w:rsidR="006C4387" w:rsidRPr="00BE1D6C" w:rsidRDefault="006C4387" w:rsidP="000F2A3C">
      <w:pPr>
        <w:pStyle w:val="aff0"/>
        <w:widowControl/>
        <w:numPr>
          <w:ilvl w:val="0"/>
          <w:numId w:val="63"/>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提供</w:t>
      </w:r>
      <w:r w:rsidRPr="00BE1D6C">
        <w:rPr>
          <w:rFonts w:ascii="Times New Roman" w:hAnsi="Times New Roman"/>
          <w:color w:val="000000" w:themeColor="text1"/>
          <w:kern w:val="0"/>
          <w:sz w:val="24"/>
          <w:szCs w:val="24"/>
        </w:rPr>
        <w:t>10</w:t>
      </w:r>
      <w:r w:rsidRPr="00BE1D6C">
        <w:rPr>
          <w:rFonts w:ascii="Times New Roman" w:hAnsi="Times New Roman"/>
          <w:color w:val="000000" w:themeColor="text1"/>
          <w:kern w:val="0"/>
          <w:sz w:val="24"/>
          <w:szCs w:val="24"/>
        </w:rPr>
        <w:t>个</w:t>
      </w:r>
      <w:r w:rsidR="003957FD" w:rsidRPr="00BE1D6C">
        <w:rPr>
          <w:rFonts w:ascii="Times New Roman" w:hAnsi="Times New Roman"/>
          <w:color w:val="000000" w:themeColor="text1"/>
          <w:kern w:val="0"/>
          <w:sz w:val="24"/>
          <w:szCs w:val="24"/>
        </w:rPr>
        <w:t>跨部门</w:t>
      </w:r>
      <w:r w:rsidRPr="00BE1D6C">
        <w:rPr>
          <w:rFonts w:ascii="Times New Roman" w:hAnsi="Times New Roman"/>
          <w:color w:val="000000" w:themeColor="text1"/>
          <w:kern w:val="0"/>
          <w:sz w:val="24"/>
          <w:szCs w:val="24"/>
        </w:rPr>
        <w:t>业务流程的实施服务</w:t>
      </w:r>
      <w:r w:rsidR="00611225" w:rsidRPr="00BE1D6C">
        <w:rPr>
          <w:rFonts w:ascii="Times New Roman" w:hAnsi="Times New Roman" w:hint="eastAsia"/>
          <w:color w:val="000000" w:themeColor="text1"/>
          <w:kern w:val="0"/>
          <w:sz w:val="24"/>
          <w:szCs w:val="24"/>
        </w:rPr>
        <w:t>，</w:t>
      </w:r>
      <w:r w:rsidR="00611225" w:rsidRPr="00BE1D6C">
        <w:rPr>
          <w:rFonts w:ascii="Times New Roman" w:hAnsi="Times New Roman"/>
          <w:color w:val="000000" w:themeColor="text1"/>
          <w:kern w:val="0"/>
          <w:sz w:val="24"/>
          <w:szCs w:val="24"/>
        </w:rPr>
        <w:t>投标人</w:t>
      </w:r>
      <w:r w:rsidR="00611225" w:rsidRPr="00BE1D6C">
        <w:rPr>
          <w:rFonts w:ascii="Times New Roman" w:hAnsi="Times New Roman" w:hint="eastAsia"/>
          <w:color w:val="000000" w:themeColor="text1"/>
          <w:kern w:val="0"/>
          <w:sz w:val="24"/>
          <w:szCs w:val="24"/>
        </w:rPr>
        <w:t>结合其他高校的实施经验，</w:t>
      </w:r>
      <w:r w:rsidR="0099033A" w:rsidRPr="00BE1D6C">
        <w:rPr>
          <w:rFonts w:ascii="Times New Roman" w:hAnsi="Times New Roman" w:hint="eastAsia"/>
          <w:color w:val="000000" w:themeColor="text1"/>
          <w:kern w:val="0"/>
          <w:sz w:val="24"/>
          <w:szCs w:val="24"/>
        </w:rPr>
        <w:t>可以推荐具有典型应用的相关业务流程</w:t>
      </w:r>
      <w:r w:rsidR="00C77D8D" w:rsidRPr="00BE1D6C">
        <w:rPr>
          <w:rFonts w:ascii="Times New Roman" w:hAnsi="Times New Roman" w:hint="eastAsia"/>
          <w:color w:val="000000" w:themeColor="text1"/>
          <w:kern w:val="0"/>
          <w:sz w:val="24"/>
          <w:szCs w:val="24"/>
        </w:rPr>
        <w:t>供学校参考</w:t>
      </w:r>
      <w:r w:rsidR="00611225" w:rsidRPr="00BE1D6C">
        <w:rPr>
          <w:rFonts w:ascii="Times New Roman" w:hAnsi="Times New Roman" w:hint="eastAsia"/>
          <w:color w:val="000000" w:themeColor="text1"/>
          <w:kern w:val="0"/>
          <w:sz w:val="24"/>
          <w:szCs w:val="24"/>
        </w:rPr>
        <w:t>。实施服务</w:t>
      </w:r>
      <w:r w:rsidRPr="00BE1D6C">
        <w:rPr>
          <w:rFonts w:ascii="Times New Roman" w:hAnsi="Times New Roman"/>
          <w:color w:val="000000" w:themeColor="text1"/>
          <w:kern w:val="0"/>
          <w:sz w:val="24"/>
          <w:szCs w:val="24"/>
        </w:rPr>
        <w:t>包含业务调研、业务梳理、业务实现和使用培训，同时包含与</w:t>
      </w:r>
      <w:r w:rsidRPr="00BE1D6C">
        <w:rPr>
          <w:rFonts w:ascii="Times New Roman" w:hAnsi="Times New Roman" w:hint="eastAsia"/>
          <w:color w:val="000000" w:themeColor="text1"/>
          <w:kern w:val="0"/>
          <w:sz w:val="24"/>
          <w:szCs w:val="24"/>
        </w:rPr>
        <w:t>师生一站式服务中心</w:t>
      </w:r>
      <w:r w:rsidRPr="00BE1D6C">
        <w:rPr>
          <w:rFonts w:ascii="Times New Roman" w:hAnsi="Times New Roman"/>
          <w:color w:val="000000" w:themeColor="text1"/>
          <w:kern w:val="0"/>
          <w:sz w:val="24"/>
          <w:szCs w:val="24"/>
        </w:rPr>
        <w:t>，统一身份认证等进行对接。提供流程实施过程</w:t>
      </w:r>
      <w:proofErr w:type="gramStart"/>
      <w:r w:rsidRPr="00BE1D6C">
        <w:rPr>
          <w:rFonts w:ascii="Times New Roman" w:hAnsi="Times New Roman"/>
          <w:color w:val="000000" w:themeColor="text1"/>
          <w:kern w:val="0"/>
          <w:sz w:val="24"/>
          <w:szCs w:val="24"/>
        </w:rPr>
        <w:t>中过程</w:t>
      </w:r>
      <w:proofErr w:type="gramEnd"/>
      <w:r w:rsidRPr="00BE1D6C">
        <w:rPr>
          <w:rFonts w:ascii="Times New Roman" w:hAnsi="Times New Roman"/>
          <w:color w:val="000000" w:themeColor="text1"/>
          <w:kern w:val="0"/>
          <w:sz w:val="24"/>
          <w:szCs w:val="24"/>
        </w:rPr>
        <w:t>记录，如文档管理、版本管理、变更记录等。</w:t>
      </w:r>
    </w:p>
    <w:p w14:paraId="46AC07C1" w14:textId="77777777" w:rsidR="006C4387" w:rsidRPr="00BE1D6C" w:rsidRDefault="006C4387" w:rsidP="00425F3A">
      <w:pPr>
        <w:pStyle w:val="aff0"/>
        <w:widowControl/>
        <w:numPr>
          <w:ilvl w:val="0"/>
          <w:numId w:val="54"/>
        </w:numPr>
        <w:spacing w:line="360" w:lineRule="auto"/>
        <w:ind w:left="851" w:firstLineChars="0"/>
        <w:jc w:val="left"/>
        <w:rPr>
          <w:rFonts w:ascii="Times New Roman" w:hAnsi="Times New Roman"/>
          <w:color w:val="000000" w:themeColor="text1"/>
          <w:kern w:val="0"/>
          <w:sz w:val="24"/>
          <w:szCs w:val="24"/>
        </w:rPr>
      </w:pPr>
      <w:r w:rsidRPr="00BE1D6C">
        <w:rPr>
          <w:rFonts w:ascii="Times New Roman" w:hAnsi="Times New Roman" w:hint="eastAsia"/>
          <w:color w:val="000000" w:themeColor="text1"/>
          <w:kern w:val="0"/>
          <w:sz w:val="24"/>
          <w:szCs w:val="24"/>
        </w:rPr>
        <w:t>成果</w:t>
      </w:r>
      <w:r w:rsidRPr="00BE1D6C">
        <w:rPr>
          <w:rFonts w:ascii="Times New Roman" w:hAnsi="Times New Roman"/>
          <w:color w:val="000000" w:themeColor="text1"/>
          <w:kern w:val="0"/>
          <w:sz w:val="24"/>
          <w:szCs w:val="24"/>
        </w:rPr>
        <w:t>要求</w:t>
      </w:r>
    </w:p>
    <w:p w14:paraId="50B26243" w14:textId="77777777" w:rsidR="006C4387" w:rsidRPr="00BE1D6C" w:rsidRDefault="006C4387" w:rsidP="006C4387">
      <w:pPr>
        <w:pStyle w:val="aff0"/>
        <w:widowControl/>
        <w:spacing w:line="360" w:lineRule="auto"/>
        <w:ind w:left="426" w:firstLine="480"/>
        <w:jc w:val="left"/>
        <w:rPr>
          <w:rFonts w:ascii="Times New Roman" w:hAnsi="Times New Roman"/>
          <w:color w:val="000000" w:themeColor="text1"/>
          <w:kern w:val="0"/>
          <w:sz w:val="24"/>
          <w:szCs w:val="24"/>
        </w:rPr>
      </w:pPr>
      <w:r w:rsidRPr="00BE1D6C">
        <w:rPr>
          <w:rFonts w:ascii="Times New Roman" w:hAnsi="Times New Roman" w:hint="eastAsia"/>
          <w:color w:val="000000" w:themeColor="text1"/>
          <w:kern w:val="0"/>
          <w:sz w:val="24"/>
          <w:szCs w:val="24"/>
        </w:rPr>
        <w:t>在本项目的开发过程中和交付使用后，各个阶段都会有各种成果和文档资料。这些成果和文档资料对所开发系统的维护和持续发展起着非常重大的作用。因此，要求将全面、规范的成果和文档资料交付给学校，而且要提供明确的交付清单。同时，成果和文档资料必须符合软件工程的相关要求。要交付的成果和文档资料主要包括以下部分：</w:t>
      </w:r>
    </w:p>
    <w:p w14:paraId="66707470" w14:textId="77777777" w:rsidR="006C4387" w:rsidRPr="00BE1D6C" w:rsidRDefault="006C4387" w:rsidP="0028300F">
      <w:pPr>
        <w:pStyle w:val="aff0"/>
        <w:widowControl/>
        <w:numPr>
          <w:ilvl w:val="0"/>
          <w:numId w:val="64"/>
        </w:numPr>
        <w:spacing w:line="360" w:lineRule="auto"/>
        <w:ind w:left="851" w:firstLineChars="0"/>
        <w:jc w:val="left"/>
        <w:rPr>
          <w:rFonts w:ascii="Times New Roman" w:hAnsi="Times New Roman"/>
          <w:color w:val="000000" w:themeColor="text1"/>
          <w:kern w:val="0"/>
          <w:sz w:val="24"/>
          <w:szCs w:val="24"/>
        </w:rPr>
      </w:pPr>
      <w:r w:rsidRPr="00BE1D6C">
        <w:rPr>
          <w:rFonts w:ascii="Times New Roman" w:hAnsi="Times New Roman" w:hint="eastAsia"/>
          <w:color w:val="000000" w:themeColor="text1"/>
          <w:kern w:val="0"/>
          <w:sz w:val="24"/>
          <w:szCs w:val="24"/>
        </w:rPr>
        <w:t>执行代码和源代码：保证系统正常运行的所有执行代码，以及项目开发过程中为学校定制功能的源代码（中标公司或第三方已有产品的源代码除外）。</w:t>
      </w:r>
    </w:p>
    <w:p w14:paraId="032FCD33" w14:textId="77777777" w:rsidR="006C4387" w:rsidRPr="00BE1D6C" w:rsidRDefault="006C4387" w:rsidP="0028300F">
      <w:pPr>
        <w:pStyle w:val="aff0"/>
        <w:widowControl/>
        <w:numPr>
          <w:ilvl w:val="0"/>
          <w:numId w:val="64"/>
        </w:numPr>
        <w:spacing w:line="360" w:lineRule="auto"/>
        <w:ind w:left="851" w:firstLineChars="0"/>
        <w:jc w:val="left"/>
        <w:rPr>
          <w:rFonts w:ascii="Times New Roman" w:hAnsi="Times New Roman"/>
          <w:color w:val="000000" w:themeColor="text1"/>
          <w:kern w:val="0"/>
          <w:sz w:val="24"/>
          <w:szCs w:val="24"/>
        </w:rPr>
      </w:pPr>
      <w:r w:rsidRPr="00BE1D6C">
        <w:rPr>
          <w:rFonts w:ascii="Times New Roman" w:hAnsi="Times New Roman" w:hint="eastAsia"/>
          <w:color w:val="000000" w:themeColor="text1"/>
          <w:kern w:val="0"/>
          <w:sz w:val="24"/>
          <w:szCs w:val="24"/>
        </w:rPr>
        <w:t>技术文档：包括项目开发中的各种技术文档，如，开发环境配置说明、需求分析说明、系统设计说明、用户手册、系统维护说明、系统培训资料以及有关系统接口的技术说明等等。</w:t>
      </w:r>
    </w:p>
    <w:p w14:paraId="5BDFCF34" w14:textId="77777777" w:rsidR="006C4387" w:rsidRPr="00BE1D6C" w:rsidRDefault="006C4387" w:rsidP="0028300F">
      <w:pPr>
        <w:pStyle w:val="aff0"/>
        <w:widowControl/>
        <w:numPr>
          <w:ilvl w:val="0"/>
          <w:numId w:val="64"/>
        </w:numPr>
        <w:spacing w:line="360" w:lineRule="auto"/>
        <w:ind w:left="851" w:firstLineChars="0"/>
        <w:jc w:val="left"/>
        <w:rPr>
          <w:rFonts w:ascii="Times New Roman" w:hAnsi="Times New Roman"/>
          <w:color w:val="000000" w:themeColor="text1"/>
          <w:kern w:val="0"/>
          <w:sz w:val="24"/>
          <w:szCs w:val="24"/>
        </w:rPr>
      </w:pPr>
      <w:r w:rsidRPr="00BE1D6C">
        <w:rPr>
          <w:rFonts w:ascii="Times New Roman" w:hAnsi="Times New Roman" w:hint="eastAsia"/>
          <w:color w:val="000000" w:themeColor="text1"/>
          <w:kern w:val="0"/>
          <w:sz w:val="24"/>
          <w:szCs w:val="24"/>
        </w:rPr>
        <w:t>以文档形式存在的项目成果：如系统建设中形成的各类标准规范等等。</w:t>
      </w:r>
    </w:p>
    <w:p w14:paraId="341CE824" w14:textId="77777777" w:rsidR="006C4387" w:rsidRPr="00BE1D6C" w:rsidRDefault="006C4387" w:rsidP="0028300F">
      <w:pPr>
        <w:pStyle w:val="aff0"/>
        <w:widowControl/>
        <w:numPr>
          <w:ilvl w:val="0"/>
          <w:numId w:val="64"/>
        </w:numPr>
        <w:spacing w:line="360" w:lineRule="auto"/>
        <w:ind w:left="851" w:firstLineChars="0"/>
        <w:jc w:val="left"/>
        <w:rPr>
          <w:rFonts w:ascii="Times New Roman" w:hAnsi="Times New Roman"/>
          <w:color w:val="000000" w:themeColor="text1"/>
          <w:kern w:val="0"/>
          <w:sz w:val="24"/>
          <w:szCs w:val="24"/>
        </w:rPr>
      </w:pPr>
      <w:r w:rsidRPr="00BE1D6C">
        <w:rPr>
          <w:rFonts w:ascii="Times New Roman" w:hAnsi="Times New Roman" w:hint="eastAsia"/>
          <w:color w:val="000000" w:themeColor="text1"/>
          <w:kern w:val="0"/>
          <w:sz w:val="24"/>
          <w:szCs w:val="24"/>
        </w:rPr>
        <w:t>管理文档：包括项目开发中的一些工作文档，如，计划、报告、讨论纲要、会议记录等。</w:t>
      </w:r>
    </w:p>
    <w:p w14:paraId="54028D49" w14:textId="77777777" w:rsidR="006C4387" w:rsidRPr="00BE1D6C" w:rsidRDefault="006C4387" w:rsidP="006C4387">
      <w:pPr>
        <w:pStyle w:val="aff0"/>
        <w:widowControl/>
        <w:spacing w:line="360" w:lineRule="auto"/>
        <w:ind w:left="851" w:firstLineChars="0" w:firstLine="0"/>
        <w:jc w:val="left"/>
        <w:rPr>
          <w:rFonts w:ascii="Times New Roman" w:hAnsi="Times New Roman"/>
          <w:b/>
          <w:color w:val="000000" w:themeColor="text1"/>
          <w:kern w:val="0"/>
          <w:sz w:val="24"/>
          <w:szCs w:val="24"/>
        </w:rPr>
      </w:pPr>
      <w:r w:rsidRPr="00BE1D6C">
        <w:rPr>
          <w:rFonts w:ascii="Times New Roman" w:hAnsi="Times New Roman" w:hint="eastAsia"/>
          <w:b/>
          <w:color w:val="000000" w:themeColor="text1"/>
          <w:kern w:val="0"/>
          <w:sz w:val="24"/>
          <w:szCs w:val="24"/>
        </w:rPr>
        <w:t>交付的所有成果应包括成果的电子化版本。</w:t>
      </w:r>
    </w:p>
    <w:p w14:paraId="00F30C0E" w14:textId="77777777" w:rsidR="006C4387" w:rsidRPr="00BE1D6C" w:rsidRDefault="006C4387" w:rsidP="00425F3A">
      <w:pPr>
        <w:pStyle w:val="aff0"/>
        <w:widowControl/>
        <w:numPr>
          <w:ilvl w:val="0"/>
          <w:numId w:val="54"/>
        </w:numPr>
        <w:spacing w:line="360" w:lineRule="auto"/>
        <w:ind w:left="851"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售后服务</w:t>
      </w:r>
    </w:p>
    <w:p w14:paraId="07222319" w14:textId="77777777" w:rsidR="006C4387" w:rsidRPr="00BE1D6C" w:rsidRDefault="006C4387" w:rsidP="0028300F">
      <w:pPr>
        <w:pStyle w:val="aff0"/>
        <w:widowControl/>
        <w:numPr>
          <w:ilvl w:val="0"/>
          <w:numId w:val="65"/>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lastRenderedPageBreak/>
        <w:t>对</w:t>
      </w:r>
      <w:r w:rsidRPr="00BE1D6C">
        <w:rPr>
          <w:rFonts w:ascii="Times New Roman" w:hAnsi="Times New Roman" w:hint="eastAsia"/>
          <w:color w:val="000000" w:themeColor="text1"/>
          <w:kern w:val="0"/>
          <w:sz w:val="24"/>
          <w:szCs w:val="24"/>
        </w:rPr>
        <w:t>师生一站式服务中心</w:t>
      </w:r>
      <w:r w:rsidRPr="00BE1D6C">
        <w:rPr>
          <w:rFonts w:ascii="Times New Roman" w:hAnsi="Times New Roman"/>
          <w:color w:val="000000" w:themeColor="text1"/>
          <w:kern w:val="0"/>
          <w:sz w:val="24"/>
          <w:szCs w:val="24"/>
        </w:rPr>
        <w:t>和业务流程平台须提供三年及以上的免费升级服务。对实施的具体流程，须提供一年及以上的免费维护服务。对本次招标采购的</w:t>
      </w:r>
      <w:r w:rsidRPr="00BE1D6C">
        <w:rPr>
          <w:rFonts w:ascii="Times New Roman" w:hAnsi="Times New Roman"/>
          <w:color w:val="000000" w:themeColor="text1"/>
          <w:kern w:val="0"/>
          <w:sz w:val="24"/>
          <w:szCs w:val="24"/>
        </w:rPr>
        <w:t>10</w:t>
      </w:r>
      <w:r w:rsidRPr="00BE1D6C">
        <w:rPr>
          <w:rFonts w:ascii="Times New Roman" w:hAnsi="Times New Roman"/>
          <w:color w:val="000000" w:themeColor="text1"/>
          <w:kern w:val="0"/>
          <w:sz w:val="24"/>
          <w:szCs w:val="24"/>
        </w:rPr>
        <w:t>个业务流程以外的后续流程实施服务，须提供报价。</w:t>
      </w:r>
    </w:p>
    <w:p w14:paraId="43A9176D" w14:textId="77777777" w:rsidR="006C4387" w:rsidRPr="00BE1D6C" w:rsidRDefault="006C4387" w:rsidP="0028300F">
      <w:pPr>
        <w:pStyle w:val="aff0"/>
        <w:widowControl/>
        <w:numPr>
          <w:ilvl w:val="0"/>
          <w:numId w:val="65"/>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提供对客户工作人员的技术培训，配备专业技术人员配合系统使用，快速响应解决客户在使用中碰到的问题。</w:t>
      </w:r>
    </w:p>
    <w:p w14:paraId="48F48F6B" w14:textId="77777777" w:rsidR="006C4387" w:rsidRPr="00BE1D6C" w:rsidRDefault="006C4387" w:rsidP="00425F3A">
      <w:pPr>
        <w:pStyle w:val="aff0"/>
        <w:widowControl/>
        <w:numPr>
          <w:ilvl w:val="0"/>
          <w:numId w:val="54"/>
        </w:numPr>
        <w:spacing w:line="360" w:lineRule="auto"/>
        <w:ind w:left="851"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运行要求</w:t>
      </w:r>
    </w:p>
    <w:p w14:paraId="692EE3B8" w14:textId="77777777" w:rsidR="006C4387" w:rsidRPr="00BE1D6C" w:rsidRDefault="006C4387" w:rsidP="00425F3A">
      <w:pPr>
        <w:pStyle w:val="aff0"/>
        <w:widowControl/>
        <w:numPr>
          <w:ilvl w:val="0"/>
          <w:numId w:val="55"/>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系统应支持集群部署，可部署在</w:t>
      </w:r>
      <w:r w:rsidRPr="00BE1D6C">
        <w:rPr>
          <w:rFonts w:ascii="Times New Roman" w:hAnsi="Times New Roman" w:hint="eastAsia"/>
          <w:color w:val="000000" w:themeColor="text1"/>
          <w:kern w:val="0"/>
          <w:sz w:val="24"/>
          <w:szCs w:val="24"/>
        </w:rPr>
        <w:t>Windows</w:t>
      </w:r>
      <w:r w:rsidRPr="00BE1D6C">
        <w:rPr>
          <w:rFonts w:ascii="Times New Roman" w:hAnsi="Times New Roman" w:hint="eastAsia"/>
          <w:color w:val="000000" w:themeColor="text1"/>
          <w:kern w:val="0"/>
          <w:sz w:val="24"/>
          <w:szCs w:val="24"/>
        </w:rPr>
        <w:t>、</w:t>
      </w:r>
      <w:r w:rsidRPr="00BE1D6C">
        <w:rPr>
          <w:rFonts w:ascii="Times New Roman" w:hAnsi="Times New Roman"/>
          <w:color w:val="000000" w:themeColor="text1"/>
          <w:kern w:val="0"/>
          <w:sz w:val="24"/>
          <w:szCs w:val="24"/>
        </w:rPr>
        <w:t>Linux</w:t>
      </w:r>
      <w:r w:rsidRPr="00BE1D6C">
        <w:rPr>
          <w:rFonts w:ascii="Times New Roman" w:hAnsi="Times New Roman"/>
          <w:color w:val="000000" w:themeColor="text1"/>
          <w:kern w:val="0"/>
          <w:sz w:val="24"/>
          <w:szCs w:val="24"/>
        </w:rPr>
        <w:t>或</w:t>
      </w:r>
      <w:r w:rsidRPr="00BE1D6C">
        <w:rPr>
          <w:rFonts w:ascii="Times New Roman" w:hAnsi="Times New Roman"/>
          <w:color w:val="000000" w:themeColor="text1"/>
          <w:kern w:val="0"/>
          <w:sz w:val="24"/>
          <w:szCs w:val="24"/>
        </w:rPr>
        <w:t>Unix</w:t>
      </w:r>
      <w:r w:rsidRPr="00BE1D6C">
        <w:rPr>
          <w:rFonts w:ascii="Times New Roman" w:hAnsi="Times New Roman"/>
          <w:color w:val="000000" w:themeColor="text1"/>
          <w:kern w:val="0"/>
          <w:sz w:val="24"/>
          <w:szCs w:val="24"/>
        </w:rPr>
        <w:t>等主流操作系统上，</w:t>
      </w:r>
      <w:r w:rsidRPr="00BE1D6C">
        <w:rPr>
          <w:rFonts w:ascii="Times New Roman" w:hAnsi="Times New Roman" w:hint="eastAsia"/>
          <w:color w:val="000000" w:themeColor="text1"/>
          <w:kern w:val="0"/>
          <w:sz w:val="24"/>
          <w:szCs w:val="24"/>
        </w:rPr>
        <w:t>支持多种主流关系型数据库，可以运行于</w:t>
      </w:r>
      <w:r w:rsidRPr="00BE1D6C">
        <w:rPr>
          <w:rFonts w:ascii="Times New Roman" w:hAnsi="Times New Roman" w:hint="eastAsia"/>
          <w:color w:val="000000" w:themeColor="text1"/>
          <w:kern w:val="0"/>
          <w:sz w:val="24"/>
          <w:szCs w:val="24"/>
        </w:rPr>
        <w:t>Oracle</w:t>
      </w:r>
      <w:r w:rsidRPr="00BE1D6C">
        <w:rPr>
          <w:rFonts w:ascii="Times New Roman" w:hAnsi="Times New Roman" w:hint="eastAsia"/>
          <w:color w:val="000000" w:themeColor="text1"/>
          <w:kern w:val="0"/>
          <w:sz w:val="24"/>
          <w:szCs w:val="24"/>
        </w:rPr>
        <w:t>、</w:t>
      </w:r>
      <w:r w:rsidRPr="00BE1D6C">
        <w:rPr>
          <w:rFonts w:ascii="Times New Roman" w:hAnsi="Times New Roman" w:hint="eastAsia"/>
          <w:color w:val="000000" w:themeColor="text1"/>
          <w:kern w:val="0"/>
          <w:sz w:val="24"/>
          <w:szCs w:val="24"/>
        </w:rPr>
        <w:t>DB2</w:t>
      </w:r>
      <w:r w:rsidRPr="00BE1D6C">
        <w:rPr>
          <w:rFonts w:ascii="Times New Roman" w:hAnsi="Times New Roman" w:hint="eastAsia"/>
          <w:color w:val="000000" w:themeColor="text1"/>
          <w:kern w:val="0"/>
          <w:sz w:val="24"/>
          <w:szCs w:val="24"/>
        </w:rPr>
        <w:t>、</w:t>
      </w:r>
      <w:r w:rsidRPr="00BE1D6C">
        <w:rPr>
          <w:rFonts w:ascii="Times New Roman" w:hAnsi="Times New Roman" w:hint="eastAsia"/>
          <w:color w:val="000000" w:themeColor="text1"/>
          <w:kern w:val="0"/>
          <w:sz w:val="24"/>
          <w:szCs w:val="24"/>
        </w:rPr>
        <w:t>Informix</w:t>
      </w:r>
      <w:r w:rsidRPr="00BE1D6C">
        <w:rPr>
          <w:rFonts w:ascii="Times New Roman" w:hAnsi="Times New Roman" w:hint="eastAsia"/>
          <w:color w:val="000000" w:themeColor="text1"/>
          <w:kern w:val="0"/>
          <w:sz w:val="24"/>
          <w:szCs w:val="24"/>
        </w:rPr>
        <w:t>、</w:t>
      </w:r>
      <w:r w:rsidRPr="00BE1D6C">
        <w:rPr>
          <w:rFonts w:ascii="Times New Roman" w:hAnsi="Times New Roman" w:hint="eastAsia"/>
          <w:color w:val="000000" w:themeColor="text1"/>
          <w:kern w:val="0"/>
          <w:sz w:val="24"/>
          <w:szCs w:val="24"/>
        </w:rPr>
        <w:t>Sybase</w:t>
      </w:r>
      <w:r w:rsidRPr="00BE1D6C">
        <w:rPr>
          <w:rFonts w:ascii="Times New Roman" w:hAnsi="Times New Roman" w:hint="eastAsia"/>
          <w:color w:val="000000" w:themeColor="text1"/>
          <w:kern w:val="0"/>
          <w:sz w:val="24"/>
          <w:szCs w:val="24"/>
        </w:rPr>
        <w:t>、</w:t>
      </w:r>
      <w:proofErr w:type="spellStart"/>
      <w:r w:rsidRPr="00BE1D6C">
        <w:rPr>
          <w:rFonts w:ascii="Times New Roman" w:hAnsi="Times New Roman" w:hint="eastAsia"/>
          <w:color w:val="000000" w:themeColor="text1"/>
          <w:kern w:val="0"/>
          <w:sz w:val="24"/>
          <w:szCs w:val="24"/>
        </w:rPr>
        <w:t>SQLServer</w:t>
      </w:r>
      <w:proofErr w:type="spellEnd"/>
      <w:r w:rsidRPr="00BE1D6C">
        <w:rPr>
          <w:rFonts w:ascii="Times New Roman" w:hAnsi="Times New Roman" w:hint="eastAsia"/>
          <w:color w:val="000000" w:themeColor="text1"/>
          <w:kern w:val="0"/>
          <w:sz w:val="24"/>
          <w:szCs w:val="24"/>
        </w:rPr>
        <w:t>、</w:t>
      </w:r>
      <w:proofErr w:type="spellStart"/>
      <w:r w:rsidRPr="00BE1D6C">
        <w:rPr>
          <w:rFonts w:ascii="Times New Roman" w:hAnsi="Times New Roman" w:hint="eastAsia"/>
          <w:color w:val="000000" w:themeColor="text1"/>
          <w:kern w:val="0"/>
          <w:sz w:val="24"/>
          <w:szCs w:val="24"/>
        </w:rPr>
        <w:t>Mysql</w:t>
      </w:r>
      <w:proofErr w:type="spellEnd"/>
      <w:r w:rsidRPr="00BE1D6C">
        <w:rPr>
          <w:rFonts w:ascii="Times New Roman" w:hAnsi="Times New Roman" w:hint="eastAsia"/>
          <w:color w:val="000000" w:themeColor="text1"/>
          <w:kern w:val="0"/>
          <w:sz w:val="24"/>
          <w:szCs w:val="24"/>
        </w:rPr>
        <w:t>平台上。</w:t>
      </w:r>
      <w:r w:rsidRPr="00BE1D6C">
        <w:rPr>
          <w:rFonts w:ascii="Times New Roman" w:hAnsi="Times New Roman"/>
          <w:color w:val="000000" w:themeColor="text1"/>
          <w:kern w:val="0"/>
          <w:sz w:val="24"/>
          <w:szCs w:val="24"/>
        </w:rPr>
        <w:t>。</w:t>
      </w:r>
    </w:p>
    <w:p w14:paraId="46E3009B" w14:textId="77777777" w:rsidR="006C4387" w:rsidRPr="00BE1D6C" w:rsidRDefault="006C4387" w:rsidP="00425F3A">
      <w:pPr>
        <w:pStyle w:val="aff0"/>
        <w:widowControl/>
        <w:numPr>
          <w:ilvl w:val="0"/>
          <w:numId w:val="55"/>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系统须能运行于</w:t>
      </w:r>
      <w:r w:rsidRPr="00BE1D6C">
        <w:rPr>
          <w:rFonts w:ascii="Times New Roman" w:hAnsi="Times New Roman"/>
          <w:color w:val="000000" w:themeColor="text1"/>
          <w:kern w:val="0"/>
          <w:sz w:val="24"/>
          <w:szCs w:val="24"/>
        </w:rPr>
        <w:t>chrome</w:t>
      </w:r>
      <w:r w:rsidRPr="00BE1D6C">
        <w:rPr>
          <w:rFonts w:ascii="Times New Roman" w:hAnsi="Times New Roman"/>
          <w:color w:val="000000" w:themeColor="text1"/>
          <w:kern w:val="0"/>
          <w:sz w:val="24"/>
          <w:szCs w:val="24"/>
        </w:rPr>
        <w:t>、</w:t>
      </w:r>
      <w:r w:rsidRPr="00BE1D6C">
        <w:rPr>
          <w:rFonts w:ascii="Times New Roman" w:hAnsi="Times New Roman"/>
          <w:color w:val="000000" w:themeColor="text1"/>
          <w:kern w:val="0"/>
          <w:sz w:val="24"/>
          <w:szCs w:val="24"/>
        </w:rPr>
        <w:t>Firefox</w:t>
      </w:r>
      <w:r w:rsidRPr="00BE1D6C">
        <w:rPr>
          <w:rFonts w:ascii="Times New Roman" w:hAnsi="Times New Roman"/>
          <w:color w:val="000000" w:themeColor="text1"/>
          <w:kern w:val="0"/>
          <w:sz w:val="24"/>
          <w:szCs w:val="24"/>
        </w:rPr>
        <w:t>、</w:t>
      </w:r>
      <w:r w:rsidRPr="00BE1D6C">
        <w:rPr>
          <w:rFonts w:ascii="Times New Roman" w:hAnsi="Times New Roman"/>
          <w:color w:val="000000" w:themeColor="text1"/>
          <w:kern w:val="0"/>
          <w:sz w:val="24"/>
          <w:szCs w:val="24"/>
        </w:rPr>
        <w:t>ie7</w:t>
      </w:r>
      <w:r w:rsidRPr="00BE1D6C">
        <w:rPr>
          <w:rFonts w:ascii="Times New Roman" w:hAnsi="Times New Roman"/>
          <w:color w:val="000000" w:themeColor="text1"/>
          <w:kern w:val="0"/>
          <w:sz w:val="24"/>
          <w:szCs w:val="24"/>
        </w:rPr>
        <w:t>及以上版本、</w:t>
      </w:r>
      <w:r w:rsidRPr="00BE1D6C">
        <w:rPr>
          <w:rFonts w:ascii="Times New Roman" w:hAnsi="Times New Roman"/>
          <w:color w:val="000000" w:themeColor="text1"/>
          <w:kern w:val="0"/>
          <w:sz w:val="24"/>
          <w:szCs w:val="24"/>
        </w:rPr>
        <w:t>360</w:t>
      </w:r>
      <w:r w:rsidRPr="00BE1D6C">
        <w:rPr>
          <w:rFonts w:ascii="Times New Roman" w:hAnsi="Times New Roman"/>
          <w:color w:val="000000" w:themeColor="text1"/>
          <w:kern w:val="0"/>
          <w:sz w:val="24"/>
          <w:szCs w:val="24"/>
        </w:rPr>
        <w:t>等各类浏览器。</w:t>
      </w:r>
      <w:r w:rsidRPr="00BE1D6C">
        <w:rPr>
          <w:rFonts w:ascii="Times New Roman" w:hAnsi="Times New Roman" w:hint="eastAsia"/>
          <w:color w:val="000000" w:themeColor="text1"/>
          <w:kern w:val="0"/>
          <w:sz w:val="24"/>
          <w:szCs w:val="24"/>
        </w:rPr>
        <w:t>师生一站式服务中心</w:t>
      </w:r>
      <w:r w:rsidRPr="00BE1D6C">
        <w:rPr>
          <w:rFonts w:ascii="Times New Roman" w:hAnsi="Times New Roman"/>
          <w:color w:val="000000" w:themeColor="text1"/>
          <w:kern w:val="0"/>
          <w:sz w:val="24"/>
          <w:szCs w:val="24"/>
        </w:rPr>
        <w:t>和通过流程平台构建的业务申请、办理、查询等功能，均应包含移动版本（包含安卓，</w:t>
      </w:r>
      <w:proofErr w:type="spellStart"/>
      <w:r w:rsidRPr="00BE1D6C">
        <w:rPr>
          <w:rFonts w:ascii="Times New Roman" w:hAnsi="Times New Roman"/>
          <w:color w:val="000000" w:themeColor="text1"/>
          <w:kern w:val="0"/>
          <w:sz w:val="24"/>
          <w:szCs w:val="24"/>
        </w:rPr>
        <w:t>iOS</w:t>
      </w:r>
      <w:proofErr w:type="spellEnd"/>
      <w:r w:rsidRPr="00BE1D6C">
        <w:rPr>
          <w:rFonts w:ascii="Times New Roman" w:hAnsi="Times New Roman"/>
          <w:color w:val="000000" w:themeColor="text1"/>
          <w:kern w:val="0"/>
          <w:sz w:val="24"/>
          <w:szCs w:val="24"/>
        </w:rPr>
        <w:t>等平台下的</w:t>
      </w:r>
      <w:r w:rsidRPr="00BE1D6C">
        <w:rPr>
          <w:rFonts w:ascii="Times New Roman" w:hAnsi="Times New Roman"/>
          <w:color w:val="000000" w:themeColor="text1"/>
          <w:kern w:val="0"/>
          <w:sz w:val="24"/>
          <w:szCs w:val="24"/>
        </w:rPr>
        <w:t>APP</w:t>
      </w:r>
      <w:r w:rsidRPr="00BE1D6C">
        <w:rPr>
          <w:rFonts w:ascii="Times New Roman" w:hAnsi="Times New Roman"/>
          <w:color w:val="000000" w:themeColor="text1"/>
          <w:kern w:val="0"/>
          <w:sz w:val="24"/>
          <w:szCs w:val="24"/>
        </w:rPr>
        <w:t>或</w:t>
      </w:r>
      <w:r w:rsidRPr="00BE1D6C">
        <w:rPr>
          <w:rFonts w:ascii="Times New Roman" w:hAnsi="Times New Roman"/>
          <w:color w:val="000000" w:themeColor="text1"/>
          <w:kern w:val="0"/>
          <w:sz w:val="24"/>
          <w:szCs w:val="24"/>
        </w:rPr>
        <w:t>HTML5</w:t>
      </w:r>
      <w:r w:rsidRPr="00BE1D6C">
        <w:rPr>
          <w:rFonts w:ascii="Times New Roman" w:hAnsi="Times New Roman"/>
          <w:color w:val="000000" w:themeColor="text1"/>
          <w:kern w:val="0"/>
          <w:sz w:val="24"/>
          <w:szCs w:val="24"/>
        </w:rPr>
        <w:t>）。</w:t>
      </w:r>
    </w:p>
    <w:p w14:paraId="50CA5449" w14:textId="4A4B68CA" w:rsidR="006C4387" w:rsidRPr="00BE1D6C" w:rsidRDefault="006C4387" w:rsidP="003D5AE2">
      <w:pPr>
        <w:pStyle w:val="aff0"/>
        <w:widowControl/>
        <w:numPr>
          <w:ilvl w:val="0"/>
          <w:numId w:val="55"/>
        </w:numPr>
        <w:spacing w:line="360" w:lineRule="auto"/>
        <w:ind w:firstLineChars="0"/>
        <w:jc w:val="left"/>
        <w:rPr>
          <w:rFonts w:ascii="Times New Roman" w:hAnsi="Times New Roman"/>
          <w:color w:val="000000" w:themeColor="text1"/>
          <w:kern w:val="0"/>
          <w:sz w:val="24"/>
          <w:szCs w:val="24"/>
        </w:rPr>
      </w:pPr>
      <w:r w:rsidRPr="00BE1D6C">
        <w:rPr>
          <w:rFonts w:ascii="Times New Roman" w:hAnsi="Times New Roman"/>
          <w:color w:val="000000" w:themeColor="text1"/>
          <w:kern w:val="0"/>
          <w:sz w:val="24"/>
          <w:szCs w:val="24"/>
        </w:rPr>
        <w:t>具有完整的系统备份和恢复方案，支持数据即时备份和恢复。</w:t>
      </w:r>
    </w:p>
    <w:p w14:paraId="74C62BE7" w14:textId="77777777" w:rsidR="006C4387" w:rsidRPr="00BE1D6C" w:rsidRDefault="006C4387" w:rsidP="006C4387">
      <w:pPr>
        <w:rPr>
          <w:color w:val="000000" w:themeColor="text1"/>
        </w:rPr>
        <w:sectPr w:rsidR="006C4387" w:rsidRPr="00BE1D6C" w:rsidSect="009D3639">
          <w:headerReference w:type="even" r:id="rId16"/>
          <w:headerReference w:type="default" r:id="rId17"/>
          <w:footerReference w:type="even" r:id="rId18"/>
          <w:footerReference w:type="default" r:id="rId19"/>
          <w:headerReference w:type="first" r:id="rId20"/>
          <w:pgSz w:w="11906" w:h="16838"/>
          <w:pgMar w:top="1440" w:right="1418" w:bottom="1440" w:left="1644" w:header="851" w:footer="992" w:gutter="0"/>
          <w:cols w:space="425"/>
          <w:titlePg/>
          <w:docGrid w:type="lines" w:linePitch="312"/>
        </w:sectPr>
      </w:pPr>
    </w:p>
    <w:p w14:paraId="31C649D3" w14:textId="2FE965BF" w:rsidR="00F009A6" w:rsidRPr="00BE1D6C" w:rsidRDefault="00F009A6" w:rsidP="00F009A6">
      <w:pPr>
        <w:rPr>
          <w:color w:val="000000" w:themeColor="text1"/>
        </w:rPr>
      </w:pPr>
      <w:r w:rsidRPr="00BE1D6C">
        <w:rPr>
          <w:rFonts w:hint="eastAsia"/>
          <w:color w:val="000000" w:themeColor="text1"/>
        </w:rPr>
        <w:lastRenderedPageBreak/>
        <w:t>附件</w:t>
      </w:r>
      <w:r w:rsidRPr="00BE1D6C">
        <w:rPr>
          <w:color w:val="000000" w:themeColor="text1"/>
        </w:rPr>
        <w:t>1</w:t>
      </w:r>
    </w:p>
    <w:p w14:paraId="1F0AF8C6" w14:textId="77777777" w:rsidR="00F009A6" w:rsidRPr="00BE1D6C" w:rsidRDefault="00F009A6" w:rsidP="00F009A6">
      <w:pPr>
        <w:jc w:val="center"/>
        <w:rPr>
          <w:rFonts w:ascii="宋体"/>
          <w:color w:val="000000" w:themeColor="text1"/>
        </w:rPr>
      </w:pPr>
      <w:r w:rsidRPr="00BE1D6C">
        <w:rPr>
          <w:rFonts w:ascii="宋体" w:hAnsi="宋体" w:hint="eastAsia"/>
          <w:b/>
          <w:bCs/>
          <w:color w:val="000000" w:themeColor="text1"/>
          <w:sz w:val="44"/>
        </w:rPr>
        <w:t>投</w:t>
      </w:r>
      <w:r w:rsidRPr="00BE1D6C">
        <w:rPr>
          <w:rFonts w:ascii="宋体" w:hAnsi="宋体"/>
          <w:b/>
          <w:bCs/>
          <w:color w:val="000000" w:themeColor="text1"/>
          <w:sz w:val="44"/>
        </w:rPr>
        <w:t xml:space="preserve">    </w:t>
      </w:r>
      <w:r w:rsidRPr="00BE1D6C">
        <w:rPr>
          <w:rFonts w:ascii="宋体" w:hAnsi="宋体" w:hint="eastAsia"/>
          <w:b/>
          <w:bCs/>
          <w:color w:val="000000" w:themeColor="text1"/>
          <w:sz w:val="44"/>
        </w:rPr>
        <w:t>标</w:t>
      </w:r>
      <w:r w:rsidRPr="00BE1D6C">
        <w:rPr>
          <w:rFonts w:ascii="宋体" w:hAnsi="宋体"/>
          <w:b/>
          <w:bCs/>
          <w:color w:val="000000" w:themeColor="text1"/>
          <w:sz w:val="44"/>
        </w:rPr>
        <w:t xml:space="preserve">    </w:t>
      </w:r>
      <w:r w:rsidRPr="00BE1D6C">
        <w:rPr>
          <w:rFonts w:ascii="宋体" w:hAnsi="宋体" w:hint="eastAsia"/>
          <w:b/>
          <w:bCs/>
          <w:color w:val="000000" w:themeColor="text1"/>
          <w:sz w:val="44"/>
        </w:rPr>
        <w:t>函</w:t>
      </w:r>
    </w:p>
    <w:p w14:paraId="02F68499" w14:textId="77777777" w:rsidR="00F009A6" w:rsidRPr="00BE1D6C" w:rsidRDefault="00F009A6" w:rsidP="00F009A6">
      <w:pPr>
        <w:spacing w:line="360" w:lineRule="auto"/>
        <w:rPr>
          <w:color w:val="000000" w:themeColor="text1"/>
          <w:sz w:val="24"/>
        </w:rPr>
      </w:pPr>
    </w:p>
    <w:p w14:paraId="46498BB1" w14:textId="158FC663" w:rsidR="00F009A6" w:rsidRPr="00BE1D6C" w:rsidRDefault="00F009A6" w:rsidP="00F009A6">
      <w:pPr>
        <w:spacing w:line="360" w:lineRule="auto"/>
        <w:rPr>
          <w:color w:val="000000" w:themeColor="text1"/>
          <w:sz w:val="24"/>
        </w:rPr>
      </w:pPr>
      <w:r w:rsidRPr="00BE1D6C">
        <w:rPr>
          <w:rFonts w:hint="eastAsia"/>
          <w:color w:val="000000" w:themeColor="text1"/>
          <w:sz w:val="24"/>
        </w:rPr>
        <w:t>南通大学：</w:t>
      </w:r>
    </w:p>
    <w:p w14:paraId="0E80E24B" w14:textId="77777777" w:rsidR="00F009A6" w:rsidRPr="00BE1D6C" w:rsidRDefault="00F009A6" w:rsidP="00F009A6">
      <w:pPr>
        <w:spacing w:line="360" w:lineRule="auto"/>
        <w:ind w:left="1" w:firstLineChars="235" w:firstLine="564"/>
        <w:rPr>
          <w:color w:val="000000" w:themeColor="text1"/>
          <w:sz w:val="24"/>
        </w:rPr>
      </w:pPr>
      <w:r w:rsidRPr="00BE1D6C">
        <w:rPr>
          <w:rFonts w:hint="eastAsia"/>
          <w:color w:val="000000" w:themeColor="text1"/>
          <w:sz w:val="24"/>
        </w:rPr>
        <w:t>我方经仔细阅读研究</w:t>
      </w:r>
      <w:r w:rsidRPr="00BE1D6C">
        <w:rPr>
          <w:color w:val="000000" w:themeColor="text1"/>
          <w:sz w:val="24"/>
          <w:u w:val="single"/>
        </w:rPr>
        <w:t xml:space="preserve">              </w:t>
      </w:r>
      <w:r w:rsidRPr="00BE1D6C">
        <w:rPr>
          <w:rFonts w:hint="eastAsia"/>
          <w:color w:val="000000" w:themeColor="text1"/>
          <w:sz w:val="24"/>
        </w:rPr>
        <w:t>项目竞争性磋商文件（项目编号</w:t>
      </w:r>
      <w:r w:rsidRPr="00BE1D6C">
        <w:rPr>
          <w:color w:val="000000" w:themeColor="text1"/>
          <w:sz w:val="24"/>
          <w:u w:val="single"/>
        </w:rPr>
        <w:t xml:space="preserve">           </w:t>
      </w:r>
      <w:r w:rsidRPr="00BE1D6C">
        <w:rPr>
          <w:rFonts w:hint="eastAsia"/>
          <w:color w:val="000000" w:themeColor="text1"/>
          <w:sz w:val="24"/>
        </w:rPr>
        <w:t>），已完全了解竞争性磋商文件中的所有条款及要求，决定参加投标，同时</w:t>
      </w:r>
      <w:proofErr w:type="gramStart"/>
      <w:r w:rsidRPr="00BE1D6C">
        <w:rPr>
          <w:rFonts w:hint="eastAsia"/>
          <w:color w:val="000000" w:themeColor="text1"/>
          <w:sz w:val="24"/>
        </w:rPr>
        <w:t>作出</w:t>
      </w:r>
      <w:proofErr w:type="gramEnd"/>
      <w:r w:rsidRPr="00BE1D6C">
        <w:rPr>
          <w:rFonts w:hint="eastAsia"/>
          <w:color w:val="000000" w:themeColor="text1"/>
          <w:sz w:val="24"/>
        </w:rPr>
        <w:t>如下承诺：</w:t>
      </w:r>
    </w:p>
    <w:p w14:paraId="01760B53" w14:textId="77777777" w:rsidR="00F009A6" w:rsidRPr="00BE1D6C" w:rsidRDefault="00F009A6" w:rsidP="00F009A6">
      <w:pPr>
        <w:spacing w:line="360" w:lineRule="auto"/>
        <w:ind w:firstLineChars="200" w:firstLine="480"/>
        <w:rPr>
          <w:color w:val="000000" w:themeColor="text1"/>
          <w:sz w:val="24"/>
        </w:rPr>
      </w:pPr>
      <w:r w:rsidRPr="00BE1D6C">
        <w:rPr>
          <w:color w:val="000000" w:themeColor="text1"/>
          <w:sz w:val="24"/>
        </w:rPr>
        <w:t>1</w:t>
      </w:r>
      <w:r w:rsidRPr="00BE1D6C">
        <w:rPr>
          <w:rFonts w:hint="eastAsia"/>
          <w:color w:val="000000" w:themeColor="text1"/>
          <w:sz w:val="24"/>
        </w:rPr>
        <w:t>、我公司与本竞争性磋商项目及该项目相关人员之间均不存在可能影响竞争性磋商公正性的任何利害关系。</w:t>
      </w:r>
    </w:p>
    <w:p w14:paraId="289D2BD9" w14:textId="77777777" w:rsidR="00F009A6" w:rsidRPr="00BE1D6C" w:rsidRDefault="00F009A6" w:rsidP="00F009A6">
      <w:pPr>
        <w:spacing w:line="360" w:lineRule="auto"/>
        <w:ind w:firstLineChars="200" w:firstLine="480"/>
        <w:rPr>
          <w:color w:val="000000" w:themeColor="text1"/>
          <w:sz w:val="24"/>
        </w:rPr>
      </w:pPr>
      <w:r w:rsidRPr="00BE1D6C">
        <w:rPr>
          <w:color w:val="000000" w:themeColor="text1"/>
          <w:sz w:val="24"/>
        </w:rPr>
        <w:t>2</w:t>
      </w:r>
      <w:r w:rsidRPr="00BE1D6C">
        <w:rPr>
          <w:rFonts w:hint="eastAsia"/>
          <w:color w:val="000000" w:themeColor="text1"/>
          <w:sz w:val="24"/>
        </w:rPr>
        <w:t>、愿按竞争性磋商文件的要求提供货物和服务，投标货物及服务的投标总价为：</w:t>
      </w:r>
    </w:p>
    <w:p w14:paraId="30A7DC41" w14:textId="77777777" w:rsidR="00F009A6" w:rsidRPr="00BE1D6C" w:rsidRDefault="00F009A6" w:rsidP="00F009A6">
      <w:pPr>
        <w:spacing w:line="360" w:lineRule="auto"/>
        <w:rPr>
          <w:color w:val="000000" w:themeColor="text1"/>
          <w:sz w:val="24"/>
        </w:rPr>
      </w:pPr>
      <w:r w:rsidRPr="00BE1D6C">
        <w:rPr>
          <w:rFonts w:hint="eastAsia"/>
          <w:color w:val="000000" w:themeColor="text1"/>
          <w:sz w:val="24"/>
        </w:rPr>
        <w:t>（小写）</w:t>
      </w:r>
      <w:r w:rsidRPr="00BE1D6C">
        <w:rPr>
          <w:color w:val="000000" w:themeColor="text1"/>
          <w:sz w:val="24"/>
          <w:u w:val="single"/>
        </w:rPr>
        <w:t xml:space="preserve">              </w:t>
      </w:r>
      <w:r w:rsidRPr="00BE1D6C">
        <w:rPr>
          <w:rFonts w:hint="eastAsia"/>
          <w:color w:val="000000" w:themeColor="text1"/>
          <w:sz w:val="24"/>
        </w:rPr>
        <w:t>，（大写）</w:t>
      </w:r>
      <w:r w:rsidRPr="00BE1D6C">
        <w:rPr>
          <w:color w:val="000000" w:themeColor="text1"/>
          <w:sz w:val="24"/>
        </w:rPr>
        <w:t xml:space="preserve"> </w:t>
      </w:r>
      <w:r w:rsidRPr="00BE1D6C">
        <w:rPr>
          <w:color w:val="000000" w:themeColor="text1"/>
          <w:sz w:val="24"/>
          <w:u w:val="single"/>
        </w:rPr>
        <w:t xml:space="preserve">                                     </w:t>
      </w:r>
      <w:r w:rsidRPr="00BE1D6C">
        <w:rPr>
          <w:rFonts w:hint="eastAsia"/>
          <w:color w:val="000000" w:themeColor="text1"/>
          <w:sz w:val="24"/>
        </w:rPr>
        <w:t>。</w:t>
      </w:r>
    </w:p>
    <w:p w14:paraId="32B98657" w14:textId="77777777" w:rsidR="00F009A6" w:rsidRPr="00BE1D6C" w:rsidRDefault="00F009A6" w:rsidP="00F009A6">
      <w:pPr>
        <w:spacing w:line="360" w:lineRule="auto"/>
        <w:ind w:firstLineChars="200" w:firstLine="480"/>
        <w:rPr>
          <w:color w:val="000000" w:themeColor="text1"/>
          <w:sz w:val="24"/>
        </w:rPr>
      </w:pPr>
      <w:r w:rsidRPr="00BE1D6C">
        <w:rPr>
          <w:color w:val="000000" w:themeColor="text1"/>
          <w:sz w:val="24"/>
        </w:rPr>
        <w:t>3</w:t>
      </w:r>
      <w:r w:rsidRPr="00BE1D6C">
        <w:rPr>
          <w:rFonts w:hint="eastAsia"/>
          <w:color w:val="000000" w:themeColor="text1"/>
          <w:sz w:val="24"/>
        </w:rPr>
        <w:t>、接受竞争性磋商文件的所有条款、条件和</w:t>
      </w:r>
      <w:r w:rsidRPr="00BE1D6C">
        <w:rPr>
          <w:rFonts w:ascii="宋体" w:hAnsi="宋体" w:hint="eastAsia"/>
          <w:bCs/>
          <w:color w:val="000000" w:themeColor="text1"/>
          <w:sz w:val="24"/>
        </w:rPr>
        <w:t>规定</w:t>
      </w:r>
      <w:r w:rsidRPr="00BE1D6C">
        <w:rPr>
          <w:rFonts w:hint="eastAsia"/>
          <w:color w:val="000000" w:themeColor="text1"/>
          <w:sz w:val="24"/>
        </w:rPr>
        <w:t>，</w:t>
      </w:r>
      <w:r w:rsidRPr="00BE1D6C">
        <w:rPr>
          <w:rFonts w:ascii="宋体" w:hAnsi="宋体" w:hint="eastAsia"/>
          <w:bCs/>
          <w:color w:val="000000" w:themeColor="text1"/>
          <w:sz w:val="24"/>
        </w:rPr>
        <w:t>放弃对竞争性磋商文件提出质疑的权利。</w:t>
      </w:r>
    </w:p>
    <w:p w14:paraId="126375D6" w14:textId="77777777" w:rsidR="00F009A6" w:rsidRPr="00BE1D6C" w:rsidRDefault="00F009A6" w:rsidP="00F009A6">
      <w:pPr>
        <w:spacing w:line="360" w:lineRule="auto"/>
        <w:ind w:firstLineChars="200" w:firstLine="480"/>
        <w:rPr>
          <w:color w:val="000000" w:themeColor="text1"/>
          <w:sz w:val="24"/>
        </w:rPr>
      </w:pPr>
      <w:r w:rsidRPr="00BE1D6C">
        <w:rPr>
          <w:color w:val="000000" w:themeColor="text1"/>
          <w:sz w:val="24"/>
        </w:rPr>
        <w:t>4</w:t>
      </w:r>
      <w:r w:rsidRPr="00BE1D6C">
        <w:rPr>
          <w:rFonts w:hint="eastAsia"/>
          <w:color w:val="000000" w:themeColor="text1"/>
          <w:sz w:val="24"/>
        </w:rPr>
        <w:t>、同意按照竞争性磋商文件的要求提供所有资料、数据或信息。</w:t>
      </w:r>
    </w:p>
    <w:p w14:paraId="0CAC53BF" w14:textId="7E2CAAAC" w:rsidR="00F009A6" w:rsidRPr="00BE1D6C" w:rsidRDefault="00F009A6" w:rsidP="00F009A6">
      <w:pPr>
        <w:spacing w:line="360" w:lineRule="auto"/>
        <w:ind w:firstLineChars="200" w:firstLine="480"/>
        <w:rPr>
          <w:color w:val="000000" w:themeColor="text1"/>
          <w:sz w:val="24"/>
        </w:rPr>
      </w:pPr>
      <w:r w:rsidRPr="00BE1D6C">
        <w:rPr>
          <w:color w:val="000000" w:themeColor="text1"/>
          <w:sz w:val="24"/>
        </w:rPr>
        <w:t>5</w:t>
      </w:r>
      <w:r w:rsidRPr="00BE1D6C">
        <w:rPr>
          <w:rFonts w:hint="eastAsia"/>
          <w:color w:val="000000" w:themeColor="text1"/>
          <w:sz w:val="24"/>
        </w:rPr>
        <w:t>、</w:t>
      </w:r>
      <w:r w:rsidRPr="00BE1D6C">
        <w:rPr>
          <w:rFonts w:ascii="宋体" w:hAnsi="宋体" w:hint="eastAsia"/>
          <w:bCs/>
          <w:color w:val="000000" w:themeColor="text1"/>
          <w:sz w:val="24"/>
        </w:rPr>
        <w:t>认可</w:t>
      </w:r>
      <w:r w:rsidRPr="00BE1D6C">
        <w:rPr>
          <w:rFonts w:hint="eastAsia"/>
          <w:color w:val="000000" w:themeColor="text1"/>
          <w:sz w:val="24"/>
        </w:rPr>
        <w:t>贵方有权决定中标人或否决所有投标，并理解贵方没有义务必须接受最低报价的投标。</w:t>
      </w:r>
    </w:p>
    <w:p w14:paraId="4A157CAC" w14:textId="505A9F63" w:rsidR="00F009A6" w:rsidRPr="00BE1D6C" w:rsidRDefault="00F009A6" w:rsidP="00F009A6">
      <w:pPr>
        <w:spacing w:line="360" w:lineRule="auto"/>
        <w:ind w:firstLineChars="200" w:firstLine="480"/>
        <w:rPr>
          <w:color w:val="000000" w:themeColor="text1"/>
          <w:sz w:val="24"/>
        </w:rPr>
      </w:pPr>
      <w:r w:rsidRPr="00BE1D6C">
        <w:rPr>
          <w:color w:val="000000" w:themeColor="text1"/>
          <w:sz w:val="24"/>
        </w:rPr>
        <w:t>6</w:t>
      </w:r>
      <w:r w:rsidRPr="00BE1D6C">
        <w:rPr>
          <w:rFonts w:hint="eastAsia"/>
          <w:color w:val="000000" w:themeColor="text1"/>
          <w:sz w:val="24"/>
        </w:rPr>
        <w:t>、我方如中标，将保证遵守竞争性磋商文件对</w:t>
      </w:r>
      <w:r w:rsidR="00C849DD" w:rsidRPr="00BE1D6C">
        <w:rPr>
          <w:rFonts w:hint="eastAsia"/>
          <w:color w:val="000000" w:themeColor="text1"/>
          <w:sz w:val="24"/>
        </w:rPr>
        <w:t>投标人</w:t>
      </w:r>
      <w:r w:rsidRPr="00BE1D6C">
        <w:rPr>
          <w:rFonts w:hint="eastAsia"/>
          <w:color w:val="000000" w:themeColor="text1"/>
          <w:sz w:val="24"/>
        </w:rPr>
        <w:t>的所有要求和规定，履行自己在投标文件（</w:t>
      </w:r>
      <w:proofErr w:type="gramStart"/>
      <w:r w:rsidRPr="00BE1D6C">
        <w:rPr>
          <w:rFonts w:hint="eastAsia"/>
          <w:color w:val="000000" w:themeColor="text1"/>
          <w:sz w:val="24"/>
        </w:rPr>
        <w:t>含修改</w:t>
      </w:r>
      <w:proofErr w:type="gramEnd"/>
      <w:r w:rsidRPr="00BE1D6C">
        <w:rPr>
          <w:rFonts w:hint="eastAsia"/>
          <w:color w:val="000000" w:themeColor="text1"/>
          <w:sz w:val="24"/>
        </w:rPr>
        <w:t>书）中承诺的全部责任和义务。</w:t>
      </w:r>
    </w:p>
    <w:p w14:paraId="355CB01C" w14:textId="77777777" w:rsidR="00F009A6" w:rsidRPr="00BE1D6C" w:rsidRDefault="00F009A6" w:rsidP="00F009A6">
      <w:pPr>
        <w:spacing w:line="360" w:lineRule="auto"/>
        <w:ind w:firstLineChars="200" w:firstLine="480"/>
        <w:rPr>
          <w:color w:val="000000" w:themeColor="text1"/>
          <w:sz w:val="24"/>
        </w:rPr>
      </w:pPr>
      <w:r w:rsidRPr="00BE1D6C">
        <w:rPr>
          <w:color w:val="000000" w:themeColor="text1"/>
          <w:sz w:val="24"/>
        </w:rPr>
        <w:t>7</w:t>
      </w:r>
      <w:r w:rsidRPr="00BE1D6C">
        <w:rPr>
          <w:rFonts w:hint="eastAsia"/>
          <w:color w:val="000000" w:themeColor="text1"/>
          <w:sz w:val="24"/>
        </w:rPr>
        <w:t>、本投标文件的有效期为投标截止日后</w:t>
      </w:r>
      <w:r w:rsidRPr="00BE1D6C">
        <w:rPr>
          <w:color w:val="000000" w:themeColor="text1"/>
          <w:sz w:val="24"/>
        </w:rPr>
        <w:t>90</w:t>
      </w:r>
      <w:r w:rsidRPr="00BE1D6C">
        <w:rPr>
          <w:rFonts w:hint="eastAsia"/>
          <w:color w:val="000000" w:themeColor="text1"/>
          <w:sz w:val="24"/>
        </w:rPr>
        <w:t>天内，如我方中标，有效期将延至合同有效期终止日为止。</w:t>
      </w:r>
    </w:p>
    <w:p w14:paraId="18A09496" w14:textId="3BDD918F" w:rsidR="00F009A6" w:rsidRPr="00BE1D6C" w:rsidRDefault="00F009A6" w:rsidP="00F009A6">
      <w:pPr>
        <w:spacing w:line="360" w:lineRule="auto"/>
        <w:ind w:firstLineChars="200" w:firstLine="480"/>
        <w:rPr>
          <w:color w:val="000000" w:themeColor="text1"/>
          <w:sz w:val="24"/>
        </w:rPr>
      </w:pPr>
      <w:r w:rsidRPr="00BE1D6C">
        <w:rPr>
          <w:color w:val="000000" w:themeColor="text1"/>
          <w:sz w:val="24"/>
        </w:rPr>
        <w:t>8</w:t>
      </w:r>
      <w:r w:rsidRPr="00BE1D6C">
        <w:rPr>
          <w:rFonts w:hint="eastAsia"/>
          <w:color w:val="000000" w:themeColor="text1"/>
          <w:sz w:val="24"/>
        </w:rPr>
        <w:t>、与本次招投标有关的事宜请按以下信息联系：</w:t>
      </w:r>
    </w:p>
    <w:p w14:paraId="63710E84" w14:textId="77777777" w:rsidR="00F009A6" w:rsidRPr="00BE1D6C" w:rsidRDefault="00F009A6" w:rsidP="00F009A6">
      <w:pPr>
        <w:spacing w:line="360" w:lineRule="auto"/>
        <w:ind w:firstLineChars="200" w:firstLine="480"/>
        <w:rPr>
          <w:color w:val="000000" w:themeColor="text1"/>
          <w:sz w:val="24"/>
        </w:rPr>
      </w:pPr>
      <w:r w:rsidRPr="00BE1D6C">
        <w:rPr>
          <w:rFonts w:hint="eastAsia"/>
          <w:color w:val="000000" w:themeColor="text1"/>
          <w:sz w:val="24"/>
        </w:rPr>
        <w:t>地</w:t>
      </w:r>
      <w:r w:rsidRPr="00BE1D6C">
        <w:rPr>
          <w:color w:val="000000" w:themeColor="text1"/>
          <w:sz w:val="24"/>
        </w:rPr>
        <w:t xml:space="preserve">    </w:t>
      </w:r>
      <w:r w:rsidRPr="00BE1D6C">
        <w:rPr>
          <w:rFonts w:hint="eastAsia"/>
          <w:color w:val="000000" w:themeColor="text1"/>
          <w:sz w:val="24"/>
        </w:rPr>
        <w:t>址：</w:t>
      </w:r>
      <w:r w:rsidRPr="00BE1D6C">
        <w:rPr>
          <w:color w:val="000000" w:themeColor="text1"/>
          <w:sz w:val="24"/>
          <w:u w:val="single"/>
        </w:rPr>
        <w:t xml:space="preserve">                     </w:t>
      </w:r>
      <w:r w:rsidRPr="00BE1D6C">
        <w:rPr>
          <w:color w:val="000000" w:themeColor="text1"/>
          <w:sz w:val="24"/>
        </w:rPr>
        <w:t xml:space="preserve">    </w:t>
      </w:r>
      <w:r w:rsidRPr="00BE1D6C">
        <w:rPr>
          <w:rFonts w:hint="eastAsia"/>
          <w:color w:val="000000" w:themeColor="text1"/>
          <w:sz w:val="24"/>
        </w:rPr>
        <w:t>邮政编码：</w:t>
      </w:r>
      <w:r w:rsidRPr="00BE1D6C">
        <w:rPr>
          <w:color w:val="000000" w:themeColor="text1"/>
          <w:sz w:val="24"/>
          <w:u w:val="single"/>
        </w:rPr>
        <w:t xml:space="preserve">                      </w:t>
      </w:r>
    </w:p>
    <w:p w14:paraId="0346B77F" w14:textId="77777777" w:rsidR="00F009A6" w:rsidRPr="00BE1D6C" w:rsidRDefault="00F009A6" w:rsidP="00F009A6">
      <w:pPr>
        <w:spacing w:line="360" w:lineRule="auto"/>
        <w:ind w:firstLineChars="200" w:firstLine="480"/>
        <w:rPr>
          <w:color w:val="000000" w:themeColor="text1"/>
          <w:sz w:val="24"/>
          <w:u w:val="single"/>
        </w:rPr>
      </w:pPr>
      <w:r w:rsidRPr="00BE1D6C">
        <w:rPr>
          <w:rFonts w:hint="eastAsia"/>
          <w:color w:val="000000" w:themeColor="text1"/>
          <w:sz w:val="24"/>
        </w:rPr>
        <w:t>电</w:t>
      </w:r>
      <w:r w:rsidRPr="00BE1D6C">
        <w:rPr>
          <w:color w:val="000000" w:themeColor="text1"/>
          <w:sz w:val="24"/>
        </w:rPr>
        <w:t xml:space="preserve">    </w:t>
      </w:r>
      <w:r w:rsidRPr="00BE1D6C">
        <w:rPr>
          <w:rFonts w:hint="eastAsia"/>
          <w:color w:val="000000" w:themeColor="text1"/>
          <w:sz w:val="24"/>
        </w:rPr>
        <w:t>话：</w:t>
      </w:r>
      <w:r w:rsidRPr="00BE1D6C">
        <w:rPr>
          <w:color w:val="000000" w:themeColor="text1"/>
          <w:sz w:val="24"/>
          <w:u w:val="single"/>
        </w:rPr>
        <w:t xml:space="preserve">                     </w:t>
      </w:r>
      <w:r w:rsidRPr="00BE1D6C">
        <w:rPr>
          <w:color w:val="000000" w:themeColor="text1"/>
          <w:sz w:val="24"/>
        </w:rPr>
        <w:t xml:space="preserve">    </w:t>
      </w:r>
      <w:r w:rsidRPr="00BE1D6C">
        <w:rPr>
          <w:rFonts w:hint="eastAsia"/>
          <w:color w:val="000000" w:themeColor="text1"/>
          <w:sz w:val="24"/>
        </w:rPr>
        <w:t>传</w:t>
      </w:r>
      <w:r w:rsidRPr="00BE1D6C">
        <w:rPr>
          <w:color w:val="000000" w:themeColor="text1"/>
          <w:sz w:val="24"/>
        </w:rPr>
        <w:t xml:space="preserve">    </w:t>
      </w:r>
      <w:r w:rsidRPr="00BE1D6C">
        <w:rPr>
          <w:rFonts w:hint="eastAsia"/>
          <w:color w:val="000000" w:themeColor="text1"/>
          <w:sz w:val="24"/>
        </w:rPr>
        <w:t>真：</w:t>
      </w:r>
      <w:r w:rsidRPr="00BE1D6C">
        <w:rPr>
          <w:color w:val="000000" w:themeColor="text1"/>
          <w:sz w:val="24"/>
          <w:u w:val="single"/>
        </w:rPr>
        <w:t xml:space="preserve">                      </w:t>
      </w:r>
    </w:p>
    <w:p w14:paraId="4AFA38EF" w14:textId="77777777" w:rsidR="00F009A6" w:rsidRPr="00BE1D6C" w:rsidRDefault="00F009A6" w:rsidP="00F009A6">
      <w:pPr>
        <w:spacing w:line="360" w:lineRule="auto"/>
        <w:ind w:firstLineChars="200" w:firstLine="480"/>
        <w:rPr>
          <w:color w:val="000000" w:themeColor="text1"/>
          <w:sz w:val="24"/>
        </w:rPr>
      </w:pPr>
      <w:r w:rsidRPr="00BE1D6C">
        <w:rPr>
          <w:color w:val="000000" w:themeColor="text1"/>
          <w:sz w:val="24"/>
        </w:rPr>
        <w:t>Email</w:t>
      </w:r>
      <w:r w:rsidRPr="00BE1D6C">
        <w:rPr>
          <w:rFonts w:hint="eastAsia"/>
          <w:color w:val="000000" w:themeColor="text1"/>
          <w:sz w:val="24"/>
        </w:rPr>
        <w:t>：</w:t>
      </w:r>
      <w:r w:rsidRPr="00BE1D6C">
        <w:rPr>
          <w:color w:val="000000" w:themeColor="text1"/>
          <w:sz w:val="24"/>
        </w:rPr>
        <w:t xml:space="preserve"> </w:t>
      </w:r>
      <w:r w:rsidRPr="00BE1D6C">
        <w:rPr>
          <w:color w:val="000000" w:themeColor="text1"/>
          <w:sz w:val="24"/>
          <w:u w:val="single"/>
        </w:rPr>
        <w:t xml:space="preserve">                       </w:t>
      </w:r>
    </w:p>
    <w:p w14:paraId="7C6712B2" w14:textId="77777777" w:rsidR="00F009A6" w:rsidRPr="00BE1D6C" w:rsidRDefault="00F009A6" w:rsidP="00F009A6">
      <w:pPr>
        <w:spacing w:line="360" w:lineRule="auto"/>
        <w:ind w:left="1290"/>
        <w:rPr>
          <w:color w:val="000000" w:themeColor="text1"/>
          <w:sz w:val="24"/>
        </w:rPr>
      </w:pPr>
      <w:r w:rsidRPr="00BE1D6C">
        <w:rPr>
          <w:color w:val="000000" w:themeColor="text1"/>
          <w:sz w:val="24"/>
        </w:rPr>
        <w:t xml:space="preserve">                  </w:t>
      </w:r>
    </w:p>
    <w:p w14:paraId="4DBA42C2" w14:textId="77777777" w:rsidR="005F7132" w:rsidRPr="00BE1D6C" w:rsidRDefault="005F7132" w:rsidP="005F7132">
      <w:pPr>
        <w:tabs>
          <w:tab w:val="num" w:pos="0"/>
        </w:tabs>
        <w:spacing w:line="440" w:lineRule="exact"/>
        <w:ind w:firstLineChars="200" w:firstLine="480"/>
        <w:rPr>
          <w:rFonts w:asciiTheme="minorEastAsia" w:eastAsiaTheme="minorEastAsia" w:hAnsiTheme="minorEastAsia"/>
          <w:color w:val="000000" w:themeColor="text1"/>
          <w:sz w:val="24"/>
        </w:rPr>
      </w:pPr>
      <w:r w:rsidRPr="00BE1D6C">
        <w:rPr>
          <w:rFonts w:asciiTheme="minorEastAsia" w:eastAsiaTheme="minorEastAsia" w:hAnsiTheme="minorEastAsia" w:hint="eastAsia"/>
          <w:color w:val="000000" w:themeColor="text1"/>
          <w:sz w:val="24"/>
        </w:rPr>
        <w:t>投标人名称（公章）：</w:t>
      </w:r>
    </w:p>
    <w:p w14:paraId="7D9FE50A" w14:textId="77777777" w:rsidR="005F7132" w:rsidRPr="00BE1D6C" w:rsidRDefault="005F7132" w:rsidP="005F7132">
      <w:pPr>
        <w:tabs>
          <w:tab w:val="num" w:pos="0"/>
        </w:tabs>
        <w:spacing w:line="440" w:lineRule="exact"/>
        <w:ind w:firstLineChars="200" w:firstLine="480"/>
        <w:rPr>
          <w:rFonts w:asciiTheme="minorEastAsia" w:eastAsiaTheme="minorEastAsia" w:hAnsiTheme="minorEastAsia"/>
          <w:color w:val="000000" w:themeColor="text1"/>
          <w:sz w:val="24"/>
        </w:rPr>
      </w:pPr>
    </w:p>
    <w:p w14:paraId="7A22A54B" w14:textId="77777777" w:rsidR="005F7132" w:rsidRPr="00BE1D6C" w:rsidRDefault="005F7132" w:rsidP="005F7132">
      <w:pPr>
        <w:tabs>
          <w:tab w:val="num" w:pos="0"/>
        </w:tabs>
        <w:spacing w:line="440" w:lineRule="exact"/>
        <w:ind w:firstLineChars="200" w:firstLine="480"/>
        <w:rPr>
          <w:rFonts w:asciiTheme="minorEastAsia" w:eastAsiaTheme="minorEastAsia" w:hAnsiTheme="minorEastAsia"/>
          <w:color w:val="000000" w:themeColor="text1"/>
          <w:sz w:val="24"/>
        </w:rPr>
      </w:pPr>
      <w:r w:rsidRPr="00BE1D6C">
        <w:rPr>
          <w:rFonts w:asciiTheme="minorEastAsia" w:eastAsiaTheme="minorEastAsia" w:hAnsiTheme="minorEastAsia" w:hint="eastAsia"/>
          <w:color w:val="000000" w:themeColor="text1"/>
          <w:sz w:val="24"/>
        </w:rPr>
        <w:t xml:space="preserve">投标人法定代表人或其授权代表签名： </w:t>
      </w:r>
    </w:p>
    <w:p w14:paraId="1E2C2768" w14:textId="77777777" w:rsidR="005F7132" w:rsidRPr="00BE1D6C" w:rsidRDefault="005F7132" w:rsidP="005F7132">
      <w:pPr>
        <w:tabs>
          <w:tab w:val="num" w:pos="0"/>
        </w:tabs>
        <w:spacing w:line="440" w:lineRule="exact"/>
        <w:ind w:firstLineChars="200" w:firstLine="480"/>
        <w:rPr>
          <w:rFonts w:asciiTheme="minorEastAsia" w:eastAsiaTheme="minorEastAsia" w:hAnsiTheme="minorEastAsia"/>
          <w:color w:val="000000" w:themeColor="text1"/>
          <w:sz w:val="24"/>
        </w:rPr>
      </w:pPr>
    </w:p>
    <w:p w14:paraId="68A2009D" w14:textId="1EF08FAF" w:rsidR="00F009A6" w:rsidRPr="00BE1D6C" w:rsidRDefault="005F7132" w:rsidP="005F7132">
      <w:pPr>
        <w:spacing w:line="480" w:lineRule="auto"/>
        <w:ind w:firstLineChars="150" w:firstLine="360"/>
        <w:rPr>
          <w:color w:val="000000" w:themeColor="text1"/>
          <w:sz w:val="24"/>
        </w:rPr>
      </w:pPr>
      <w:r w:rsidRPr="00BE1D6C">
        <w:rPr>
          <w:rFonts w:asciiTheme="minorEastAsia" w:eastAsiaTheme="minorEastAsia" w:hAnsiTheme="minorEastAsia" w:hint="eastAsia"/>
          <w:color w:val="000000" w:themeColor="text1"/>
          <w:sz w:val="24"/>
        </w:rPr>
        <w:t>日期：</w:t>
      </w:r>
      <w:r w:rsidRPr="00BE1D6C">
        <w:rPr>
          <w:rFonts w:asciiTheme="minorEastAsia" w:eastAsiaTheme="minorEastAsia" w:hAnsiTheme="minorEastAsia" w:hint="eastAsia"/>
          <w:color w:val="000000" w:themeColor="text1"/>
          <w:sz w:val="24"/>
          <w:u w:val="single"/>
        </w:rPr>
        <w:t xml:space="preserve">      </w:t>
      </w:r>
      <w:r w:rsidRPr="00BE1D6C">
        <w:rPr>
          <w:rFonts w:asciiTheme="minorEastAsia" w:eastAsiaTheme="minorEastAsia" w:hAnsiTheme="minorEastAsia" w:hint="eastAsia"/>
          <w:color w:val="000000" w:themeColor="text1"/>
          <w:sz w:val="24"/>
        </w:rPr>
        <w:t>年</w:t>
      </w:r>
      <w:r w:rsidRPr="00BE1D6C">
        <w:rPr>
          <w:rFonts w:asciiTheme="minorEastAsia" w:eastAsiaTheme="minorEastAsia" w:hAnsiTheme="minorEastAsia" w:hint="eastAsia"/>
          <w:color w:val="000000" w:themeColor="text1"/>
          <w:sz w:val="24"/>
          <w:u w:val="single"/>
        </w:rPr>
        <w:t xml:space="preserve">    </w:t>
      </w:r>
      <w:r w:rsidRPr="00BE1D6C">
        <w:rPr>
          <w:rFonts w:asciiTheme="minorEastAsia" w:eastAsiaTheme="minorEastAsia" w:hAnsiTheme="minorEastAsia" w:hint="eastAsia"/>
          <w:color w:val="000000" w:themeColor="text1"/>
          <w:sz w:val="24"/>
        </w:rPr>
        <w:t>月</w:t>
      </w:r>
      <w:r w:rsidRPr="00BE1D6C">
        <w:rPr>
          <w:rFonts w:asciiTheme="minorEastAsia" w:eastAsiaTheme="minorEastAsia" w:hAnsiTheme="minorEastAsia" w:hint="eastAsia"/>
          <w:color w:val="000000" w:themeColor="text1"/>
          <w:sz w:val="24"/>
          <w:u w:val="single"/>
        </w:rPr>
        <w:t xml:space="preserve">    </w:t>
      </w:r>
      <w:r w:rsidRPr="00BE1D6C">
        <w:rPr>
          <w:rFonts w:asciiTheme="minorEastAsia" w:eastAsiaTheme="minorEastAsia" w:hAnsiTheme="minorEastAsia" w:hint="eastAsia"/>
          <w:color w:val="000000" w:themeColor="text1"/>
          <w:sz w:val="24"/>
        </w:rPr>
        <w:t xml:space="preserve">日 </w:t>
      </w:r>
      <w:r w:rsidRPr="00BE1D6C">
        <w:rPr>
          <w:rFonts w:ascii="宋体" w:hAnsi="宋体"/>
          <w:color w:val="000000" w:themeColor="text1"/>
          <w:sz w:val="24"/>
          <w:u w:val="single"/>
        </w:rPr>
        <w:t xml:space="preserve">   </w:t>
      </w:r>
      <w:r w:rsidR="00F009A6" w:rsidRPr="00BE1D6C">
        <w:rPr>
          <w:color w:val="000000" w:themeColor="text1"/>
          <w:sz w:val="24"/>
          <w:u w:val="single"/>
        </w:rPr>
        <w:t xml:space="preserve">                                   </w:t>
      </w:r>
    </w:p>
    <w:p w14:paraId="29FE8298" w14:textId="77777777" w:rsidR="00F009A6" w:rsidRPr="00BE1D6C" w:rsidRDefault="00F009A6" w:rsidP="00F009A6">
      <w:pPr>
        <w:snapToGrid w:val="0"/>
        <w:spacing w:line="360" w:lineRule="auto"/>
        <w:ind w:leftChars="-68" w:left="-143" w:rightChars="-167" w:right="-351"/>
        <w:rPr>
          <w:rFonts w:ascii="宋体"/>
          <w:color w:val="000000" w:themeColor="text1"/>
          <w:spacing w:val="4"/>
          <w:sz w:val="24"/>
        </w:rPr>
        <w:sectPr w:rsidR="00F009A6" w:rsidRPr="00BE1D6C" w:rsidSect="009D3639">
          <w:pgSz w:w="11906" w:h="16838"/>
          <w:pgMar w:top="1440" w:right="1418" w:bottom="1440" w:left="1644" w:header="851" w:footer="992" w:gutter="0"/>
          <w:cols w:space="425"/>
          <w:titlePg/>
          <w:docGrid w:type="lines" w:linePitch="312"/>
        </w:sectPr>
      </w:pPr>
    </w:p>
    <w:p w14:paraId="23E4C8DA" w14:textId="77777777" w:rsidR="00F009A6" w:rsidRPr="00BE1D6C" w:rsidRDefault="00F009A6" w:rsidP="00F009A6">
      <w:pPr>
        <w:snapToGrid w:val="0"/>
        <w:spacing w:line="360" w:lineRule="auto"/>
        <w:ind w:rightChars="-167" w:right="-351"/>
        <w:rPr>
          <w:rFonts w:ascii="宋体"/>
          <w:b/>
          <w:color w:val="000000" w:themeColor="text1"/>
          <w:sz w:val="36"/>
          <w:szCs w:val="36"/>
        </w:rPr>
      </w:pPr>
      <w:r w:rsidRPr="00BE1D6C">
        <w:rPr>
          <w:rFonts w:ascii="宋体" w:hAnsi="宋体" w:hint="eastAsia"/>
          <w:color w:val="000000" w:themeColor="text1"/>
          <w:spacing w:val="4"/>
          <w:sz w:val="24"/>
        </w:rPr>
        <w:lastRenderedPageBreak/>
        <w:t>附件</w:t>
      </w:r>
      <w:r w:rsidRPr="00BE1D6C">
        <w:rPr>
          <w:rFonts w:ascii="宋体" w:hAnsi="宋体"/>
          <w:color w:val="000000" w:themeColor="text1"/>
          <w:spacing w:val="4"/>
          <w:sz w:val="24"/>
        </w:rPr>
        <w:t>2</w:t>
      </w:r>
    </w:p>
    <w:p w14:paraId="1AFA1F8D" w14:textId="77777777" w:rsidR="00F009A6" w:rsidRPr="00BE1D6C" w:rsidRDefault="00F009A6" w:rsidP="00F009A6">
      <w:pPr>
        <w:snapToGrid w:val="0"/>
        <w:spacing w:line="360" w:lineRule="auto"/>
        <w:ind w:rightChars="-167" w:right="-351" w:firstLineChars="1453" w:firstLine="5251"/>
        <w:rPr>
          <w:rFonts w:ascii="宋体"/>
          <w:b/>
          <w:color w:val="000000" w:themeColor="text1"/>
          <w:sz w:val="36"/>
          <w:szCs w:val="36"/>
        </w:rPr>
      </w:pPr>
      <w:r w:rsidRPr="00BE1D6C">
        <w:rPr>
          <w:rFonts w:ascii="宋体" w:hAnsi="宋体" w:hint="eastAsia"/>
          <w:b/>
          <w:color w:val="000000" w:themeColor="text1"/>
          <w:sz w:val="36"/>
          <w:szCs w:val="36"/>
        </w:rPr>
        <w:t>投</w:t>
      </w:r>
      <w:r w:rsidRPr="00BE1D6C">
        <w:rPr>
          <w:rFonts w:ascii="宋体" w:hAnsi="宋体"/>
          <w:b/>
          <w:color w:val="000000" w:themeColor="text1"/>
          <w:sz w:val="36"/>
          <w:szCs w:val="36"/>
        </w:rPr>
        <w:t xml:space="preserve"> </w:t>
      </w:r>
      <w:r w:rsidRPr="00BE1D6C">
        <w:rPr>
          <w:rFonts w:ascii="宋体" w:hAnsi="宋体" w:hint="eastAsia"/>
          <w:b/>
          <w:color w:val="000000" w:themeColor="text1"/>
          <w:sz w:val="36"/>
          <w:szCs w:val="36"/>
        </w:rPr>
        <w:t>标</w:t>
      </w:r>
      <w:r w:rsidRPr="00BE1D6C">
        <w:rPr>
          <w:rFonts w:ascii="宋体" w:hAnsi="宋体"/>
          <w:b/>
          <w:color w:val="000000" w:themeColor="text1"/>
          <w:sz w:val="36"/>
          <w:szCs w:val="36"/>
        </w:rPr>
        <w:t xml:space="preserve"> </w:t>
      </w:r>
      <w:r w:rsidRPr="00BE1D6C">
        <w:rPr>
          <w:rFonts w:ascii="宋体" w:hAnsi="宋体" w:hint="eastAsia"/>
          <w:b/>
          <w:color w:val="000000" w:themeColor="text1"/>
          <w:sz w:val="36"/>
          <w:szCs w:val="36"/>
        </w:rPr>
        <w:t>报</w:t>
      </w:r>
      <w:r w:rsidRPr="00BE1D6C">
        <w:rPr>
          <w:rFonts w:ascii="宋体" w:hAnsi="宋体"/>
          <w:b/>
          <w:color w:val="000000" w:themeColor="text1"/>
          <w:sz w:val="36"/>
          <w:szCs w:val="36"/>
        </w:rPr>
        <w:t xml:space="preserve"> </w:t>
      </w:r>
      <w:r w:rsidRPr="00BE1D6C">
        <w:rPr>
          <w:rFonts w:ascii="宋体" w:hAnsi="宋体" w:hint="eastAsia"/>
          <w:b/>
          <w:color w:val="000000" w:themeColor="text1"/>
          <w:sz w:val="36"/>
          <w:szCs w:val="36"/>
        </w:rPr>
        <w:t>价</w:t>
      </w:r>
      <w:r w:rsidRPr="00BE1D6C">
        <w:rPr>
          <w:rFonts w:ascii="宋体" w:hAnsi="宋体"/>
          <w:b/>
          <w:color w:val="000000" w:themeColor="text1"/>
          <w:sz w:val="36"/>
          <w:szCs w:val="36"/>
        </w:rPr>
        <w:t xml:space="preserve"> </w:t>
      </w:r>
      <w:r w:rsidRPr="00BE1D6C">
        <w:rPr>
          <w:rFonts w:ascii="宋体" w:hAnsi="宋体" w:hint="eastAsia"/>
          <w:b/>
          <w:color w:val="000000" w:themeColor="text1"/>
          <w:sz w:val="36"/>
          <w:szCs w:val="36"/>
        </w:rPr>
        <w:t>总</w:t>
      </w:r>
      <w:r w:rsidRPr="00BE1D6C">
        <w:rPr>
          <w:rFonts w:ascii="宋体" w:hAnsi="宋体"/>
          <w:b/>
          <w:color w:val="000000" w:themeColor="text1"/>
          <w:sz w:val="36"/>
          <w:szCs w:val="36"/>
        </w:rPr>
        <w:t xml:space="preserve"> </w:t>
      </w:r>
      <w:r w:rsidRPr="00BE1D6C">
        <w:rPr>
          <w:rFonts w:ascii="宋体" w:hAnsi="宋体" w:hint="eastAsia"/>
          <w:b/>
          <w:color w:val="000000" w:themeColor="text1"/>
          <w:sz w:val="36"/>
          <w:szCs w:val="36"/>
        </w:rPr>
        <w:t>表</w:t>
      </w:r>
    </w:p>
    <w:p w14:paraId="74B6199E" w14:textId="749DAFA1" w:rsidR="00F009A6" w:rsidRPr="00BE1D6C" w:rsidRDefault="0018684C" w:rsidP="005F7132">
      <w:pPr>
        <w:wordWrap w:val="0"/>
        <w:snapToGrid w:val="0"/>
        <w:spacing w:line="360" w:lineRule="auto"/>
        <w:ind w:leftChars="-68" w:left="-143" w:rightChars="-167" w:right="-351"/>
        <w:jc w:val="right"/>
        <w:rPr>
          <w:rFonts w:ascii="宋体"/>
          <w:color w:val="000000" w:themeColor="text1"/>
          <w:sz w:val="24"/>
          <w:u w:val="single"/>
        </w:rPr>
      </w:pPr>
      <w:r w:rsidRPr="00BE1D6C">
        <w:rPr>
          <w:rFonts w:asciiTheme="minorEastAsia" w:eastAsiaTheme="minorEastAsia" w:hAnsiTheme="minorEastAsia" w:hint="eastAsia"/>
          <w:color w:val="000000" w:themeColor="text1"/>
          <w:sz w:val="24"/>
        </w:rPr>
        <w:t>单位：人民币（元）</w:t>
      </w:r>
      <w:r w:rsidR="005F7132" w:rsidRPr="00BE1D6C">
        <w:rPr>
          <w:rFonts w:asciiTheme="minorEastAsia" w:eastAsiaTheme="minorEastAsia" w:hAnsiTheme="minorEastAsia" w:hint="eastAsia"/>
          <w:color w:val="000000" w:themeColor="text1"/>
          <w:sz w:val="24"/>
        </w:rPr>
        <w:t xml:space="preserve">  </w:t>
      </w:r>
      <w:r w:rsidR="005F7132" w:rsidRPr="00BE1D6C">
        <w:rPr>
          <w:rFonts w:asciiTheme="minorEastAsia" w:eastAsiaTheme="minorEastAsia" w:hAnsiTheme="minorEastAsia"/>
          <w:color w:val="000000" w:themeColor="text1"/>
          <w:sz w:val="24"/>
        </w:rPr>
        <w:t xml:space="preserve">   </w:t>
      </w:r>
      <w:r w:rsidRPr="00BE1D6C">
        <w:rPr>
          <w:rFonts w:asciiTheme="minorEastAsia" w:eastAsiaTheme="minorEastAsia" w:hAnsiTheme="minorEastAsia" w:hint="eastAsia"/>
          <w:color w:val="000000" w:themeColor="text1"/>
          <w:sz w:val="24"/>
        </w:rPr>
        <w:t xml:space="preserve"> </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434"/>
        <w:gridCol w:w="2055"/>
        <w:gridCol w:w="1383"/>
        <w:gridCol w:w="1675"/>
        <w:gridCol w:w="2815"/>
        <w:gridCol w:w="2812"/>
      </w:tblGrid>
      <w:tr w:rsidR="00BE1D6C" w:rsidRPr="00BE1D6C" w14:paraId="223ECE29" w14:textId="77777777" w:rsidTr="0018684C">
        <w:trPr>
          <w:cantSplit/>
          <w:trHeight w:val="851"/>
          <w:jc w:val="center"/>
        </w:trPr>
        <w:tc>
          <w:tcPr>
            <w:tcW w:w="1211" w:type="pct"/>
            <w:tcBorders>
              <w:top w:val="single" w:sz="4" w:space="0" w:color="auto"/>
              <w:left w:val="single" w:sz="4" w:space="0" w:color="auto"/>
              <w:bottom w:val="single" w:sz="4" w:space="0" w:color="auto"/>
              <w:right w:val="single" w:sz="4" w:space="0" w:color="auto"/>
            </w:tcBorders>
            <w:vAlign w:val="center"/>
          </w:tcPr>
          <w:p w14:paraId="2C040C36" w14:textId="77777777" w:rsidR="0018684C" w:rsidRPr="00BE1D6C" w:rsidRDefault="0018684C" w:rsidP="00C81C60">
            <w:pPr>
              <w:tabs>
                <w:tab w:val="num" w:pos="0"/>
              </w:tabs>
              <w:spacing w:line="440" w:lineRule="exact"/>
              <w:jc w:val="center"/>
              <w:rPr>
                <w:rFonts w:asciiTheme="minorEastAsia" w:eastAsiaTheme="minorEastAsia" w:hAnsiTheme="minorEastAsia"/>
                <w:b/>
                <w:color w:val="000000" w:themeColor="text1"/>
                <w:sz w:val="24"/>
              </w:rPr>
            </w:pPr>
            <w:r w:rsidRPr="00BE1D6C">
              <w:rPr>
                <w:rFonts w:asciiTheme="minorEastAsia" w:eastAsiaTheme="minorEastAsia" w:hAnsiTheme="minorEastAsia" w:hint="eastAsia"/>
                <w:b/>
                <w:color w:val="000000" w:themeColor="text1"/>
                <w:sz w:val="24"/>
              </w:rPr>
              <w:t>项目名称</w:t>
            </w:r>
          </w:p>
        </w:tc>
        <w:tc>
          <w:tcPr>
            <w:tcW w:w="725" w:type="pct"/>
            <w:tcBorders>
              <w:top w:val="single" w:sz="4" w:space="0" w:color="auto"/>
              <w:left w:val="single" w:sz="4" w:space="0" w:color="auto"/>
              <w:right w:val="single" w:sz="4" w:space="0" w:color="auto"/>
            </w:tcBorders>
            <w:vAlign w:val="center"/>
          </w:tcPr>
          <w:p w14:paraId="32553122" w14:textId="77777777" w:rsidR="0018684C" w:rsidRPr="00BE1D6C" w:rsidRDefault="0018684C" w:rsidP="00C81C60">
            <w:pPr>
              <w:tabs>
                <w:tab w:val="num" w:pos="0"/>
              </w:tabs>
              <w:spacing w:line="440" w:lineRule="exact"/>
              <w:jc w:val="center"/>
              <w:rPr>
                <w:rFonts w:asciiTheme="minorEastAsia" w:eastAsiaTheme="minorEastAsia" w:hAnsiTheme="minorEastAsia"/>
                <w:b/>
                <w:color w:val="000000" w:themeColor="text1"/>
                <w:sz w:val="24"/>
              </w:rPr>
            </w:pPr>
            <w:r w:rsidRPr="00BE1D6C">
              <w:rPr>
                <w:rFonts w:asciiTheme="minorEastAsia" w:eastAsiaTheme="minorEastAsia" w:hAnsiTheme="minorEastAsia" w:hint="eastAsia"/>
                <w:b/>
                <w:color w:val="000000" w:themeColor="text1"/>
                <w:sz w:val="24"/>
              </w:rPr>
              <w:t>投标总价</w:t>
            </w:r>
          </w:p>
        </w:tc>
        <w:tc>
          <w:tcPr>
            <w:tcW w:w="488" w:type="pct"/>
            <w:tcBorders>
              <w:top w:val="single" w:sz="4" w:space="0" w:color="auto"/>
              <w:left w:val="single" w:sz="4" w:space="0" w:color="auto"/>
              <w:bottom w:val="single" w:sz="4" w:space="0" w:color="auto"/>
              <w:right w:val="single" w:sz="4" w:space="0" w:color="auto"/>
            </w:tcBorders>
            <w:vAlign w:val="center"/>
          </w:tcPr>
          <w:p w14:paraId="094AC411" w14:textId="77777777" w:rsidR="0018684C" w:rsidRPr="00BE1D6C" w:rsidRDefault="0018684C" w:rsidP="00C81C60">
            <w:pPr>
              <w:tabs>
                <w:tab w:val="num" w:pos="0"/>
              </w:tabs>
              <w:spacing w:line="440" w:lineRule="exact"/>
              <w:jc w:val="center"/>
              <w:rPr>
                <w:rFonts w:asciiTheme="minorEastAsia" w:eastAsiaTheme="minorEastAsia" w:hAnsiTheme="minorEastAsia"/>
                <w:b/>
                <w:color w:val="000000" w:themeColor="text1"/>
                <w:sz w:val="24"/>
              </w:rPr>
            </w:pPr>
            <w:r w:rsidRPr="00BE1D6C">
              <w:rPr>
                <w:rFonts w:asciiTheme="minorEastAsia" w:eastAsiaTheme="minorEastAsia" w:hAnsiTheme="minorEastAsia" w:hint="eastAsia"/>
                <w:b/>
                <w:color w:val="000000" w:themeColor="text1"/>
                <w:sz w:val="24"/>
              </w:rPr>
              <w:t>开发周期</w:t>
            </w:r>
          </w:p>
        </w:tc>
        <w:tc>
          <w:tcPr>
            <w:tcW w:w="591" w:type="pct"/>
            <w:tcBorders>
              <w:top w:val="single" w:sz="4" w:space="0" w:color="auto"/>
              <w:left w:val="single" w:sz="4" w:space="0" w:color="auto"/>
              <w:bottom w:val="single" w:sz="4" w:space="0" w:color="auto"/>
              <w:right w:val="single" w:sz="4" w:space="0" w:color="auto"/>
            </w:tcBorders>
            <w:vAlign w:val="center"/>
          </w:tcPr>
          <w:p w14:paraId="14506412" w14:textId="77777777" w:rsidR="0018684C" w:rsidRPr="00BE1D6C" w:rsidRDefault="0018684C" w:rsidP="00C81C60">
            <w:pPr>
              <w:tabs>
                <w:tab w:val="num" w:pos="0"/>
              </w:tabs>
              <w:spacing w:line="440" w:lineRule="exact"/>
              <w:jc w:val="center"/>
              <w:rPr>
                <w:rFonts w:asciiTheme="minorEastAsia" w:eastAsiaTheme="minorEastAsia" w:hAnsiTheme="minorEastAsia"/>
                <w:b/>
                <w:color w:val="000000" w:themeColor="text1"/>
                <w:sz w:val="24"/>
              </w:rPr>
            </w:pPr>
            <w:r w:rsidRPr="00BE1D6C">
              <w:rPr>
                <w:rFonts w:asciiTheme="minorEastAsia" w:eastAsiaTheme="minorEastAsia" w:hAnsiTheme="minorEastAsia" w:hint="eastAsia"/>
                <w:b/>
                <w:color w:val="000000" w:themeColor="text1"/>
                <w:sz w:val="24"/>
              </w:rPr>
              <w:t>免费</w:t>
            </w:r>
          </w:p>
          <w:p w14:paraId="6B1BBA3D" w14:textId="77777777" w:rsidR="0018684C" w:rsidRPr="00BE1D6C" w:rsidRDefault="0018684C" w:rsidP="00C81C60">
            <w:pPr>
              <w:tabs>
                <w:tab w:val="num" w:pos="0"/>
              </w:tabs>
              <w:spacing w:line="440" w:lineRule="exact"/>
              <w:jc w:val="center"/>
              <w:rPr>
                <w:rFonts w:asciiTheme="minorEastAsia" w:eastAsiaTheme="minorEastAsia" w:hAnsiTheme="minorEastAsia"/>
                <w:b/>
                <w:color w:val="000000" w:themeColor="text1"/>
                <w:sz w:val="24"/>
              </w:rPr>
            </w:pPr>
            <w:r w:rsidRPr="00BE1D6C">
              <w:rPr>
                <w:rFonts w:asciiTheme="minorEastAsia" w:eastAsiaTheme="minorEastAsia" w:hAnsiTheme="minorEastAsia" w:hint="eastAsia"/>
                <w:b/>
                <w:color w:val="000000" w:themeColor="text1"/>
                <w:sz w:val="24"/>
              </w:rPr>
              <w:t>维保期</w:t>
            </w:r>
          </w:p>
        </w:tc>
        <w:tc>
          <w:tcPr>
            <w:tcW w:w="993" w:type="pct"/>
            <w:tcBorders>
              <w:top w:val="single" w:sz="4" w:space="0" w:color="auto"/>
              <w:left w:val="single" w:sz="4" w:space="0" w:color="auto"/>
              <w:bottom w:val="single" w:sz="4" w:space="0" w:color="auto"/>
              <w:right w:val="single" w:sz="4" w:space="0" w:color="auto"/>
            </w:tcBorders>
            <w:vAlign w:val="center"/>
          </w:tcPr>
          <w:p w14:paraId="21C49CBD" w14:textId="77777777" w:rsidR="0018684C" w:rsidRPr="00BE1D6C" w:rsidRDefault="0018684C" w:rsidP="00C81C60">
            <w:pPr>
              <w:tabs>
                <w:tab w:val="num" w:pos="0"/>
              </w:tabs>
              <w:spacing w:line="440" w:lineRule="exact"/>
              <w:jc w:val="center"/>
              <w:rPr>
                <w:rFonts w:asciiTheme="minorEastAsia" w:eastAsiaTheme="minorEastAsia" w:hAnsiTheme="minorEastAsia"/>
                <w:b/>
                <w:color w:val="000000" w:themeColor="text1"/>
                <w:sz w:val="24"/>
              </w:rPr>
            </w:pPr>
            <w:r w:rsidRPr="00BE1D6C">
              <w:rPr>
                <w:rFonts w:asciiTheme="minorEastAsia" w:eastAsiaTheme="minorEastAsia" w:hAnsiTheme="minorEastAsia" w:hint="eastAsia"/>
                <w:b/>
                <w:color w:val="000000" w:themeColor="text1"/>
                <w:sz w:val="24"/>
              </w:rPr>
              <w:t>开发期间驻</w:t>
            </w:r>
            <w:proofErr w:type="gramStart"/>
            <w:r w:rsidRPr="00BE1D6C">
              <w:rPr>
                <w:rFonts w:asciiTheme="minorEastAsia" w:eastAsiaTheme="minorEastAsia" w:hAnsiTheme="minorEastAsia" w:hint="eastAsia"/>
                <w:b/>
                <w:color w:val="000000" w:themeColor="text1"/>
                <w:sz w:val="24"/>
              </w:rPr>
              <w:t>校人数</w:t>
            </w:r>
            <w:proofErr w:type="gramEnd"/>
          </w:p>
        </w:tc>
        <w:tc>
          <w:tcPr>
            <w:tcW w:w="992" w:type="pct"/>
            <w:tcBorders>
              <w:top w:val="single" w:sz="4" w:space="0" w:color="auto"/>
              <w:left w:val="single" w:sz="4" w:space="0" w:color="auto"/>
              <w:bottom w:val="single" w:sz="4" w:space="0" w:color="auto"/>
              <w:right w:val="single" w:sz="4" w:space="0" w:color="auto"/>
            </w:tcBorders>
            <w:vAlign w:val="center"/>
          </w:tcPr>
          <w:p w14:paraId="0EBDCBC4" w14:textId="77777777" w:rsidR="0018684C" w:rsidRPr="00BE1D6C" w:rsidRDefault="0018684C" w:rsidP="00C81C60">
            <w:pPr>
              <w:tabs>
                <w:tab w:val="num" w:pos="0"/>
              </w:tabs>
              <w:spacing w:line="440" w:lineRule="exact"/>
              <w:jc w:val="center"/>
              <w:rPr>
                <w:rFonts w:asciiTheme="minorEastAsia" w:eastAsiaTheme="minorEastAsia" w:hAnsiTheme="minorEastAsia"/>
                <w:b/>
                <w:color w:val="000000" w:themeColor="text1"/>
                <w:sz w:val="24"/>
              </w:rPr>
            </w:pPr>
            <w:r w:rsidRPr="00BE1D6C">
              <w:rPr>
                <w:rFonts w:asciiTheme="minorEastAsia" w:eastAsiaTheme="minorEastAsia" w:hAnsiTheme="minorEastAsia" w:hint="eastAsia"/>
                <w:b/>
                <w:color w:val="000000" w:themeColor="text1"/>
                <w:sz w:val="24"/>
              </w:rPr>
              <w:t>备注</w:t>
            </w:r>
          </w:p>
        </w:tc>
      </w:tr>
      <w:tr w:rsidR="0018684C" w:rsidRPr="00BE1D6C" w14:paraId="78EB5ECB" w14:textId="77777777" w:rsidTr="00C81C60">
        <w:trPr>
          <w:cantSplit/>
          <w:trHeight w:val="1391"/>
          <w:jc w:val="center"/>
        </w:trPr>
        <w:tc>
          <w:tcPr>
            <w:tcW w:w="1211" w:type="pct"/>
            <w:tcBorders>
              <w:top w:val="single" w:sz="4" w:space="0" w:color="auto"/>
              <w:left w:val="single" w:sz="4" w:space="0" w:color="auto"/>
              <w:bottom w:val="single" w:sz="4" w:space="0" w:color="auto"/>
              <w:right w:val="single" w:sz="4" w:space="0" w:color="auto"/>
            </w:tcBorders>
            <w:vAlign w:val="center"/>
          </w:tcPr>
          <w:p w14:paraId="5E77B7F6" w14:textId="17C12FBB" w:rsidR="0018684C" w:rsidRPr="00BE1D6C" w:rsidRDefault="0018684C" w:rsidP="0018684C">
            <w:pPr>
              <w:tabs>
                <w:tab w:val="num" w:pos="0"/>
              </w:tabs>
              <w:spacing w:line="440" w:lineRule="exact"/>
              <w:jc w:val="center"/>
              <w:rPr>
                <w:rFonts w:asciiTheme="minorEastAsia" w:eastAsiaTheme="minorEastAsia" w:hAnsiTheme="minorEastAsia"/>
                <w:color w:val="000000" w:themeColor="text1"/>
                <w:sz w:val="24"/>
              </w:rPr>
            </w:pPr>
          </w:p>
        </w:tc>
        <w:tc>
          <w:tcPr>
            <w:tcW w:w="725" w:type="pct"/>
            <w:tcBorders>
              <w:top w:val="single" w:sz="4" w:space="0" w:color="auto"/>
              <w:left w:val="single" w:sz="4" w:space="0" w:color="auto"/>
              <w:bottom w:val="single" w:sz="4" w:space="0" w:color="auto"/>
              <w:right w:val="single" w:sz="4" w:space="0" w:color="auto"/>
            </w:tcBorders>
            <w:vAlign w:val="center"/>
          </w:tcPr>
          <w:p w14:paraId="31D933A2" w14:textId="77777777" w:rsidR="0018684C" w:rsidRPr="00BE1D6C" w:rsidRDefault="0018684C" w:rsidP="00C81C60">
            <w:pPr>
              <w:tabs>
                <w:tab w:val="num" w:pos="0"/>
              </w:tabs>
              <w:spacing w:line="440" w:lineRule="exact"/>
              <w:ind w:firstLineChars="200" w:firstLine="480"/>
              <w:jc w:val="center"/>
              <w:rPr>
                <w:rFonts w:asciiTheme="minorEastAsia" w:eastAsiaTheme="minorEastAsia" w:hAnsiTheme="minorEastAsia"/>
                <w:color w:val="000000" w:themeColor="text1"/>
                <w:sz w:val="24"/>
              </w:rPr>
            </w:pPr>
          </w:p>
        </w:tc>
        <w:tc>
          <w:tcPr>
            <w:tcW w:w="488" w:type="pct"/>
            <w:tcBorders>
              <w:top w:val="single" w:sz="4" w:space="0" w:color="auto"/>
              <w:left w:val="single" w:sz="4" w:space="0" w:color="auto"/>
              <w:bottom w:val="single" w:sz="4" w:space="0" w:color="auto"/>
              <w:right w:val="single" w:sz="4" w:space="0" w:color="auto"/>
            </w:tcBorders>
            <w:vAlign w:val="center"/>
          </w:tcPr>
          <w:p w14:paraId="749E8A77" w14:textId="77777777" w:rsidR="0018684C" w:rsidRPr="00BE1D6C" w:rsidRDefault="0018684C" w:rsidP="00C81C60">
            <w:pPr>
              <w:tabs>
                <w:tab w:val="num" w:pos="0"/>
              </w:tabs>
              <w:spacing w:line="440" w:lineRule="exact"/>
              <w:ind w:firstLineChars="200" w:firstLine="480"/>
              <w:jc w:val="center"/>
              <w:rPr>
                <w:rFonts w:asciiTheme="minorEastAsia" w:eastAsiaTheme="minorEastAsia" w:hAnsiTheme="minorEastAsia"/>
                <w:color w:val="000000" w:themeColor="text1"/>
                <w:sz w:val="24"/>
              </w:rPr>
            </w:pPr>
          </w:p>
        </w:tc>
        <w:tc>
          <w:tcPr>
            <w:tcW w:w="591" w:type="pct"/>
            <w:tcBorders>
              <w:top w:val="single" w:sz="4" w:space="0" w:color="auto"/>
              <w:left w:val="single" w:sz="4" w:space="0" w:color="auto"/>
              <w:bottom w:val="single" w:sz="4" w:space="0" w:color="auto"/>
              <w:right w:val="single" w:sz="4" w:space="0" w:color="auto"/>
            </w:tcBorders>
            <w:vAlign w:val="center"/>
          </w:tcPr>
          <w:p w14:paraId="0132F56A" w14:textId="77777777" w:rsidR="0018684C" w:rsidRPr="00BE1D6C" w:rsidRDefault="0018684C" w:rsidP="00C81C60">
            <w:pPr>
              <w:tabs>
                <w:tab w:val="num" w:pos="0"/>
              </w:tabs>
              <w:spacing w:line="440" w:lineRule="exact"/>
              <w:ind w:firstLineChars="200" w:firstLine="480"/>
              <w:jc w:val="center"/>
              <w:rPr>
                <w:rFonts w:asciiTheme="minorEastAsia" w:eastAsiaTheme="minorEastAsia" w:hAnsiTheme="minorEastAsia"/>
                <w:color w:val="000000" w:themeColor="text1"/>
                <w:sz w:val="24"/>
              </w:rPr>
            </w:pPr>
          </w:p>
        </w:tc>
        <w:tc>
          <w:tcPr>
            <w:tcW w:w="993" w:type="pct"/>
            <w:tcBorders>
              <w:top w:val="single" w:sz="4" w:space="0" w:color="auto"/>
              <w:left w:val="single" w:sz="4" w:space="0" w:color="auto"/>
              <w:bottom w:val="single" w:sz="4" w:space="0" w:color="auto"/>
              <w:right w:val="single" w:sz="4" w:space="0" w:color="auto"/>
            </w:tcBorders>
          </w:tcPr>
          <w:p w14:paraId="1AFD927E" w14:textId="77777777" w:rsidR="0018684C" w:rsidRPr="00BE1D6C" w:rsidRDefault="0018684C" w:rsidP="00C81C60">
            <w:pPr>
              <w:tabs>
                <w:tab w:val="num" w:pos="0"/>
              </w:tabs>
              <w:spacing w:line="440" w:lineRule="exact"/>
              <w:ind w:firstLineChars="200" w:firstLine="480"/>
              <w:jc w:val="center"/>
              <w:rPr>
                <w:rFonts w:asciiTheme="minorEastAsia" w:eastAsiaTheme="minorEastAsia" w:hAnsiTheme="minorEastAsia"/>
                <w:color w:val="000000" w:themeColor="text1"/>
                <w:sz w:val="24"/>
              </w:rPr>
            </w:pPr>
          </w:p>
        </w:tc>
        <w:tc>
          <w:tcPr>
            <w:tcW w:w="992" w:type="pct"/>
            <w:tcBorders>
              <w:top w:val="single" w:sz="4" w:space="0" w:color="auto"/>
              <w:left w:val="single" w:sz="4" w:space="0" w:color="auto"/>
              <w:bottom w:val="single" w:sz="4" w:space="0" w:color="auto"/>
              <w:right w:val="single" w:sz="4" w:space="0" w:color="auto"/>
            </w:tcBorders>
            <w:vAlign w:val="center"/>
          </w:tcPr>
          <w:p w14:paraId="0CE99AFC" w14:textId="77777777" w:rsidR="0018684C" w:rsidRPr="00BE1D6C" w:rsidRDefault="0018684C" w:rsidP="00C81C60">
            <w:pPr>
              <w:tabs>
                <w:tab w:val="num" w:pos="0"/>
              </w:tabs>
              <w:spacing w:line="440" w:lineRule="exact"/>
              <w:ind w:firstLineChars="200" w:firstLine="480"/>
              <w:jc w:val="center"/>
              <w:rPr>
                <w:rFonts w:asciiTheme="minorEastAsia" w:eastAsiaTheme="minorEastAsia" w:hAnsiTheme="minorEastAsia"/>
                <w:color w:val="000000" w:themeColor="text1"/>
                <w:sz w:val="24"/>
              </w:rPr>
            </w:pPr>
          </w:p>
        </w:tc>
      </w:tr>
    </w:tbl>
    <w:p w14:paraId="42983838" w14:textId="77777777" w:rsidR="0018684C" w:rsidRPr="00BE1D6C" w:rsidRDefault="0018684C" w:rsidP="0018684C">
      <w:pPr>
        <w:tabs>
          <w:tab w:val="num" w:pos="0"/>
        </w:tabs>
        <w:spacing w:line="440" w:lineRule="exact"/>
        <w:ind w:firstLineChars="200" w:firstLine="480"/>
        <w:rPr>
          <w:rFonts w:asciiTheme="minorEastAsia" w:eastAsiaTheme="minorEastAsia" w:hAnsiTheme="minorEastAsia"/>
          <w:color w:val="000000" w:themeColor="text1"/>
          <w:sz w:val="24"/>
        </w:rPr>
      </w:pPr>
    </w:p>
    <w:p w14:paraId="572FE0EF" w14:textId="77777777" w:rsidR="00E31724" w:rsidRPr="00BE1D6C" w:rsidRDefault="00E31724" w:rsidP="00E31724">
      <w:pPr>
        <w:spacing w:line="400" w:lineRule="exact"/>
        <w:ind w:left="840" w:hangingChars="350" w:hanging="840"/>
        <w:rPr>
          <w:color w:val="000000" w:themeColor="text1"/>
          <w:sz w:val="24"/>
        </w:rPr>
      </w:pPr>
      <w:r w:rsidRPr="00BE1D6C">
        <w:rPr>
          <w:rFonts w:hint="eastAsia"/>
          <w:color w:val="000000" w:themeColor="text1"/>
          <w:sz w:val="24"/>
        </w:rPr>
        <w:t>注：</w:t>
      </w:r>
    </w:p>
    <w:p w14:paraId="62D514B4" w14:textId="19FD24EF" w:rsidR="00E31724" w:rsidRPr="00BE1D6C" w:rsidRDefault="00E31724" w:rsidP="00E31724">
      <w:pPr>
        <w:spacing w:line="400" w:lineRule="exact"/>
        <w:ind w:firstLineChars="177" w:firstLine="425"/>
        <w:rPr>
          <w:rFonts w:ascii="宋体"/>
          <w:bCs/>
          <w:color w:val="000000" w:themeColor="text1"/>
          <w:sz w:val="24"/>
        </w:rPr>
      </w:pPr>
      <w:r w:rsidRPr="00BE1D6C">
        <w:rPr>
          <w:color w:val="000000" w:themeColor="text1"/>
          <w:sz w:val="24"/>
        </w:rPr>
        <w:t>1</w:t>
      </w:r>
      <w:r w:rsidRPr="00BE1D6C">
        <w:rPr>
          <w:rFonts w:hint="eastAsia"/>
          <w:color w:val="000000" w:themeColor="text1"/>
          <w:sz w:val="24"/>
        </w:rPr>
        <w:t>、投标人必须根据招标内容详细报出投标总价的各个组成部分的报价，否则作无效投标处理。</w:t>
      </w:r>
    </w:p>
    <w:p w14:paraId="23881C1A" w14:textId="5AE6BAFE" w:rsidR="00E31724" w:rsidRPr="00BE1D6C" w:rsidRDefault="00E31724" w:rsidP="00E31724">
      <w:pPr>
        <w:spacing w:line="400" w:lineRule="exact"/>
        <w:ind w:firstLine="426"/>
        <w:jc w:val="left"/>
        <w:rPr>
          <w:bCs/>
          <w:color w:val="000000" w:themeColor="text1"/>
          <w:sz w:val="24"/>
        </w:rPr>
      </w:pPr>
      <w:r w:rsidRPr="00BE1D6C">
        <w:rPr>
          <w:rFonts w:ascii="宋体" w:hAnsi="宋体"/>
          <w:bCs/>
          <w:color w:val="000000" w:themeColor="text1"/>
          <w:sz w:val="24"/>
        </w:rPr>
        <w:t>2</w:t>
      </w:r>
      <w:r w:rsidRPr="00BE1D6C">
        <w:rPr>
          <w:rFonts w:ascii="宋体" w:hAnsi="宋体" w:hint="eastAsia"/>
          <w:bCs/>
          <w:color w:val="000000" w:themeColor="text1"/>
          <w:sz w:val="24"/>
        </w:rPr>
        <w:t>、</w:t>
      </w:r>
      <w:r w:rsidRPr="00BE1D6C">
        <w:rPr>
          <w:rFonts w:hint="eastAsia"/>
          <w:bCs/>
          <w:color w:val="000000" w:themeColor="text1"/>
          <w:sz w:val="24"/>
        </w:rPr>
        <w:t>各分项报价合计应当与“</w:t>
      </w:r>
      <w:r w:rsidRPr="00BE1D6C">
        <w:rPr>
          <w:rFonts w:ascii="宋体" w:hAnsi="宋体" w:hint="eastAsia"/>
          <w:color w:val="000000" w:themeColor="text1"/>
          <w:sz w:val="24"/>
        </w:rPr>
        <w:t>投标函</w:t>
      </w:r>
      <w:r w:rsidRPr="00BE1D6C">
        <w:rPr>
          <w:rFonts w:hint="eastAsia"/>
          <w:bCs/>
          <w:color w:val="000000" w:themeColor="text1"/>
          <w:sz w:val="24"/>
        </w:rPr>
        <w:t>”中总投标价相等，如果不符，将以“</w:t>
      </w:r>
      <w:r w:rsidRPr="00BE1D6C">
        <w:rPr>
          <w:rFonts w:ascii="宋体" w:hAnsi="宋体" w:hint="eastAsia"/>
          <w:color w:val="000000" w:themeColor="text1"/>
          <w:sz w:val="24"/>
        </w:rPr>
        <w:t>投标函</w:t>
      </w:r>
      <w:r w:rsidRPr="00BE1D6C">
        <w:rPr>
          <w:rFonts w:hint="eastAsia"/>
          <w:bCs/>
          <w:color w:val="000000" w:themeColor="text1"/>
          <w:sz w:val="24"/>
        </w:rPr>
        <w:t>”中总投标价为准。</w:t>
      </w:r>
    </w:p>
    <w:p w14:paraId="2F8D34D0" w14:textId="77777777" w:rsidR="00E31724" w:rsidRPr="00BE1D6C" w:rsidRDefault="00E31724" w:rsidP="0018684C">
      <w:pPr>
        <w:tabs>
          <w:tab w:val="num" w:pos="0"/>
        </w:tabs>
        <w:spacing w:line="440" w:lineRule="exact"/>
        <w:ind w:firstLineChars="200" w:firstLine="480"/>
        <w:rPr>
          <w:rFonts w:asciiTheme="minorEastAsia" w:eastAsiaTheme="minorEastAsia" w:hAnsiTheme="minorEastAsia"/>
          <w:color w:val="000000" w:themeColor="text1"/>
          <w:sz w:val="24"/>
        </w:rPr>
      </w:pPr>
    </w:p>
    <w:p w14:paraId="33705824" w14:textId="77777777" w:rsidR="0018684C" w:rsidRPr="00BE1D6C" w:rsidRDefault="0018684C" w:rsidP="0018684C">
      <w:pPr>
        <w:tabs>
          <w:tab w:val="num" w:pos="0"/>
        </w:tabs>
        <w:spacing w:line="440" w:lineRule="exact"/>
        <w:ind w:firstLineChars="200" w:firstLine="480"/>
        <w:rPr>
          <w:rFonts w:asciiTheme="minorEastAsia" w:eastAsiaTheme="minorEastAsia" w:hAnsiTheme="minorEastAsia"/>
          <w:color w:val="000000" w:themeColor="text1"/>
          <w:sz w:val="24"/>
        </w:rPr>
      </w:pPr>
      <w:r w:rsidRPr="00BE1D6C">
        <w:rPr>
          <w:rFonts w:asciiTheme="minorEastAsia" w:eastAsiaTheme="minorEastAsia" w:hAnsiTheme="minorEastAsia" w:hint="eastAsia"/>
          <w:color w:val="000000" w:themeColor="text1"/>
          <w:sz w:val="24"/>
        </w:rPr>
        <w:t>投标人名称（公章）：</w:t>
      </w:r>
    </w:p>
    <w:p w14:paraId="03FE01D0" w14:textId="77777777" w:rsidR="0018684C" w:rsidRPr="00BE1D6C" w:rsidRDefault="0018684C" w:rsidP="0018684C">
      <w:pPr>
        <w:tabs>
          <w:tab w:val="num" w:pos="0"/>
        </w:tabs>
        <w:spacing w:line="440" w:lineRule="exact"/>
        <w:ind w:firstLineChars="200" w:firstLine="480"/>
        <w:rPr>
          <w:rFonts w:asciiTheme="minorEastAsia" w:eastAsiaTheme="minorEastAsia" w:hAnsiTheme="minorEastAsia"/>
          <w:color w:val="000000" w:themeColor="text1"/>
          <w:sz w:val="24"/>
        </w:rPr>
      </w:pPr>
    </w:p>
    <w:p w14:paraId="77F22010" w14:textId="77777777" w:rsidR="0018684C" w:rsidRPr="00BE1D6C" w:rsidRDefault="0018684C" w:rsidP="0018684C">
      <w:pPr>
        <w:tabs>
          <w:tab w:val="num" w:pos="0"/>
        </w:tabs>
        <w:spacing w:line="440" w:lineRule="exact"/>
        <w:ind w:firstLineChars="200" w:firstLine="480"/>
        <w:rPr>
          <w:rFonts w:asciiTheme="minorEastAsia" w:eastAsiaTheme="minorEastAsia" w:hAnsiTheme="minorEastAsia"/>
          <w:color w:val="000000" w:themeColor="text1"/>
          <w:sz w:val="24"/>
        </w:rPr>
      </w:pPr>
      <w:r w:rsidRPr="00BE1D6C">
        <w:rPr>
          <w:rFonts w:asciiTheme="minorEastAsia" w:eastAsiaTheme="minorEastAsia" w:hAnsiTheme="minorEastAsia" w:hint="eastAsia"/>
          <w:color w:val="000000" w:themeColor="text1"/>
          <w:sz w:val="24"/>
        </w:rPr>
        <w:t xml:space="preserve">投标人法定代表人或其授权代表签名： </w:t>
      </w:r>
    </w:p>
    <w:p w14:paraId="2C8159C9" w14:textId="77777777" w:rsidR="0018684C" w:rsidRPr="00BE1D6C" w:rsidRDefault="0018684C" w:rsidP="0018684C">
      <w:pPr>
        <w:tabs>
          <w:tab w:val="num" w:pos="0"/>
        </w:tabs>
        <w:spacing w:line="440" w:lineRule="exact"/>
        <w:ind w:firstLineChars="200" w:firstLine="480"/>
        <w:rPr>
          <w:rFonts w:asciiTheme="minorEastAsia" w:eastAsiaTheme="minorEastAsia" w:hAnsiTheme="minorEastAsia"/>
          <w:color w:val="000000" w:themeColor="text1"/>
          <w:sz w:val="24"/>
        </w:rPr>
      </w:pPr>
    </w:p>
    <w:p w14:paraId="0D7FF98B" w14:textId="1EC4EE7D" w:rsidR="00F009A6" w:rsidRPr="00BE1D6C" w:rsidRDefault="0018684C" w:rsidP="0018684C">
      <w:pPr>
        <w:spacing w:line="360" w:lineRule="auto"/>
        <w:ind w:firstLineChars="177" w:firstLine="425"/>
        <w:rPr>
          <w:rFonts w:ascii="宋体"/>
          <w:color w:val="000000" w:themeColor="text1"/>
          <w:sz w:val="24"/>
        </w:rPr>
      </w:pPr>
      <w:r w:rsidRPr="00BE1D6C">
        <w:rPr>
          <w:rFonts w:asciiTheme="minorEastAsia" w:eastAsiaTheme="minorEastAsia" w:hAnsiTheme="minorEastAsia" w:hint="eastAsia"/>
          <w:color w:val="000000" w:themeColor="text1"/>
          <w:sz w:val="24"/>
        </w:rPr>
        <w:t>日期：</w:t>
      </w:r>
      <w:r w:rsidRPr="00BE1D6C">
        <w:rPr>
          <w:rFonts w:asciiTheme="minorEastAsia" w:eastAsiaTheme="minorEastAsia" w:hAnsiTheme="minorEastAsia" w:hint="eastAsia"/>
          <w:color w:val="000000" w:themeColor="text1"/>
          <w:sz w:val="24"/>
          <w:u w:val="single"/>
        </w:rPr>
        <w:t xml:space="preserve">      </w:t>
      </w:r>
      <w:r w:rsidRPr="00BE1D6C">
        <w:rPr>
          <w:rFonts w:asciiTheme="minorEastAsia" w:eastAsiaTheme="minorEastAsia" w:hAnsiTheme="minorEastAsia" w:hint="eastAsia"/>
          <w:color w:val="000000" w:themeColor="text1"/>
          <w:sz w:val="24"/>
        </w:rPr>
        <w:t>年</w:t>
      </w:r>
      <w:r w:rsidRPr="00BE1D6C">
        <w:rPr>
          <w:rFonts w:asciiTheme="minorEastAsia" w:eastAsiaTheme="minorEastAsia" w:hAnsiTheme="minorEastAsia" w:hint="eastAsia"/>
          <w:color w:val="000000" w:themeColor="text1"/>
          <w:sz w:val="24"/>
          <w:u w:val="single"/>
        </w:rPr>
        <w:t xml:space="preserve">    </w:t>
      </w:r>
      <w:r w:rsidRPr="00BE1D6C">
        <w:rPr>
          <w:rFonts w:asciiTheme="minorEastAsia" w:eastAsiaTheme="minorEastAsia" w:hAnsiTheme="minorEastAsia" w:hint="eastAsia"/>
          <w:color w:val="000000" w:themeColor="text1"/>
          <w:sz w:val="24"/>
        </w:rPr>
        <w:t>月</w:t>
      </w:r>
      <w:r w:rsidRPr="00BE1D6C">
        <w:rPr>
          <w:rFonts w:asciiTheme="minorEastAsia" w:eastAsiaTheme="minorEastAsia" w:hAnsiTheme="minorEastAsia" w:hint="eastAsia"/>
          <w:color w:val="000000" w:themeColor="text1"/>
          <w:sz w:val="24"/>
          <w:u w:val="single"/>
        </w:rPr>
        <w:t xml:space="preserve">    </w:t>
      </w:r>
      <w:r w:rsidRPr="00BE1D6C">
        <w:rPr>
          <w:rFonts w:asciiTheme="minorEastAsia" w:eastAsiaTheme="minorEastAsia" w:hAnsiTheme="minorEastAsia" w:hint="eastAsia"/>
          <w:color w:val="000000" w:themeColor="text1"/>
          <w:sz w:val="24"/>
        </w:rPr>
        <w:t xml:space="preserve">日 </w:t>
      </w:r>
      <w:r w:rsidR="00F009A6" w:rsidRPr="00BE1D6C">
        <w:rPr>
          <w:rFonts w:ascii="宋体" w:hAnsi="宋体"/>
          <w:color w:val="000000" w:themeColor="text1"/>
          <w:sz w:val="24"/>
          <w:u w:val="single"/>
        </w:rPr>
        <w:t xml:space="preserve">                 </w:t>
      </w:r>
      <w:r w:rsidR="00F009A6" w:rsidRPr="00BE1D6C">
        <w:rPr>
          <w:rFonts w:ascii="宋体" w:hAnsi="宋体"/>
          <w:color w:val="000000" w:themeColor="text1"/>
          <w:sz w:val="24"/>
        </w:rPr>
        <w:t xml:space="preserve">              </w:t>
      </w:r>
    </w:p>
    <w:p w14:paraId="0194FEA0" w14:textId="77777777" w:rsidR="00F009A6" w:rsidRPr="00BE1D6C" w:rsidRDefault="00F009A6" w:rsidP="00F009A6">
      <w:pPr>
        <w:spacing w:line="360" w:lineRule="auto"/>
        <w:ind w:firstLineChars="200" w:firstLine="480"/>
        <w:rPr>
          <w:rFonts w:ascii="宋体"/>
          <w:color w:val="000000" w:themeColor="text1"/>
          <w:sz w:val="24"/>
        </w:rPr>
      </w:pPr>
    </w:p>
    <w:p w14:paraId="55C3DABE" w14:textId="77777777" w:rsidR="0018684C" w:rsidRPr="00BE1D6C" w:rsidRDefault="0018684C" w:rsidP="00F009A6">
      <w:pPr>
        <w:snapToGrid w:val="0"/>
        <w:spacing w:line="360" w:lineRule="auto"/>
        <w:ind w:rightChars="-167" w:right="-351"/>
        <w:rPr>
          <w:rFonts w:ascii="宋体"/>
          <w:color w:val="000000" w:themeColor="text1"/>
          <w:spacing w:val="4"/>
          <w:sz w:val="24"/>
        </w:rPr>
        <w:sectPr w:rsidR="0018684C" w:rsidRPr="00BE1D6C" w:rsidSect="002B33EE">
          <w:pgSz w:w="16838" w:h="11906" w:orient="landscape"/>
          <w:pgMar w:top="1418" w:right="1440" w:bottom="1134" w:left="1440" w:header="851" w:footer="992" w:gutter="0"/>
          <w:cols w:space="425"/>
          <w:docGrid w:type="linesAndChars" w:linePitch="312"/>
        </w:sectPr>
      </w:pPr>
    </w:p>
    <w:p w14:paraId="44B32896" w14:textId="665790DC" w:rsidR="00F009A6" w:rsidRPr="00BE1D6C" w:rsidRDefault="00F009A6" w:rsidP="00F009A6">
      <w:pPr>
        <w:snapToGrid w:val="0"/>
        <w:spacing w:line="360" w:lineRule="auto"/>
        <w:ind w:rightChars="-167" w:right="-351"/>
        <w:rPr>
          <w:rFonts w:ascii="宋体"/>
          <w:color w:val="000000" w:themeColor="text1"/>
          <w:spacing w:val="4"/>
          <w:sz w:val="24"/>
        </w:rPr>
      </w:pPr>
      <w:r w:rsidRPr="00BE1D6C">
        <w:rPr>
          <w:rFonts w:ascii="宋体" w:hAnsi="宋体" w:hint="eastAsia"/>
          <w:color w:val="000000" w:themeColor="text1"/>
          <w:spacing w:val="4"/>
          <w:sz w:val="24"/>
        </w:rPr>
        <w:lastRenderedPageBreak/>
        <w:t>附件</w:t>
      </w:r>
      <w:r w:rsidR="005437E5" w:rsidRPr="00BE1D6C">
        <w:rPr>
          <w:rFonts w:ascii="宋体" w:hAnsi="宋体"/>
          <w:color w:val="000000" w:themeColor="text1"/>
          <w:spacing w:val="4"/>
          <w:sz w:val="24"/>
        </w:rPr>
        <w:t>3</w:t>
      </w:r>
    </w:p>
    <w:p w14:paraId="2828E5B3" w14:textId="77777777" w:rsidR="00F009A6" w:rsidRPr="00BE1D6C" w:rsidRDefault="00F009A6" w:rsidP="00F009A6">
      <w:pPr>
        <w:snapToGrid w:val="0"/>
        <w:spacing w:line="360" w:lineRule="auto"/>
        <w:ind w:rightChars="-167" w:right="-351" w:firstLineChars="800" w:firstLine="2891"/>
        <w:rPr>
          <w:rFonts w:ascii="宋体"/>
          <w:b/>
          <w:color w:val="000000" w:themeColor="text1"/>
          <w:sz w:val="36"/>
          <w:szCs w:val="36"/>
        </w:rPr>
      </w:pPr>
      <w:r w:rsidRPr="00BE1D6C">
        <w:rPr>
          <w:rFonts w:ascii="宋体" w:hAnsi="宋体" w:hint="eastAsia"/>
          <w:b/>
          <w:bCs/>
          <w:color w:val="000000" w:themeColor="text1"/>
          <w:sz w:val="36"/>
          <w:szCs w:val="36"/>
        </w:rPr>
        <w:t>法定代表人资格证明</w:t>
      </w:r>
    </w:p>
    <w:p w14:paraId="4400CA63" w14:textId="7D707D38" w:rsidR="00F009A6" w:rsidRPr="00BE1D6C" w:rsidRDefault="00F009A6" w:rsidP="00F009A6">
      <w:pPr>
        <w:spacing w:line="480" w:lineRule="auto"/>
        <w:ind w:left="-137" w:rightChars="-167" w:right="-351"/>
        <w:rPr>
          <w:color w:val="000000" w:themeColor="text1"/>
          <w:sz w:val="28"/>
          <w:szCs w:val="28"/>
        </w:rPr>
      </w:pPr>
      <w:r w:rsidRPr="00BE1D6C">
        <w:rPr>
          <w:rFonts w:hint="eastAsia"/>
          <w:color w:val="000000" w:themeColor="text1"/>
          <w:sz w:val="28"/>
          <w:szCs w:val="28"/>
        </w:rPr>
        <w:t>南通大学：</w:t>
      </w:r>
    </w:p>
    <w:p w14:paraId="6D6100F1" w14:textId="77777777" w:rsidR="00F009A6" w:rsidRPr="00BE1D6C" w:rsidRDefault="00F009A6" w:rsidP="00F009A6">
      <w:pPr>
        <w:widowControl/>
        <w:wordWrap w:val="0"/>
        <w:snapToGrid w:val="0"/>
        <w:spacing w:before="90" w:after="90" w:line="360" w:lineRule="auto"/>
        <w:ind w:firstLineChars="250" w:firstLine="700"/>
        <w:jc w:val="left"/>
        <w:rPr>
          <w:rFonts w:ascii="宋体" w:cs="宋体"/>
          <w:color w:val="000000" w:themeColor="text1"/>
          <w:kern w:val="0"/>
          <w:sz w:val="28"/>
          <w:szCs w:val="28"/>
        </w:rPr>
      </w:pPr>
    </w:p>
    <w:p w14:paraId="3D6E1A9B" w14:textId="77777777" w:rsidR="00F009A6" w:rsidRPr="00BE1D6C" w:rsidRDefault="00F009A6" w:rsidP="00F009A6">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BE1D6C">
        <w:rPr>
          <w:rFonts w:ascii="宋体" w:hAnsi="宋体" w:cs="宋体" w:hint="eastAsia"/>
          <w:color w:val="000000" w:themeColor="text1"/>
          <w:kern w:val="0"/>
          <w:sz w:val="28"/>
          <w:szCs w:val="28"/>
        </w:rPr>
        <w:t>单位名称：</w:t>
      </w:r>
      <w:r w:rsidRPr="00BE1D6C">
        <w:rPr>
          <w:rFonts w:ascii="宋体" w:hAnsi="宋体" w:cs="宋体"/>
          <w:color w:val="000000" w:themeColor="text1"/>
          <w:kern w:val="0"/>
          <w:sz w:val="28"/>
          <w:szCs w:val="28"/>
          <w:u w:val="single"/>
        </w:rPr>
        <w:t xml:space="preserve">                                           </w:t>
      </w:r>
    </w:p>
    <w:p w14:paraId="43FF8C4B" w14:textId="77777777" w:rsidR="00F009A6" w:rsidRPr="00BE1D6C" w:rsidRDefault="00F009A6" w:rsidP="00F009A6">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BE1D6C">
        <w:rPr>
          <w:rFonts w:ascii="宋体" w:hAnsi="宋体" w:cs="宋体" w:hint="eastAsia"/>
          <w:color w:val="000000" w:themeColor="text1"/>
          <w:kern w:val="0"/>
          <w:sz w:val="28"/>
          <w:szCs w:val="28"/>
        </w:rPr>
        <w:t>地址：</w:t>
      </w:r>
      <w:r w:rsidRPr="00BE1D6C">
        <w:rPr>
          <w:rFonts w:ascii="宋体" w:hAnsi="宋体" w:cs="宋体"/>
          <w:color w:val="000000" w:themeColor="text1"/>
          <w:kern w:val="0"/>
          <w:sz w:val="28"/>
          <w:szCs w:val="28"/>
          <w:u w:val="single"/>
        </w:rPr>
        <w:t xml:space="preserve">                                               </w:t>
      </w:r>
    </w:p>
    <w:p w14:paraId="3DB5E6DF" w14:textId="330B347D" w:rsidR="00F009A6" w:rsidRPr="00BE1D6C" w:rsidRDefault="00F009A6" w:rsidP="00F009A6">
      <w:pPr>
        <w:widowControl/>
        <w:wordWrap w:val="0"/>
        <w:snapToGrid w:val="0"/>
        <w:spacing w:before="90" w:after="90" w:line="360" w:lineRule="auto"/>
        <w:ind w:firstLine="600"/>
        <w:jc w:val="left"/>
        <w:rPr>
          <w:rFonts w:ascii="宋体" w:cs="宋体"/>
          <w:color w:val="000000" w:themeColor="text1"/>
          <w:kern w:val="0"/>
          <w:sz w:val="18"/>
          <w:szCs w:val="18"/>
        </w:rPr>
      </w:pPr>
      <w:r w:rsidRPr="00BE1D6C">
        <w:rPr>
          <w:rFonts w:ascii="宋体" w:hAnsi="宋体" w:cs="宋体" w:hint="eastAsia"/>
          <w:color w:val="000000" w:themeColor="text1"/>
          <w:kern w:val="0"/>
          <w:sz w:val="28"/>
          <w:szCs w:val="28"/>
        </w:rPr>
        <w:t>姓名：</w:t>
      </w:r>
      <w:r w:rsidRPr="00BE1D6C">
        <w:rPr>
          <w:rFonts w:ascii="宋体" w:hAnsi="宋体" w:cs="宋体"/>
          <w:color w:val="000000" w:themeColor="text1"/>
          <w:kern w:val="0"/>
          <w:sz w:val="28"/>
          <w:szCs w:val="28"/>
          <w:u w:val="single"/>
        </w:rPr>
        <w:t xml:space="preserve">                </w:t>
      </w:r>
      <w:r w:rsidRPr="00BE1D6C">
        <w:rPr>
          <w:rFonts w:ascii="宋体" w:hAnsi="宋体" w:cs="宋体" w:hint="eastAsia"/>
          <w:color w:val="000000" w:themeColor="text1"/>
          <w:kern w:val="0"/>
          <w:sz w:val="28"/>
          <w:szCs w:val="28"/>
        </w:rPr>
        <w:t>性别：</w:t>
      </w:r>
      <w:r w:rsidRPr="00BE1D6C">
        <w:rPr>
          <w:rFonts w:ascii="宋体" w:hAnsi="宋体" w:cs="宋体"/>
          <w:color w:val="000000" w:themeColor="text1"/>
          <w:kern w:val="0"/>
          <w:sz w:val="28"/>
          <w:szCs w:val="28"/>
          <w:u w:val="single"/>
        </w:rPr>
        <w:t xml:space="preserve">      </w:t>
      </w:r>
      <w:r w:rsidRPr="00BE1D6C">
        <w:rPr>
          <w:rFonts w:ascii="宋体" w:hAnsi="宋体" w:cs="宋体" w:hint="eastAsia"/>
          <w:color w:val="000000" w:themeColor="text1"/>
          <w:kern w:val="0"/>
          <w:sz w:val="28"/>
          <w:szCs w:val="28"/>
        </w:rPr>
        <w:t>职务：</w:t>
      </w:r>
      <w:r w:rsidRPr="00BE1D6C">
        <w:rPr>
          <w:rFonts w:ascii="宋体" w:hAnsi="宋体" w:cs="宋体"/>
          <w:color w:val="000000" w:themeColor="text1"/>
          <w:kern w:val="0"/>
          <w:sz w:val="28"/>
          <w:szCs w:val="28"/>
          <w:u w:val="single"/>
        </w:rPr>
        <w:t xml:space="preserve">                </w:t>
      </w:r>
      <w:r w:rsidRPr="00BE1D6C">
        <w:rPr>
          <w:rFonts w:ascii="宋体" w:hAnsi="宋体" w:cs="宋体" w:hint="eastAsia"/>
          <w:color w:val="000000" w:themeColor="text1"/>
          <w:kern w:val="0"/>
          <w:sz w:val="28"/>
          <w:szCs w:val="28"/>
        </w:rPr>
        <w:t>身份证号码：</w:t>
      </w:r>
      <w:r w:rsidRPr="00BE1D6C">
        <w:rPr>
          <w:rFonts w:ascii="宋体" w:hAnsi="宋体" w:cs="宋体"/>
          <w:color w:val="000000" w:themeColor="text1"/>
          <w:kern w:val="0"/>
          <w:sz w:val="28"/>
          <w:szCs w:val="28"/>
          <w:u w:val="single"/>
        </w:rPr>
        <w:t xml:space="preserve">                                  </w:t>
      </w:r>
      <w:r w:rsidRPr="00BE1D6C">
        <w:rPr>
          <w:rFonts w:ascii="宋体" w:hAnsi="宋体" w:cs="宋体" w:hint="eastAsia"/>
          <w:color w:val="000000" w:themeColor="text1"/>
          <w:kern w:val="0"/>
          <w:sz w:val="28"/>
          <w:szCs w:val="28"/>
        </w:rPr>
        <w:t>，系</w:t>
      </w:r>
      <w:r w:rsidRPr="00BE1D6C">
        <w:rPr>
          <w:rFonts w:ascii="宋体" w:hAnsi="宋体" w:cs="宋体"/>
          <w:color w:val="000000" w:themeColor="text1"/>
          <w:kern w:val="0"/>
          <w:sz w:val="28"/>
          <w:szCs w:val="28"/>
          <w:u w:val="single"/>
        </w:rPr>
        <w:t xml:space="preserve">           </w:t>
      </w:r>
      <w:r w:rsidRPr="00BE1D6C">
        <w:rPr>
          <w:rFonts w:ascii="宋体" w:hAnsi="宋体" w:cs="宋体" w:hint="eastAsia"/>
          <w:color w:val="000000" w:themeColor="text1"/>
          <w:kern w:val="0"/>
          <w:sz w:val="28"/>
          <w:szCs w:val="28"/>
          <w:u w:val="single"/>
        </w:rPr>
        <w:t>（</w:t>
      </w:r>
      <w:r w:rsidR="00C849DD" w:rsidRPr="00BE1D6C">
        <w:rPr>
          <w:rFonts w:ascii="宋体" w:hAnsi="宋体" w:cs="宋体" w:hint="eastAsia"/>
          <w:color w:val="000000" w:themeColor="text1"/>
          <w:kern w:val="0"/>
          <w:sz w:val="28"/>
          <w:szCs w:val="28"/>
          <w:u w:val="single"/>
        </w:rPr>
        <w:t>投标人</w:t>
      </w:r>
      <w:r w:rsidRPr="00BE1D6C">
        <w:rPr>
          <w:rFonts w:ascii="宋体" w:hAnsi="宋体" w:cs="宋体" w:hint="eastAsia"/>
          <w:color w:val="000000" w:themeColor="text1"/>
          <w:kern w:val="0"/>
          <w:sz w:val="28"/>
          <w:szCs w:val="28"/>
          <w:u w:val="single"/>
        </w:rPr>
        <w:t>名称）</w:t>
      </w:r>
      <w:r w:rsidRPr="00BE1D6C">
        <w:rPr>
          <w:rFonts w:ascii="宋体" w:hAnsi="宋体" w:cs="宋体"/>
          <w:color w:val="000000" w:themeColor="text1"/>
          <w:kern w:val="0"/>
          <w:sz w:val="28"/>
          <w:szCs w:val="28"/>
          <w:u w:val="single"/>
        </w:rPr>
        <w:t xml:space="preserve"> </w:t>
      </w:r>
      <w:r w:rsidRPr="00BE1D6C">
        <w:rPr>
          <w:rFonts w:ascii="宋体" w:hAnsi="宋体" w:cs="宋体" w:hint="eastAsia"/>
          <w:color w:val="000000" w:themeColor="text1"/>
          <w:kern w:val="0"/>
          <w:sz w:val="28"/>
          <w:szCs w:val="28"/>
        </w:rPr>
        <w:t>的法定代表人，</w:t>
      </w:r>
      <w:r w:rsidRPr="00BE1D6C">
        <w:rPr>
          <w:rFonts w:hint="eastAsia"/>
          <w:color w:val="000000" w:themeColor="text1"/>
          <w:sz w:val="28"/>
          <w:szCs w:val="28"/>
        </w:rPr>
        <w:t>以本公司名义</w:t>
      </w:r>
      <w:r w:rsidRPr="00BE1D6C">
        <w:rPr>
          <w:rFonts w:ascii="宋体" w:hAnsi="宋体" w:cs="宋体" w:hint="eastAsia"/>
          <w:color w:val="000000" w:themeColor="text1"/>
          <w:kern w:val="0"/>
          <w:sz w:val="28"/>
          <w:szCs w:val="28"/>
        </w:rPr>
        <w:t>参加南通大学</w:t>
      </w:r>
      <w:r w:rsidRPr="00BE1D6C">
        <w:rPr>
          <w:rFonts w:ascii="宋体" w:hAnsi="宋体" w:cs="宋体"/>
          <w:color w:val="000000" w:themeColor="text1"/>
          <w:kern w:val="0"/>
          <w:sz w:val="28"/>
          <w:szCs w:val="28"/>
          <w:u w:val="single"/>
        </w:rPr>
        <w:t xml:space="preserve">          </w:t>
      </w:r>
      <w:r w:rsidRPr="00BE1D6C">
        <w:rPr>
          <w:rFonts w:ascii="宋体" w:hAnsi="宋体" w:cs="宋体" w:hint="eastAsia"/>
          <w:color w:val="000000" w:themeColor="text1"/>
          <w:kern w:val="0"/>
          <w:sz w:val="28"/>
          <w:szCs w:val="28"/>
          <w:u w:val="single"/>
        </w:rPr>
        <w:t>（项目名称）</w:t>
      </w:r>
      <w:r w:rsidRPr="00BE1D6C">
        <w:rPr>
          <w:rFonts w:ascii="宋体" w:hAnsi="宋体" w:cs="宋体" w:hint="eastAsia"/>
          <w:color w:val="000000" w:themeColor="text1"/>
          <w:kern w:val="0"/>
          <w:sz w:val="28"/>
          <w:szCs w:val="28"/>
        </w:rPr>
        <w:t>、项目编号：</w:t>
      </w:r>
      <w:r w:rsidRPr="00BE1D6C">
        <w:rPr>
          <w:rFonts w:ascii="宋体" w:hAnsi="宋体" w:cs="宋体"/>
          <w:color w:val="000000" w:themeColor="text1"/>
          <w:kern w:val="0"/>
          <w:sz w:val="28"/>
          <w:szCs w:val="28"/>
          <w:u w:val="single"/>
        </w:rPr>
        <w:t xml:space="preserve">        </w:t>
      </w:r>
      <w:r w:rsidRPr="00BE1D6C">
        <w:rPr>
          <w:rFonts w:ascii="宋体" w:hAnsi="宋体" w:cs="宋体" w:hint="eastAsia"/>
          <w:color w:val="000000" w:themeColor="text1"/>
          <w:kern w:val="0"/>
          <w:sz w:val="28"/>
          <w:szCs w:val="28"/>
        </w:rPr>
        <w:t>竞争性磋商采购的投标活动，代表本公司签署投标文件、进行合同谈判、签订合同和处理与之有关的一切事务。</w:t>
      </w:r>
    </w:p>
    <w:p w14:paraId="0666D9BF" w14:textId="77777777" w:rsidR="00F009A6" w:rsidRPr="00BE1D6C" w:rsidRDefault="00F009A6" w:rsidP="00F009A6">
      <w:pPr>
        <w:widowControl/>
        <w:wordWrap w:val="0"/>
        <w:snapToGrid w:val="0"/>
        <w:spacing w:before="90" w:after="90" w:line="360" w:lineRule="auto"/>
        <w:ind w:firstLine="600"/>
        <w:jc w:val="left"/>
        <w:rPr>
          <w:rFonts w:ascii="宋体" w:cs="宋体"/>
          <w:color w:val="000000" w:themeColor="text1"/>
          <w:kern w:val="0"/>
          <w:sz w:val="18"/>
          <w:szCs w:val="18"/>
        </w:rPr>
      </w:pPr>
      <w:r w:rsidRPr="00BE1D6C">
        <w:rPr>
          <w:rFonts w:ascii="宋体" w:hAnsi="宋体" w:cs="宋体" w:hint="eastAsia"/>
          <w:color w:val="000000" w:themeColor="text1"/>
          <w:kern w:val="0"/>
          <w:sz w:val="28"/>
          <w:szCs w:val="28"/>
        </w:rPr>
        <w:t>特此证明。</w:t>
      </w:r>
    </w:p>
    <w:p w14:paraId="32BC3AF8" w14:textId="4773853D" w:rsidR="00F009A6" w:rsidRPr="00BE1D6C" w:rsidRDefault="00C849DD" w:rsidP="00F009A6">
      <w:pPr>
        <w:widowControl/>
        <w:wordWrap w:val="0"/>
        <w:snapToGrid w:val="0"/>
        <w:spacing w:before="90" w:after="90" w:line="360" w:lineRule="auto"/>
        <w:ind w:firstLine="600"/>
        <w:jc w:val="left"/>
        <w:rPr>
          <w:rFonts w:ascii="宋体" w:cs="宋体"/>
          <w:color w:val="000000" w:themeColor="text1"/>
          <w:kern w:val="0"/>
          <w:sz w:val="18"/>
          <w:szCs w:val="18"/>
        </w:rPr>
      </w:pPr>
      <w:r w:rsidRPr="00BE1D6C">
        <w:rPr>
          <w:rFonts w:ascii="宋体" w:hAnsi="宋体" w:cs="宋体" w:hint="eastAsia"/>
          <w:color w:val="000000" w:themeColor="text1"/>
          <w:kern w:val="0"/>
          <w:sz w:val="28"/>
          <w:szCs w:val="28"/>
        </w:rPr>
        <w:t>投标人</w:t>
      </w:r>
      <w:r w:rsidR="00F009A6" w:rsidRPr="00BE1D6C">
        <w:rPr>
          <w:rFonts w:ascii="宋体" w:hAnsi="宋体" w:cs="宋体" w:hint="eastAsia"/>
          <w:color w:val="000000" w:themeColor="text1"/>
          <w:kern w:val="0"/>
          <w:sz w:val="28"/>
          <w:szCs w:val="28"/>
        </w:rPr>
        <w:t>名称：</w:t>
      </w:r>
      <w:r w:rsidR="00F009A6" w:rsidRPr="00BE1D6C">
        <w:rPr>
          <w:rFonts w:ascii="宋体" w:hAnsi="宋体" w:cs="宋体"/>
          <w:color w:val="000000" w:themeColor="text1"/>
          <w:kern w:val="0"/>
          <w:sz w:val="28"/>
          <w:szCs w:val="28"/>
          <w:u w:val="single"/>
        </w:rPr>
        <w:t xml:space="preserve">                                  </w:t>
      </w:r>
      <w:r w:rsidR="00F009A6" w:rsidRPr="00BE1D6C">
        <w:rPr>
          <w:rFonts w:ascii="宋体" w:hAnsi="宋体" w:cs="宋体" w:hint="eastAsia"/>
          <w:color w:val="000000" w:themeColor="text1"/>
          <w:kern w:val="0"/>
          <w:sz w:val="28"/>
          <w:szCs w:val="28"/>
        </w:rPr>
        <w:t>（公章）</w:t>
      </w:r>
    </w:p>
    <w:p w14:paraId="7A2F19FA" w14:textId="77777777" w:rsidR="00F009A6" w:rsidRPr="00BE1D6C" w:rsidRDefault="00F009A6" w:rsidP="00F009A6">
      <w:pPr>
        <w:widowControl/>
        <w:wordWrap w:val="0"/>
        <w:snapToGrid w:val="0"/>
        <w:spacing w:before="90" w:after="90" w:line="360" w:lineRule="auto"/>
        <w:ind w:firstLine="630"/>
        <w:jc w:val="left"/>
        <w:rPr>
          <w:rFonts w:ascii="宋体" w:cs="宋体"/>
          <w:color w:val="000000" w:themeColor="text1"/>
          <w:kern w:val="0"/>
          <w:sz w:val="18"/>
          <w:szCs w:val="18"/>
        </w:rPr>
      </w:pPr>
      <w:r w:rsidRPr="00BE1D6C">
        <w:rPr>
          <w:rFonts w:ascii="宋体" w:hAnsi="宋体" w:cs="宋体" w:hint="eastAsia"/>
          <w:color w:val="000000" w:themeColor="text1"/>
          <w:kern w:val="0"/>
          <w:sz w:val="28"/>
          <w:szCs w:val="28"/>
        </w:rPr>
        <w:t>日期：</w:t>
      </w:r>
      <w:r w:rsidRPr="00BE1D6C">
        <w:rPr>
          <w:rFonts w:ascii="宋体" w:hAnsi="宋体" w:cs="宋体"/>
          <w:color w:val="000000" w:themeColor="text1"/>
          <w:kern w:val="0"/>
          <w:sz w:val="28"/>
          <w:szCs w:val="28"/>
          <w:u w:val="single"/>
        </w:rPr>
        <w:t xml:space="preserve">                 </w:t>
      </w:r>
      <w:r w:rsidRPr="00BE1D6C">
        <w:rPr>
          <w:rFonts w:ascii="宋体" w:hAnsi="宋体" w:cs="宋体" w:hint="eastAsia"/>
          <w:color w:val="000000" w:themeColor="text1"/>
          <w:kern w:val="0"/>
          <w:sz w:val="28"/>
          <w:szCs w:val="28"/>
        </w:rPr>
        <w:t>年</w:t>
      </w:r>
      <w:r w:rsidRPr="00BE1D6C">
        <w:rPr>
          <w:rFonts w:ascii="宋体" w:hAnsi="宋体" w:cs="宋体"/>
          <w:color w:val="000000" w:themeColor="text1"/>
          <w:kern w:val="0"/>
          <w:sz w:val="28"/>
          <w:szCs w:val="28"/>
          <w:u w:val="single"/>
        </w:rPr>
        <w:t xml:space="preserve">         </w:t>
      </w:r>
      <w:r w:rsidRPr="00BE1D6C">
        <w:rPr>
          <w:rFonts w:ascii="宋体" w:hAnsi="宋体" w:cs="宋体" w:hint="eastAsia"/>
          <w:color w:val="000000" w:themeColor="text1"/>
          <w:kern w:val="0"/>
          <w:sz w:val="28"/>
          <w:szCs w:val="28"/>
        </w:rPr>
        <w:t>月</w:t>
      </w:r>
      <w:r w:rsidRPr="00BE1D6C">
        <w:rPr>
          <w:rFonts w:ascii="宋体" w:hAnsi="宋体" w:cs="宋体"/>
          <w:color w:val="000000" w:themeColor="text1"/>
          <w:kern w:val="0"/>
          <w:sz w:val="28"/>
          <w:szCs w:val="28"/>
          <w:u w:val="single"/>
        </w:rPr>
        <w:t xml:space="preserve">         </w:t>
      </w:r>
      <w:r w:rsidRPr="00BE1D6C">
        <w:rPr>
          <w:rFonts w:ascii="宋体" w:hAnsi="宋体" w:cs="宋体" w:hint="eastAsia"/>
          <w:color w:val="000000" w:themeColor="text1"/>
          <w:kern w:val="0"/>
          <w:sz w:val="28"/>
          <w:szCs w:val="28"/>
        </w:rPr>
        <w:t>日</w:t>
      </w:r>
    </w:p>
    <w:p w14:paraId="7C047C82" w14:textId="77777777" w:rsidR="00F009A6" w:rsidRPr="00BE1D6C" w:rsidRDefault="00F009A6" w:rsidP="00F009A6">
      <w:pPr>
        <w:spacing w:line="360" w:lineRule="auto"/>
        <w:ind w:rightChars="-167" w:right="-351"/>
        <w:rPr>
          <w:color w:val="000000" w:themeColor="text1"/>
          <w:sz w:val="28"/>
          <w:szCs w:val="28"/>
        </w:rPr>
      </w:pPr>
    </w:p>
    <w:p w14:paraId="53298E9F" w14:textId="622F9DEB" w:rsidR="00F009A6" w:rsidRPr="00BE1D6C" w:rsidRDefault="000F08DD" w:rsidP="00F009A6">
      <w:pPr>
        <w:spacing w:line="500" w:lineRule="exact"/>
        <w:ind w:right="32"/>
        <w:rPr>
          <w:rFonts w:ascii="楷体_GB2312" w:eastAsia="楷体_GB2312" w:hAnsi="宋体"/>
          <w:color w:val="000000" w:themeColor="text1"/>
          <w:sz w:val="22"/>
          <w:szCs w:val="22"/>
        </w:rPr>
      </w:pPr>
      <w:r w:rsidRPr="00BE1D6C">
        <w:rPr>
          <w:noProof/>
          <w:color w:val="000000" w:themeColor="text1"/>
        </w:rPr>
        <mc:AlternateContent>
          <mc:Choice Requires="wps">
            <w:drawing>
              <wp:anchor distT="0" distB="0" distL="114300" distR="114300" simplePos="0" relativeHeight="251657216" behindDoc="0" locked="0" layoutInCell="1" allowOverlap="1" wp14:anchorId="68B35196" wp14:editId="5110107D">
                <wp:simplePos x="0" y="0"/>
                <wp:positionH relativeFrom="column">
                  <wp:posOffset>685800</wp:posOffset>
                </wp:positionH>
                <wp:positionV relativeFrom="paragraph">
                  <wp:posOffset>448310</wp:posOffset>
                </wp:positionV>
                <wp:extent cx="3886200" cy="2080895"/>
                <wp:effectExtent l="5715" t="7620" r="13335" b="698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headEnd/>
                          <a:tailEnd/>
                        </a:ln>
                      </wps:spPr>
                      <wps:txbx>
                        <w:txbxContent>
                          <w:p w14:paraId="720DC778" w14:textId="77777777" w:rsidR="00AE4A17" w:rsidRDefault="00AE4A17" w:rsidP="00F009A6"/>
                          <w:p w14:paraId="15AA2C93" w14:textId="77777777" w:rsidR="00AE4A17" w:rsidRDefault="00AE4A17" w:rsidP="00F009A6"/>
                          <w:p w14:paraId="3C7CBF1F" w14:textId="77777777" w:rsidR="00AE4A17" w:rsidRDefault="00AE4A17" w:rsidP="00F009A6"/>
                          <w:p w14:paraId="18BCD930" w14:textId="77777777" w:rsidR="00AE4A17" w:rsidRDefault="00AE4A17" w:rsidP="00F009A6"/>
                          <w:p w14:paraId="1FE4C082" w14:textId="77777777" w:rsidR="00AE4A17" w:rsidRDefault="00AE4A17" w:rsidP="00F009A6"/>
                          <w:p w14:paraId="25BA0C4D" w14:textId="77777777" w:rsidR="00AE4A17" w:rsidRDefault="00AE4A17" w:rsidP="00F009A6">
                            <w:pPr>
                              <w:jc w:val="center"/>
                            </w:pPr>
                            <w:r>
                              <w:rPr>
                                <w:rFonts w:hint="eastAsia"/>
                                <w:sz w:val="24"/>
                              </w:rPr>
                              <w:t>法人代表身份证复印件粘贴处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8B35196"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">
                <v:textbox>
                  <w:txbxContent>
                    <w:p w14:paraId="720DC778" w14:textId="77777777" w:rsidR="00AE4A17" w:rsidRDefault="00AE4A17" w:rsidP="00F009A6"/>
                    <w:p w14:paraId="15AA2C93" w14:textId="77777777" w:rsidR="00AE4A17" w:rsidRDefault="00AE4A17" w:rsidP="00F009A6"/>
                    <w:p w14:paraId="3C7CBF1F" w14:textId="77777777" w:rsidR="00AE4A17" w:rsidRDefault="00AE4A17" w:rsidP="00F009A6"/>
                    <w:p w14:paraId="18BCD930" w14:textId="77777777" w:rsidR="00AE4A17" w:rsidRDefault="00AE4A17" w:rsidP="00F009A6"/>
                    <w:p w14:paraId="1FE4C082" w14:textId="77777777" w:rsidR="00AE4A17" w:rsidRDefault="00AE4A17" w:rsidP="00F009A6"/>
                    <w:p w14:paraId="25BA0C4D" w14:textId="77777777" w:rsidR="00AE4A17" w:rsidRDefault="00AE4A17" w:rsidP="00F009A6">
                      <w:pPr>
                        <w:jc w:val="center"/>
                      </w:pPr>
                      <w:r>
                        <w:rPr>
                          <w:rFonts w:hint="eastAsia"/>
                          <w:sz w:val="24"/>
                        </w:rPr>
                        <w:t>法人代表身份证复印件粘贴处</w:t>
                      </w:r>
                    </w:p>
                  </w:txbxContent>
                </v:textbox>
              </v:shape>
            </w:pict>
          </mc:Fallback>
        </mc:AlternateContent>
      </w:r>
      <w:r w:rsidR="00F009A6" w:rsidRPr="00BE1D6C">
        <w:rPr>
          <w:rFonts w:ascii="宋体"/>
          <w:b/>
          <w:bCs/>
          <w:color w:val="000000" w:themeColor="text1"/>
          <w:sz w:val="30"/>
        </w:rPr>
        <w:br w:type="page"/>
      </w:r>
      <w:r w:rsidR="00F009A6" w:rsidRPr="00BE1D6C">
        <w:rPr>
          <w:rFonts w:ascii="宋体" w:hAnsi="宋体" w:hint="eastAsia"/>
          <w:color w:val="000000" w:themeColor="text1"/>
          <w:sz w:val="24"/>
        </w:rPr>
        <w:lastRenderedPageBreak/>
        <w:t>附件</w:t>
      </w:r>
      <w:r w:rsidR="005437E5" w:rsidRPr="00BE1D6C">
        <w:rPr>
          <w:rFonts w:ascii="宋体" w:hAnsi="宋体"/>
          <w:color w:val="000000" w:themeColor="text1"/>
          <w:sz w:val="24"/>
        </w:rPr>
        <w:t>4</w:t>
      </w:r>
    </w:p>
    <w:p w14:paraId="7C514C4A" w14:textId="77777777" w:rsidR="00F009A6" w:rsidRPr="00BE1D6C" w:rsidRDefault="00F009A6" w:rsidP="00F009A6">
      <w:pPr>
        <w:snapToGrid w:val="0"/>
        <w:spacing w:line="360" w:lineRule="auto"/>
        <w:ind w:leftChars="-68" w:left="-143" w:rightChars="-167" w:right="-351"/>
        <w:jc w:val="center"/>
        <w:rPr>
          <w:rFonts w:ascii="宋体"/>
          <w:b/>
          <w:bCs/>
          <w:color w:val="000000" w:themeColor="text1"/>
          <w:sz w:val="36"/>
          <w:szCs w:val="36"/>
        </w:rPr>
      </w:pPr>
      <w:r w:rsidRPr="00BE1D6C">
        <w:rPr>
          <w:rFonts w:ascii="宋体" w:hAnsi="宋体" w:hint="eastAsia"/>
          <w:b/>
          <w:bCs/>
          <w:color w:val="000000" w:themeColor="text1"/>
          <w:sz w:val="36"/>
          <w:szCs w:val="36"/>
        </w:rPr>
        <w:t>法定代表人授权书</w:t>
      </w:r>
    </w:p>
    <w:p w14:paraId="55E8AD9D" w14:textId="5F80D9E8" w:rsidR="00F009A6" w:rsidRPr="00BE1D6C" w:rsidRDefault="00F009A6" w:rsidP="00F009A6">
      <w:pPr>
        <w:spacing w:line="480" w:lineRule="auto"/>
        <w:ind w:left="-137" w:rightChars="-167" w:right="-351"/>
        <w:rPr>
          <w:color w:val="000000" w:themeColor="text1"/>
          <w:sz w:val="28"/>
          <w:szCs w:val="28"/>
        </w:rPr>
      </w:pPr>
      <w:r w:rsidRPr="00BE1D6C">
        <w:rPr>
          <w:rFonts w:hint="eastAsia"/>
          <w:color w:val="000000" w:themeColor="text1"/>
          <w:sz w:val="28"/>
          <w:szCs w:val="28"/>
        </w:rPr>
        <w:t>南通大学：</w:t>
      </w:r>
    </w:p>
    <w:p w14:paraId="5A594E41" w14:textId="77777777" w:rsidR="00F009A6" w:rsidRPr="00BE1D6C" w:rsidRDefault="00F009A6" w:rsidP="00F009A6">
      <w:pPr>
        <w:spacing w:line="500" w:lineRule="exact"/>
        <w:ind w:right="32"/>
        <w:rPr>
          <w:color w:val="000000" w:themeColor="text1"/>
          <w:sz w:val="28"/>
          <w:szCs w:val="28"/>
        </w:rPr>
      </w:pPr>
    </w:p>
    <w:p w14:paraId="2F1BF4DF" w14:textId="77777777" w:rsidR="00F009A6" w:rsidRPr="00BE1D6C" w:rsidRDefault="00F009A6" w:rsidP="00F009A6">
      <w:pPr>
        <w:spacing w:line="360" w:lineRule="auto"/>
        <w:ind w:right="34" w:firstLineChars="200" w:firstLine="560"/>
        <w:rPr>
          <w:color w:val="000000" w:themeColor="text1"/>
          <w:sz w:val="28"/>
          <w:szCs w:val="28"/>
        </w:rPr>
      </w:pPr>
      <w:r w:rsidRPr="00BE1D6C">
        <w:rPr>
          <w:rFonts w:hint="eastAsia"/>
          <w:color w:val="000000" w:themeColor="text1"/>
          <w:sz w:val="28"/>
          <w:szCs w:val="28"/>
        </w:rPr>
        <w:t>本授权书声明：注册于</w:t>
      </w:r>
      <w:r w:rsidRPr="00BE1D6C">
        <w:rPr>
          <w:rFonts w:hint="eastAsia"/>
          <w:color w:val="000000" w:themeColor="text1"/>
          <w:sz w:val="28"/>
          <w:szCs w:val="28"/>
          <w:u w:val="single"/>
        </w:rPr>
        <w:t>（国家或地区的名称）</w:t>
      </w:r>
      <w:r w:rsidRPr="00BE1D6C">
        <w:rPr>
          <w:rFonts w:hint="eastAsia"/>
          <w:color w:val="000000" w:themeColor="text1"/>
          <w:sz w:val="28"/>
          <w:szCs w:val="28"/>
        </w:rPr>
        <w:t>的</w:t>
      </w:r>
      <w:r w:rsidRPr="00BE1D6C">
        <w:rPr>
          <w:rFonts w:hint="eastAsia"/>
          <w:color w:val="000000" w:themeColor="text1"/>
          <w:sz w:val="28"/>
          <w:szCs w:val="28"/>
          <w:u w:val="single"/>
        </w:rPr>
        <w:t>（公司名称）</w:t>
      </w:r>
      <w:r w:rsidRPr="00BE1D6C">
        <w:rPr>
          <w:rFonts w:hint="eastAsia"/>
          <w:color w:val="000000" w:themeColor="text1"/>
          <w:sz w:val="28"/>
          <w:szCs w:val="28"/>
        </w:rPr>
        <w:t>的在下面签字的</w:t>
      </w:r>
      <w:r w:rsidRPr="00BE1D6C">
        <w:rPr>
          <w:color w:val="000000" w:themeColor="text1"/>
          <w:sz w:val="28"/>
          <w:szCs w:val="28"/>
        </w:rPr>
        <w:t xml:space="preserve"> </w:t>
      </w:r>
      <w:r w:rsidRPr="00BE1D6C">
        <w:rPr>
          <w:rFonts w:hint="eastAsia"/>
          <w:color w:val="000000" w:themeColor="text1"/>
          <w:sz w:val="28"/>
          <w:szCs w:val="28"/>
          <w:u w:val="single"/>
        </w:rPr>
        <w:t>（法定代表人姓名、职务）</w:t>
      </w:r>
      <w:r w:rsidRPr="00BE1D6C">
        <w:rPr>
          <w:rFonts w:hint="eastAsia"/>
          <w:color w:val="000000" w:themeColor="text1"/>
          <w:sz w:val="28"/>
          <w:szCs w:val="28"/>
        </w:rPr>
        <w:t>代表本公司授权在下面签字的</w:t>
      </w:r>
      <w:r w:rsidRPr="00BE1D6C">
        <w:rPr>
          <w:rFonts w:hint="eastAsia"/>
          <w:color w:val="000000" w:themeColor="text1"/>
          <w:sz w:val="28"/>
          <w:szCs w:val="28"/>
          <w:u w:val="single"/>
        </w:rPr>
        <w:t>（公司名称）</w:t>
      </w:r>
      <w:r w:rsidRPr="00BE1D6C">
        <w:rPr>
          <w:color w:val="000000" w:themeColor="text1"/>
          <w:sz w:val="28"/>
          <w:szCs w:val="28"/>
        </w:rPr>
        <w:t xml:space="preserve"> </w:t>
      </w:r>
      <w:r w:rsidRPr="00BE1D6C">
        <w:rPr>
          <w:rFonts w:hint="eastAsia"/>
          <w:color w:val="000000" w:themeColor="text1"/>
          <w:sz w:val="28"/>
          <w:szCs w:val="28"/>
        </w:rPr>
        <w:t>的</w:t>
      </w:r>
      <w:r w:rsidRPr="00BE1D6C">
        <w:rPr>
          <w:color w:val="000000" w:themeColor="text1"/>
          <w:sz w:val="28"/>
          <w:szCs w:val="28"/>
        </w:rPr>
        <w:t xml:space="preserve"> </w:t>
      </w:r>
      <w:r w:rsidRPr="00BE1D6C">
        <w:rPr>
          <w:rFonts w:hint="eastAsia"/>
          <w:color w:val="000000" w:themeColor="text1"/>
          <w:sz w:val="28"/>
          <w:szCs w:val="28"/>
          <w:u w:val="single"/>
        </w:rPr>
        <w:t>（被授权人的姓名、职务</w:t>
      </w:r>
      <w:r w:rsidRPr="00BE1D6C">
        <w:rPr>
          <w:color w:val="000000" w:themeColor="text1"/>
          <w:sz w:val="28"/>
          <w:szCs w:val="28"/>
          <w:u w:val="single"/>
        </w:rPr>
        <w:t xml:space="preserve"> </w:t>
      </w:r>
      <w:r w:rsidRPr="00BE1D6C">
        <w:rPr>
          <w:rFonts w:hint="eastAsia"/>
          <w:color w:val="000000" w:themeColor="text1"/>
          <w:sz w:val="28"/>
          <w:szCs w:val="28"/>
          <w:u w:val="single"/>
        </w:rPr>
        <w:t>）</w:t>
      </w:r>
      <w:r w:rsidRPr="00BE1D6C">
        <w:rPr>
          <w:color w:val="000000" w:themeColor="text1"/>
          <w:sz w:val="28"/>
          <w:szCs w:val="28"/>
        </w:rPr>
        <w:t xml:space="preserve"> </w:t>
      </w:r>
      <w:r w:rsidRPr="00BE1D6C">
        <w:rPr>
          <w:rFonts w:hint="eastAsia"/>
          <w:color w:val="000000" w:themeColor="text1"/>
          <w:sz w:val="28"/>
          <w:szCs w:val="28"/>
        </w:rPr>
        <w:t>，</w:t>
      </w:r>
      <w:r w:rsidRPr="00BE1D6C">
        <w:rPr>
          <w:rFonts w:ascii="宋体" w:hAnsi="宋体" w:cs="宋体" w:hint="eastAsia"/>
          <w:color w:val="000000" w:themeColor="text1"/>
          <w:kern w:val="0"/>
          <w:sz w:val="28"/>
          <w:szCs w:val="28"/>
        </w:rPr>
        <w:t>身份证号码：</w:t>
      </w:r>
      <w:r w:rsidRPr="00BE1D6C">
        <w:rPr>
          <w:rFonts w:ascii="宋体" w:hAnsi="宋体" w:cs="宋体"/>
          <w:color w:val="000000" w:themeColor="text1"/>
          <w:kern w:val="0"/>
          <w:sz w:val="28"/>
          <w:szCs w:val="28"/>
          <w:u w:val="single"/>
        </w:rPr>
        <w:t xml:space="preserve">                         </w:t>
      </w:r>
      <w:r w:rsidRPr="00BE1D6C">
        <w:rPr>
          <w:rFonts w:ascii="宋体" w:cs="宋体"/>
          <w:color w:val="000000" w:themeColor="text1"/>
          <w:kern w:val="0"/>
          <w:sz w:val="28"/>
          <w:szCs w:val="28"/>
        </w:rPr>
        <w:t>,</w:t>
      </w:r>
      <w:r w:rsidRPr="00BE1D6C">
        <w:rPr>
          <w:rFonts w:hint="eastAsia"/>
          <w:color w:val="000000" w:themeColor="text1"/>
          <w:sz w:val="28"/>
          <w:szCs w:val="28"/>
        </w:rPr>
        <w:t>为本公司的合法代理人，参加南通大学</w:t>
      </w:r>
      <w:r w:rsidRPr="00BE1D6C">
        <w:rPr>
          <w:rFonts w:hint="eastAsia"/>
          <w:color w:val="000000" w:themeColor="text1"/>
          <w:sz w:val="28"/>
          <w:szCs w:val="28"/>
          <w:u w:val="single"/>
        </w:rPr>
        <w:t>（项目名称）</w:t>
      </w:r>
      <w:r w:rsidRPr="00BE1D6C">
        <w:rPr>
          <w:rFonts w:hint="eastAsia"/>
          <w:color w:val="000000" w:themeColor="text1"/>
          <w:sz w:val="28"/>
          <w:szCs w:val="28"/>
        </w:rPr>
        <w:t>、项目编号：</w:t>
      </w:r>
      <w:r w:rsidRPr="00BE1D6C">
        <w:rPr>
          <w:rFonts w:ascii="宋体" w:hAnsi="宋体" w:cs="宋体"/>
          <w:color w:val="000000" w:themeColor="text1"/>
          <w:kern w:val="0"/>
          <w:sz w:val="28"/>
          <w:szCs w:val="28"/>
          <w:u w:val="single"/>
        </w:rPr>
        <w:t xml:space="preserve">                </w:t>
      </w:r>
      <w:r w:rsidRPr="00BE1D6C">
        <w:rPr>
          <w:rFonts w:hint="eastAsia"/>
          <w:color w:val="000000" w:themeColor="text1"/>
          <w:sz w:val="28"/>
          <w:szCs w:val="28"/>
        </w:rPr>
        <w:t>的投标，以本公司名义处理与之有关的一切与事务。</w:t>
      </w:r>
    </w:p>
    <w:p w14:paraId="5E8DE002" w14:textId="77777777" w:rsidR="00F009A6" w:rsidRPr="00BE1D6C" w:rsidRDefault="00F009A6" w:rsidP="00F009A6">
      <w:pPr>
        <w:spacing w:line="360" w:lineRule="auto"/>
        <w:ind w:right="34" w:firstLine="420"/>
        <w:rPr>
          <w:color w:val="000000" w:themeColor="text1"/>
          <w:sz w:val="28"/>
          <w:szCs w:val="28"/>
        </w:rPr>
      </w:pPr>
    </w:p>
    <w:p w14:paraId="03D79422" w14:textId="77777777" w:rsidR="00F009A6" w:rsidRPr="00BE1D6C" w:rsidRDefault="00F009A6" w:rsidP="00F009A6">
      <w:pPr>
        <w:spacing w:line="360" w:lineRule="auto"/>
        <w:ind w:right="34" w:firstLineChars="200" w:firstLine="560"/>
        <w:rPr>
          <w:color w:val="000000" w:themeColor="text1"/>
          <w:sz w:val="28"/>
          <w:szCs w:val="28"/>
        </w:rPr>
      </w:pPr>
      <w:r w:rsidRPr="00BE1D6C">
        <w:rPr>
          <w:rFonts w:hint="eastAsia"/>
          <w:color w:val="000000" w:themeColor="text1"/>
          <w:sz w:val="28"/>
          <w:szCs w:val="28"/>
        </w:rPr>
        <w:t>本授权书于</w:t>
      </w:r>
      <w:r w:rsidRPr="00BE1D6C">
        <w:rPr>
          <w:color w:val="000000" w:themeColor="text1"/>
          <w:sz w:val="28"/>
          <w:szCs w:val="28"/>
        </w:rPr>
        <w:t>_______</w:t>
      </w:r>
      <w:r w:rsidRPr="00BE1D6C">
        <w:rPr>
          <w:rFonts w:hint="eastAsia"/>
          <w:color w:val="000000" w:themeColor="text1"/>
          <w:sz w:val="28"/>
          <w:szCs w:val="28"/>
        </w:rPr>
        <w:t>年</w:t>
      </w:r>
      <w:r w:rsidRPr="00BE1D6C">
        <w:rPr>
          <w:color w:val="000000" w:themeColor="text1"/>
          <w:sz w:val="28"/>
          <w:szCs w:val="28"/>
        </w:rPr>
        <w:t>____</w:t>
      </w:r>
      <w:r w:rsidRPr="00BE1D6C">
        <w:rPr>
          <w:rFonts w:hint="eastAsia"/>
          <w:color w:val="000000" w:themeColor="text1"/>
          <w:sz w:val="28"/>
          <w:szCs w:val="28"/>
        </w:rPr>
        <w:t>月</w:t>
      </w:r>
      <w:r w:rsidRPr="00BE1D6C">
        <w:rPr>
          <w:color w:val="000000" w:themeColor="text1"/>
          <w:sz w:val="28"/>
          <w:szCs w:val="28"/>
        </w:rPr>
        <w:t>____</w:t>
      </w:r>
      <w:r w:rsidRPr="00BE1D6C">
        <w:rPr>
          <w:rFonts w:hint="eastAsia"/>
          <w:color w:val="000000" w:themeColor="text1"/>
          <w:sz w:val="28"/>
          <w:szCs w:val="28"/>
        </w:rPr>
        <w:t>日签字生效。</w:t>
      </w:r>
    </w:p>
    <w:p w14:paraId="005A82F2" w14:textId="77777777" w:rsidR="00F009A6" w:rsidRPr="00BE1D6C" w:rsidRDefault="00F009A6" w:rsidP="00F009A6">
      <w:pPr>
        <w:spacing w:line="360" w:lineRule="auto"/>
        <w:ind w:right="34"/>
        <w:rPr>
          <w:color w:val="000000" w:themeColor="text1"/>
          <w:sz w:val="28"/>
          <w:szCs w:val="28"/>
        </w:rPr>
      </w:pPr>
    </w:p>
    <w:p w14:paraId="2B5E1FEF" w14:textId="77777777" w:rsidR="00F009A6" w:rsidRPr="00BE1D6C" w:rsidRDefault="00F009A6" w:rsidP="00F009A6">
      <w:pPr>
        <w:spacing w:line="360" w:lineRule="auto"/>
        <w:ind w:right="34" w:firstLineChars="100" w:firstLine="280"/>
        <w:rPr>
          <w:color w:val="000000" w:themeColor="text1"/>
          <w:sz w:val="28"/>
          <w:szCs w:val="28"/>
        </w:rPr>
      </w:pPr>
      <w:r w:rsidRPr="00BE1D6C">
        <w:rPr>
          <w:rFonts w:hint="eastAsia"/>
          <w:color w:val="000000" w:themeColor="text1"/>
          <w:sz w:val="28"/>
          <w:szCs w:val="28"/>
        </w:rPr>
        <w:t>法定代表人签字：</w:t>
      </w:r>
      <w:r w:rsidRPr="00BE1D6C">
        <w:rPr>
          <w:color w:val="000000" w:themeColor="text1"/>
          <w:sz w:val="28"/>
          <w:szCs w:val="28"/>
        </w:rPr>
        <w:t>__________________</w:t>
      </w:r>
    </w:p>
    <w:p w14:paraId="54FBD922" w14:textId="77777777" w:rsidR="00F009A6" w:rsidRPr="00BE1D6C" w:rsidRDefault="00F009A6" w:rsidP="00F009A6">
      <w:pPr>
        <w:spacing w:line="360" w:lineRule="auto"/>
        <w:ind w:right="34" w:firstLineChars="100" w:firstLine="280"/>
        <w:rPr>
          <w:color w:val="000000" w:themeColor="text1"/>
          <w:sz w:val="28"/>
          <w:szCs w:val="28"/>
        </w:rPr>
      </w:pPr>
      <w:r w:rsidRPr="00BE1D6C">
        <w:rPr>
          <w:rFonts w:hint="eastAsia"/>
          <w:color w:val="000000" w:themeColor="text1"/>
          <w:sz w:val="28"/>
          <w:szCs w:val="28"/>
        </w:rPr>
        <w:t>被授权人签字：</w:t>
      </w:r>
      <w:r w:rsidRPr="00BE1D6C">
        <w:rPr>
          <w:color w:val="000000" w:themeColor="text1"/>
          <w:sz w:val="28"/>
          <w:szCs w:val="28"/>
        </w:rPr>
        <w:t>____________________</w:t>
      </w:r>
    </w:p>
    <w:p w14:paraId="5CC5D640" w14:textId="51975C35" w:rsidR="00F009A6" w:rsidRPr="00BE1D6C" w:rsidRDefault="00C849DD" w:rsidP="00F009A6">
      <w:pPr>
        <w:spacing w:line="360" w:lineRule="auto"/>
        <w:ind w:rightChars="-167" w:right="-351" w:firstLineChars="100" w:firstLine="280"/>
        <w:rPr>
          <w:color w:val="000000" w:themeColor="text1"/>
          <w:sz w:val="28"/>
          <w:szCs w:val="28"/>
        </w:rPr>
      </w:pPr>
      <w:r w:rsidRPr="00BE1D6C">
        <w:rPr>
          <w:rFonts w:hint="eastAsia"/>
          <w:color w:val="000000" w:themeColor="text1"/>
          <w:sz w:val="28"/>
          <w:szCs w:val="28"/>
        </w:rPr>
        <w:t>投标人</w:t>
      </w:r>
      <w:r w:rsidR="00F009A6" w:rsidRPr="00BE1D6C">
        <w:rPr>
          <w:rFonts w:hint="eastAsia"/>
          <w:color w:val="000000" w:themeColor="text1"/>
          <w:sz w:val="28"/>
          <w:szCs w:val="28"/>
        </w:rPr>
        <w:t>名称：</w:t>
      </w:r>
      <w:r w:rsidR="00F009A6" w:rsidRPr="00BE1D6C">
        <w:rPr>
          <w:color w:val="000000" w:themeColor="text1"/>
          <w:sz w:val="28"/>
          <w:szCs w:val="28"/>
          <w:u w:val="single"/>
        </w:rPr>
        <w:t xml:space="preserve">                      </w:t>
      </w:r>
      <w:r w:rsidR="00F009A6" w:rsidRPr="00BE1D6C">
        <w:rPr>
          <w:rFonts w:hint="eastAsia"/>
          <w:color w:val="000000" w:themeColor="text1"/>
          <w:sz w:val="28"/>
          <w:szCs w:val="28"/>
        </w:rPr>
        <w:t>（公章）</w:t>
      </w:r>
    </w:p>
    <w:p w14:paraId="2CB93A7B" w14:textId="77777777" w:rsidR="00F009A6" w:rsidRPr="00BE1D6C" w:rsidRDefault="00F009A6" w:rsidP="00F009A6">
      <w:pPr>
        <w:spacing w:line="360" w:lineRule="auto"/>
        <w:ind w:rightChars="-167" w:right="-351" w:firstLineChars="100" w:firstLine="280"/>
        <w:rPr>
          <w:color w:val="000000" w:themeColor="text1"/>
          <w:sz w:val="28"/>
          <w:szCs w:val="28"/>
        </w:rPr>
      </w:pPr>
      <w:r w:rsidRPr="00BE1D6C">
        <w:rPr>
          <w:rFonts w:ascii="宋体" w:hAnsi="宋体" w:cs="宋体" w:hint="eastAsia"/>
          <w:color w:val="000000" w:themeColor="text1"/>
          <w:kern w:val="0"/>
          <w:sz w:val="28"/>
          <w:szCs w:val="28"/>
        </w:rPr>
        <w:t>日期：</w:t>
      </w:r>
      <w:r w:rsidRPr="00BE1D6C">
        <w:rPr>
          <w:rFonts w:ascii="宋体" w:hAnsi="宋体" w:cs="宋体"/>
          <w:color w:val="000000" w:themeColor="text1"/>
          <w:kern w:val="0"/>
          <w:sz w:val="28"/>
          <w:szCs w:val="28"/>
          <w:u w:val="single"/>
        </w:rPr>
        <w:t xml:space="preserve">             </w:t>
      </w:r>
      <w:r w:rsidRPr="00BE1D6C">
        <w:rPr>
          <w:rFonts w:ascii="宋体" w:hAnsi="宋体" w:cs="宋体" w:hint="eastAsia"/>
          <w:color w:val="000000" w:themeColor="text1"/>
          <w:kern w:val="0"/>
          <w:sz w:val="28"/>
          <w:szCs w:val="28"/>
        </w:rPr>
        <w:t>年</w:t>
      </w:r>
      <w:r w:rsidRPr="00BE1D6C">
        <w:rPr>
          <w:rFonts w:ascii="宋体" w:hAnsi="宋体" w:cs="宋体"/>
          <w:color w:val="000000" w:themeColor="text1"/>
          <w:kern w:val="0"/>
          <w:sz w:val="28"/>
          <w:szCs w:val="28"/>
          <w:u w:val="single"/>
        </w:rPr>
        <w:t xml:space="preserve">      </w:t>
      </w:r>
      <w:r w:rsidRPr="00BE1D6C">
        <w:rPr>
          <w:rFonts w:ascii="宋体" w:hAnsi="宋体" w:cs="宋体" w:hint="eastAsia"/>
          <w:color w:val="000000" w:themeColor="text1"/>
          <w:kern w:val="0"/>
          <w:sz w:val="28"/>
          <w:szCs w:val="28"/>
        </w:rPr>
        <w:t>月</w:t>
      </w:r>
      <w:r w:rsidRPr="00BE1D6C">
        <w:rPr>
          <w:rFonts w:ascii="宋体" w:hAnsi="宋体" w:cs="宋体"/>
          <w:color w:val="000000" w:themeColor="text1"/>
          <w:kern w:val="0"/>
          <w:sz w:val="28"/>
          <w:szCs w:val="28"/>
          <w:u w:val="single"/>
        </w:rPr>
        <w:t xml:space="preserve">      </w:t>
      </w:r>
      <w:r w:rsidRPr="00BE1D6C">
        <w:rPr>
          <w:rFonts w:ascii="宋体" w:hAnsi="宋体" w:cs="宋体" w:hint="eastAsia"/>
          <w:color w:val="000000" w:themeColor="text1"/>
          <w:kern w:val="0"/>
          <w:sz w:val="28"/>
          <w:szCs w:val="28"/>
        </w:rPr>
        <w:t>日</w:t>
      </w:r>
    </w:p>
    <w:p w14:paraId="5905435E" w14:textId="6F071CC9" w:rsidR="00F009A6" w:rsidRPr="00BE1D6C" w:rsidRDefault="000F08DD" w:rsidP="00F009A6">
      <w:pPr>
        <w:spacing w:line="360" w:lineRule="auto"/>
        <w:ind w:rightChars="-167" w:right="-351"/>
        <w:rPr>
          <w:color w:val="000000" w:themeColor="text1"/>
          <w:sz w:val="28"/>
          <w:szCs w:val="28"/>
        </w:rPr>
      </w:pPr>
      <w:r w:rsidRPr="00BE1D6C">
        <w:rPr>
          <w:noProof/>
          <w:color w:val="000000" w:themeColor="text1"/>
        </w:rPr>
        <mc:AlternateContent>
          <mc:Choice Requires="wps">
            <w:drawing>
              <wp:anchor distT="0" distB="0" distL="114300" distR="114300" simplePos="0" relativeHeight="251658240" behindDoc="0" locked="0" layoutInCell="1" allowOverlap="1" wp14:anchorId="424DDBC8" wp14:editId="1501542E">
                <wp:simplePos x="0" y="0"/>
                <wp:positionH relativeFrom="column">
                  <wp:posOffset>733425</wp:posOffset>
                </wp:positionH>
                <wp:positionV relativeFrom="paragraph">
                  <wp:posOffset>116840</wp:posOffset>
                </wp:positionV>
                <wp:extent cx="3886200" cy="2179320"/>
                <wp:effectExtent l="5715" t="9525" r="13335" b="1143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headEnd/>
                          <a:tailEnd/>
                        </a:ln>
                      </wps:spPr>
                      <wps:txbx>
                        <w:txbxContent>
                          <w:p w14:paraId="7CFD3F03" w14:textId="77777777" w:rsidR="00AE4A17" w:rsidRDefault="00AE4A17" w:rsidP="00F009A6"/>
                          <w:p w14:paraId="1A674536" w14:textId="77777777" w:rsidR="00AE4A17" w:rsidRDefault="00AE4A17" w:rsidP="00F009A6"/>
                          <w:p w14:paraId="06D6EA7C" w14:textId="77777777" w:rsidR="00AE4A17" w:rsidRDefault="00AE4A17" w:rsidP="00F009A6"/>
                          <w:p w14:paraId="7DEE3D8E" w14:textId="77777777" w:rsidR="00AE4A17" w:rsidRDefault="00AE4A17" w:rsidP="00F009A6"/>
                          <w:p w14:paraId="37BC7EBA" w14:textId="77777777" w:rsidR="00AE4A17" w:rsidRPr="00300181" w:rsidRDefault="00AE4A17" w:rsidP="00F009A6"/>
                          <w:p w14:paraId="55566F13" w14:textId="77777777" w:rsidR="00AE4A17" w:rsidRDefault="00AE4A17" w:rsidP="00F009A6">
                            <w:pPr>
                              <w:jc w:val="center"/>
                            </w:pPr>
                            <w:r w:rsidRPr="00300181">
                              <w:rPr>
                                <w:rFonts w:hint="eastAsia"/>
                                <w:sz w:val="24"/>
                              </w:rPr>
                              <w:t>被授权</w:t>
                            </w:r>
                            <w:r>
                              <w:rPr>
                                <w:rFonts w:hint="eastAsia"/>
                                <w:sz w:val="24"/>
                              </w:rPr>
                              <w:t>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24DDBC8" id="Text Box 3" o:spid="_x0000_s1027" type="#_x0000_t202" style="position:absolute;left:0;text-align:left;margin-left:57.75pt;margin-top:9.2pt;width:306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">
                <v:textbox>
                  <w:txbxContent>
                    <w:p w14:paraId="7CFD3F03" w14:textId="77777777" w:rsidR="00AE4A17" w:rsidRDefault="00AE4A17" w:rsidP="00F009A6"/>
                    <w:p w14:paraId="1A674536" w14:textId="77777777" w:rsidR="00AE4A17" w:rsidRDefault="00AE4A17" w:rsidP="00F009A6"/>
                    <w:p w14:paraId="06D6EA7C" w14:textId="77777777" w:rsidR="00AE4A17" w:rsidRDefault="00AE4A17" w:rsidP="00F009A6"/>
                    <w:p w14:paraId="7DEE3D8E" w14:textId="77777777" w:rsidR="00AE4A17" w:rsidRDefault="00AE4A17" w:rsidP="00F009A6"/>
                    <w:p w14:paraId="37BC7EBA" w14:textId="77777777" w:rsidR="00AE4A17" w:rsidRPr="00300181" w:rsidRDefault="00AE4A17" w:rsidP="00F009A6"/>
                    <w:p w14:paraId="55566F13" w14:textId="77777777" w:rsidR="00AE4A17" w:rsidRDefault="00AE4A17" w:rsidP="00F009A6">
                      <w:pPr>
                        <w:jc w:val="center"/>
                      </w:pPr>
                      <w:r w:rsidRPr="00300181">
                        <w:rPr>
                          <w:rFonts w:hint="eastAsia"/>
                          <w:sz w:val="24"/>
                        </w:rPr>
                        <w:t>被授权</w:t>
                      </w:r>
                      <w:r>
                        <w:rPr>
                          <w:rFonts w:hint="eastAsia"/>
                          <w:sz w:val="24"/>
                        </w:rPr>
                        <w:t>人身份证复印件粘贴处</w:t>
                      </w:r>
                    </w:p>
                  </w:txbxContent>
                </v:textbox>
              </v:shape>
            </w:pict>
          </mc:Fallback>
        </mc:AlternateContent>
      </w:r>
    </w:p>
    <w:p w14:paraId="39F66050" w14:textId="77777777" w:rsidR="00F009A6" w:rsidRPr="00BE1D6C" w:rsidRDefault="00F009A6" w:rsidP="00F009A6">
      <w:pPr>
        <w:spacing w:line="360" w:lineRule="auto"/>
        <w:ind w:rightChars="-167" w:right="-351"/>
        <w:rPr>
          <w:color w:val="000000" w:themeColor="text1"/>
          <w:sz w:val="28"/>
          <w:szCs w:val="28"/>
        </w:rPr>
      </w:pPr>
    </w:p>
    <w:p w14:paraId="3BD9BDDF" w14:textId="77777777" w:rsidR="00F009A6" w:rsidRPr="00BE1D6C" w:rsidRDefault="00F009A6" w:rsidP="00F009A6">
      <w:pPr>
        <w:spacing w:line="360" w:lineRule="auto"/>
        <w:ind w:rightChars="-167" w:right="-351"/>
        <w:rPr>
          <w:color w:val="000000" w:themeColor="text1"/>
          <w:sz w:val="28"/>
          <w:szCs w:val="28"/>
        </w:rPr>
      </w:pPr>
    </w:p>
    <w:p w14:paraId="2B55E190" w14:textId="77777777" w:rsidR="00F009A6" w:rsidRPr="00BE1D6C" w:rsidRDefault="00F009A6" w:rsidP="00F009A6">
      <w:pPr>
        <w:spacing w:line="360" w:lineRule="auto"/>
        <w:ind w:rightChars="-167" w:right="-351"/>
        <w:rPr>
          <w:color w:val="000000" w:themeColor="text1"/>
          <w:sz w:val="28"/>
          <w:szCs w:val="28"/>
        </w:rPr>
      </w:pPr>
    </w:p>
    <w:p w14:paraId="18BB2B14" w14:textId="77777777" w:rsidR="00F009A6" w:rsidRPr="00BE1D6C" w:rsidRDefault="00F009A6" w:rsidP="00F009A6">
      <w:pPr>
        <w:spacing w:line="360" w:lineRule="auto"/>
        <w:ind w:rightChars="-167" w:right="-351"/>
        <w:rPr>
          <w:color w:val="000000" w:themeColor="text1"/>
          <w:sz w:val="28"/>
          <w:szCs w:val="28"/>
        </w:rPr>
      </w:pPr>
    </w:p>
    <w:p w14:paraId="7115408F" w14:textId="77777777" w:rsidR="0066565D" w:rsidRPr="00BE1D6C" w:rsidRDefault="0066565D" w:rsidP="00F009A6">
      <w:pPr>
        <w:rPr>
          <w:rFonts w:ascii="宋体" w:hAnsi="宋体"/>
          <w:color w:val="000000" w:themeColor="text1"/>
          <w:spacing w:val="4"/>
          <w:sz w:val="24"/>
        </w:rPr>
        <w:sectPr w:rsidR="0066565D" w:rsidRPr="00BE1D6C">
          <w:headerReference w:type="even" r:id="rId21"/>
          <w:headerReference w:type="default" r:id="rId22"/>
          <w:footerReference w:type="even" r:id="rId23"/>
          <w:footerReference w:type="default" r:id="rId24"/>
          <w:headerReference w:type="first" r:id="rId25"/>
          <w:pgSz w:w="11906" w:h="16838"/>
          <w:pgMar w:top="1440" w:right="1644" w:bottom="1440" w:left="1644" w:header="851" w:footer="992" w:gutter="0"/>
          <w:cols w:space="425"/>
          <w:docGrid w:type="lines" w:linePitch="312"/>
        </w:sectPr>
      </w:pPr>
    </w:p>
    <w:p w14:paraId="5F7068F8" w14:textId="425C7C31" w:rsidR="00F009A6" w:rsidRPr="00BE1D6C" w:rsidRDefault="00F009A6" w:rsidP="00F009A6">
      <w:pPr>
        <w:rPr>
          <w:rFonts w:ascii="宋体" w:hAnsi="宋体"/>
          <w:color w:val="000000" w:themeColor="text1"/>
          <w:spacing w:val="4"/>
          <w:sz w:val="24"/>
        </w:rPr>
      </w:pPr>
    </w:p>
    <w:p w14:paraId="7677CF9A" w14:textId="3C81C377" w:rsidR="00F009A6" w:rsidRPr="00BE1D6C" w:rsidRDefault="00F009A6" w:rsidP="00F009A6">
      <w:pPr>
        <w:rPr>
          <w:rFonts w:ascii="宋体"/>
          <w:color w:val="000000" w:themeColor="text1"/>
          <w:spacing w:val="4"/>
          <w:sz w:val="24"/>
        </w:rPr>
      </w:pPr>
      <w:r w:rsidRPr="00BE1D6C">
        <w:rPr>
          <w:rFonts w:ascii="宋体" w:hAnsi="宋体" w:hint="eastAsia"/>
          <w:color w:val="000000" w:themeColor="text1"/>
          <w:spacing w:val="4"/>
          <w:sz w:val="24"/>
        </w:rPr>
        <w:t>附件</w:t>
      </w:r>
      <w:r w:rsidR="005437E5" w:rsidRPr="00BE1D6C">
        <w:rPr>
          <w:rFonts w:ascii="宋体" w:hAnsi="宋体"/>
          <w:color w:val="000000" w:themeColor="text1"/>
          <w:spacing w:val="4"/>
          <w:sz w:val="24"/>
        </w:rPr>
        <w:t>5</w:t>
      </w:r>
    </w:p>
    <w:p w14:paraId="6D643B28" w14:textId="77777777" w:rsidR="00F009A6" w:rsidRPr="00BE1D6C" w:rsidRDefault="00F009A6" w:rsidP="00137E4B">
      <w:pPr>
        <w:jc w:val="center"/>
        <w:rPr>
          <w:rFonts w:ascii="宋体"/>
          <w:b/>
          <w:bCs/>
          <w:color w:val="000000" w:themeColor="text1"/>
          <w:sz w:val="36"/>
          <w:szCs w:val="36"/>
        </w:rPr>
      </w:pPr>
      <w:r w:rsidRPr="00BE1D6C">
        <w:rPr>
          <w:rFonts w:ascii="宋体" w:hAnsi="宋体" w:hint="eastAsia"/>
          <w:b/>
          <w:bCs/>
          <w:color w:val="000000" w:themeColor="text1"/>
          <w:sz w:val="36"/>
          <w:szCs w:val="36"/>
        </w:rPr>
        <w:t>技术规格响应</w:t>
      </w:r>
      <w:r w:rsidRPr="00BE1D6C">
        <w:rPr>
          <w:rFonts w:ascii="宋体" w:hAnsi="宋体"/>
          <w:b/>
          <w:bCs/>
          <w:color w:val="000000" w:themeColor="text1"/>
          <w:sz w:val="36"/>
          <w:szCs w:val="36"/>
        </w:rPr>
        <w:t>/</w:t>
      </w:r>
      <w:r w:rsidRPr="00BE1D6C">
        <w:rPr>
          <w:rFonts w:ascii="宋体" w:hAnsi="宋体" w:hint="eastAsia"/>
          <w:b/>
          <w:bCs/>
          <w:color w:val="000000" w:themeColor="text1"/>
          <w:sz w:val="36"/>
          <w:szCs w:val="36"/>
        </w:rPr>
        <w:t>偏离表</w:t>
      </w:r>
    </w:p>
    <w:p w14:paraId="393E633F" w14:textId="77777777" w:rsidR="00F009A6" w:rsidRPr="00BE1D6C" w:rsidRDefault="00F009A6" w:rsidP="00F009A6">
      <w:pPr>
        <w:rPr>
          <w:rFonts w:ascii="宋体"/>
          <w:color w:val="000000" w:themeColor="text1"/>
          <w:spacing w:val="19"/>
          <w:kern w:val="0"/>
          <w:sz w:val="24"/>
          <w:szCs w:val="25"/>
        </w:rPr>
      </w:pPr>
    </w:p>
    <w:p w14:paraId="7B71FA60" w14:textId="1B8D9FFB" w:rsidR="00AB32FC" w:rsidRPr="00BE1D6C" w:rsidRDefault="00F009A6" w:rsidP="00AB32FC">
      <w:pPr>
        <w:spacing w:line="360" w:lineRule="auto"/>
        <w:rPr>
          <w:rFonts w:ascii="宋体"/>
          <w:color w:val="000000" w:themeColor="text1"/>
          <w:spacing w:val="19"/>
          <w:kern w:val="0"/>
          <w:sz w:val="24"/>
          <w:szCs w:val="25"/>
        </w:rPr>
      </w:pPr>
      <w:r w:rsidRPr="00BE1D6C">
        <w:rPr>
          <w:rFonts w:ascii="宋体" w:hint="eastAsia"/>
          <w:color w:val="000000" w:themeColor="text1"/>
          <w:spacing w:val="19"/>
          <w:kern w:val="0"/>
          <w:sz w:val="24"/>
          <w:szCs w:val="25"/>
        </w:rPr>
        <w:t>竞争性磋商项目名称：</w:t>
      </w:r>
      <w:r w:rsidRPr="00BE1D6C">
        <w:rPr>
          <w:rFonts w:ascii="宋体"/>
          <w:color w:val="000000" w:themeColor="text1"/>
          <w:spacing w:val="19"/>
          <w:kern w:val="0"/>
          <w:sz w:val="24"/>
          <w:szCs w:val="25"/>
          <w:u w:val="single"/>
        </w:rPr>
        <w:t xml:space="preserve">         </w:t>
      </w:r>
      <w:r w:rsidRPr="00BE1D6C">
        <w:rPr>
          <w:rFonts w:ascii="宋体"/>
          <w:color w:val="000000" w:themeColor="text1"/>
          <w:spacing w:val="19"/>
          <w:kern w:val="0"/>
          <w:sz w:val="24"/>
          <w:szCs w:val="25"/>
        </w:rPr>
        <w:t xml:space="preserve"> </w:t>
      </w:r>
    </w:p>
    <w:p w14:paraId="29722927" w14:textId="5E9F2CFC" w:rsidR="00F009A6" w:rsidRPr="00BE1D6C" w:rsidRDefault="00F009A6" w:rsidP="00AB32FC">
      <w:pPr>
        <w:spacing w:line="360" w:lineRule="auto"/>
        <w:rPr>
          <w:rFonts w:ascii="宋体"/>
          <w:color w:val="000000" w:themeColor="text1"/>
          <w:spacing w:val="19"/>
          <w:kern w:val="0"/>
          <w:sz w:val="24"/>
          <w:szCs w:val="25"/>
          <w:u w:val="single"/>
        </w:rPr>
      </w:pPr>
      <w:r w:rsidRPr="00BE1D6C">
        <w:rPr>
          <w:rFonts w:ascii="宋体" w:hint="eastAsia"/>
          <w:color w:val="000000" w:themeColor="text1"/>
          <w:spacing w:val="19"/>
          <w:kern w:val="0"/>
          <w:sz w:val="24"/>
          <w:szCs w:val="25"/>
        </w:rPr>
        <w:t>竞争性磋商项目编号：</w:t>
      </w:r>
      <w:r w:rsidRPr="00BE1D6C">
        <w:rPr>
          <w:rFonts w:ascii="宋体"/>
          <w:color w:val="000000" w:themeColor="text1"/>
          <w:spacing w:val="19"/>
          <w:kern w:val="0"/>
          <w:sz w:val="24"/>
          <w:szCs w:val="25"/>
          <w:u w:val="single"/>
        </w:rPr>
        <w:t xml:space="preserve">        </w:t>
      </w:r>
    </w:p>
    <w:tbl>
      <w:tblPr>
        <w:tblW w:w="47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3"/>
        <w:gridCol w:w="1949"/>
        <w:gridCol w:w="2964"/>
        <w:gridCol w:w="1483"/>
        <w:gridCol w:w="1346"/>
      </w:tblGrid>
      <w:tr w:rsidR="00BE1D6C" w:rsidRPr="00BE1D6C" w14:paraId="3F4D1828" w14:textId="77777777" w:rsidTr="005F7132">
        <w:trPr>
          <w:trHeight w:val="492"/>
          <w:jc w:val="center"/>
        </w:trPr>
        <w:tc>
          <w:tcPr>
            <w:tcW w:w="427" w:type="pct"/>
            <w:shd w:val="clear" w:color="auto" w:fill="FFFFFF"/>
            <w:vAlign w:val="center"/>
          </w:tcPr>
          <w:p w14:paraId="6EFF4081" w14:textId="77777777" w:rsidR="00AB32FC" w:rsidRPr="00BE1D6C" w:rsidRDefault="00AB32FC" w:rsidP="00C81C60">
            <w:pPr>
              <w:jc w:val="center"/>
              <w:rPr>
                <w:rFonts w:asciiTheme="minorEastAsia" w:eastAsiaTheme="minorEastAsia" w:hAnsiTheme="minorEastAsia"/>
                <w:b/>
                <w:color w:val="000000" w:themeColor="text1"/>
                <w:szCs w:val="28"/>
              </w:rPr>
            </w:pPr>
            <w:r w:rsidRPr="00BE1D6C">
              <w:rPr>
                <w:rFonts w:asciiTheme="minorEastAsia" w:eastAsiaTheme="minorEastAsia" w:hAnsiTheme="minorEastAsia" w:hint="eastAsia"/>
                <w:b/>
                <w:color w:val="000000" w:themeColor="text1"/>
                <w:szCs w:val="28"/>
              </w:rPr>
              <w:t>序号</w:t>
            </w:r>
          </w:p>
        </w:tc>
        <w:tc>
          <w:tcPr>
            <w:tcW w:w="1151" w:type="pct"/>
            <w:shd w:val="clear" w:color="auto" w:fill="FFFFFF"/>
            <w:vAlign w:val="center"/>
          </w:tcPr>
          <w:p w14:paraId="515A7991" w14:textId="77777777" w:rsidR="00AB32FC" w:rsidRPr="00BE1D6C" w:rsidRDefault="00AB32FC" w:rsidP="00C81C60">
            <w:pPr>
              <w:jc w:val="center"/>
              <w:rPr>
                <w:rFonts w:asciiTheme="minorEastAsia" w:eastAsiaTheme="minorEastAsia" w:hAnsiTheme="minorEastAsia"/>
                <w:b/>
                <w:color w:val="000000" w:themeColor="text1"/>
                <w:szCs w:val="28"/>
              </w:rPr>
            </w:pPr>
            <w:r w:rsidRPr="00BE1D6C">
              <w:rPr>
                <w:rFonts w:asciiTheme="minorEastAsia" w:eastAsiaTheme="minorEastAsia" w:hAnsiTheme="minorEastAsia" w:hint="eastAsia"/>
                <w:b/>
                <w:color w:val="000000" w:themeColor="text1"/>
                <w:szCs w:val="28"/>
              </w:rPr>
              <w:t>招标文件要求</w:t>
            </w:r>
          </w:p>
        </w:tc>
        <w:tc>
          <w:tcPr>
            <w:tcW w:w="1751" w:type="pct"/>
            <w:shd w:val="clear" w:color="auto" w:fill="FFFFFF"/>
            <w:vAlign w:val="center"/>
          </w:tcPr>
          <w:p w14:paraId="16F68E50" w14:textId="77777777" w:rsidR="00AB32FC" w:rsidRPr="00BE1D6C" w:rsidRDefault="00AB32FC" w:rsidP="00C81C60">
            <w:pPr>
              <w:jc w:val="center"/>
              <w:rPr>
                <w:rFonts w:asciiTheme="minorEastAsia" w:eastAsiaTheme="minorEastAsia" w:hAnsiTheme="minorEastAsia"/>
                <w:b/>
                <w:color w:val="000000" w:themeColor="text1"/>
                <w:szCs w:val="28"/>
              </w:rPr>
            </w:pPr>
            <w:r w:rsidRPr="00BE1D6C">
              <w:rPr>
                <w:rFonts w:asciiTheme="minorEastAsia" w:eastAsiaTheme="minorEastAsia" w:hAnsiTheme="minorEastAsia" w:hint="eastAsia"/>
                <w:b/>
                <w:color w:val="000000" w:themeColor="text1"/>
                <w:szCs w:val="28"/>
              </w:rPr>
              <w:t>投标响应</w:t>
            </w:r>
          </w:p>
        </w:tc>
        <w:tc>
          <w:tcPr>
            <w:tcW w:w="876" w:type="pct"/>
            <w:shd w:val="clear" w:color="auto" w:fill="FFFFFF"/>
            <w:vAlign w:val="center"/>
          </w:tcPr>
          <w:p w14:paraId="0BBE565A" w14:textId="77777777" w:rsidR="00AB32FC" w:rsidRPr="00BE1D6C" w:rsidRDefault="00AB32FC" w:rsidP="00C81C60">
            <w:pPr>
              <w:jc w:val="center"/>
              <w:rPr>
                <w:rFonts w:asciiTheme="minorEastAsia" w:eastAsiaTheme="minorEastAsia" w:hAnsiTheme="minorEastAsia"/>
                <w:b/>
                <w:color w:val="000000" w:themeColor="text1"/>
                <w:szCs w:val="28"/>
              </w:rPr>
            </w:pPr>
            <w:r w:rsidRPr="00BE1D6C">
              <w:rPr>
                <w:rFonts w:asciiTheme="minorEastAsia" w:eastAsiaTheme="minorEastAsia" w:hAnsiTheme="minorEastAsia" w:hint="eastAsia"/>
                <w:b/>
                <w:bCs/>
                <w:color w:val="000000" w:themeColor="text1"/>
                <w:szCs w:val="28"/>
                <w:u w:color="000000"/>
                <w:bdr w:val="nil"/>
                <w:lang w:val="zh-TW"/>
              </w:rPr>
              <w:t>偏离情况</w:t>
            </w:r>
          </w:p>
        </w:tc>
        <w:tc>
          <w:tcPr>
            <w:tcW w:w="796" w:type="pct"/>
            <w:shd w:val="clear" w:color="auto" w:fill="FFFFFF"/>
            <w:vAlign w:val="center"/>
          </w:tcPr>
          <w:p w14:paraId="20037285" w14:textId="77777777" w:rsidR="00AB32FC" w:rsidRPr="00BE1D6C" w:rsidRDefault="00AB32FC" w:rsidP="00C81C60">
            <w:pPr>
              <w:jc w:val="center"/>
              <w:rPr>
                <w:rFonts w:asciiTheme="minorEastAsia" w:eastAsiaTheme="minorEastAsia" w:hAnsiTheme="minorEastAsia"/>
                <w:b/>
                <w:color w:val="000000" w:themeColor="text1"/>
                <w:szCs w:val="28"/>
              </w:rPr>
            </w:pPr>
            <w:r w:rsidRPr="00BE1D6C">
              <w:rPr>
                <w:rFonts w:asciiTheme="minorEastAsia" w:eastAsiaTheme="minorEastAsia" w:hAnsiTheme="minorEastAsia" w:hint="eastAsia"/>
                <w:b/>
                <w:bCs/>
                <w:color w:val="000000" w:themeColor="text1"/>
                <w:szCs w:val="28"/>
                <w:u w:color="000000"/>
                <w:bdr w:val="nil"/>
                <w:lang w:val="zh-TW"/>
              </w:rPr>
              <w:t>说明</w:t>
            </w:r>
          </w:p>
        </w:tc>
      </w:tr>
      <w:tr w:rsidR="00BE1D6C" w:rsidRPr="00BE1D6C" w14:paraId="2CC4F8A2" w14:textId="77777777" w:rsidTr="005F7132">
        <w:trPr>
          <w:trHeight w:val="567"/>
          <w:jc w:val="center"/>
        </w:trPr>
        <w:tc>
          <w:tcPr>
            <w:tcW w:w="427" w:type="pct"/>
            <w:vAlign w:val="center"/>
          </w:tcPr>
          <w:p w14:paraId="0BA48715" w14:textId="77777777" w:rsidR="00AB32FC" w:rsidRPr="00BE1D6C" w:rsidRDefault="00AB32FC" w:rsidP="00C81C60">
            <w:pPr>
              <w:jc w:val="center"/>
              <w:rPr>
                <w:rFonts w:asciiTheme="minorEastAsia" w:eastAsiaTheme="minorEastAsia" w:hAnsiTheme="minorEastAsia"/>
                <w:color w:val="000000" w:themeColor="text1"/>
                <w:szCs w:val="28"/>
              </w:rPr>
            </w:pPr>
            <w:r w:rsidRPr="00BE1D6C">
              <w:rPr>
                <w:rFonts w:asciiTheme="minorEastAsia" w:eastAsiaTheme="minorEastAsia" w:hAnsiTheme="minorEastAsia" w:hint="eastAsia"/>
                <w:color w:val="000000" w:themeColor="text1"/>
                <w:szCs w:val="28"/>
              </w:rPr>
              <w:t>1</w:t>
            </w:r>
          </w:p>
        </w:tc>
        <w:tc>
          <w:tcPr>
            <w:tcW w:w="1151" w:type="pct"/>
            <w:vAlign w:val="center"/>
          </w:tcPr>
          <w:p w14:paraId="41DEEE38"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1751" w:type="pct"/>
            <w:vAlign w:val="center"/>
          </w:tcPr>
          <w:p w14:paraId="2065C006"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876" w:type="pct"/>
          </w:tcPr>
          <w:p w14:paraId="7A846C4F"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796" w:type="pct"/>
          </w:tcPr>
          <w:p w14:paraId="453C1380" w14:textId="77777777" w:rsidR="00AB32FC" w:rsidRPr="00BE1D6C" w:rsidRDefault="00AB32FC" w:rsidP="00C81C60">
            <w:pPr>
              <w:jc w:val="center"/>
              <w:rPr>
                <w:rFonts w:asciiTheme="minorEastAsia" w:eastAsiaTheme="minorEastAsia" w:hAnsiTheme="minorEastAsia"/>
                <w:color w:val="000000" w:themeColor="text1"/>
                <w:szCs w:val="28"/>
              </w:rPr>
            </w:pPr>
          </w:p>
        </w:tc>
      </w:tr>
      <w:tr w:rsidR="00BE1D6C" w:rsidRPr="00BE1D6C" w14:paraId="57C541E5" w14:textId="77777777" w:rsidTr="005F7132">
        <w:trPr>
          <w:trHeight w:val="567"/>
          <w:jc w:val="center"/>
        </w:trPr>
        <w:tc>
          <w:tcPr>
            <w:tcW w:w="427" w:type="pct"/>
            <w:vAlign w:val="center"/>
          </w:tcPr>
          <w:p w14:paraId="1B831E3E" w14:textId="77777777" w:rsidR="00AB32FC" w:rsidRPr="00BE1D6C" w:rsidRDefault="00AB32FC" w:rsidP="00C81C60">
            <w:pPr>
              <w:jc w:val="center"/>
              <w:rPr>
                <w:rFonts w:asciiTheme="minorEastAsia" w:eastAsiaTheme="minorEastAsia" w:hAnsiTheme="minorEastAsia"/>
                <w:color w:val="000000" w:themeColor="text1"/>
                <w:szCs w:val="28"/>
              </w:rPr>
            </w:pPr>
            <w:r w:rsidRPr="00BE1D6C">
              <w:rPr>
                <w:rFonts w:asciiTheme="minorEastAsia" w:eastAsiaTheme="minorEastAsia" w:hAnsiTheme="minorEastAsia" w:hint="eastAsia"/>
                <w:color w:val="000000" w:themeColor="text1"/>
                <w:szCs w:val="28"/>
              </w:rPr>
              <w:t>2</w:t>
            </w:r>
          </w:p>
        </w:tc>
        <w:tc>
          <w:tcPr>
            <w:tcW w:w="1151" w:type="pct"/>
            <w:vAlign w:val="center"/>
          </w:tcPr>
          <w:p w14:paraId="102BFDA1" w14:textId="77777777" w:rsidR="00AB32FC" w:rsidRPr="00BE1D6C" w:rsidRDefault="00AB32FC" w:rsidP="00C81C60">
            <w:pPr>
              <w:jc w:val="center"/>
              <w:rPr>
                <w:rFonts w:asciiTheme="minorEastAsia" w:eastAsiaTheme="minorEastAsia" w:hAnsiTheme="minorEastAsia"/>
                <w:color w:val="000000" w:themeColor="text1"/>
                <w:szCs w:val="28"/>
                <w:lang w:eastAsia="zh-TW"/>
              </w:rPr>
            </w:pPr>
          </w:p>
        </w:tc>
        <w:tc>
          <w:tcPr>
            <w:tcW w:w="1751" w:type="pct"/>
            <w:vAlign w:val="center"/>
          </w:tcPr>
          <w:p w14:paraId="02ADB972"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876" w:type="pct"/>
          </w:tcPr>
          <w:p w14:paraId="5DB0077B"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796" w:type="pct"/>
          </w:tcPr>
          <w:p w14:paraId="451BD4F3" w14:textId="77777777" w:rsidR="00AB32FC" w:rsidRPr="00BE1D6C" w:rsidRDefault="00AB32FC" w:rsidP="00C81C60">
            <w:pPr>
              <w:jc w:val="center"/>
              <w:rPr>
                <w:rFonts w:asciiTheme="minorEastAsia" w:eastAsiaTheme="minorEastAsia" w:hAnsiTheme="minorEastAsia"/>
                <w:color w:val="000000" w:themeColor="text1"/>
                <w:szCs w:val="28"/>
              </w:rPr>
            </w:pPr>
          </w:p>
        </w:tc>
      </w:tr>
      <w:tr w:rsidR="00BE1D6C" w:rsidRPr="00BE1D6C" w14:paraId="008B265C" w14:textId="77777777" w:rsidTr="005F7132">
        <w:trPr>
          <w:trHeight w:val="567"/>
          <w:jc w:val="center"/>
        </w:trPr>
        <w:tc>
          <w:tcPr>
            <w:tcW w:w="427" w:type="pct"/>
            <w:vAlign w:val="center"/>
          </w:tcPr>
          <w:p w14:paraId="457DE34E" w14:textId="77777777" w:rsidR="00AB32FC" w:rsidRPr="00BE1D6C" w:rsidRDefault="00AB32FC" w:rsidP="00C81C60">
            <w:pPr>
              <w:jc w:val="center"/>
              <w:rPr>
                <w:rFonts w:asciiTheme="minorEastAsia" w:eastAsiaTheme="minorEastAsia" w:hAnsiTheme="minorEastAsia"/>
                <w:color w:val="000000" w:themeColor="text1"/>
                <w:szCs w:val="28"/>
              </w:rPr>
            </w:pPr>
            <w:r w:rsidRPr="00BE1D6C">
              <w:rPr>
                <w:rFonts w:asciiTheme="minorEastAsia" w:eastAsiaTheme="minorEastAsia" w:hAnsiTheme="minorEastAsia" w:hint="eastAsia"/>
                <w:color w:val="000000" w:themeColor="text1"/>
                <w:szCs w:val="28"/>
              </w:rPr>
              <w:t>3</w:t>
            </w:r>
          </w:p>
        </w:tc>
        <w:tc>
          <w:tcPr>
            <w:tcW w:w="1151" w:type="pct"/>
            <w:vAlign w:val="center"/>
          </w:tcPr>
          <w:p w14:paraId="0985FD82" w14:textId="77777777" w:rsidR="00AB32FC" w:rsidRPr="00BE1D6C" w:rsidRDefault="00AB32FC" w:rsidP="00C81C60">
            <w:pPr>
              <w:widowControl/>
              <w:jc w:val="center"/>
              <w:rPr>
                <w:rFonts w:asciiTheme="minorEastAsia" w:eastAsiaTheme="minorEastAsia" w:hAnsiTheme="minorEastAsia"/>
                <w:color w:val="000000" w:themeColor="text1"/>
                <w:szCs w:val="28"/>
              </w:rPr>
            </w:pPr>
          </w:p>
        </w:tc>
        <w:tc>
          <w:tcPr>
            <w:tcW w:w="1751" w:type="pct"/>
            <w:vAlign w:val="center"/>
          </w:tcPr>
          <w:p w14:paraId="745B135B"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876" w:type="pct"/>
          </w:tcPr>
          <w:p w14:paraId="65026D90"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796" w:type="pct"/>
          </w:tcPr>
          <w:p w14:paraId="29320F8C" w14:textId="77777777" w:rsidR="00AB32FC" w:rsidRPr="00BE1D6C" w:rsidRDefault="00AB32FC" w:rsidP="00C81C60">
            <w:pPr>
              <w:jc w:val="center"/>
              <w:rPr>
                <w:rFonts w:asciiTheme="minorEastAsia" w:eastAsiaTheme="minorEastAsia" w:hAnsiTheme="minorEastAsia"/>
                <w:color w:val="000000" w:themeColor="text1"/>
                <w:szCs w:val="28"/>
              </w:rPr>
            </w:pPr>
          </w:p>
        </w:tc>
      </w:tr>
      <w:tr w:rsidR="00BE1D6C" w:rsidRPr="00BE1D6C" w14:paraId="5083B338" w14:textId="77777777" w:rsidTr="005F7132">
        <w:trPr>
          <w:trHeight w:val="567"/>
          <w:jc w:val="center"/>
        </w:trPr>
        <w:tc>
          <w:tcPr>
            <w:tcW w:w="427" w:type="pct"/>
            <w:vAlign w:val="center"/>
          </w:tcPr>
          <w:p w14:paraId="754B493F" w14:textId="77777777" w:rsidR="00AB32FC" w:rsidRPr="00BE1D6C" w:rsidRDefault="00AB32FC" w:rsidP="00C81C60">
            <w:pPr>
              <w:jc w:val="center"/>
              <w:rPr>
                <w:rFonts w:asciiTheme="minorEastAsia" w:eastAsiaTheme="minorEastAsia" w:hAnsiTheme="minorEastAsia"/>
                <w:color w:val="000000" w:themeColor="text1"/>
                <w:szCs w:val="28"/>
              </w:rPr>
            </w:pPr>
            <w:r w:rsidRPr="00BE1D6C">
              <w:rPr>
                <w:rFonts w:asciiTheme="minorEastAsia" w:eastAsiaTheme="minorEastAsia" w:hAnsiTheme="minorEastAsia" w:hint="eastAsia"/>
                <w:color w:val="000000" w:themeColor="text1"/>
                <w:szCs w:val="28"/>
              </w:rPr>
              <w:t>4</w:t>
            </w:r>
          </w:p>
        </w:tc>
        <w:tc>
          <w:tcPr>
            <w:tcW w:w="1151" w:type="pct"/>
            <w:vAlign w:val="center"/>
          </w:tcPr>
          <w:p w14:paraId="6445EE12" w14:textId="77777777" w:rsidR="00AB32FC" w:rsidRPr="00BE1D6C" w:rsidRDefault="00AB32FC" w:rsidP="00C81C60">
            <w:pPr>
              <w:widowControl/>
              <w:jc w:val="center"/>
              <w:rPr>
                <w:rFonts w:asciiTheme="minorEastAsia" w:eastAsiaTheme="minorEastAsia" w:hAnsiTheme="minorEastAsia"/>
                <w:color w:val="000000" w:themeColor="text1"/>
                <w:szCs w:val="28"/>
              </w:rPr>
            </w:pPr>
          </w:p>
        </w:tc>
        <w:tc>
          <w:tcPr>
            <w:tcW w:w="1751" w:type="pct"/>
            <w:vAlign w:val="center"/>
          </w:tcPr>
          <w:p w14:paraId="69CB1B67"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876" w:type="pct"/>
          </w:tcPr>
          <w:p w14:paraId="2FE729B7"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796" w:type="pct"/>
          </w:tcPr>
          <w:p w14:paraId="52382F84" w14:textId="77777777" w:rsidR="00AB32FC" w:rsidRPr="00BE1D6C" w:rsidRDefault="00AB32FC" w:rsidP="00C81C60">
            <w:pPr>
              <w:jc w:val="center"/>
              <w:rPr>
                <w:rFonts w:asciiTheme="minorEastAsia" w:eastAsiaTheme="minorEastAsia" w:hAnsiTheme="minorEastAsia"/>
                <w:color w:val="000000" w:themeColor="text1"/>
                <w:szCs w:val="28"/>
              </w:rPr>
            </w:pPr>
          </w:p>
        </w:tc>
      </w:tr>
      <w:tr w:rsidR="00BE1D6C" w:rsidRPr="00BE1D6C" w14:paraId="2457DCD4" w14:textId="77777777" w:rsidTr="005F7132">
        <w:trPr>
          <w:trHeight w:val="567"/>
          <w:jc w:val="center"/>
        </w:trPr>
        <w:tc>
          <w:tcPr>
            <w:tcW w:w="427" w:type="pct"/>
            <w:vAlign w:val="center"/>
          </w:tcPr>
          <w:p w14:paraId="677F4422" w14:textId="77777777" w:rsidR="00AB32FC" w:rsidRPr="00BE1D6C" w:rsidRDefault="00AB32FC" w:rsidP="00C81C60">
            <w:pPr>
              <w:jc w:val="center"/>
              <w:rPr>
                <w:rFonts w:asciiTheme="minorEastAsia" w:eastAsiaTheme="minorEastAsia" w:hAnsiTheme="minorEastAsia"/>
                <w:color w:val="000000" w:themeColor="text1"/>
                <w:szCs w:val="28"/>
              </w:rPr>
            </w:pPr>
            <w:r w:rsidRPr="00BE1D6C">
              <w:rPr>
                <w:rFonts w:asciiTheme="minorEastAsia" w:eastAsiaTheme="minorEastAsia" w:hAnsiTheme="minorEastAsia" w:hint="eastAsia"/>
                <w:color w:val="000000" w:themeColor="text1"/>
                <w:szCs w:val="28"/>
              </w:rPr>
              <w:t>5</w:t>
            </w:r>
          </w:p>
        </w:tc>
        <w:tc>
          <w:tcPr>
            <w:tcW w:w="1151" w:type="pct"/>
            <w:vAlign w:val="center"/>
          </w:tcPr>
          <w:p w14:paraId="1865AF8F" w14:textId="77777777" w:rsidR="00AB32FC" w:rsidRPr="00BE1D6C" w:rsidRDefault="00AB32FC" w:rsidP="00C81C60">
            <w:pPr>
              <w:widowControl/>
              <w:jc w:val="center"/>
              <w:rPr>
                <w:rFonts w:asciiTheme="minorEastAsia" w:eastAsiaTheme="minorEastAsia" w:hAnsiTheme="minorEastAsia"/>
                <w:color w:val="000000" w:themeColor="text1"/>
                <w:szCs w:val="28"/>
              </w:rPr>
            </w:pPr>
          </w:p>
        </w:tc>
        <w:tc>
          <w:tcPr>
            <w:tcW w:w="1751" w:type="pct"/>
            <w:vAlign w:val="center"/>
          </w:tcPr>
          <w:p w14:paraId="100CC74F"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876" w:type="pct"/>
          </w:tcPr>
          <w:p w14:paraId="5546EAAE"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796" w:type="pct"/>
          </w:tcPr>
          <w:p w14:paraId="1CA5EBE8" w14:textId="77777777" w:rsidR="00AB32FC" w:rsidRPr="00BE1D6C" w:rsidRDefault="00AB32FC" w:rsidP="00C81C60">
            <w:pPr>
              <w:jc w:val="center"/>
              <w:rPr>
                <w:rFonts w:asciiTheme="minorEastAsia" w:eastAsiaTheme="minorEastAsia" w:hAnsiTheme="minorEastAsia"/>
                <w:color w:val="000000" w:themeColor="text1"/>
                <w:szCs w:val="28"/>
              </w:rPr>
            </w:pPr>
          </w:p>
        </w:tc>
      </w:tr>
      <w:tr w:rsidR="00BE1D6C" w:rsidRPr="00BE1D6C" w14:paraId="333F6DB4" w14:textId="77777777" w:rsidTr="005F7132">
        <w:trPr>
          <w:trHeight w:val="567"/>
          <w:jc w:val="center"/>
        </w:trPr>
        <w:tc>
          <w:tcPr>
            <w:tcW w:w="427" w:type="pct"/>
            <w:vAlign w:val="center"/>
          </w:tcPr>
          <w:p w14:paraId="59BF77AC" w14:textId="77777777" w:rsidR="00AB32FC" w:rsidRPr="00BE1D6C" w:rsidRDefault="00AB32FC" w:rsidP="00C81C60">
            <w:pPr>
              <w:jc w:val="center"/>
              <w:rPr>
                <w:rFonts w:asciiTheme="minorEastAsia" w:eastAsiaTheme="minorEastAsia" w:hAnsiTheme="minorEastAsia"/>
                <w:color w:val="000000" w:themeColor="text1"/>
                <w:szCs w:val="28"/>
              </w:rPr>
            </w:pPr>
            <w:r w:rsidRPr="00BE1D6C">
              <w:rPr>
                <w:rFonts w:asciiTheme="minorEastAsia" w:eastAsiaTheme="minorEastAsia" w:hAnsiTheme="minorEastAsia" w:hint="eastAsia"/>
                <w:color w:val="000000" w:themeColor="text1"/>
                <w:szCs w:val="28"/>
              </w:rPr>
              <w:t>6</w:t>
            </w:r>
          </w:p>
        </w:tc>
        <w:tc>
          <w:tcPr>
            <w:tcW w:w="1151" w:type="pct"/>
            <w:vAlign w:val="center"/>
          </w:tcPr>
          <w:p w14:paraId="215EE657" w14:textId="77777777" w:rsidR="00AB32FC" w:rsidRPr="00BE1D6C" w:rsidRDefault="00AB32FC" w:rsidP="00C81C60">
            <w:pPr>
              <w:widowControl/>
              <w:jc w:val="center"/>
              <w:rPr>
                <w:rFonts w:asciiTheme="minorEastAsia" w:eastAsiaTheme="minorEastAsia" w:hAnsiTheme="minorEastAsia"/>
                <w:color w:val="000000" w:themeColor="text1"/>
                <w:szCs w:val="28"/>
              </w:rPr>
            </w:pPr>
          </w:p>
        </w:tc>
        <w:tc>
          <w:tcPr>
            <w:tcW w:w="1751" w:type="pct"/>
            <w:vAlign w:val="center"/>
          </w:tcPr>
          <w:p w14:paraId="50B75DD0"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876" w:type="pct"/>
          </w:tcPr>
          <w:p w14:paraId="2596D5F9"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796" w:type="pct"/>
          </w:tcPr>
          <w:p w14:paraId="269B6A08" w14:textId="77777777" w:rsidR="00AB32FC" w:rsidRPr="00BE1D6C" w:rsidRDefault="00AB32FC" w:rsidP="00C81C60">
            <w:pPr>
              <w:jc w:val="center"/>
              <w:rPr>
                <w:rFonts w:asciiTheme="minorEastAsia" w:eastAsiaTheme="minorEastAsia" w:hAnsiTheme="minorEastAsia"/>
                <w:color w:val="000000" w:themeColor="text1"/>
                <w:szCs w:val="28"/>
              </w:rPr>
            </w:pPr>
          </w:p>
        </w:tc>
      </w:tr>
      <w:tr w:rsidR="00BE1D6C" w:rsidRPr="00BE1D6C" w14:paraId="2784E487" w14:textId="77777777" w:rsidTr="005F7132">
        <w:trPr>
          <w:trHeight w:val="567"/>
          <w:jc w:val="center"/>
        </w:trPr>
        <w:tc>
          <w:tcPr>
            <w:tcW w:w="427" w:type="pct"/>
            <w:vAlign w:val="center"/>
          </w:tcPr>
          <w:p w14:paraId="23606018" w14:textId="77777777" w:rsidR="00AB32FC" w:rsidRPr="00BE1D6C" w:rsidRDefault="00AB32FC" w:rsidP="00C81C60">
            <w:pPr>
              <w:jc w:val="center"/>
              <w:rPr>
                <w:rFonts w:asciiTheme="minorEastAsia" w:eastAsiaTheme="minorEastAsia" w:hAnsiTheme="minorEastAsia"/>
                <w:color w:val="000000" w:themeColor="text1"/>
                <w:szCs w:val="28"/>
              </w:rPr>
            </w:pPr>
            <w:r w:rsidRPr="00BE1D6C">
              <w:rPr>
                <w:rFonts w:asciiTheme="minorEastAsia" w:eastAsiaTheme="minorEastAsia" w:hAnsiTheme="minorEastAsia" w:hint="eastAsia"/>
                <w:color w:val="000000" w:themeColor="text1"/>
                <w:szCs w:val="28"/>
              </w:rPr>
              <w:t>7</w:t>
            </w:r>
          </w:p>
        </w:tc>
        <w:tc>
          <w:tcPr>
            <w:tcW w:w="1151" w:type="pct"/>
            <w:vAlign w:val="center"/>
          </w:tcPr>
          <w:p w14:paraId="43533A0E" w14:textId="77777777" w:rsidR="00AB32FC" w:rsidRPr="00BE1D6C" w:rsidRDefault="00AB32FC" w:rsidP="00C81C60">
            <w:pPr>
              <w:widowControl/>
              <w:jc w:val="center"/>
              <w:rPr>
                <w:rFonts w:asciiTheme="minorEastAsia" w:eastAsiaTheme="minorEastAsia" w:hAnsiTheme="minorEastAsia"/>
                <w:color w:val="000000" w:themeColor="text1"/>
                <w:szCs w:val="28"/>
              </w:rPr>
            </w:pPr>
          </w:p>
        </w:tc>
        <w:tc>
          <w:tcPr>
            <w:tcW w:w="1751" w:type="pct"/>
            <w:vAlign w:val="center"/>
          </w:tcPr>
          <w:p w14:paraId="6AE713E9"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876" w:type="pct"/>
          </w:tcPr>
          <w:p w14:paraId="3DF3AFE8"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796" w:type="pct"/>
          </w:tcPr>
          <w:p w14:paraId="48B01E3D" w14:textId="77777777" w:rsidR="00AB32FC" w:rsidRPr="00BE1D6C" w:rsidRDefault="00AB32FC" w:rsidP="00C81C60">
            <w:pPr>
              <w:jc w:val="center"/>
              <w:rPr>
                <w:rFonts w:asciiTheme="minorEastAsia" w:eastAsiaTheme="minorEastAsia" w:hAnsiTheme="minorEastAsia"/>
                <w:color w:val="000000" w:themeColor="text1"/>
                <w:szCs w:val="28"/>
              </w:rPr>
            </w:pPr>
          </w:p>
        </w:tc>
      </w:tr>
      <w:tr w:rsidR="00BE1D6C" w:rsidRPr="00BE1D6C" w14:paraId="52A44D11" w14:textId="77777777" w:rsidTr="005F7132">
        <w:trPr>
          <w:trHeight w:val="567"/>
          <w:jc w:val="center"/>
        </w:trPr>
        <w:tc>
          <w:tcPr>
            <w:tcW w:w="427" w:type="pct"/>
            <w:vAlign w:val="center"/>
          </w:tcPr>
          <w:p w14:paraId="303FC4C5" w14:textId="77777777" w:rsidR="00AB32FC" w:rsidRPr="00BE1D6C" w:rsidRDefault="00AB32FC" w:rsidP="00C81C60">
            <w:pPr>
              <w:jc w:val="center"/>
              <w:rPr>
                <w:rFonts w:asciiTheme="minorEastAsia" w:eastAsiaTheme="minorEastAsia" w:hAnsiTheme="minorEastAsia"/>
                <w:color w:val="000000" w:themeColor="text1"/>
                <w:szCs w:val="28"/>
              </w:rPr>
            </w:pPr>
            <w:r w:rsidRPr="00BE1D6C">
              <w:rPr>
                <w:rFonts w:asciiTheme="minorEastAsia" w:eastAsiaTheme="minorEastAsia" w:hAnsiTheme="minorEastAsia" w:hint="eastAsia"/>
                <w:color w:val="000000" w:themeColor="text1"/>
                <w:szCs w:val="28"/>
              </w:rPr>
              <w:t>8</w:t>
            </w:r>
          </w:p>
        </w:tc>
        <w:tc>
          <w:tcPr>
            <w:tcW w:w="1151" w:type="pct"/>
            <w:vAlign w:val="center"/>
          </w:tcPr>
          <w:p w14:paraId="196C761C" w14:textId="77777777" w:rsidR="00AB32FC" w:rsidRPr="00BE1D6C" w:rsidRDefault="00AB32FC" w:rsidP="00C81C60">
            <w:pPr>
              <w:widowControl/>
              <w:jc w:val="center"/>
              <w:rPr>
                <w:rFonts w:asciiTheme="minorEastAsia" w:eastAsiaTheme="minorEastAsia" w:hAnsiTheme="minorEastAsia"/>
                <w:color w:val="000000" w:themeColor="text1"/>
                <w:szCs w:val="28"/>
              </w:rPr>
            </w:pPr>
          </w:p>
        </w:tc>
        <w:tc>
          <w:tcPr>
            <w:tcW w:w="1751" w:type="pct"/>
            <w:vAlign w:val="center"/>
          </w:tcPr>
          <w:p w14:paraId="70FBE104"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876" w:type="pct"/>
          </w:tcPr>
          <w:p w14:paraId="09F45649"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796" w:type="pct"/>
          </w:tcPr>
          <w:p w14:paraId="7D9EDD7F" w14:textId="77777777" w:rsidR="00AB32FC" w:rsidRPr="00BE1D6C" w:rsidRDefault="00AB32FC" w:rsidP="00C81C60">
            <w:pPr>
              <w:jc w:val="center"/>
              <w:rPr>
                <w:rFonts w:asciiTheme="minorEastAsia" w:eastAsiaTheme="minorEastAsia" w:hAnsiTheme="minorEastAsia"/>
                <w:color w:val="000000" w:themeColor="text1"/>
                <w:szCs w:val="28"/>
              </w:rPr>
            </w:pPr>
          </w:p>
        </w:tc>
      </w:tr>
      <w:tr w:rsidR="00BE1D6C" w:rsidRPr="00BE1D6C" w14:paraId="7F5666BF" w14:textId="77777777" w:rsidTr="005F7132">
        <w:trPr>
          <w:trHeight w:val="567"/>
          <w:jc w:val="center"/>
        </w:trPr>
        <w:tc>
          <w:tcPr>
            <w:tcW w:w="427" w:type="pct"/>
            <w:vAlign w:val="center"/>
          </w:tcPr>
          <w:p w14:paraId="042D6FCD" w14:textId="77777777" w:rsidR="00AB32FC" w:rsidRPr="00BE1D6C" w:rsidRDefault="00AB32FC" w:rsidP="00C81C60">
            <w:pPr>
              <w:jc w:val="center"/>
              <w:rPr>
                <w:rFonts w:asciiTheme="minorEastAsia" w:eastAsiaTheme="minorEastAsia" w:hAnsiTheme="minorEastAsia"/>
                <w:color w:val="000000" w:themeColor="text1"/>
                <w:szCs w:val="28"/>
              </w:rPr>
            </w:pPr>
            <w:r w:rsidRPr="00BE1D6C">
              <w:rPr>
                <w:rFonts w:asciiTheme="minorEastAsia" w:eastAsiaTheme="minorEastAsia" w:hAnsiTheme="minorEastAsia" w:hint="eastAsia"/>
                <w:color w:val="000000" w:themeColor="text1"/>
                <w:szCs w:val="28"/>
              </w:rPr>
              <w:t>9</w:t>
            </w:r>
          </w:p>
        </w:tc>
        <w:tc>
          <w:tcPr>
            <w:tcW w:w="1151" w:type="pct"/>
            <w:vAlign w:val="center"/>
          </w:tcPr>
          <w:p w14:paraId="5E26D128" w14:textId="77777777" w:rsidR="00AB32FC" w:rsidRPr="00BE1D6C" w:rsidRDefault="00AB32FC" w:rsidP="00C81C60">
            <w:pPr>
              <w:widowControl/>
              <w:jc w:val="center"/>
              <w:rPr>
                <w:rFonts w:asciiTheme="minorEastAsia" w:eastAsiaTheme="minorEastAsia" w:hAnsiTheme="minorEastAsia"/>
                <w:color w:val="000000" w:themeColor="text1"/>
                <w:szCs w:val="28"/>
              </w:rPr>
            </w:pPr>
          </w:p>
        </w:tc>
        <w:tc>
          <w:tcPr>
            <w:tcW w:w="1751" w:type="pct"/>
            <w:vAlign w:val="center"/>
          </w:tcPr>
          <w:p w14:paraId="1232C287"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876" w:type="pct"/>
          </w:tcPr>
          <w:p w14:paraId="405D6419"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796" w:type="pct"/>
          </w:tcPr>
          <w:p w14:paraId="59D5EF9E" w14:textId="77777777" w:rsidR="00AB32FC" w:rsidRPr="00BE1D6C" w:rsidRDefault="00AB32FC" w:rsidP="00C81C60">
            <w:pPr>
              <w:jc w:val="center"/>
              <w:rPr>
                <w:rFonts w:asciiTheme="minorEastAsia" w:eastAsiaTheme="minorEastAsia" w:hAnsiTheme="minorEastAsia"/>
                <w:color w:val="000000" w:themeColor="text1"/>
                <w:szCs w:val="28"/>
              </w:rPr>
            </w:pPr>
          </w:p>
        </w:tc>
      </w:tr>
      <w:tr w:rsidR="00AB32FC" w:rsidRPr="00BE1D6C" w14:paraId="136E995E" w14:textId="77777777" w:rsidTr="005F7132">
        <w:trPr>
          <w:trHeight w:val="567"/>
          <w:jc w:val="center"/>
        </w:trPr>
        <w:tc>
          <w:tcPr>
            <w:tcW w:w="427" w:type="pct"/>
            <w:vAlign w:val="center"/>
          </w:tcPr>
          <w:p w14:paraId="30B0B23C" w14:textId="77777777" w:rsidR="00AB32FC" w:rsidRPr="00BE1D6C" w:rsidRDefault="00AB32FC" w:rsidP="00C81C60">
            <w:pPr>
              <w:jc w:val="center"/>
              <w:rPr>
                <w:rFonts w:asciiTheme="minorEastAsia" w:eastAsiaTheme="minorEastAsia" w:hAnsiTheme="minorEastAsia"/>
                <w:color w:val="000000" w:themeColor="text1"/>
                <w:szCs w:val="28"/>
              </w:rPr>
            </w:pPr>
            <w:r w:rsidRPr="00BE1D6C">
              <w:rPr>
                <w:rFonts w:asciiTheme="minorEastAsia" w:eastAsiaTheme="minorEastAsia" w:hAnsiTheme="minorEastAsia" w:hint="eastAsia"/>
                <w:color w:val="000000" w:themeColor="text1"/>
                <w:szCs w:val="28"/>
              </w:rPr>
              <w:t>10</w:t>
            </w:r>
          </w:p>
        </w:tc>
        <w:tc>
          <w:tcPr>
            <w:tcW w:w="1151" w:type="pct"/>
            <w:vAlign w:val="center"/>
          </w:tcPr>
          <w:p w14:paraId="05B28397" w14:textId="77777777" w:rsidR="00AB32FC" w:rsidRPr="00BE1D6C" w:rsidRDefault="00AB32FC" w:rsidP="00C81C60">
            <w:pPr>
              <w:widowControl/>
              <w:jc w:val="center"/>
              <w:rPr>
                <w:rFonts w:asciiTheme="minorEastAsia" w:eastAsiaTheme="minorEastAsia" w:hAnsiTheme="minorEastAsia"/>
                <w:color w:val="000000" w:themeColor="text1"/>
                <w:szCs w:val="28"/>
              </w:rPr>
            </w:pPr>
          </w:p>
        </w:tc>
        <w:tc>
          <w:tcPr>
            <w:tcW w:w="1751" w:type="pct"/>
            <w:vAlign w:val="center"/>
          </w:tcPr>
          <w:p w14:paraId="2C6ED887"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876" w:type="pct"/>
          </w:tcPr>
          <w:p w14:paraId="33756E03" w14:textId="77777777" w:rsidR="00AB32FC" w:rsidRPr="00BE1D6C" w:rsidRDefault="00AB32FC" w:rsidP="00C81C60">
            <w:pPr>
              <w:jc w:val="center"/>
              <w:rPr>
                <w:rFonts w:asciiTheme="minorEastAsia" w:eastAsiaTheme="minorEastAsia" w:hAnsiTheme="minorEastAsia"/>
                <w:color w:val="000000" w:themeColor="text1"/>
                <w:szCs w:val="28"/>
              </w:rPr>
            </w:pPr>
          </w:p>
        </w:tc>
        <w:tc>
          <w:tcPr>
            <w:tcW w:w="796" w:type="pct"/>
          </w:tcPr>
          <w:p w14:paraId="3B0A410E" w14:textId="77777777" w:rsidR="00AB32FC" w:rsidRPr="00BE1D6C" w:rsidRDefault="00AB32FC" w:rsidP="00C81C60">
            <w:pPr>
              <w:jc w:val="center"/>
              <w:rPr>
                <w:rFonts w:asciiTheme="minorEastAsia" w:eastAsiaTheme="minorEastAsia" w:hAnsiTheme="minorEastAsia"/>
                <w:color w:val="000000" w:themeColor="text1"/>
                <w:szCs w:val="28"/>
              </w:rPr>
            </w:pPr>
          </w:p>
        </w:tc>
      </w:tr>
    </w:tbl>
    <w:p w14:paraId="1BA178AA" w14:textId="77777777" w:rsidR="00F009A6" w:rsidRPr="00BE1D6C" w:rsidRDefault="00F009A6" w:rsidP="00F009A6">
      <w:pPr>
        <w:rPr>
          <w:rFonts w:ascii="宋体"/>
          <w:color w:val="000000" w:themeColor="text1"/>
          <w:spacing w:val="19"/>
          <w:kern w:val="0"/>
          <w:sz w:val="24"/>
          <w:szCs w:val="25"/>
          <w:u w:val="single"/>
        </w:rPr>
      </w:pPr>
    </w:p>
    <w:p w14:paraId="142639A7" w14:textId="77777777" w:rsidR="0066565D" w:rsidRPr="00BE1D6C" w:rsidRDefault="0066565D" w:rsidP="0066565D">
      <w:pPr>
        <w:spacing w:line="400" w:lineRule="exact"/>
        <w:ind w:leftChars="57" w:left="600" w:hangingChars="200" w:hanging="480"/>
        <w:rPr>
          <w:rFonts w:ascii="宋体"/>
          <w:color w:val="000000" w:themeColor="text1"/>
          <w:sz w:val="24"/>
        </w:rPr>
      </w:pPr>
      <w:r w:rsidRPr="00BE1D6C">
        <w:rPr>
          <w:rFonts w:ascii="宋体" w:hAnsi="宋体" w:hint="eastAsia"/>
          <w:color w:val="000000" w:themeColor="text1"/>
          <w:sz w:val="24"/>
        </w:rPr>
        <w:t>注：</w:t>
      </w:r>
      <w:r w:rsidRPr="00BE1D6C">
        <w:rPr>
          <w:rFonts w:ascii="宋体" w:hAnsi="宋体"/>
          <w:color w:val="000000" w:themeColor="text1"/>
          <w:sz w:val="24"/>
        </w:rPr>
        <w:t xml:space="preserve">1. </w:t>
      </w:r>
      <w:r w:rsidRPr="00BE1D6C">
        <w:rPr>
          <w:rFonts w:ascii="宋体" w:hAnsi="宋体" w:hint="eastAsia"/>
          <w:color w:val="000000" w:themeColor="text1"/>
          <w:sz w:val="24"/>
        </w:rPr>
        <w:t>投标人必须把招标项目要求中的全部关键指标列入此表。</w:t>
      </w:r>
    </w:p>
    <w:p w14:paraId="197E7BCF" w14:textId="77777777" w:rsidR="0066565D" w:rsidRPr="00BE1D6C" w:rsidRDefault="0066565D" w:rsidP="0066565D">
      <w:pPr>
        <w:spacing w:line="400" w:lineRule="exact"/>
        <w:ind w:leftChars="285" w:left="598"/>
        <w:rPr>
          <w:rFonts w:ascii="宋体"/>
          <w:color w:val="000000" w:themeColor="text1"/>
          <w:sz w:val="24"/>
        </w:rPr>
      </w:pPr>
      <w:r w:rsidRPr="00BE1D6C">
        <w:rPr>
          <w:rFonts w:ascii="宋体" w:hAnsi="宋体"/>
          <w:color w:val="000000" w:themeColor="text1"/>
          <w:sz w:val="24"/>
        </w:rPr>
        <w:t>2</w:t>
      </w:r>
      <w:r w:rsidRPr="00BE1D6C">
        <w:rPr>
          <w:rFonts w:ascii="宋体" w:hAnsi="宋体" w:hint="eastAsia"/>
          <w:color w:val="000000" w:themeColor="text1"/>
          <w:sz w:val="24"/>
        </w:rPr>
        <w:t>．按照招标项目技术要求的顺序对应填写。</w:t>
      </w:r>
    </w:p>
    <w:p w14:paraId="24607A42" w14:textId="77777777" w:rsidR="0066565D" w:rsidRPr="00BE1D6C" w:rsidRDefault="0066565D" w:rsidP="0066565D">
      <w:pPr>
        <w:spacing w:line="400" w:lineRule="exact"/>
        <w:ind w:leftChars="285" w:left="598"/>
        <w:rPr>
          <w:rFonts w:ascii="宋体" w:hAnsi="宋体"/>
          <w:color w:val="000000" w:themeColor="text1"/>
          <w:sz w:val="24"/>
        </w:rPr>
      </w:pPr>
      <w:r w:rsidRPr="00BE1D6C">
        <w:rPr>
          <w:rFonts w:ascii="宋体" w:hAnsi="宋体"/>
          <w:color w:val="000000" w:themeColor="text1"/>
          <w:sz w:val="24"/>
        </w:rPr>
        <w:t>3</w:t>
      </w:r>
      <w:r w:rsidRPr="00BE1D6C">
        <w:rPr>
          <w:rFonts w:ascii="宋体" w:hAnsi="宋体" w:hint="eastAsia"/>
          <w:color w:val="000000" w:themeColor="text1"/>
          <w:sz w:val="24"/>
        </w:rPr>
        <w:t>．投标人必须据实填写，不得虚假填写，否则将取消其投标或中标资格。</w:t>
      </w:r>
    </w:p>
    <w:p w14:paraId="243F0973" w14:textId="77777777" w:rsidR="0066565D" w:rsidRPr="00BE1D6C" w:rsidRDefault="0066565D" w:rsidP="0066565D">
      <w:pPr>
        <w:spacing w:line="400" w:lineRule="exact"/>
        <w:ind w:leftChars="285" w:left="598"/>
        <w:rPr>
          <w:rFonts w:ascii="宋体"/>
          <w:color w:val="000000" w:themeColor="text1"/>
          <w:sz w:val="24"/>
        </w:rPr>
      </w:pPr>
      <w:r w:rsidRPr="00BE1D6C">
        <w:rPr>
          <w:rFonts w:ascii="宋体" w:hAnsi="宋体" w:hint="eastAsia"/>
          <w:color w:val="000000" w:themeColor="text1"/>
          <w:sz w:val="24"/>
        </w:rPr>
        <w:t>4. 投标人严禁复制招标文件中相应的内容，应根据投标人所投产品的功能参数如实填写，否则有可能</w:t>
      </w:r>
      <w:proofErr w:type="gramStart"/>
      <w:r w:rsidRPr="00BE1D6C">
        <w:rPr>
          <w:rFonts w:ascii="宋体" w:hAnsi="宋体" w:hint="eastAsia"/>
          <w:color w:val="000000" w:themeColor="text1"/>
          <w:sz w:val="24"/>
        </w:rPr>
        <w:t>视为废标处理</w:t>
      </w:r>
      <w:proofErr w:type="gramEnd"/>
      <w:r w:rsidRPr="00BE1D6C">
        <w:rPr>
          <w:rFonts w:ascii="宋体" w:hAnsi="宋体" w:hint="eastAsia"/>
          <w:color w:val="000000" w:themeColor="text1"/>
          <w:sz w:val="24"/>
        </w:rPr>
        <w:t>。</w:t>
      </w:r>
    </w:p>
    <w:p w14:paraId="215A4198" w14:textId="77777777" w:rsidR="0066565D" w:rsidRPr="00BE1D6C" w:rsidRDefault="0066565D" w:rsidP="0066565D">
      <w:pPr>
        <w:spacing w:line="400" w:lineRule="exact"/>
        <w:ind w:leftChars="285" w:left="598"/>
        <w:rPr>
          <w:rFonts w:ascii="宋体"/>
          <w:color w:val="000000" w:themeColor="text1"/>
          <w:sz w:val="24"/>
        </w:rPr>
      </w:pPr>
    </w:p>
    <w:p w14:paraId="2388A96D" w14:textId="77777777" w:rsidR="00AB32FC" w:rsidRPr="00BE1D6C" w:rsidRDefault="00AB32FC" w:rsidP="0066565D">
      <w:pPr>
        <w:spacing w:line="400" w:lineRule="exact"/>
        <w:ind w:leftChars="285" w:left="598"/>
        <w:rPr>
          <w:rFonts w:ascii="宋体"/>
          <w:color w:val="000000" w:themeColor="text1"/>
          <w:sz w:val="24"/>
        </w:rPr>
      </w:pPr>
    </w:p>
    <w:p w14:paraId="1E931C44" w14:textId="77777777" w:rsidR="0066565D" w:rsidRPr="00BE1D6C" w:rsidRDefault="0066565D" w:rsidP="0066565D">
      <w:pPr>
        <w:adjustRightInd w:val="0"/>
        <w:spacing w:line="400" w:lineRule="exact"/>
        <w:ind w:firstLineChars="150" w:firstLine="360"/>
        <w:jc w:val="left"/>
        <w:rPr>
          <w:rFonts w:ascii="宋体" w:hAnsi="宋体"/>
          <w:bCs/>
          <w:color w:val="000000" w:themeColor="text1"/>
          <w:sz w:val="24"/>
        </w:rPr>
      </w:pPr>
      <w:r w:rsidRPr="00BE1D6C">
        <w:rPr>
          <w:rFonts w:ascii="宋体" w:hAnsi="宋体" w:hint="eastAsia"/>
          <w:bCs/>
          <w:color w:val="000000" w:themeColor="text1"/>
          <w:sz w:val="24"/>
        </w:rPr>
        <w:t>投标人名称：</w:t>
      </w:r>
      <w:r w:rsidRPr="00BE1D6C">
        <w:rPr>
          <w:rFonts w:ascii="宋体" w:hAnsi="宋体"/>
          <w:bCs/>
          <w:color w:val="000000" w:themeColor="text1"/>
          <w:sz w:val="24"/>
        </w:rPr>
        <w:t xml:space="preserve">        </w:t>
      </w:r>
      <w:r w:rsidRPr="00BE1D6C">
        <w:rPr>
          <w:rFonts w:ascii="宋体" w:hAnsi="宋体" w:hint="eastAsia"/>
          <w:bCs/>
          <w:color w:val="000000" w:themeColor="text1"/>
          <w:sz w:val="24"/>
        </w:rPr>
        <w:t>（盖章）</w:t>
      </w:r>
    </w:p>
    <w:p w14:paraId="0274DE73" w14:textId="77777777" w:rsidR="0066565D" w:rsidRPr="00BE1D6C" w:rsidRDefault="0066565D" w:rsidP="0066565D">
      <w:pPr>
        <w:adjustRightInd w:val="0"/>
        <w:spacing w:line="400" w:lineRule="exact"/>
        <w:ind w:firstLineChars="150" w:firstLine="360"/>
        <w:jc w:val="left"/>
        <w:rPr>
          <w:rFonts w:ascii="宋体"/>
          <w:bCs/>
          <w:color w:val="000000" w:themeColor="text1"/>
          <w:sz w:val="24"/>
        </w:rPr>
      </w:pPr>
    </w:p>
    <w:p w14:paraId="0CB03173" w14:textId="77777777" w:rsidR="0066565D" w:rsidRPr="00BE1D6C" w:rsidRDefault="0066565D" w:rsidP="0066565D">
      <w:pPr>
        <w:spacing w:line="400" w:lineRule="exact"/>
        <w:ind w:firstLineChars="150" w:firstLine="360"/>
        <w:rPr>
          <w:rFonts w:ascii="宋体"/>
          <w:bCs/>
          <w:color w:val="000000" w:themeColor="text1"/>
          <w:sz w:val="24"/>
        </w:rPr>
      </w:pPr>
      <w:r w:rsidRPr="00BE1D6C">
        <w:rPr>
          <w:rFonts w:ascii="宋体" w:hAnsi="宋体" w:hint="eastAsia"/>
          <w:color w:val="000000" w:themeColor="text1"/>
          <w:sz w:val="24"/>
        </w:rPr>
        <w:t>法定代表人或授权代表（签字）</w:t>
      </w:r>
      <w:r w:rsidRPr="00BE1D6C">
        <w:rPr>
          <w:rFonts w:ascii="宋体" w:hAnsi="宋体" w:hint="eastAsia"/>
          <w:bCs/>
          <w:color w:val="000000" w:themeColor="text1"/>
          <w:sz w:val="24"/>
        </w:rPr>
        <w:t>：</w:t>
      </w:r>
    </w:p>
    <w:p w14:paraId="740BBB28" w14:textId="033AE7D0" w:rsidR="00F009A6" w:rsidRPr="00BE1D6C" w:rsidRDefault="0066565D" w:rsidP="00EB32D6">
      <w:pPr>
        <w:spacing w:line="400" w:lineRule="exact"/>
        <w:ind w:firstLineChars="150" w:firstLine="360"/>
        <w:rPr>
          <w:rFonts w:ascii="宋体"/>
          <w:color w:val="000000" w:themeColor="text1"/>
          <w:sz w:val="24"/>
        </w:rPr>
      </w:pPr>
      <w:r w:rsidRPr="00BE1D6C">
        <w:rPr>
          <w:rFonts w:asciiTheme="minorEastAsia" w:eastAsiaTheme="minorEastAsia" w:hAnsiTheme="minorEastAsia" w:hint="eastAsia"/>
          <w:color w:val="000000" w:themeColor="text1"/>
          <w:sz w:val="24"/>
        </w:rPr>
        <w:t>日期：</w:t>
      </w:r>
      <w:r w:rsidRPr="00BE1D6C">
        <w:rPr>
          <w:rFonts w:asciiTheme="minorEastAsia" w:eastAsiaTheme="minorEastAsia" w:hAnsiTheme="minorEastAsia" w:hint="eastAsia"/>
          <w:color w:val="000000" w:themeColor="text1"/>
          <w:sz w:val="24"/>
          <w:u w:val="single"/>
        </w:rPr>
        <w:t xml:space="preserve">      </w:t>
      </w:r>
      <w:r w:rsidRPr="00BE1D6C">
        <w:rPr>
          <w:rFonts w:asciiTheme="minorEastAsia" w:eastAsiaTheme="minorEastAsia" w:hAnsiTheme="minorEastAsia" w:hint="eastAsia"/>
          <w:color w:val="000000" w:themeColor="text1"/>
          <w:sz w:val="24"/>
        </w:rPr>
        <w:t>年</w:t>
      </w:r>
      <w:r w:rsidRPr="00BE1D6C">
        <w:rPr>
          <w:rFonts w:asciiTheme="minorEastAsia" w:eastAsiaTheme="minorEastAsia" w:hAnsiTheme="minorEastAsia" w:hint="eastAsia"/>
          <w:color w:val="000000" w:themeColor="text1"/>
          <w:sz w:val="24"/>
          <w:u w:val="single"/>
        </w:rPr>
        <w:t xml:space="preserve">    </w:t>
      </w:r>
      <w:r w:rsidRPr="00BE1D6C">
        <w:rPr>
          <w:rFonts w:asciiTheme="minorEastAsia" w:eastAsiaTheme="minorEastAsia" w:hAnsiTheme="minorEastAsia" w:hint="eastAsia"/>
          <w:color w:val="000000" w:themeColor="text1"/>
          <w:sz w:val="24"/>
        </w:rPr>
        <w:t>月</w:t>
      </w:r>
      <w:r w:rsidRPr="00BE1D6C">
        <w:rPr>
          <w:rFonts w:asciiTheme="minorEastAsia" w:eastAsiaTheme="minorEastAsia" w:hAnsiTheme="minorEastAsia" w:hint="eastAsia"/>
          <w:color w:val="000000" w:themeColor="text1"/>
          <w:sz w:val="24"/>
          <w:u w:val="single"/>
        </w:rPr>
        <w:t xml:space="preserve">    </w:t>
      </w:r>
      <w:r w:rsidRPr="00BE1D6C">
        <w:rPr>
          <w:rFonts w:asciiTheme="minorEastAsia" w:eastAsiaTheme="minorEastAsia" w:hAnsiTheme="minorEastAsia" w:hint="eastAsia"/>
          <w:color w:val="000000" w:themeColor="text1"/>
          <w:sz w:val="24"/>
        </w:rPr>
        <w:t>日</w:t>
      </w:r>
    </w:p>
    <w:p w14:paraId="4C1A2873" w14:textId="77777777" w:rsidR="0066565D" w:rsidRPr="00BE1D6C" w:rsidRDefault="0066565D" w:rsidP="00F009A6">
      <w:pPr>
        <w:spacing w:line="360" w:lineRule="auto"/>
        <w:ind w:firstLineChars="200" w:firstLine="480"/>
        <w:rPr>
          <w:rFonts w:ascii="宋体"/>
          <w:color w:val="000000" w:themeColor="text1"/>
          <w:sz w:val="24"/>
        </w:rPr>
        <w:sectPr w:rsidR="0066565D" w:rsidRPr="00BE1D6C" w:rsidSect="00AB32FC">
          <w:pgSz w:w="11906" w:h="16838"/>
          <w:pgMar w:top="1440" w:right="1644" w:bottom="1440" w:left="1644" w:header="851" w:footer="992" w:gutter="0"/>
          <w:cols w:space="425"/>
          <w:docGrid w:type="lines" w:linePitch="312"/>
        </w:sectPr>
      </w:pPr>
    </w:p>
    <w:p w14:paraId="0DFF775C" w14:textId="5107DB31" w:rsidR="00740BE8" w:rsidRPr="00BE1D6C" w:rsidRDefault="00740BE8" w:rsidP="00740BE8">
      <w:pPr>
        <w:spacing w:line="500" w:lineRule="exact"/>
        <w:ind w:right="32"/>
        <w:rPr>
          <w:rFonts w:ascii="宋体" w:hAnsi="宋体"/>
          <w:color w:val="000000" w:themeColor="text1"/>
          <w:sz w:val="24"/>
        </w:rPr>
      </w:pPr>
      <w:r w:rsidRPr="00BE1D6C">
        <w:rPr>
          <w:rFonts w:ascii="宋体" w:hAnsi="宋体" w:hint="eastAsia"/>
          <w:color w:val="000000" w:themeColor="text1"/>
          <w:sz w:val="24"/>
        </w:rPr>
        <w:lastRenderedPageBreak/>
        <w:t>附件</w:t>
      </w:r>
      <w:r w:rsidR="005437E5" w:rsidRPr="00BE1D6C">
        <w:rPr>
          <w:rFonts w:ascii="宋体" w:hAnsi="宋体"/>
          <w:color w:val="000000" w:themeColor="text1"/>
          <w:sz w:val="24"/>
        </w:rPr>
        <w:t>6</w:t>
      </w:r>
    </w:p>
    <w:p w14:paraId="1C92C3D1" w14:textId="6BD834B8" w:rsidR="00740BE8" w:rsidRPr="00BE1D6C" w:rsidRDefault="00740BE8" w:rsidP="00740BE8">
      <w:pPr>
        <w:spacing w:line="360" w:lineRule="auto"/>
        <w:jc w:val="center"/>
        <w:rPr>
          <w:b/>
          <w:color w:val="000000" w:themeColor="text1"/>
          <w:sz w:val="24"/>
        </w:rPr>
      </w:pPr>
      <w:r w:rsidRPr="00BE1D6C">
        <w:rPr>
          <w:b/>
          <w:color w:val="000000" w:themeColor="text1"/>
          <w:sz w:val="24"/>
        </w:rPr>
        <w:t>近</w:t>
      </w:r>
      <w:r w:rsidRPr="00BE1D6C">
        <w:rPr>
          <w:rFonts w:hint="eastAsia"/>
          <w:b/>
          <w:color w:val="000000" w:themeColor="text1"/>
          <w:sz w:val="24"/>
        </w:rPr>
        <w:t>三</w:t>
      </w:r>
      <w:r w:rsidRPr="00BE1D6C">
        <w:rPr>
          <w:b/>
          <w:color w:val="000000" w:themeColor="text1"/>
          <w:sz w:val="24"/>
        </w:rPr>
        <w:t>年</w:t>
      </w:r>
      <w:r w:rsidRPr="00BE1D6C">
        <w:rPr>
          <w:rFonts w:hint="eastAsia"/>
          <w:b/>
          <w:color w:val="000000" w:themeColor="text1"/>
          <w:sz w:val="24"/>
        </w:rPr>
        <w:t>(201</w:t>
      </w:r>
      <w:r w:rsidR="00962F6C" w:rsidRPr="00BE1D6C">
        <w:rPr>
          <w:b/>
          <w:color w:val="000000" w:themeColor="text1"/>
          <w:sz w:val="24"/>
        </w:rPr>
        <w:t>3</w:t>
      </w:r>
      <w:r w:rsidRPr="00BE1D6C">
        <w:rPr>
          <w:rFonts w:hint="eastAsia"/>
          <w:b/>
          <w:color w:val="000000" w:themeColor="text1"/>
          <w:sz w:val="24"/>
        </w:rPr>
        <w:t>年</w:t>
      </w:r>
      <w:r w:rsidR="00962F6C" w:rsidRPr="00BE1D6C">
        <w:rPr>
          <w:b/>
          <w:color w:val="000000" w:themeColor="text1"/>
          <w:sz w:val="24"/>
        </w:rPr>
        <w:t>1</w:t>
      </w:r>
      <w:r w:rsidRPr="00BE1D6C">
        <w:rPr>
          <w:rFonts w:hint="eastAsia"/>
          <w:b/>
          <w:color w:val="000000" w:themeColor="text1"/>
          <w:sz w:val="24"/>
        </w:rPr>
        <w:t>月</w:t>
      </w:r>
      <w:r w:rsidRPr="00BE1D6C">
        <w:rPr>
          <w:rFonts w:hint="eastAsia"/>
          <w:b/>
          <w:color w:val="000000" w:themeColor="text1"/>
          <w:sz w:val="24"/>
        </w:rPr>
        <w:t>-2015</w:t>
      </w:r>
      <w:r w:rsidRPr="00BE1D6C">
        <w:rPr>
          <w:rFonts w:hint="eastAsia"/>
          <w:b/>
          <w:color w:val="000000" w:themeColor="text1"/>
          <w:sz w:val="24"/>
        </w:rPr>
        <w:t>年</w:t>
      </w:r>
      <w:r w:rsidR="00962F6C" w:rsidRPr="00BE1D6C">
        <w:rPr>
          <w:b/>
          <w:color w:val="000000" w:themeColor="text1"/>
          <w:sz w:val="24"/>
        </w:rPr>
        <w:t>12</w:t>
      </w:r>
      <w:r w:rsidRPr="00BE1D6C">
        <w:rPr>
          <w:rFonts w:hint="eastAsia"/>
          <w:b/>
          <w:color w:val="000000" w:themeColor="text1"/>
          <w:sz w:val="24"/>
        </w:rPr>
        <w:t>月</w:t>
      </w:r>
      <w:r w:rsidRPr="00BE1D6C">
        <w:rPr>
          <w:rFonts w:hint="eastAsia"/>
          <w:b/>
          <w:color w:val="000000" w:themeColor="text1"/>
          <w:sz w:val="24"/>
        </w:rPr>
        <w:t>)</w:t>
      </w:r>
      <w:r w:rsidRPr="00BE1D6C">
        <w:rPr>
          <w:b/>
          <w:color w:val="000000" w:themeColor="text1"/>
          <w:sz w:val="24"/>
        </w:rPr>
        <w:t>类似项目业绩</w:t>
      </w:r>
    </w:p>
    <w:p w14:paraId="268F9949" w14:textId="77777777" w:rsidR="00AB32FC" w:rsidRPr="00BE1D6C" w:rsidRDefault="00AB32FC" w:rsidP="00AB32FC">
      <w:pPr>
        <w:spacing w:line="400" w:lineRule="exact"/>
        <w:rPr>
          <w:rFonts w:ascii="宋体" w:cs="Arial"/>
          <w:color w:val="000000" w:themeColor="text1"/>
          <w:sz w:val="24"/>
        </w:rPr>
      </w:pPr>
    </w:p>
    <w:tbl>
      <w:tblPr>
        <w:tblW w:w="9351"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4" w:type="dxa"/>
          <w:right w:w="54" w:type="dxa"/>
        </w:tblCellMar>
        <w:tblLook w:val="0000" w:firstRow="0" w:lastRow="0" w:firstColumn="0" w:lastColumn="0" w:noHBand="0" w:noVBand="0"/>
      </w:tblPr>
      <w:tblGrid>
        <w:gridCol w:w="720"/>
        <w:gridCol w:w="1440"/>
        <w:gridCol w:w="1320"/>
        <w:gridCol w:w="1161"/>
        <w:gridCol w:w="1260"/>
        <w:gridCol w:w="9"/>
        <w:gridCol w:w="1356"/>
        <w:gridCol w:w="9"/>
        <w:gridCol w:w="2076"/>
      </w:tblGrid>
      <w:tr w:rsidR="00BE1D6C" w:rsidRPr="00BE1D6C" w14:paraId="78CFB028" w14:textId="77777777" w:rsidTr="00AB32FC">
        <w:trPr>
          <w:cantSplit/>
          <w:trHeight w:val="600"/>
          <w:jc w:val="center"/>
        </w:trPr>
        <w:tc>
          <w:tcPr>
            <w:tcW w:w="720" w:type="dxa"/>
            <w:tcBorders>
              <w:top w:val="single" w:sz="4" w:space="0" w:color="auto"/>
            </w:tcBorders>
            <w:vAlign w:val="center"/>
          </w:tcPr>
          <w:p w14:paraId="6DF8517F" w14:textId="77777777" w:rsidR="00AB32FC" w:rsidRPr="00BE1D6C" w:rsidRDefault="00AB32FC" w:rsidP="00AB32FC">
            <w:pPr>
              <w:spacing w:line="400" w:lineRule="exact"/>
              <w:ind w:firstLineChars="50" w:firstLine="105"/>
              <w:jc w:val="center"/>
              <w:rPr>
                <w:rFonts w:ascii="宋体" w:cs="Arial"/>
                <w:color w:val="000000" w:themeColor="text1"/>
              </w:rPr>
            </w:pPr>
            <w:r w:rsidRPr="00BE1D6C">
              <w:rPr>
                <w:rFonts w:ascii="宋体" w:hAnsi="宋体" w:cs="Arial" w:hint="eastAsia"/>
                <w:color w:val="000000" w:themeColor="text1"/>
              </w:rPr>
              <w:t>年份</w:t>
            </w:r>
          </w:p>
        </w:tc>
        <w:tc>
          <w:tcPr>
            <w:tcW w:w="1440" w:type="dxa"/>
            <w:tcBorders>
              <w:top w:val="single" w:sz="4" w:space="0" w:color="auto"/>
            </w:tcBorders>
            <w:vAlign w:val="center"/>
          </w:tcPr>
          <w:p w14:paraId="6A5B5604" w14:textId="77777777" w:rsidR="00AB32FC" w:rsidRPr="00BE1D6C" w:rsidRDefault="00AB32FC" w:rsidP="00AB32FC">
            <w:pPr>
              <w:spacing w:line="400" w:lineRule="exact"/>
              <w:jc w:val="center"/>
              <w:rPr>
                <w:rFonts w:ascii="宋体" w:cs="Arial"/>
                <w:color w:val="000000" w:themeColor="text1"/>
              </w:rPr>
            </w:pPr>
            <w:r w:rsidRPr="00BE1D6C">
              <w:rPr>
                <w:rFonts w:ascii="宋体" w:hAnsi="宋体" w:cs="Arial" w:hint="eastAsia"/>
                <w:color w:val="000000" w:themeColor="text1"/>
              </w:rPr>
              <w:t>用户名称</w:t>
            </w:r>
          </w:p>
        </w:tc>
        <w:tc>
          <w:tcPr>
            <w:tcW w:w="1320" w:type="dxa"/>
            <w:tcBorders>
              <w:top w:val="single" w:sz="4" w:space="0" w:color="auto"/>
            </w:tcBorders>
            <w:vAlign w:val="center"/>
          </w:tcPr>
          <w:p w14:paraId="4CFFD269" w14:textId="77777777" w:rsidR="00AB32FC" w:rsidRPr="00BE1D6C" w:rsidRDefault="00AB32FC" w:rsidP="00AB32FC">
            <w:pPr>
              <w:spacing w:line="400" w:lineRule="exact"/>
              <w:jc w:val="center"/>
              <w:rPr>
                <w:rFonts w:ascii="宋体" w:cs="Arial"/>
                <w:color w:val="000000" w:themeColor="text1"/>
              </w:rPr>
            </w:pPr>
            <w:r w:rsidRPr="00BE1D6C">
              <w:rPr>
                <w:rFonts w:ascii="宋体" w:hAnsi="宋体" w:cs="Arial" w:hint="eastAsia"/>
                <w:color w:val="000000" w:themeColor="text1"/>
              </w:rPr>
              <w:t>项目名称</w:t>
            </w:r>
          </w:p>
        </w:tc>
        <w:tc>
          <w:tcPr>
            <w:tcW w:w="1161" w:type="dxa"/>
            <w:tcBorders>
              <w:top w:val="single" w:sz="4" w:space="0" w:color="auto"/>
            </w:tcBorders>
            <w:vAlign w:val="center"/>
          </w:tcPr>
          <w:p w14:paraId="0D37E2C2" w14:textId="77777777" w:rsidR="00AB32FC" w:rsidRPr="00BE1D6C" w:rsidRDefault="00AB32FC" w:rsidP="00AB32FC">
            <w:pPr>
              <w:spacing w:line="400" w:lineRule="exact"/>
              <w:jc w:val="center"/>
              <w:rPr>
                <w:rFonts w:ascii="宋体" w:cs="Arial"/>
                <w:color w:val="000000" w:themeColor="text1"/>
              </w:rPr>
            </w:pPr>
            <w:r w:rsidRPr="00BE1D6C">
              <w:rPr>
                <w:rFonts w:ascii="宋体" w:hAnsi="宋体" w:cs="Arial" w:hint="eastAsia"/>
                <w:color w:val="000000" w:themeColor="text1"/>
              </w:rPr>
              <w:t>完成时间</w:t>
            </w:r>
          </w:p>
        </w:tc>
        <w:tc>
          <w:tcPr>
            <w:tcW w:w="1260" w:type="dxa"/>
            <w:tcBorders>
              <w:top w:val="single" w:sz="4" w:space="0" w:color="auto"/>
            </w:tcBorders>
            <w:vAlign w:val="center"/>
          </w:tcPr>
          <w:p w14:paraId="3402F36F" w14:textId="77777777" w:rsidR="00AB32FC" w:rsidRPr="00BE1D6C" w:rsidRDefault="00AB32FC" w:rsidP="00AB32FC">
            <w:pPr>
              <w:spacing w:line="400" w:lineRule="exact"/>
              <w:ind w:firstLineChars="50" w:firstLine="105"/>
              <w:jc w:val="center"/>
              <w:rPr>
                <w:rFonts w:ascii="宋体" w:cs="Arial"/>
                <w:color w:val="000000" w:themeColor="text1"/>
              </w:rPr>
            </w:pPr>
            <w:r w:rsidRPr="00BE1D6C">
              <w:rPr>
                <w:rFonts w:ascii="宋体" w:hAnsi="宋体" w:cs="Arial" w:hint="eastAsia"/>
                <w:color w:val="000000" w:themeColor="text1"/>
              </w:rPr>
              <w:t>合同金额</w:t>
            </w:r>
          </w:p>
        </w:tc>
        <w:tc>
          <w:tcPr>
            <w:tcW w:w="1374" w:type="dxa"/>
            <w:gridSpan w:val="3"/>
            <w:tcBorders>
              <w:top w:val="single" w:sz="4" w:space="0" w:color="auto"/>
              <w:right w:val="single" w:sz="4" w:space="0" w:color="auto"/>
            </w:tcBorders>
            <w:vAlign w:val="center"/>
          </w:tcPr>
          <w:p w14:paraId="7041C3AF" w14:textId="77777777" w:rsidR="00AB32FC" w:rsidRPr="00BE1D6C" w:rsidRDefault="00AB32FC" w:rsidP="00AB32FC">
            <w:pPr>
              <w:spacing w:line="400" w:lineRule="exact"/>
              <w:jc w:val="center"/>
              <w:rPr>
                <w:rFonts w:ascii="宋体" w:cs="Arial"/>
                <w:color w:val="000000" w:themeColor="text1"/>
              </w:rPr>
            </w:pPr>
            <w:r w:rsidRPr="00BE1D6C">
              <w:rPr>
                <w:rFonts w:ascii="宋体" w:hAnsi="宋体" w:cs="Arial" w:hint="eastAsia"/>
                <w:color w:val="000000" w:themeColor="text1"/>
              </w:rPr>
              <w:t>完成项目质量</w:t>
            </w:r>
          </w:p>
        </w:tc>
        <w:tc>
          <w:tcPr>
            <w:tcW w:w="2076" w:type="dxa"/>
            <w:tcBorders>
              <w:top w:val="single" w:sz="4" w:space="0" w:color="auto"/>
              <w:left w:val="single" w:sz="4" w:space="0" w:color="auto"/>
            </w:tcBorders>
            <w:vAlign w:val="center"/>
          </w:tcPr>
          <w:p w14:paraId="25FD1307" w14:textId="3EF9DEE3" w:rsidR="00AB32FC" w:rsidRPr="00BE1D6C" w:rsidRDefault="00AB32FC" w:rsidP="00AB32FC">
            <w:pPr>
              <w:spacing w:line="400" w:lineRule="exact"/>
              <w:jc w:val="center"/>
              <w:rPr>
                <w:rFonts w:ascii="宋体" w:cs="Arial"/>
                <w:color w:val="000000" w:themeColor="text1"/>
              </w:rPr>
            </w:pPr>
            <w:r w:rsidRPr="00BE1D6C">
              <w:rPr>
                <w:rFonts w:ascii="宋体" w:hAnsi="宋体" w:cs="Arial" w:hint="eastAsia"/>
                <w:color w:val="000000" w:themeColor="text1"/>
              </w:rPr>
              <w:t>主要参与人员</w:t>
            </w:r>
          </w:p>
        </w:tc>
      </w:tr>
      <w:tr w:rsidR="00BE1D6C" w:rsidRPr="00BE1D6C" w14:paraId="659469C6" w14:textId="77777777" w:rsidTr="00AB32FC">
        <w:trPr>
          <w:cantSplit/>
          <w:trHeight w:val="600"/>
          <w:jc w:val="center"/>
        </w:trPr>
        <w:tc>
          <w:tcPr>
            <w:tcW w:w="720" w:type="dxa"/>
            <w:vAlign w:val="center"/>
          </w:tcPr>
          <w:p w14:paraId="52A5ECB6" w14:textId="77777777" w:rsidR="00AB32FC" w:rsidRPr="00BE1D6C" w:rsidRDefault="00AB32FC" w:rsidP="00C81C60">
            <w:pPr>
              <w:spacing w:line="400" w:lineRule="exact"/>
              <w:jc w:val="center"/>
              <w:rPr>
                <w:rFonts w:ascii="宋体" w:cs="Arial"/>
                <w:color w:val="000000" w:themeColor="text1"/>
              </w:rPr>
            </w:pPr>
          </w:p>
        </w:tc>
        <w:tc>
          <w:tcPr>
            <w:tcW w:w="1440" w:type="dxa"/>
            <w:vAlign w:val="center"/>
          </w:tcPr>
          <w:p w14:paraId="4276D776" w14:textId="77777777" w:rsidR="00AB32FC" w:rsidRPr="00BE1D6C" w:rsidRDefault="00AB32FC" w:rsidP="00C81C60">
            <w:pPr>
              <w:spacing w:line="400" w:lineRule="exact"/>
              <w:jc w:val="center"/>
              <w:rPr>
                <w:rFonts w:ascii="宋体" w:cs="Arial"/>
                <w:color w:val="000000" w:themeColor="text1"/>
              </w:rPr>
            </w:pPr>
          </w:p>
        </w:tc>
        <w:tc>
          <w:tcPr>
            <w:tcW w:w="1320" w:type="dxa"/>
            <w:vAlign w:val="center"/>
          </w:tcPr>
          <w:p w14:paraId="64349F6F" w14:textId="77777777" w:rsidR="00AB32FC" w:rsidRPr="00BE1D6C" w:rsidRDefault="00AB32FC" w:rsidP="00C81C60">
            <w:pPr>
              <w:spacing w:line="400" w:lineRule="exact"/>
              <w:jc w:val="center"/>
              <w:rPr>
                <w:rFonts w:ascii="宋体" w:cs="Arial"/>
                <w:color w:val="000000" w:themeColor="text1"/>
              </w:rPr>
            </w:pPr>
          </w:p>
        </w:tc>
        <w:tc>
          <w:tcPr>
            <w:tcW w:w="1161" w:type="dxa"/>
            <w:vAlign w:val="center"/>
          </w:tcPr>
          <w:p w14:paraId="51D54FCC" w14:textId="77777777" w:rsidR="00AB32FC" w:rsidRPr="00BE1D6C" w:rsidRDefault="00AB32FC" w:rsidP="00C81C60">
            <w:pPr>
              <w:spacing w:line="400" w:lineRule="exact"/>
              <w:jc w:val="center"/>
              <w:rPr>
                <w:rFonts w:ascii="宋体" w:cs="Arial"/>
                <w:color w:val="000000" w:themeColor="text1"/>
              </w:rPr>
            </w:pPr>
          </w:p>
        </w:tc>
        <w:tc>
          <w:tcPr>
            <w:tcW w:w="1260" w:type="dxa"/>
            <w:vAlign w:val="center"/>
          </w:tcPr>
          <w:p w14:paraId="7F632337" w14:textId="77777777" w:rsidR="00AB32FC" w:rsidRPr="00BE1D6C" w:rsidRDefault="00AB32FC" w:rsidP="00C81C60">
            <w:pPr>
              <w:spacing w:line="400" w:lineRule="exact"/>
              <w:jc w:val="center"/>
              <w:rPr>
                <w:rFonts w:ascii="宋体" w:cs="Arial"/>
                <w:color w:val="000000" w:themeColor="text1"/>
              </w:rPr>
            </w:pPr>
          </w:p>
        </w:tc>
        <w:tc>
          <w:tcPr>
            <w:tcW w:w="1374" w:type="dxa"/>
            <w:gridSpan w:val="3"/>
            <w:tcBorders>
              <w:right w:val="single" w:sz="4" w:space="0" w:color="auto"/>
            </w:tcBorders>
            <w:vAlign w:val="center"/>
          </w:tcPr>
          <w:p w14:paraId="194AFA95" w14:textId="77777777" w:rsidR="00AB32FC" w:rsidRPr="00BE1D6C" w:rsidRDefault="00AB32FC" w:rsidP="00C81C60">
            <w:pPr>
              <w:spacing w:line="400" w:lineRule="exact"/>
              <w:jc w:val="center"/>
              <w:rPr>
                <w:rFonts w:ascii="宋体" w:cs="Arial"/>
                <w:color w:val="000000" w:themeColor="text1"/>
              </w:rPr>
            </w:pPr>
          </w:p>
        </w:tc>
        <w:tc>
          <w:tcPr>
            <w:tcW w:w="2076" w:type="dxa"/>
            <w:tcBorders>
              <w:left w:val="single" w:sz="4" w:space="0" w:color="auto"/>
            </w:tcBorders>
            <w:vAlign w:val="center"/>
          </w:tcPr>
          <w:p w14:paraId="6C7BD482" w14:textId="77777777" w:rsidR="00AB32FC" w:rsidRPr="00BE1D6C" w:rsidRDefault="00AB32FC" w:rsidP="00C81C60">
            <w:pPr>
              <w:spacing w:line="400" w:lineRule="exact"/>
              <w:jc w:val="center"/>
              <w:rPr>
                <w:rFonts w:ascii="宋体" w:cs="Arial"/>
                <w:color w:val="000000" w:themeColor="text1"/>
              </w:rPr>
            </w:pPr>
          </w:p>
        </w:tc>
      </w:tr>
      <w:tr w:rsidR="00BE1D6C" w:rsidRPr="00BE1D6C" w14:paraId="57127E3F" w14:textId="77777777" w:rsidTr="00AB32FC">
        <w:trPr>
          <w:cantSplit/>
          <w:trHeight w:val="600"/>
          <w:jc w:val="center"/>
        </w:trPr>
        <w:tc>
          <w:tcPr>
            <w:tcW w:w="720" w:type="dxa"/>
            <w:vAlign w:val="center"/>
          </w:tcPr>
          <w:p w14:paraId="09AAB629" w14:textId="77777777" w:rsidR="00AB32FC" w:rsidRPr="00BE1D6C" w:rsidRDefault="00AB32FC" w:rsidP="00C81C60">
            <w:pPr>
              <w:spacing w:line="400" w:lineRule="exact"/>
              <w:jc w:val="center"/>
              <w:rPr>
                <w:rFonts w:ascii="宋体" w:cs="Arial"/>
                <w:color w:val="000000" w:themeColor="text1"/>
              </w:rPr>
            </w:pPr>
          </w:p>
        </w:tc>
        <w:tc>
          <w:tcPr>
            <w:tcW w:w="1440" w:type="dxa"/>
            <w:vAlign w:val="center"/>
          </w:tcPr>
          <w:p w14:paraId="751B0594" w14:textId="77777777" w:rsidR="00AB32FC" w:rsidRPr="00BE1D6C" w:rsidRDefault="00AB32FC" w:rsidP="00C81C60">
            <w:pPr>
              <w:spacing w:line="400" w:lineRule="exact"/>
              <w:jc w:val="center"/>
              <w:rPr>
                <w:rFonts w:ascii="宋体" w:cs="Arial"/>
                <w:color w:val="000000" w:themeColor="text1"/>
              </w:rPr>
            </w:pPr>
          </w:p>
        </w:tc>
        <w:tc>
          <w:tcPr>
            <w:tcW w:w="1320" w:type="dxa"/>
            <w:vAlign w:val="center"/>
          </w:tcPr>
          <w:p w14:paraId="28B1F1EF" w14:textId="77777777" w:rsidR="00AB32FC" w:rsidRPr="00BE1D6C" w:rsidRDefault="00AB32FC" w:rsidP="00C81C60">
            <w:pPr>
              <w:spacing w:line="400" w:lineRule="exact"/>
              <w:jc w:val="center"/>
              <w:rPr>
                <w:rFonts w:ascii="宋体" w:cs="Arial"/>
                <w:color w:val="000000" w:themeColor="text1"/>
              </w:rPr>
            </w:pPr>
          </w:p>
        </w:tc>
        <w:tc>
          <w:tcPr>
            <w:tcW w:w="1161" w:type="dxa"/>
            <w:vAlign w:val="center"/>
          </w:tcPr>
          <w:p w14:paraId="4D9B1858" w14:textId="77777777" w:rsidR="00AB32FC" w:rsidRPr="00BE1D6C" w:rsidRDefault="00AB32FC" w:rsidP="00C81C60">
            <w:pPr>
              <w:spacing w:line="400" w:lineRule="exact"/>
              <w:jc w:val="center"/>
              <w:rPr>
                <w:rFonts w:ascii="宋体" w:cs="Arial"/>
                <w:color w:val="000000" w:themeColor="text1"/>
              </w:rPr>
            </w:pPr>
          </w:p>
        </w:tc>
        <w:tc>
          <w:tcPr>
            <w:tcW w:w="1260" w:type="dxa"/>
            <w:vAlign w:val="center"/>
          </w:tcPr>
          <w:p w14:paraId="5201BC7D" w14:textId="77777777" w:rsidR="00AB32FC" w:rsidRPr="00BE1D6C" w:rsidRDefault="00AB32FC" w:rsidP="00C81C60">
            <w:pPr>
              <w:spacing w:line="400" w:lineRule="exact"/>
              <w:jc w:val="center"/>
              <w:rPr>
                <w:rFonts w:ascii="宋体" w:cs="Arial"/>
                <w:color w:val="000000" w:themeColor="text1"/>
              </w:rPr>
            </w:pPr>
          </w:p>
        </w:tc>
        <w:tc>
          <w:tcPr>
            <w:tcW w:w="1374" w:type="dxa"/>
            <w:gridSpan w:val="3"/>
            <w:tcBorders>
              <w:right w:val="single" w:sz="4" w:space="0" w:color="auto"/>
            </w:tcBorders>
            <w:vAlign w:val="center"/>
          </w:tcPr>
          <w:p w14:paraId="27A8DD0E" w14:textId="77777777" w:rsidR="00AB32FC" w:rsidRPr="00BE1D6C" w:rsidRDefault="00AB32FC" w:rsidP="00C81C60">
            <w:pPr>
              <w:spacing w:line="400" w:lineRule="exact"/>
              <w:jc w:val="center"/>
              <w:rPr>
                <w:rFonts w:ascii="宋体" w:cs="Arial"/>
                <w:color w:val="000000" w:themeColor="text1"/>
              </w:rPr>
            </w:pPr>
          </w:p>
        </w:tc>
        <w:tc>
          <w:tcPr>
            <w:tcW w:w="2076" w:type="dxa"/>
            <w:tcBorders>
              <w:left w:val="single" w:sz="4" w:space="0" w:color="auto"/>
            </w:tcBorders>
            <w:vAlign w:val="center"/>
          </w:tcPr>
          <w:p w14:paraId="14352D2B" w14:textId="77777777" w:rsidR="00AB32FC" w:rsidRPr="00BE1D6C" w:rsidRDefault="00AB32FC" w:rsidP="00C81C60">
            <w:pPr>
              <w:spacing w:line="400" w:lineRule="exact"/>
              <w:jc w:val="center"/>
              <w:rPr>
                <w:rFonts w:ascii="宋体" w:cs="Arial"/>
                <w:color w:val="000000" w:themeColor="text1"/>
              </w:rPr>
            </w:pPr>
          </w:p>
        </w:tc>
      </w:tr>
      <w:tr w:rsidR="00BE1D6C" w:rsidRPr="00BE1D6C" w14:paraId="21E238A7" w14:textId="77777777" w:rsidTr="00AB32FC">
        <w:trPr>
          <w:cantSplit/>
          <w:trHeight w:val="600"/>
          <w:jc w:val="center"/>
        </w:trPr>
        <w:tc>
          <w:tcPr>
            <w:tcW w:w="720" w:type="dxa"/>
            <w:vAlign w:val="center"/>
          </w:tcPr>
          <w:p w14:paraId="7B82167E" w14:textId="77777777" w:rsidR="00AB32FC" w:rsidRPr="00BE1D6C" w:rsidRDefault="00AB32FC" w:rsidP="00C81C60">
            <w:pPr>
              <w:spacing w:line="400" w:lineRule="exact"/>
              <w:jc w:val="center"/>
              <w:rPr>
                <w:rFonts w:ascii="宋体" w:cs="Arial"/>
                <w:color w:val="000000" w:themeColor="text1"/>
              </w:rPr>
            </w:pPr>
          </w:p>
        </w:tc>
        <w:tc>
          <w:tcPr>
            <w:tcW w:w="1440" w:type="dxa"/>
            <w:vAlign w:val="center"/>
          </w:tcPr>
          <w:p w14:paraId="48A5D749" w14:textId="77777777" w:rsidR="00AB32FC" w:rsidRPr="00BE1D6C" w:rsidRDefault="00AB32FC" w:rsidP="00C81C60">
            <w:pPr>
              <w:spacing w:line="400" w:lineRule="exact"/>
              <w:jc w:val="center"/>
              <w:rPr>
                <w:rFonts w:ascii="宋体" w:cs="Arial"/>
                <w:color w:val="000000" w:themeColor="text1"/>
              </w:rPr>
            </w:pPr>
          </w:p>
        </w:tc>
        <w:tc>
          <w:tcPr>
            <w:tcW w:w="1320" w:type="dxa"/>
            <w:vAlign w:val="center"/>
          </w:tcPr>
          <w:p w14:paraId="1D40DA92" w14:textId="77777777" w:rsidR="00AB32FC" w:rsidRPr="00BE1D6C" w:rsidRDefault="00AB32FC" w:rsidP="00C81C60">
            <w:pPr>
              <w:spacing w:line="400" w:lineRule="exact"/>
              <w:jc w:val="center"/>
              <w:rPr>
                <w:rFonts w:ascii="宋体" w:cs="Arial"/>
                <w:color w:val="000000" w:themeColor="text1"/>
              </w:rPr>
            </w:pPr>
          </w:p>
        </w:tc>
        <w:tc>
          <w:tcPr>
            <w:tcW w:w="1161" w:type="dxa"/>
            <w:vAlign w:val="center"/>
          </w:tcPr>
          <w:p w14:paraId="5C0DDEB7" w14:textId="77777777" w:rsidR="00AB32FC" w:rsidRPr="00BE1D6C" w:rsidRDefault="00AB32FC" w:rsidP="00C81C60">
            <w:pPr>
              <w:spacing w:line="400" w:lineRule="exact"/>
              <w:jc w:val="center"/>
              <w:rPr>
                <w:rFonts w:ascii="宋体" w:cs="Arial"/>
                <w:color w:val="000000" w:themeColor="text1"/>
              </w:rPr>
            </w:pPr>
          </w:p>
        </w:tc>
        <w:tc>
          <w:tcPr>
            <w:tcW w:w="1260" w:type="dxa"/>
            <w:vAlign w:val="center"/>
          </w:tcPr>
          <w:p w14:paraId="1B25FDDB" w14:textId="77777777" w:rsidR="00AB32FC" w:rsidRPr="00BE1D6C" w:rsidRDefault="00AB32FC" w:rsidP="00C81C60">
            <w:pPr>
              <w:spacing w:line="400" w:lineRule="exact"/>
              <w:jc w:val="center"/>
              <w:rPr>
                <w:rFonts w:ascii="宋体" w:cs="Arial"/>
                <w:color w:val="000000" w:themeColor="text1"/>
              </w:rPr>
            </w:pPr>
          </w:p>
        </w:tc>
        <w:tc>
          <w:tcPr>
            <w:tcW w:w="1374" w:type="dxa"/>
            <w:gridSpan w:val="3"/>
            <w:tcBorders>
              <w:right w:val="single" w:sz="4" w:space="0" w:color="auto"/>
            </w:tcBorders>
            <w:vAlign w:val="center"/>
          </w:tcPr>
          <w:p w14:paraId="1B887934" w14:textId="77777777" w:rsidR="00AB32FC" w:rsidRPr="00BE1D6C" w:rsidRDefault="00AB32FC" w:rsidP="00C81C60">
            <w:pPr>
              <w:spacing w:line="400" w:lineRule="exact"/>
              <w:jc w:val="center"/>
              <w:rPr>
                <w:rFonts w:ascii="宋体" w:cs="Arial"/>
                <w:color w:val="000000" w:themeColor="text1"/>
              </w:rPr>
            </w:pPr>
          </w:p>
        </w:tc>
        <w:tc>
          <w:tcPr>
            <w:tcW w:w="2076" w:type="dxa"/>
            <w:tcBorders>
              <w:left w:val="single" w:sz="4" w:space="0" w:color="auto"/>
            </w:tcBorders>
            <w:vAlign w:val="center"/>
          </w:tcPr>
          <w:p w14:paraId="5D9E6DAC" w14:textId="77777777" w:rsidR="00AB32FC" w:rsidRPr="00BE1D6C" w:rsidRDefault="00AB32FC" w:rsidP="00C81C60">
            <w:pPr>
              <w:spacing w:line="400" w:lineRule="exact"/>
              <w:jc w:val="center"/>
              <w:rPr>
                <w:rFonts w:ascii="宋体" w:cs="Arial"/>
                <w:color w:val="000000" w:themeColor="text1"/>
              </w:rPr>
            </w:pPr>
          </w:p>
        </w:tc>
      </w:tr>
      <w:tr w:rsidR="00BE1D6C" w:rsidRPr="00BE1D6C" w14:paraId="43E69CD0" w14:textId="77777777" w:rsidTr="00AB32FC">
        <w:trPr>
          <w:cantSplit/>
          <w:trHeight w:val="600"/>
          <w:jc w:val="center"/>
        </w:trPr>
        <w:tc>
          <w:tcPr>
            <w:tcW w:w="720" w:type="dxa"/>
            <w:vAlign w:val="center"/>
          </w:tcPr>
          <w:p w14:paraId="7EA417FC" w14:textId="77777777" w:rsidR="00AB32FC" w:rsidRPr="00BE1D6C" w:rsidRDefault="00AB32FC" w:rsidP="00C81C60">
            <w:pPr>
              <w:spacing w:line="400" w:lineRule="exact"/>
              <w:jc w:val="center"/>
              <w:rPr>
                <w:rFonts w:ascii="宋体" w:cs="Arial"/>
                <w:color w:val="000000" w:themeColor="text1"/>
              </w:rPr>
            </w:pPr>
          </w:p>
        </w:tc>
        <w:tc>
          <w:tcPr>
            <w:tcW w:w="1440" w:type="dxa"/>
            <w:tcBorders>
              <w:right w:val="single" w:sz="4" w:space="0" w:color="auto"/>
            </w:tcBorders>
            <w:vAlign w:val="center"/>
          </w:tcPr>
          <w:p w14:paraId="78391D06" w14:textId="77777777" w:rsidR="00AB32FC" w:rsidRPr="00BE1D6C" w:rsidRDefault="00AB32FC" w:rsidP="00C81C60">
            <w:pPr>
              <w:spacing w:line="400" w:lineRule="exact"/>
              <w:jc w:val="center"/>
              <w:rPr>
                <w:rFonts w:ascii="宋体" w:cs="Arial"/>
                <w:color w:val="000000" w:themeColor="text1"/>
              </w:rPr>
            </w:pPr>
          </w:p>
        </w:tc>
        <w:tc>
          <w:tcPr>
            <w:tcW w:w="1320" w:type="dxa"/>
            <w:tcBorders>
              <w:left w:val="single" w:sz="4" w:space="0" w:color="auto"/>
            </w:tcBorders>
            <w:vAlign w:val="center"/>
          </w:tcPr>
          <w:p w14:paraId="421B6066" w14:textId="77777777" w:rsidR="00AB32FC" w:rsidRPr="00BE1D6C" w:rsidRDefault="00AB32FC" w:rsidP="00C81C60">
            <w:pPr>
              <w:spacing w:line="400" w:lineRule="exact"/>
              <w:jc w:val="center"/>
              <w:rPr>
                <w:rFonts w:ascii="宋体" w:cs="Arial"/>
                <w:color w:val="000000" w:themeColor="text1"/>
              </w:rPr>
            </w:pPr>
          </w:p>
        </w:tc>
        <w:tc>
          <w:tcPr>
            <w:tcW w:w="1161" w:type="dxa"/>
            <w:vAlign w:val="center"/>
          </w:tcPr>
          <w:p w14:paraId="2F4DEE37" w14:textId="77777777" w:rsidR="00AB32FC" w:rsidRPr="00BE1D6C" w:rsidRDefault="00AB32FC" w:rsidP="00C81C60">
            <w:pPr>
              <w:spacing w:line="400" w:lineRule="exact"/>
              <w:jc w:val="center"/>
              <w:rPr>
                <w:rFonts w:ascii="宋体" w:cs="Arial"/>
                <w:color w:val="000000" w:themeColor="text1"/>
              </w:rPr>
            </w:pPr>
          </w:p>
        </w:tc>
        <w:tc>
          <w:tcPr>
            <w:tcW w:w="1260" w:type="dxa"/>
            <w:vAlign w:val="center"/>
          </w:tcPr>
          <w:p w14:paraId="5BB8808E" w14:textId="77777777" w:rsidR="00AB32FC" w:rsidRPr="00BE1D6C" w:rsidRDefault="00AB32FC" w:rsidP="00C81C60">
            <w:pPr>
              <w:spacing w:line="400" w:lineRule="exact"/>
              <w:jc w:val="center"/>
              <w:rPr>
                <w:rFonts w:ascii="宋体" w:cs="Arial"/>
                <w:color w:val="000000" w:themeColor="text1"/>
              </w:rPr>
            </w:pPr>
          </w:p>
        </w:tc>
        <w:tc>
          <w:tcPr>
            <w:tcW w:w="1374" w:type="dxa"/>
            <w:gridSpan w:val="3"/>
            <w:tcBorders>
              <w:right w:val="single" w:sz="4" w:space="0" w:color="auto"/>
            </w:tcBorders>
            <w:vAlign w:val="center"/>
          </w:tcPr>
          <w:p w14:paraId="5028B9DA" w14:textId="77777777" w:rsidR="00AB32FC" w:rsidRPr="00BE1D6C" w:rsidRDefault="00AB32FC" w:rsidP="00C81C60">
            <w:pPr>
              <w:spacing w:line="400" w:lineRule="exact"/>
              <w:jc w:val="center"/>
              <w:rPr>
                <w:rFonts w:ascii="宋体" w:cs="Arial"/>
                <w:color w:val="000000" w:themeColor="text1"/>
              </w:rPr>
            </w:pPr>
          </w:p>
        </w:tc>
        <w:tc>
          <w:tcPr>
            <w:tcW w:w="2076" w:type="dxa"/>
            <w:tcBorders>
              <w:left w:val="single" w:sz="4" w:space="0" w:color="auto"/>
            </w:tcBorders>
            <w:vAlign w:val="center"/>
          </w:tcPr>
          <w:p w14:paraId="456EBA1C" w14:textId="77777777" w:rsidR="00AB32FC" w:rsidRPr="00BE1D6C" w:rsidRDefault="00AB32FC" w:rsidP="00C81C60">
            <w:pPr>
              <w:spacing w:line="400" w:lineRule="exact"/>
              <w:jc w:val="center"/>
              <w:rPr>
                <w:rFonts w:ascii="宋体" w:cs="Arial"/>
                <w:color w:val="000000" w:themeColor="text1"/>
              </w:rPr>
            </w:pPr>
          </w:p>
        </w:tc>
      </w:tr>
      <w:tr w:rsidR="00BE1D6C" w:rsidRPr="00BE1D6C" w14:paraId="50C09188" w14:textId="77777777" w:rsidTr="00AB32FC">
        <w:trPr>
          <w:cantSplit/>
          <w:trHeight w:val="600"/>
          <w:jc w:val="center"/>
        </w:trPr>
        <w:tc>
          <w:tcPr>
            <w:tcW w:w="720" w:type="dxa"/>
            <w:tcBorders>
              <w:right w:val="single" w:sz="4" w:space="0" w:color="auto"/>
            </w:tcBorders>
            <w:vAlign w:val="center"/>
          </w:tcPr>
          <w:p w14:paraId="011AACD6" w14:textId="77777777" w:rsidR="00AB32FC" w:rsidRPr="00BE1D6C" w:rsidRDefault="00AB32FC" w:rsidP="00C81C60">
            <w:pPr>
              <w:spacing w:line="400" w:lineRule="exact"/>
              <w:rPr>
                <w:rFonts w:ascii="宋体" w:cs="Arial"/>
                <w:color w:val="000000" w:themeColor="text1"/>
              </w:rPr>
            </w:pPr>
          </w:p>
        </w:tc>
        <w:tc>
          <w:tcPr>
            <w:tcW w:w="1440" w:type="dxa"/>
            <w:tcBorders>
              <w:left w:val="single" w:sz="4" w:space="0" w:color="auto"/>
              <w:right w:val="single" w:sz="4" w:space="0" w:color="auto"/>
            </w:tcBorders>
            <w:vAlign w:val="center"/>
          </w:tcPr>
          <w:p w14:paraId="776535FA" w14:textId="77777777" w:rsidR="00AB32FC" w:rsidRPr="00BE1D6C" w:rsidRDefault="00AB32FC" w:rsidP="00C81C60">
            <w:pPr>
              <w:spacing w:line="400" w:lineRule="exact"/>
              <w:rPr>
                <w:rFonts w:ascii="宋体" w:cs="Arial"/>
                <w:color w:val="000000" w:themeColor="text1"/>
              </w:rPr>
            </w:pPr>
          </w:p>
        </w:tc>
        <w:tc>
          <w:tcPr>
            <w:tcW w:w="1320" w:type="dxa"/>
            <w:tcBorders>
              <w:left w:val="single" w:sz="4" w:space="0" w:color="auto"/>
              <w:right w:val="single" w:sz="4" w:space="0" w:color="auto"/>
            </w:tcBorders>
            <w:vAlign w:val="center"/>
          </w:tcPr>
          <w:p w14:paraId="00D4A66B" w14:textId="77777777" w:rsidR="00AB32FC" w:rsidRPr="00BE1D6C" w:rsidRDefault="00AB32FC" w:rsidP="00C81C60">
            <w:pPr>
              <w:spacing w:line="400" w:lineRule="exact"/>
              <w:rPr>
                <w:rFonts w:ascii="宋体" w:cs="Arial"/>
                <w:color w:val="000000" w:themeColor="text1"/>
              </w:rPr>
            </w:pPr>
          </w:p>
        </w:tc>
        <w:tc>
          <w:tcPr>
            <w:tcW w:w="1161" w:type="dxa"/>
            <w:tcBorders>
              <w:left w:val="single" w:sz="4" w:space="0" w:color="auto"/>
              <w:right w:val="single" w:sz="4" w:space="0" w:color="auto"/>
            </w:tcBorders>
            <w:vAlign w:val="center"/>
          </w:tcPr>
          <w:p w14:paraId="790119C7" w14:textId="77777777" w:rsidR="00AB32FC" w:rsidRPr="00BE1D6C" w:rsidRDefault="00AB32FC" w:rsidP="00C81C60">
            <w:pPr>
              <w:spacing w:line="400" w:lineRule="exact"/>
              <w:rPr>
                <w:rFonts w:ascii="宋体" w:cs="Arial"/>
                <w:color w:val="000000" w:themeColor="text1"/>
              </w:rPr>
            </w:pPr>
          </w:p>
        </w:tc>
        <w:tc>
          <w:tcPr>
            <w:tcW w:w="1269" w:type="dxa"/>
            <w:gridSpan w:val="2"/>
            <w:tcBorders>
              <w:left w:val="single" w:sz="4" w:space="0" w:color="auto"/>
              <w:right w:val="single" w:sz="4" w:space="0" w:color="auto"/>
            </w:tcBorders>
            <w:vAlign w:val="center"/>
          </w:tcPr>
          <w:p w14:paraId="3A46EF5D" w14:textId="77777777" w:rsidR="00AB32FC" w:rsidRPr="00BE1D6C" w:rsidRDefault="00AB32FC" w:rsidP="00C81C60">
            <w:pPr>
              <w:spacing w:line="400" w:lineRule="exact"/>
              <w:rPr>
                <w:rFonts w:ascii="宋体" w:cs="Arial"/>
                <w:color w:val="000000" w:themeColor="text1"/>
              </w:rPr>
            </w:pPr>
          </w:p>
        </w:tc>
        <w:tc>
          <w:tcPr>
            <w:tcW w:w="1365" w:type="dxa"/>
            <w:gridSpan w:val="2"/>
            <w:tcBorders>
              <w:left w:val="single" w:sz="4" w:space="0" w:color="auto"/>
              <w:right w:val="single" w:sz="4" w:space="0" w:color="auto"/>
            </w:tcBorders>
            <w:vAlign w:val="center"/>
          </w:tcPr>
          <w:p w14:paraId="4E59A2C5" w14:textId="77777777" w:rsidR="00AB32FC" w:rsidRPr="00BE1D6C" w:rsidRDefault="00AB32FC" w:rsidP="00C81C60">
            <w:pPr>
              <w:spacing w:line="400" w:lineRule="exact"/>
              <w:rPr>
                <w:rFonts w:ascii="宋体" w:cs="Arial"/>
                <w:color w:val="000000" w:themeColor="text1"/>
              </w:rPr>
            </w:pPr>
          </w:p>
        </w:tc>
        <w:tc>
          <w:tcPr>
            <w:tcW w:w="2076" w:type="dxa"/>
            <w:tcBorders>
              <w:left w:val="single" w:sz="4" w:space="0" w:color="auto"/>
            </w:tcBorders>
            <w:vAlign w:val="center"/>
          </w:tcPr>
          <w:p w14:paraId="5FC62D31" w14:textId="77777777" w:rsidR="00AB32FC" w:rsidRPr="00BE1D6C" w:rsidRDefault="00AB32FC" w:rsidP="00C81C60">
            <w:pPr>
              <w:spacing w:line="400" w:lineRule="exact"/>
              <w:rPr>
                <w:rFonts w:ascii="宋体" w:cs="Arial"/>
                <w:color w:val="000000" w:themeColor="text1"/>
              </w:rPr>
            </w:pPr>
          </w:p>
        </w:tc>
      </w:tr>
      <w:tr w:rsidR="00BE1D6C" w:rsidRPr="00BE1D6C" w14:paraId="6E15A535" w14:textId="77777777" w:rsidTr="00AB32FC">
        <w:trPr>
          <w:cantSplit/>
          <w:trHeight w:val="600"/>
          <w:jc w:val="center"/>
        </w:trPr>
        <w:tc>
          <w:tcPr>
            <w:tcW w:w="720" w:type="dxa"/>
            <w:vAlign w:val="center"/>
          </w:tcPr>
          <w:p w14:paraId="069BFB5B" w14:textId="77777777" w:rsidR="00AB32FC" w:rsidRPr="00BE1D6C" w:rsidRDefault="00AB32FC" w:rsidP="00C81C60">
            <w:pPr>
              <w:spacing w:line="400" w:lineRule="exact"/>
              <w:rPr>
                <w:rFonts w:ascii="宋体" w:cs="Arial"/>
                <w:color w:val="000000" w:themeColor="text1"/>
              </w:rPr>
            </w:pPr>
          </w:p>
        </w:tc>
        <w:tc>
          <w:tcPr>
            <w:tcW w:w="1440" w:type="dxa"/>
            <w:vAlign w:val="center"/>
          </w:tcPr>
          <w:p w14:paraId="29068995" w14:textId="77777777" w:rsidR="00AB32FC" w:rsidRPr="00BE1D6C" w:rsidRDefault="00AB32FC" w:rsidP="00C81C60">
            <w:pPr>
              <w:spacing w:line="400" w:lineRule="exact"/>
              <w:rPr>
                <w:rFonts w:ascii="宋体" w:cs="Arial"/>
                <w:color w:val="000000" w:themeColor="text1"/>
              </w:rPr>
            </w:pPr>
          </w:p>
        </w:tc>
        <w:tc>
          <w:tcPr>
            <w:tcW w:w="1320" w:type="dxa"/>
            <w:vAlign w:val="center"/>
          </w:tcPr>
          <w:p w14:paraId="7AD8E374" w14:textId="77777777" w:rsidR="00AB32FC" w:rsidRPr="00BE1D6C" w:rsidRDefault="00AB32FC" w:rsidP="00C81C60">
            <w:pPr>
              <w:spacing w:line="400" w:lineRule="exact"/>
              <w:rPr>
                <w:rFonts w:ascii="宋体" w:cs="Arial"/>
                <w:color w:val="000000" w:themeColor="text1"/>
              </w:rPr>
            </w:pPr>
          </w:p>
        </w:tc>
        <w:tc>
          <w:tcPr>
            <w:tcW w:w="1161" w:type="dxa"/>
            <w:vAlign w:val="center"/>
          </w:tcPr>
          <w:p w14:paraId="6D9AE089" w14:textId="77777777" w:rsidR="00AB32FC" w:rsidRPr="00BE1D6C" w:rsidRDefault="00AB32FC" w:rsidP="00C81C60">
            <w:pPr>
              <w:spacing w:line="400" w:lineRule="exact"/>
              <w:rPr>
                <w:rFonts w:ascii="宋体" w:cs="Arial"/>
                <w:color w:val="000000" w:themeColor="text1"/>
              </w:rPr>
            </w:pPr>
          </w:p>
        </w:tc>
        <w:tc>
          <w:tcPr>
            <w:tcW w:w="1269" w:type="dxa"/>
            <w:gridSpan w:val="2"/>
            <w:tcBorders>
              <w:right w:val="single" w:sz="4" w:space="0" w:color="auto"/>
            </w:tcBorders>
            <w:vAlign w:val="center"/>
          </w:tcPr>
          <w:p w14:paraId="69A4CA4C" w14:textId="77777777" w:rsidR="00AB32FC" w:rsidRPr="00BE1D6C" w:rsidRDefault="00AB32FC" w:rsidP="00C81C60">
            <w:pPr>
              <w:spacing w:line="400" w:lineRule="exact"/>
              <w:rPr>
                <w:rFonts w:ascii="宋体" w:cs="Arial"/>
                <w:color w:val="000000" w:themeColor="text1"/>
              </w:rPr>
            </w:pPr>
          </w:p>
        </w:tc>
        <w:tc>
          <w:tcPr>
            <w:tcW w:w="1356" w:type="dxa"/>
            <w:tcBorders>
              <w:left w:val="single" w:sz="4" w:space="0" w:color="auto"/>
              <w:right w:val="single" w:sz="4" w:space="0" w:color="auto"/>
            </w:tcBorders>
            <w:vAlign w:val="center"/>
          </w:tcPr>
          <w:p w14:paraId="71F1C06A" w14:textId="77777777" w:rsidR="00AB32FC" w:rsidRPr="00BE1D6C" w:rsidRDefault="00AB32FC" w:rsidP="00C81C60">
            <w:pPr>
              <w:spacing w:line="400" w:lineRule="exact"/>
              <w:rPr>
                <w:rFonts w:ascii="宋体" w:cs="Arial"/>
                <w:color w:val="000000" w:themeColor="text1"/>
              </w:rPr>
            </w:pPr>
          </w:p>
        </w:tc>
        <w:tc>
          <w:tcPr>
            <w:tcW w:w="2085" w:type="dxa"/>
            <w:gridSpan w:val="2"/>
            <w:tcBorders>
              <w:left w:val="single" w:sz="4" w:space="0" w:color="auto"/>
            </w:tcBorders>
            <w:vAlign w:val="center"/>
          </w:tcPr>
          <w:p w14:paraId="626F978B" w14:textId="77777777" w:rsidR="00AB32FC" w:rsidRPr="00BE1D6C" w:rsidRDefault="00AB32FC" w:rsidP="00C81C60">
            <w:pPr>
              <w:spacing w:line="400" w:lineRule="exact"/>
              <w:rPr>
                <w:rFonts w:ascii="宋体" w:cs="Arial"/>
                <w:color w:val="000000" w:themeColor="text1"/>
              </w:rPr>
            </w:pPr>
          </w:p>
        </w:tc>
      </w:tr>
      <w:tr w:rsidR="00BE1D6C" w:rsidRPr="00BE1D6C" w14:paraId="5B84379D" w14:textId="77777777" w:rsidTr="00AB32FC">
        <w:trPr>
          <w:cantSplit/>
          <w:trHeight w:val="600"/>
          <w:jc w:val="center"/>
        </w:trPr>
        <w:tc>
          <w:tcPr>
            <w:tcW w:w="720" w:type="dxa"/>
            <w:vAlign w:val="center"/>
          </w:tcPr>
          <w:p w14:paraId="4F6FC9CE" w14:textId="77777777" w:rsidR="00AB32FC" w:rsidRPr="00BE1D6C" w:rsidRDefault="00AB32FC" w:rsidP="00C81C60">
            <w:pPr>
              <w:spacing w:line="400" w:lineRule="exact"/>
              <w:jc w:val="center"/>
              <w:rPr>
                <w:rFonts w:ascii="宋体" w:cs="Arial"/>
                <w:color w:val="000000" w:themeColor="text1"/>
              </w:rPr>
            </w:pPr>
          </w:p>
        </w:tc>
        <w:tc>
          <w:tcPr>
            <w:tcW w:w="1440" w:type="dxa"/>
            <w:vAlign w:val="center"/>
          </w:tcPr>
          <w:p w14:paraId="0E9DBEE1" w14:textId="77777777" w:rsidR="00AB32FC" w:rsidRPr="00BE1D6C" w:rsidRDefault="00AB32FC" w:rsidP="00C81C60">
            <w:pPr>
              <w:spacing w:line="400" w:lineRule="exact"/>
              <w:jc w:val="center"/>
              <w:rPr>
                <w:rFonts w:ascii="宋体" w:cs="Arial"/>
                <w:color w:val="000000" w:themeColor="text1"/>
              </w:rPr>
            </w:pPr>
          </w:p>
        </w:tc>
        <w:tc>
          <w:tcPr>
            <w:tcW w:w="1320" w:type="dxa"/>
            <w:vAlign w:val="center"/>
          </w:tcPr>
          <w:p w14:paraId="54B06573" w14:textId="77777777" w:rsidR="00AB32FC" w:rsidRPr="00BE1D6C" w:rsidRDefault="00AB32FC" w:rsidP="00C81C60">
            <w:pPr>
              <w:spacing w:line="400" w:lineRule="exact"/>
              <w:jc w:val="center"/>
              <w:rPr>
                <w:rFonts w:ascii="宋体" w:cs="Arial"/>
                <w:color w:val="000000" w:themeColor="text1"/>
              </w:rPr>
            </w:pPr>
          </w:p>
        </w:tc>
        <w:tc>
          <w:tcPr>
            <w:tcW w:w="1161" w:type="dxa"/>
            <w:vAlign w:val="center"/>
          </w:tcPr>
          <w:p w14:paraId="0E30D0F6" w14:textId="77777777" w:rsidR="00AB32FC" w:rsidRPr="00BE1D6C" w:rsidRDefault="00AB32FC" w:rsidP="00C81C60">
            <w:pPr>
              <w:spacing w:line="400" w:lineRule="exact"/>
              <w:jc w:val="center"/>
              <w:rPr>
                <w:rFonts w:ascii="宋体" w:cs="Arial"/>
                <w:color w:val="000000" w:themeColor="text1"/>
              </w:rPr>
            </w:pPr>
          </w:p>
        </w:tc>
        <w:tc>
          <w:tcPr>
            <w:tcW w:w="1269" w:type="dxa"/>
            <w:gridSpan w:val="2"/>
            <w:tcBorders>
              <w:right w:val="single" w:sz="4" w:space="0" w:color="auto"/>
            </w:tcBorders>
            <w:vAlign w:val="center"/>
          </w:tcPr>
          <w:p w14:paraId="01CD1B3A" w14:textId="77777777" w:rsidR="00AB32FC" w:rsidRPr="00BE1D6C" w:rsidRDefault="00AB32FC" w:rsidP="00C81C60">
            <w:pPr>
              <w:spacing w:line="400" w:lineRule="exact"/>
              <w:jc w:val="center"/>
              <w:rPr>
                <w:rFonts w:ascii="宋体" w:cs="Arial"/>
                <w:color w:val="000000" w:themeColor="text1"/>
              </w:rPr>
            </w:pPr>
          </w:p>
        </w:tc>
        <w:tc>
          <w:tcPr>
            <w:tcW w:w="1356" w:type="dxa"/>
            <w:tcBorders>
              <w:left w:val="single" w:sz="4" w:space="0" w:color="auto"/>
              <w:right w:val="single" w:sz="4" w:space="0" w:color="auto"/>
            </w:tcBorders>
            <w:vAlign w:val="center"/>
          </w:tcPr>
          <w:p w14:paraId="349A39D7" w14:textId="77777777" w:rsidR="00AB32FC" w:rsidRPr="00BE1D6C" w:rsidRDefault="00AB32FC" w:rsidP="00C81C60">
            <w:pPr>
              <w:spacing w:line="400" w:lineRule="exact"/>
              <w:jc w:val="center"/>
              <w:rPr>
                <w:rFonts w:ascii="宋体" w:cs="Arial"/>
                <w:color w:val="000000" w:themeColor="text1"/>
              </w:rPr>
            </w:pPr>
          </w:p>
        </w:tc>
        <w:tc>
          <w:tcPr>
            <w:tcW w:w="2085" w:type="dxa"/>
            <w:gridSpan w:val="2"/>
            <w:tcBorders>
              <w:left w:val="single" w:sz="4" w:space="0" w:color="auto"/>
            </w:tcBorders>
            <w:vAlign w:val="center"/>
          </w:tcPr>
          <w:p w14:paraId="1BA9C8AC" w14:textId="77777777" w:rsidR="00AB32FC" w:rsidRPr="00BE1D6C" w:rsidRDefault="00AB32FC" w:rsidP="00C81C60">
            <w:pPr>
              <w:spacing w:line="400" w:lineRule="exact"/>
              <w:jc w:val="center"/>
              <w:rPr>
                <w:rFonts w:ascii="宋体" w:cs="Arial"/>
                <w:color w:val="000000" w:themeColor="text1"/>
              </w:rPr>
            </w:pPr>
          </w:p>
        </w:tc>
      </w:tr>
      <w:tr w:rsidR="00BE1D6C" w:rsidRPr="00BE1D6C" w14:paraId="22FDA186" w14:textId="77777777" w:rsidTr="00AB32FC">
        <w:trPr>
          <w:cantSplit/>
          <w:trHeight w:val="600"/>
          <w:jc w:val="center"/>
        </w:trPr>
        <w:tc>
          <w:tcPr>
            <w:tcW w:w="720" w:type="dxa"/>
            <w:vAlign w:val="center"/>
          </w:tcPr>
          <w:p w14:paraId="7A5666A9" w14:textId="77777777" w:rsidR="00AB32FC" w:rsidRPr="00BE1D6C" w:rsidRDefault="00AB32FC" w:rsidP="00C81C60">
            <w:pPr>
              <w:spacing w:line="400" w:lineRule="exact"/>
              <w:jc w:val="center"/>
              <w:rPr>
                <w:rFonts w:ascii="宋体" w:cs="Arial"/>
                <w:color w:val="000000" w:themeColor="text1"/>
              </w:rPr>
            </w:pPr>
          </w:p>
        </w:tc>
        <w:tc>
          <w:tcPr>
            <w:tcW w:w="1440" w:type="dxa"/>
            <w:vAlign w:val="center"/>
          </w:tcPr>
          <w:p w14:paraId="5FAD5F6C" w14:textId="77777777" w:rsidR="00AB32FC" w:rsidRPr="00BE1D6C" w:rsidRDefault="00AB32FC" w:rsidP="00C81C60">
            <w:pPr>
              <w:spacing w:line="400" w:lineRule="exact"/>
              <w:jc w:val="center"/>
              <w:rPr>
                <w:rFonts w:ascii="宋体" w:cs="Arial"/>
                <w:color w:val="000000" w:themeColor="text1"/>
              </w:rPr>
            </w:pPr>
          </w:p>
        </w:tc>
        <w:tc>
          <w:tcPr>
            <w:tcW w:w="1320" w:type="dxa"/>
            <w:vAlign w:val="center"/>
          </w:tcPr>
          <w:p w14:paraId="1932A028" w14:textId="77777777" w:rsidR="00AB32FC" w:rsidRPr="00BE1D6C" w:rsidRDefault="00AB32FC" w:rsidP="00C81C60">
            <w:pPr>
              <w:spacing w:line="400" w:lineRule="exact"/>
              <w:jc w:val="center"/>
              <w:rPr>
                <w:rFonts w:ascii="宋体" w:cs="Arial"/>
                <w:color w:val="000000" w:themeColor="text1"/>
              </w:rPr>
            </w:pPr>
          </w:p>
        </w:tc>
        <w:tc>
          <w:tcPr>
            <w:tcW w:w="1161" w:type="dxa"/>
            <w:vAlign w:val="center"/>
          </w:tcPr>
          <w:p w14:paraId="4636E3EA" w14:textId="77777777" w:rsidR="00AB32FC" w:rsidRPr="00BE1D6C" w:rsidRDefault="00AB32FC" w:rsidP="00C81C60">
            <w:pPr>
              <w:spacing w:line="400" w:lineRule="exact"/>
              <w:jc w:val="center"/>
              <w:rPr>
                <w:rFonts w:ascii="宋体" w:cs="Arial"/>
                <w:color w:val="000000" w:themeColor="text1"/>
              </w:rPr>
            </w:pPr>
          </w:p>
        </w:tc>
        <w:tc>
          <w:tcPr>
            <w:tcW w:w="1269" w:type="dxa"/>
            <w:gridSpan w:val="2"/>
            <w:tcBorders>
              <w:right w:val="single" w:sz="4" w:space="0" w:color="auto"/>
            </w:tcBorders>
            <w:vAlign w:val="center"/>
          </w:tcPr>
          <w:p w14:paraId="42D2697D" w14:textId="77777777" w:rsidR="00AB32FC" w:rsidRPr="00BE1D6C" w:rsidRDefault="00AB32FC" w:rsidP="00C81C60">
            <w:pPr>
              <w:spacing w:line="400" w:lineRule="exact"/>
              <w:jc w:val="center"/>
              <w:rPr>
                <w:rFonts w:ascii="宋体" w:cs="Arial"/>
                <w:color w:val="000000" w:themeColor="text1"/>
              </w:rPr>
            </w:pPr>
          </w:p>
        </w:tc>
        <w:tc>
          <w:tcPr>
            <w:tcW w:w="1356" w:type="dxa"/>
            <w:tcBorders>
              <w:left w:val="single" w:sz="4" w:space="0" w:color="auto"/>
              <w:right w:val="single" w:sz="4" w:space="0" w:color="auto"/>
            </w:tcBorders>
            <w:vAlign w:val="center"/>
          </w:tcPr>
          <w:p w14:paraId="1D25C651" w14:textId="77777777" w:rsidR="00AB32FC" w:rsidRPr="00BE1D6C" w:rsidRDefault="00AB32FC" w:rsidP="00C81C60">
            <w:pPr>
              <w:spacing w:line="400" w:lineRule="exact"/>
              <w:jc w:val="center"/>
              <w:rPr>
                <w:rFonts w:ascii="宋体" w:cs="Arial"/>
                <w:color w:val="000000" w:themeColor="text1"/>
              </w:rPr>
            </w:pPr>
          </w:p>
        </w:tc>
        <w:tc>
          <w:tcPr>
            <w:tcW w:w="2085" w:type="dxa"/>
            <w:gridSpan w:val="2"/>
            <w:tcBorders>
              <w:left w:val="single" w:sz="4" w:space="0" w:color="auto"/>
            </w:tcBorders>
            <w:vAlign w:val="center"/>
          </w:tcPr>
          <w:p w14:paraId="4D35C61A" w14:textId="77777777" w:rsidR="00AB32FC" w:rsidRPr="00BE1D6C" w:rsidRDefault="00AB32FC" w:rsidP="00C81C60">
            <w:pPr>
              <w:spacing w:line="400" w:lineRule="exact"/>
              <w:jc w:val="center"/>
              <w:rPr>
                <w:rFonts w:ascii="宋体" w:cs="Arial"/>
                <w:color w:val="000000" w:themeColor="text1"/>
              </w:rPr>
            </w:pPr>
          </w:p>
        </w:tc>
      </w:tr>
      <w:tr w:rsidR="00BE1D6C" w:rsidRPr="00BE1D6C" w14:paraId="24D0C939" w14:textId="77777777" w:rsidTr="00AB32FC">
        <w:trPr>
          <w:cantSplit/>
          <w:trHeight w:val="510"/>
          <w:jc w:val="center"/>
        </w:trPr>
        <w:tc>
          <w:tcPr>
            <w:tcW w:w="720" w:type="dxa"/>
            <w:tcBorders>
              <w:bottom w:val="single" w:sz="4" w:space="0" w:color="auto"/>
            </w:tcBorders>
            <w:vAlign w:val="center"/>
          </w:tcPr>
          <w:p w14:paraId="772A4F7E" w14:textId="77777777" w:rsidR="00AB32FC" w:rsidRPr="00BE1D6C" w:rsidRDefault="00AB32FC" w:rsidP="00C81C60">
            <w:pPr>
              <w:spacing w:line="400" w:lineRule="exact"/>
              <w:jc w:val="center"/>
              <w:rPr>
                <w:rFonts w:ascii="宋体" w:cs="Arial"/>
                <w:color w:val="000000" w:themeColor="text1"/>
              </w:rPr>
            </w:pPr>
          </w:p>
        </w:tc>
        <w:tc>
          <w:tcPr>
            <w:tcW w:w="1440" w:type="dxa"/>
            <w:tcBorders>
              <w:bottom w:val="single" w:sz="4" w:space="0" w:color="auto"/>
            </w:tcBorders>
            <w:vAlign w:val="center"/>
          </w:tcPr>
          <w:p w14:paraId="2D388F5C" w14:textId="77777777" w:rsidR="00AB32FC" w:rsidRPr="00BE1D6C" w:rsidRDefault="00AB32FC" w:rsidP="00C81C60">
            <w:pPr>
              <w:spacing w:line="400" w:lineRule="exact"/>
              <w:jc w:val="center"/>
              <w:rPr>
                <w:rFonts w:ascii="宋体" w:cs="Arial"/>
                <w:color w:val="000000" w:themeColor="text1"/>
              </w:rPr>
            </w:pPr>
          </w:p>
        </w:tc>
        <w:tc>
          <w:tcPr>
            <w:tcW w:w="1320" w:type="dxa"/>
            <w:tcBorders>
              <w:bottom w:val="single" w:sz="4" w:space="0" w:color="auto"/>
            </w:tcBorders>
            <w:vAlign w:val="center"/>
          </w:tcPr>
          <w:p w14:paraId="6DE07630" w14:textId="77777777" w:rsidR="00AB32FC" w:rsidRPr="00BE1D6C" w:rsidRDefault="00AB32FC" w:rsidP="00C81C60">
            <w:pPr>
              <w:spacing w:line="400" w:lineRule="exact"/>
              <w:jc w:val="center"/>
              <w:rPr>
                <w:rFonts w:ascii="宋体" w:cs="Arial"/>
                <w:color w:val="000000" w:themeColor="text1"/>
              </w:rPr>
            </w:pPr>
          </w:p>
        </w:tc>
        <w:tc>
          <w:tcPr>
            <w:tcW w:w="1161" w:type="dxa"/>
            <w:tcBorders>
              <w:bottom w:val="single" w:sz="4" w:space="0" w:color="auto"/>
            </w:tcBorders>
            <w:vAlign w:val="center"/>
          </w:tcPr>
          <w:p w14:paraId="5723115D" w14:textId="77777777" w:rsidR="00AB32FC" w:rsidRPr="00BE1D6C" w:rsidRDefault="00AB32FC" w:rsidP="00C81C60">
            <w:pPr>
              <w:spacing w:line="400" w:lineRule="exact"/>
              <w:jc w:val="center"/>
              <w:rPr>
                <w:rFonts w:ascii="宋体" w:cs="Arial"/>
                <w:color w:val="000000" w:themeColor="text1"/>
              </w:rPr>
            </w:pPr>
          </w:p>
        </w:tc>
        <w:tc>
          <w:tcPr>
            <w:tcW w:w="1269" w:type="dxa"/>
            <w:gridSpan w:val="2"/>
            <w:tcBorders>
              <w:bottom w:val="single" w:sz="4" w:space="0" w:color="auto"/>
              <w:right w:val="single" w:sz="4" w:space="0" w:color="auto"/>
            </w:tcBorders>
            <w:vAlign w:val="center"/>
          </w:tcPr>
          <w:p w14:paraId="775DF56C" w14:textId="77777777" w:rsidR="00AB32FC" w:rsidRPr="00BE1D6C" w:rsidRDefault="00AB32FC" w:rsidP="00C81C60">
            <w:pPr>
              <w:spacing w:line="400" w:lineRule="exact"/>
              <w:jc w:val="center"/>
              <w:rPr>
                <w:rFonts w:ascii="宋体" w:cs="Arial"/>
                <w:color w:val="000000" w:themeColor="text1"/>
              </w:rPr>
            </w:pPr>
          </w:p>
        </w:tc>
        <w:tc>
          <w:tcPr>
            <w:tcW w:w="1356" w:type="dxa"/>
            <w:tcBorders>
              <w:left w:val="single" w:sz="4" w:space="0" w:color="auto"/>
              <w:bottom w:val="single" w:sz="4" w:space="0" w:color="auto"/>
              <w:right w:val="single" w:sz="4" w:space="0" w:color="auto"/>
            </w:tcBorders>
            <w:vAlign w:val="center"/>
          </w:tcPr>
          <w:p w14:paraId="6A9D2BDD" w14:textId="77777777" w:rsidR="00AB32FC" w:rsidRPr="00BE1D6C" w:rsidRDefault="00AB32FC" w:rsidP="00C81C60">
            <w:pPr>
              <w:spacing w:line="400" w:lineRule="exact"/>
              <w:jc w:val="center"/>
              <w:rPr>
                <w:rFonts w:ascii="宋体" w:cs="Arial"/>
                <w:color w:val="000000" w:themeColor="text1"/>
              </w:rPr>
            </w:pPr>
          </w:p>
        </w:tc>
        <w:tc>
          <w:tcPr>
            <w:tcW w:w="2085" w:type="dxa"/>
            <w:gridSpan w:val="2"/>
            <w:tcBorders>
              <w:left w:val="single" w:sz="4" w:space="0" w:color="auto"/>
              <w:bottom w:val="single" w:sz="4" w:space="0" w:color="auto"/>
            </w:tcBorders>
            <w:vAlign w:val="center"/>
          </w:tcPr>
          <w:p w14:paraId="2AA8B266" w14:textId="77777777" w:rsidR="00AB32FC" w:rsidRPr="00BE1D6C" w:rsidRDefault="00AB32FC" w:rsidP="00C81C60">
            <w:pPr>
              <w:spacing w:line="400" w:lineRule="exact"/>
              <w:jc w:val="center"/>
              <w:rPr>
                <w:rFonts w:ascii="宋体" w:cs="Arial"/>
                <w:color w:val="000000" w:themeColor="text1"/>
              </w:rPr>
            </w:pPr>
          </w:p>
        </w:tc>
      </w:tr>
      <w:tr w:rsidR="00BE1D6C" w:rsidRPr="00BE1D6C" w14:paraId="7D58463D" w14:textId="77777777" w:rsidTr="00AB32FC">
        <w:trPr>
          <w:cantSplit/>
          <w:trHeight w:val="615"/>
          <w:jc w:val="center"/>
        </w:trPr>
        <w:tc>
          <w:tcPr>
            <w:tcW w:w="720" w:type="dxa"/>
            <w:tcBorders>
              <w:top w:val="single" w:sz="4" w:space="0" w:color="auto"/>
              <w:bottom w:val="single" w:sz="4" w:space="0" w:color="auto"/>
            </w:tcBorders>
            <w:vAlign w:val="center"/>
          </w:tcPr>
          <w:p w14:paraId="78C46532" w14:textId="77777777" w:rsidR="00AB32FC" w:rsidRPr="00BE1D6C" w:rsidRDefault="00AB32FC" w:rsidP="00C81C60">
            <w:pPr>
              <w:spacing w:line="400" w:lineRule="exact"/>
              <w:jc w:val="center"/>
              <w:rPr>
                <w:rFonts w:ascii="宋体" w:cs="Arial"/>
                <w:color w:val="000000" w:themeColor="text1"/>
              </w:rPr>
            </w:pPr>
          </w:p>
        </w:tc>
        <w:tc>
          <w:tcPr>
            <w:tcW w:w="1440" w:type="dxa"/>
            <w:tcBorders>
              <w:top w:val="single" w:sz="4" w:space="0" w:color="auto"/>
              <w:bottom w:val="single" w:sz="4" w:space="0" w:color="auto"/>
            </w:tcBorders>
            <w:vAlign w:val="center"/>
          </w:tcPr>
          <w:p w14:paraId="216B3909" w14:textId="77777777" w:rsidR="00AB32FC" w:rsidRPr="00BE1D6C" w:rsidRDefault="00AB32FC" w:rsidP="00C81C60">
            <w:pPr>
              <w:spacing w:line="400" w:lineRule="exact"/>
              <w:jc w:val="center"/>
              <w:rPr>
                <w:rFonts w:ascii="宋体" w:cs="Arial"/>
                <w:color w:val="000000" w:themeColor="text1"/>
              </w:rPr>
            </w:pPr>
          </w:p>
        </w:tc>
        <w:tc>
          <w:tcPr>
            <w:tcW w:w="1320" w:type="dxa"/>
            <w:tcBorders>
              <w:top w:val="single" w:sz="4" w:space="0" w:color="auto"/>
              <w:bottom w:val="single" w:sz="4" w:space="0" w:color="auto"/>
            </w:tcBorders>
            <w:vAlign w:val="center"/>
          </w:tcPr>
          <w:p w14:paraId="2977CA24" w14:textId="77777777" w:rsidR="00AB32FC" w:rsidRPr="00BE1D6C" w:rsidRDefault="00AB32FC" w:rsidP="00C81C60">
            <w:pPr>
              <w:spacing w:line="400" w:lineRule="exact"/>
              <w:jc w:val="center"/>
              <w:rPr>
                <w:rFonts w:ascii="宋体" w:cs="Arial"/>
                <w:color w:val="000000" w:themeColor="text1"/>
              </w:rPr>
            </w:pPr>
          </w:p>
        </w:tc>
        <w:tc>
          <w:tcPr>
            <w:tcW w:w="1161" w:type="dxa"/>
            <w:tcBorders>
              <w:top w:val="single" w:sz="4" w:space="0" w:color="auto"/>
              <w:bottom w:val="single" w:sz="4" w:space="0" w:color="auto"/>
            </w:tcBorders>
            <w:vAlign w:val="center"/>
          </w:tcPr>
          <w:p w14:paraId="73927F92" w14:textId="77777777" w:rsidR="00AB32FC" w:rsidRPr="00BE1D6C" w:rsidRDefault="00AB32FC" w:rsidP="00C81C60">
            <w:pPr>
              <w:spacing w:line="400" w:lineRule="exact"/>
              <w:jc w:val="center"/>
              <w:rPr>
                <w:rFonts w:ascii="宋体" w:cs="Arial"/>
                <w:color w:val="000000" w:themeColor="text1"/>
              </w:rPr>
            </w:pPr>
          </w:p>
        </w:tc>
        <w:tc>
          <w:tcPr>
            <w:tcW w:w="1269" w:type="dxa"/>
            <w:gridSpan w:val="2"/>
            <w:tcBorders>
              <w:top w:val="single" w:sz="4" w:space="0" w:color="auto"/>
              <w:bottom w:val="single" w:sz="4" w:space="0" w:color="auto"/>
              <w:right w:val="single" w:sz="4" w:space="0" w:color="auto"/>
            </w:tcBorders>
            <w:vAlign w:val="center"/>
          </w:tcPr>
          <w:p w14:paraId="56350298" w14:textId="77777777" w:rsidR="00AB32FC" w:rsidRPr="00BE1D6C" w:rsidRDefault="00AB32FC" w:rsidP="00C81C60">
            <w:pPr>
              <w:spacing w:line="400" w:lineRule="exact"/>
              <w:jc w:val="center"/>
              <w:rPr>
                <w:rFonts w:ascii="宋体" w:cs="Arial"/>
                <w:color w:val="000000" w:themeColor="text1"/>
              </w:rPr>
            </w:pPr>
          </w:p>
        </w:tc>
        <w:tc>
          <w:tcPr>
            <w:tcW w:w="1356" w:type="dxa"/>
            <w:tcBorders>
              <w:top w:val="single" w:sz="4" w:space="0" w:color="auto"/>
              <w:left w:val="single" w:sz="4" w:space="0" w:color="auto"/>
              <w:bottom w:val="single" w:sz="4" w:space="0" w:color="auto"/>
              <w:right w:val="single" w:sz="4" w:space="0" w:color="auto"/>
            </w:tcBorders>
            <w:vAlign w:val="center"/>
          </w:tcPr>
          <w:p w14:paraId="4AB1531D" w14:textId="77777777" w:rsidR="00AB32FC" w:rsidRPr="00BE1D6C" w:rsidRDefault="00AB32FC" w:rsidP="00C81C60">
            <w:pPr>
              <w:spacing w:line="400" w:lineRule="exact"/>
              <w:jc w:val="center"/>
              <w:rPr>
                <w:rFonts w:ascii="宋体" w:cs="Arial"/>
                <w:color w:val="000000" w:themeColor="text1"/>
              </w:rPr>
            </w:pPr>
          </w:p>
        </w:tc>
        <w:tc>
          <w:tcPr>
            <w:tcW w:w="2085" w:type="dxa"/>
            <w:gridSpan w:val="2"/>
            <w:tcBorders>
              <w:top w:val="single" w:sz="4" w:space="0" w:color="auto"/>
              <w:left w:val="single" w:sz="4" w:space="0" w:color="auto"/>
              <w:bottom w:val="single" w:sz="4" w:space="0" w:color="auto"/>
            </w:tcBorders>
            <w:vAlign w:val="center"/>
          </w:tcPr>
          <w:p w14:paraId="0FCE6DD5" w14:textId="77777777" w:rsidR="00AB32FC" w:rsidRPr="00BE1D6C" w:rsidRDefault="00AB32FC" w:rsidP="00C81C60">
            <w:pPr>
              <w:spacing w:line="400" w:lineRule="exact"/>
              <w:jc w:val="center"/>
              <w:rPr>
                <w:rFonts w:ascii="宋体" w:cs="Arial"/>
                <w:color w:val="000000" w:themeColor="text1"/>
              </w:rPr>
            </w:pPr>
          </w:p>
        </w:tc>
      </w:tr>
      <w:tr w:rsidR="00BE1D6C" w:rsidRPr="00BE1D6C" w14:paraId="60EBD6EC" w14:textId="77777777" w:rsidTr="00AB32FC">
        <w:trPr>
          <w:cantSplit/>
          <w:trHeight w:val="615"/>
          <w:jc w:val="center"/>
        </w:trPr>
        <w:tc>
          <w:tcPr>
            <w:tcW w:w="720" w:type="dxa"/>
            <w:tcBorders>
              <w:top w:val="single" w:sz="4" w:space="0" w:color="auto"/>
              <w:bottom w:val="single" w:sz="4" w:space="0" w:color="auto"/>
            </w:tcBorders>
            <w:vAlign w:val="center"/>
          </w:tcPr>
          <w:p w14:paraId="3E8B8566" w14:textId="77777777" w:rsidR="00AB32FC" w:rsidRPr="00BE1D6C" w:rsidRDefault="00AB32FC" w:rsidP="00C81C60">
            <w:pPr>
              <w:spacing w:line="400" w:lineRule="exact"/>
              <w:jc w:val="center"/>
              <w:rPr>
                <w:rFonts w:ascii="宋体" w:cs="Arial"/>
                <w:color w:val="000000" w:themeColor="text1"/>
              </w:rPr>
            </w:pPr>
          </w:p>
        </w:tc>
        <w:tc>
          <w:tcPr>
            <w:tcW w:w="1440" w:type="dxa"/>
            <w:tcBorders>
              <w:top w:val="single" w:sz="4" w:space="0" w:color="auto"/>
              <w:bottom w:val="single" w:sz="4" w:space="0" w:color="auto"/>
            </w:tcBorders>
            <w:vAlign w:val="center"/>
          </w:tcPr>
          <w:p w14:paraId="098981FC" w14:textId="77777777" w:rsidR="00AB32FC" w:rsidRPr="00BE1D6C" w:rsidRDefault="00AB32FC" w:rsidP="00C81C60">
            <w:pPr>
              <w:spacing w:line="400" w:lineRule="exact"/>
              <w:jc w:val="center"/>
              <w:rPr>
                <w:rFonts w:ascii="宋体" w:cs="Arial"/>
                <w:color w:val="000000" w:themeColor="text1"/>
              </w:rPr>
            </w:pPr>
          </w:p>
        </w:tc>
        <w:tc>
          <w:tcPr>
            <w:tcW w:w="1320" w:type="dxa"/>
            <w:tcBorders>
              <w:top w:val="single" w:sz="4" w:space="0" w:color="auto"/>
              <w:bottom w:val="single" w:sz="4" w:space="0" w:color="auto"/>
            </w:tcBorders>
            <w:vAlign w:val="center"/>
          </w:tcPr>
          <w:p w14:paraId="7B4C518C" w14:textId="77777777" w:rsidR="00AB32FC" w:rsidRPr="00BE1D6C" w:rsidRDefault="00AB32FC" w:rsidP="00C81C60">
            <w:pPr>
              <w:spacing w:line="400" w:lineRule="exact"/>
              <w:jc w:val="center"/>
              <w:rPr>
                <w:rFonts w:ascii="宋体" w:cs="Arial"/>
                <w:color w:val="000000" w:themeColor="text1"/>
              </w:rPr>
            </w:pPr>
          </w:p>
        </w:tc>
        <w:tc>
          <w:tcPr>
            <w:tcW w:w="1161" w:type="dxa"/>
            <w:tcBorders>
              <w:top w:val="single" w:sz="4" w:space="0" w:color="auto"/>
              <w:bottom w:val="single" w:sz="4" w:space="0" w:color="auto"/>
            </w:tcBorders>
            <w:vAlign w:val="center"/>
          </w:tcPr>
          <w:p w14:paraId="39E1601F" w14:textId="77777777" w:rsidR="00AB32FC" w:rsidRPr="00BE1D6C" w:rsidRDefault="00AB32FC" w:rsidP="00C81C60">
            <w:pPr>
              <w:spacing w:line="400" w:lineRule="exact"/>
              <w:jc w:val="center"/>
              <w:rPr>
                <w:rFonts w:ascii="宋体" w:cs="Arial"/>
                <w:color w:val="000000" w:themeColor="text1"/>
              </w:rPr>
            </w:pPr>
          </w:p>
        </w:tc>
        <w:tc>
          <w:tcPr>
            <w:tcW w:w="1269" w:type="dxa"/>
            <w:gridSpan w:val="2"/>
            <w:tcBorders>
              <w:top w:val="single" w:sz="4" w:space="0" w:color="auto"/>
              <w:bottom w:val="single" w:sz="4" w:space="0" w:color="auto"/>
              <w:right w:val="single" w:sz="4" w:space="0" w:color="auto"/>
            </w:tcBorders>
            <w:vAlign w:val="center"/>
          </w:tcPr>
          <w:p w14:paraId="16314D45" w14:textId="77777777" w:rsidR="00AB32FC" w:rsidRPr="00BE1D6C" w:rsidRDefault="00AB32FC" w:rsidP="00C81C60">
            <w:pPr>
              <w:spacing w:line="400" w:lineRule="exact"/>
              <w:jc w:val="center"/>
              <w:rPr>
                <w:rFonts w:ascii="宋体" w:cs="Arial"/>
                <w:color w:val="000000" w:themeColor="text1"/>
              </w:rPr>
            </w:pPr>
          </w:p>
        </w:tc>
        <w:tc>
          <w:tcPr>
            <w:tcW w:w="1356" w:type="dxa"/>
            <w:tcBorders>
              <w:top w:val="single" w:sz="4" w:space="0" w:color="auto"/>
              <w:left w:val="single" w:sz="4" w:space="0" w:color="auto"/>
              <w:bottom w:val="single" w:sz="4" w:space="0" w:color="auto"/>
              <w:right w:val="single" w:sz="4" w:space="0" w:color="auto"/>
            </w:tcBorders>
            <w:vAlign w:val="center"/>
          </w:tcPr>
          <w:p w14:paraId="7C6E18E5" w14:textId="77777777" w:rsidR="00AB32FC" w:rsidRPr="00BE1D6C" w:rsidRDefault="00AB32FC" w:rsidP="00C81C60">
            <w:pPr>
              <w:spacing w:line="400" w:lineRule="exact"/>
              <w:jc w:val="center"/>
              <w:rPr>
                <w:rFonts w:ascii="宋体" w:cs="Arial"/>
                <w:color w:val="000000" w:themeColor="text1"/>
              </w:rPr>
            </w:pPr>
          </w:p>
        </w:tc>
        <w:tc>
          <w:tcPr>
            <w:tcW w:w="2085" w:type="dxa"/>
            <w:gridSpan w:val="2"/>
            <w:tcBorders>
              <w:top w:val="single" w:sz="4" w:space="0" w:color="auto"/>
              <w:left w:val="single" w:sz="4" w:space="0" w:color="auto"/>
              <w:bottom w:val="single" w:sz="4" w:space="0" w:color="auto"/>
            </w:tcBorders>
            <w:vAlign w:val="center"/>
          </w:tcPr>
          <w:p w14:paraId="26BDF850" w14:textId="77777777" w:rsidR="00AB32FC" w:rsidRPr="00BE1D6C" w:rsidRDefault="00AB32FC" w:rsidP="00C81C60">
            <w:pPr>
              <w:spacing w:line="400" w:lineRule="exact"/>
              <w:jc w:val="center"/>
              <w:rPr>
                <w:rFonts w:ascii="宋体" w:cs="Arial"/>
                <w:color w:val="000000" w:themeColor="text1"/>
              </w:rPr>
            </w:pPr>
          </w:p>
        </w:tc>
      </w:tr>
      <w:tr w:rsidR="00BE1D6C" w:rsidRPr="00BE1D6C" w14:paraId="072EAC66" w14:textId="77777777" w:rsidTr="00AB32FC">
        <w:trPr>
          <w:cantSplit/>
          <w:trHeight w:val="450"/>
          <w:jc w:val="center"/>
        </w:trPr>
        <w:tc>
          <w:tcPr>
            <w:tcW w:w="720" w:type="dxa"/>
            <w:tcBorders>
              <w:top w:val="single" w:sz="4" w:space="0" w:color="auto"/>
              <w:bottom w:val="single" w:sz="4" w:space="0" w:color="auto"/>
            </w:tcBorders>
            <w:vAlign w:val="center"/>
          </w:tcPr>
          <w:p w14:paraId="52A10EF9" w14:textId="77777777" w:rsidR="00AB32FC" w:rsidRPr="00BE1D6C" w:rsidRDefault="00AB32FC" w:rsidP="00C81C60">
            <w:pPr>
              <w:spacing w:line="400" w:lineRule="exact"/>
              <w:jc w:val="center"/>
              <w:rPr>
                <w:rFonts w:ascii="宋体" w:cs="Arial"/>
                <w:color w:val="000000" w:themeColor="text1"/>
              </w:rPr>
            </w:pPr>
          </w:p>
        </w:tc>
        <w:tc>
          <w:tcPr>
            <w:tcW w:w="1440" w:type="dxa"/>
            <w:tcBorders>
              <w:top w:val="single" w:sz="4" w:space="0" w:color="auto"/>
              <w:bottom w:val="single" w:sz="4" w:space="0" w:color="auto"/>
            </w:tcBorders>
            <w:vAlign w:val="center"/>
          </w:tcPr>
          <w:p w14:paraId="07C84E3D" w14:textId="77777777" w:rsidR="00AB32FC" w:rsidRPr="00BE1D6C" w:rsidRDefault="00AB32FC" w:rsidP="00C81C60">
            <w:pPr>
              <w:spacing w:line="400" w:lineRule="exact"/>
              <w:jc w:val="center"/>
              <w:rPr>
                <w:rFonts w:ascii="宋体" w:cs="Arial"/>
                <w:color w:val="000000" w:themeColor="text1"/>
              </w:rPr>
            </w:pPr>
          </w:p>
        </w:tc>
        <w:tc>
          <w:tcPr>
            <w:tcW w:w="1320" w:type="dxa"/>
            <w:tcBorders>
              <w:top w:val="single" w:sz="4" w:space="0" w:color="auto"/>
              <w:bottom w:val="single" w:sz="4" w:space="0" w:color="auto"/>
            </w:tcBorders>
            <w:vAlign w:val="center"/>
          </w:tcPr>
          <w:p w14:paraId="2A6E1D3A" w14:textId="77777777" w:rsidR="00AB32FC" w:rsidRPr="00BE1D6C" w:rsidRDefault="00AB32FC" w:rsidP="00C81C60">
            <w:pPr>
              <w:spacing w:line="400" w:lineRule="exact"/>
              <w:jc w:val="center"/>
              <w:rPr>
                <w:rFonts w:ascii="宋体" w:cs="Arial"/>
                <w:color w:val="000000" w:themeColor="text1"/>
              </w:rPr>
            </w:pPr>
          </w:p>
        </w:tc>
        <w:tc>
          <w:tcPr>
            <w:tcW w:w="1161" w:type="dxa"/>
            <w:tcBorders>
              <w:top w:val="single" w:sz="4" w:space="0" w:color="auto"/>
              <w:bottom w:val="single" w:sz="4" w:space="0" w:color="auto"/>
            </w:tcBorders>
            <w:vAlign w:val="center"/>
          </w:tcPr>
          <w:p w14:paraId="5D641435" w14:textId="77777777" w:rsidR="00AB32FC" w:rsidRPr="00BE1D6C" w:rsidRDefault="00AB32FC" w:rsidP="00C81C60">
            <w:pPr>
              <w:spacing w:line="400" w:lineRule="exact"/>
              <w:jc w:val="center"/>
              <w:rPr>
                <w:rFonts w:ascii="宋体" w:cs="Arial"/>
                <w:color w:val="000000" w:themeColor="text1"/>
              </w:rPr>
            </w:pPr>
          </w:p>
        </w:tc>
        <w:tc>
          <w:tcPr>
            <w:tcW w:w="1269" w:type="dxa"/>
            <w:gridSpan w:val="2"/>
            <w:tcBorders>
              <w:top w:val="single" w:sz="4" w:space="0" w:color="auto"/>
              <w:bottom w:val="single" w:sz="4" w:space="0" w:color="auto"/>
              <w:right w:val="single" w:sz="4" w:space="0" w:color="auto"/>
            </w:tcBorders>
            <w:vAlign w:val="center"/>
          </w:tcPr>
          <w:p w14:paraId="636822CC" w14:textId="77777777" w:rsidR="00AB32FC" w:rsidRPr="00BE1D6C" w:rsidRDefault="00AB32FC" w:rsidP="00C81C60">
            <w:pPr>
              <w:spacing w:line="400" w:lineRule="exact"/>
              <w:jc w:val="center"/>
              <w:rPr>
                <w:rFonts w:ascii="宋体" w:cs="Arial"/>
                <w:color w:val="000000" w:themeColor="text1"/>
              </w:rPr>
            </w:pPr>
          </w:p>
        </w:tc>
        <w:tc>
          <w:tcPr>
            <w:tcW w:w="1356" w:type="dxa"/>
            <w:tcBorders>
              <w:top w:val="single" w:sz="4" w:space="0" w:color="auto"/>
              <w:left w:val="single" w:sz="4" w:space="0" w:color="auto"/>
              <w:bottom w:val="single" w:sz="4" w:space="0" w:color="auto"/>
              <w:right w:val="single" w:sz="4" w:space="0" w:color="auto"/>
            </w:tcBorders>
            <w:vAlign w:val="center"/>
          </w:tcPr>
          <w:p w14:paraId="2D0BDB61" w14:textId="77777777" w:rsidR="00AB32FC" w:rsidRPr="00BE1D6C" w:rsidRDefault="00AB32FC" w:rsidP="00C81C60">
            <w:pPr>
              <w:spacing w:line="400" w:lineRule="exact"/>
              <w:jc w:val="center"/>
              <w:rPr>
                <w:rFonts w:ascii="宋体" w:cs="Arial"/>
                <w:color w:val="000000" w:themeColor="text1"/>
              </w:rPr>
            </w:pPr>
          </w:p>
        </w:tc>
        <w:tc>
          <w:tcPr>
            <w:tcW w:w="2085" w:type="dxa"/>
            <w:gridSpan w:val="2"/>
            <w:tcBorders>
              <w:top w:val="single" w:sz="4" w:space="0" w:color="auto"/>
              <w:left w:val="single" w:sz="4" w:space="0" w:color="auto"/>
              <w:bottom w:val="single" w:sz="4" w:space="0" w:color="auto"/>
            </w:tcBorders>
            <w:vAlign w:val="center"/>
          </w:tcPr>
          <w:p w14:paraId="3AEBE7F6" w14:textId="77777777" w:rsidR="00AB32FC" w:rsidRPr="00BE1D6C" w:rsidRDefault="00AB32FC" w:rsidP="00C81C60">
            <w:pPr>
              <w:spacing w:line="400" w:lineRule="exact"/>
              <w:jc w:val="center"/>
              <w:rPr>
                <w:rFonts w:ascii="宋体" w:cs="Arial"/>
                <w:color w:val="000000" w:themeColor="text1"/>
              </w:rPr>
            </w:pPr>
          </w:p>
        </w:tc>
      </w:tr>
      <w:tr w:rsidR="00BE1D6C" w:rsidRPr="00BE1D6C" w14:paraId="0C057423" w14:textId="77777777" w:rsidTr="00AB32FC">
        <w:trPr>
          <w:cantSplit/>
          <w:trHeight w:val="435"/>
          <w:jc w:val="center"/>
        </w:trPr>
        <w:tc>
          <w:tcPr>
            <w:tcW w:w="720" w:type="dxa"/>
            <w:tcBorders>
              <w:top w:val="single" w:sz="4" w:space="0" w:color="auto"/>
              <w:bottom w:val="single" w:sz="4" w:space="0" w:color="auto"/>
            </w:tcBorders>
            <w:vAlign w:val="center"/>
          </w:tcPr>
          <w:p w14:paraId="24988B57" w14:textId="77777777" w:rsidR="00AB32FC" w:rsidRPr="00BE1D6C" w:rsidRDefault="00AB32FC" w:rsidP="00C81C60">
            <w:pPr>
              <w:spacing w:line="400" w:lineRule="exact"/>
              <w:jc w:val="center"/>
              <w:rPr>
                <w:rFonts w:ascii="宋体" w:cs="Arial"/>
                <w:color w:val="000000" w:themeColor="text1"/>
              </w:rPr>
            </w:pPr>
          </w:p>
        </w:tc>
        <w:tc>
          <w:tcPr>
            <w:tcW w:w="1440" w:type="dxa"/>
            <w:tcBorders>
              <w:top w:val="single" w:sz="4" w:space="0" w:color="auto"/>
              <w:bottom w:val="single" w:sz="4" w:space="0" w:color="auto"/>
            </w:tcBorders>
            <w:vAlign w:val="center"/>
          </w:tcPr>
          <w:p w14:paraId="0B264A9F" w14:textId="77777777" w:rsidR="00AB32FC" w:rsidRPr="00BE1D6C" w:rsidRDefault="00AB32FC" w:rsidP="00C81C60">
            <w:pPr>
              <w:spacing w:line="400" w:lineRule="exact"/>
              <w:jc w:val="center"/>
              <w:rPr>
                <w:rFonts w:ascii="宋体" w:cs="Arial"/>
                <w:color w:val="000000" w:themeColor="text1"/>
              </w:rPr>
            </w:pPr>
          </w:p>
        </w:tc>
        <w:tc>
          <w:tcPr>
            <w:tcW w:w="1320" w:type="dxa"/>
            <w:tcBorders>
              <w:top w:val="single" w:sz="4" w:space="0" w:color="auto"/>
              <w:bottom w:val="single" w:sz="4" w:space="0" w:color="auto"/>
            </w:tcBorders>
            <w:vAlign w:val="center"/>
          </w:tcPr>
          <w:p w14:paraId="57096A36" w14:textId="77777777" w:rsidR="00AB32FC" w:rsidRPr="00BE1D6C" w:rsidRDefault="00AB32FC" w:rsidP="00C81C60">
            <w:pPr>
              <w:spacing w:line="400" w:lineRule="exact"/>
              <w:jc w:val="center"/>
              <w:rPr>
                <w:rFonts w:ascii="宋体" w:cs="Arial"/>
                <w:color w:val="000000" w:themeColor="text1"/>
              </w:rPr>
            </w:pPr>
          </w:p>
        </w:tc>
        <w:tc>
          <w:tcPr>
            <w:tcW w:w="1161" w:type="dxa"/>
            <w:tcBorders>
              <w:top w:val="single" w:sz="4" w:space="0" w:color="auto"/>
              <w:bottom w:val="single" w:sz="4" w:space="0" w:color="auto"/>
            </w:tcBorders>
            <w:vAlign w:val="center"/>
          </w:tcPr>
          <w:p w14:paraId="1F3C7927" w14:textId="77777777" w:rsidR="00AB32FC" w:rsidRPr="00BE1D6C" w:rsidRDefault="00AB32FC" w:rsidP="00C81C60">
            <w:pPr>
              <w:spacing w:line="400" w:lineRule="exact"/>
              <w:jc w:val="center"/>
              <w:rPr>
                <w:rFonts w:ascii="宋体" w:cs="Arial"/>
                <w:color w:val="000000" w:themeColor="text1"/>
              </w:rPr>
            </w:pPr>
          </w:p>
        </w:tc>
        <w:tc>
          <w:tcPr>
            <w:tcW w:w="1269" w:type="dxa"/>
            <w:gridSpan w:val="2"/>
            <w:tcBorders>
              <w:top w:val="single" w:sz="4" w:space="0" w:color="auto"/>
              <w:bottom w:val="single" w:sz="4" w:space="0" w:color="auto"/>
              <w:right w:val="single" w:sz="4" w:space="0" w:color="auto"/>
            </w:tcBorders>
            <w:vAlign w:val="center"/>
          </w:tcPr>
          <w:p w14:paraId="6E009758" w14:textId="77777777" w:rsidR="00AB32FC" w:rsidRPr="00BE1D6C" w:rsidRDefault="00AB32FC" w:rsidP="00C81C60">
            <w:pPr>
              <w:spacing w:line="400" w:lineRule="exact"/>
              <w:jc w:val="center"/>
              <w:rPr>
                <w:rFonts w:ascii="宋体" w:cs="Arial"/>
                <w:color w:val="000000" w:themeColor="text1"/>
              </w:rPr>
            </w:pPr>
          </w:p>
        </w:tc>
        <w:tc>
          <w:tcPr>
            <w:tcW w:w="1356" w:type="dxa"/>
            <w:tcBorders>
              <w:top w:val="single" w:sz="4" w:space="0" w:color="auto"/>
              <w:left w:val="single" w:sz="4" w:space="0" w:color="auto"/>
              <w:bottom w:val="single" w:sz="4" w:space="0" w:color="auto"/>
              <w:right w:val="single" w:sz="4" w:space="0" w:color="auto"/>
            </w:tcBorders>
            <w:vAlign w:val="center"/>
          </w:tcPr>
          <w:p w14:paraId="27BB046E" w14:textId="77777777" w:rsidR="00AB32FC" w:rsidRPr="00BE1D6C" w:rsidRDefault="00AB32FC" w:rsidP="00C81C60">
            <w:pPr>
              <w:spacing w:line="400" w:lineRule="exact"/>
              <w:jc w:val="center"/>
              <w:rPr>
                <w:rFonts w:ascii="宋体" w:cs="Arial"/>
                <w:color w:val="000000" w:themeColor="text1"/>
              </w:rPr>
            </w:pPr>
          </w:p>
        </w:tc>
        <w:tc>
          <w:tcPr>
            <w:tcW w:w="2085" w:type="dxa"/>
            <w:gridSpan w:val="2"/>
            <w:tcBorders>
              <w:top w:val="single" w:sz="4" w:space="0" w:color="auto"/>
              <w:left w:val="single" w:sz="4" w:space="0" w:color="auto"/>
              <w:bottom w:val="single" w:sz="4" w:space="0" w:color="auto"/>
            </w:tcBorders>
            <w:vAlign w:val="center"/>
          </w:tcPr>
          <w:p w14:paraId="4CA5B45F" w14:textId="77777777" w:rsidR="00AB32FC" w:rsidRPr="00BE1D6C" w:rsidRDefault="00AB32FC" w:rsidP="00C81C60">
            <w:pPr>
              <w:spacing w:line="400" w:lineRule="exact"/>
              <w:jc w:val="center"/>
              <w:rPr>
                <w:rFonts w:ascii="宋体" w:cs="Arial"/>
                <w:color w:val="000000" w:themeColor="text1"/>
              </w:rPr>
            </w:pPr>
          </w:p>
        </w:tc>
      </w:tr>
    </w:tbl>
    <w:p w14:paraId="48450B1A" w14:textId="4250B7E7" w:rsidR="00AB32FC" w:rsidRPr="00BE1D6C" w:rsidRDefault="00AB32FC" w:rsidP="00AB32FC">
      <w:pPr>
        <w:tabs>
          <w:tab w:val="left" w:pos="555"/>
          <w:tab w:val="left" w:pos="2214"/>
          <w:tab w:val="left" w:pos="3774"/>
          <w:tab w:val="left" w:pos="4854"/>
          <w:tab w:val="left" w:pos="5934"/>
          <w:tab w:val="left" w:pos="7014"/>
          <w:tab w:val="left" w:pos="8214"/>
          <w:tab w:val="left" w:pos="10134"/>
          <w:tab w:val="left" w:pos="11124"/>
        </w:tabs>
        <w:spacing w:line="400" w:lineRule="exact"/>
        <w:ind w:firstLineChars="150" w:firstLine="360"/>
        <w:rPr>
          <w:rFonts w:ascii="宋体" w:cs="Arial"/>
          <w:color w:val="000000" w:themeColor="text1"/>
          <w:sz w:val="24"/>
        </w:rPr>
      </w:pPr>
      <w:r w:rsidRPr="00BE1D6C">
        <w:rPr>
          <w:rFonts w:ascii="宋体" w:hAnsi="宋体" w:cs="Arial" w:hint="eastAsia"/>
          <w:color w:val="000000" w:themeColor="text1"/>
          <w:sz w:val="24"/>
        </w:rPr>
        <w:t>注：投标人（仅限于投标人自己实施的）以上业绩需提供有关书面证明材料。“合同金额”需提供合同复印件；“完成项目质量”需提供合同验收合格或用户单位书面证明材料。所提供的合同中必须有具体的项目明细，否则不予认可。</w:t>
      </w:r>
    </w:p>
    <w:p w14:paraId="584EEE87" w14:textId="77777777" w:rsidR="00AB32FC" w:rsidRPr="00BE1D6C" w:rsidRDefault="00AB32FC" w:rsidP="00AB32FC">
      <w:pPr>
        <w:spacing w:line="400" w:lineRule="exact"/>
        <w:ind w:left="360"/>
        <w:jc w:val="center"/>
        <w:rPr>
          <w:rFonts w:ascii="宋体" w:cs="Arial"/>
          <w:color w:val="000000" w:themeColor="text1"/>
        </w:rPr>
      </w:pPr>
    </w:p>
    <w:p w14:paraId="0925E8D0" w14:textId="77777777" w:rsidR="00AB32FC" w:rsidRPr="00BE1D6C" w:rsidRDefault="00AB32FC" w:rsidP="00AB32FC">
      <w:pPr>
        <w:overflowPunct w:val="0"/>
        <w:spacing w:line="600" w:lineRule="exact"/>
        <w:rPr>
          <w:rFonts w:asciiTheme="minorEastAsia" w:eastAsiaTheme="minorEastAsia" w:hAnsiTheme="minorEastAsia"/>
          <w:color w:val="000000" w:themeColor="text1"/>
          <w:sz w:val="24"/>
        </w:rPr>
      </w:pPr>
      <w:r w:rsidRPr="00BE1D6C">
        <w:rPr>
          <w:rFonts w:asciiTheme="minorEastAsia" w:eastAsiaTheme="minorEastAsia" w:hAnsiTheme="minorEastAsia" w:hint="eastAsia"/>
          <w:color w:val="000000" w:themeColor="text1"/>
          <w:sz w:val="24"/>
        </w:rPr>
        <w:t>投标人名称（公章）：</w:t>
      </w:r>
    </w:p>
    <w:p w14:paraId="2D02648F" w14:textId="77777777" w:rsidR="00AB32FC" w:rsidRPr="00BE1D6C" w:rsidRDefault="00AB32FC" w:rsidP="00AB32FC">
      <w:pPr>
        <w:overflowPunct w:val="0"/>
        <w:spacing w:line="600" w:lineRule="exact"/>
        <w:rPr>
          <w:rFonts w:asciiTheme="minorEastAsia" w:eastAsiaTheme="minorEastAsia" w:hAnsiTheme="minorEastAsia"/>
          <w:color w:val="000000" w:themeColor="text1"/>
          <w:sz w:val="24"/>
        </w:rPr>
      </w:pPr>
    </w:p>
    <w:p w14:paraId="0E613654" w14:textId="77777777" w:rsidR="00AB32FC" w:rsidRPr="00BE1D6C" w:rsidRDefault="00AB32FC" w:rsidP="00AB32FC">
      <w:pPr>
        <w:overflowPunct w:val="0"/>
        <w:spacing w:line="600" w:lineRule="exact"/>
        <w:rPr>
          <w:rFonts w:asciiTheme="minorEastAsia" w:eastAsiaTheme="minorEastAsia" w:hAnsiTheme="minorEastAsia"/>
          <w:color w:val="000000" w:themeColor="text1"/>
          <w:sz w:val="24"/>
        </w:rPr>
      </w:pPr>
      <w:r w:rsidRPr="00BE1D6C">
        <w:rPr>
          <w:rFonts w:asciiTheme="minorEastAsia" w:eastAsiaTheme="minorEastAsia" w:hAnsiTheme="minorEastAsia" w:hint="eastAsia"/>
          <w:color w:val="000000" w:themeColor="text1"/>
          <w:sz w:val="24"/>
        </w:rPr>
        <w:t xml:space="preserve">投标人法定代表人或其授权代表签名： </w:t>
      </w:r>
    </w:p>
    <w:p w14:paraId="4FD89173" w14:textId="77777777" w:rsidR="00AB32FC" w:rsidRPr="00BE1D6C" w:rsidRDefault="00AB32FC" w:rsidP="00AB32FC">
      <w:pPr>
        <w:overflowPunct w:val="0"/>
        <w:spacing w:line="600" w:lineRule="exact"/>
        <w:rPr>
          <w:rFonts w:asciiTheme="minorEastAsia" w:eastAsiaTheme="minorEastAsia" w:hAnsiTheme="minorEastAsia"/>
          <w:color w:val="000000" w:themeColor="text1"/>
          <w:sz w:val="24"/>
        </w:rPr>
      </w:pPr>
    </w:p>
    <w:p w14:paraId="0FD4EE71" w14:textId="05DBDA74" w:rsidR="00740BE8" w:rsidRPr="00BE1D6C" w:rsidRDefault="00AB32FC" w:rsidP="00EB32D6">
      <w:pPr>
        <w:spacing w:line="360" w:lineRule="atLeast"/>
        <w:rPr>
          <w:color w:val="000000" w:themeColor="text1"/>
          <w:sz w:val="24"/>
        </w:rPr>
      </w:pPr>
      <w:r w:rsidRPr="00BE1D6C">
        <w:rPr>
          <w:rFonts w:asciiTheme="minorEastAsia" w:eastAsiaTheme="minorEastAsia" w:hAnsiTheme="minorEastAsia" w:hint="eastAsia"/>
          <w:color w:val="000000" w:themeColor="text1"/>
          <w:sz w:val="24"/>
        </w:rPr>
        <w:t>日期：</w:t>
      </w:r>
      <w:r w:rsidRPr="00BE1D6C">
        <w:rPr>
          <w:rFonts w:asciiTheme="minorEastAsia" w:eastAsiaTheme="minorEastAsia" w:hAnsiTheme="minorEastAsia" w:hint="eastAsia"/>
          <w:color w:val="000000" w:themeColor="text1"/>
          <w:sz w:val="24"/>
          <w:u w:val="single"/>
        </w:rPr>
        <w:t xml:space="preserve">      </w:t>
      </w:r>
      <w:r w:rsidRPr="00BE1D6C">
        <w:rPr>
          <w:rFonts w:asciiTheme="minorEastAsia" w:eastAsiaTheme="minorEastAsia" w:hAnsiTheme="minorEastAsia" w:hint="eastAsia"/>
          <w:color w:val="000000" w:themeColor="text1"/>
          <w:sz w:val="24"/>
        </w:rPr>
        <w:t>年</w:t>
      </w:r>
      <w:r w:rsidRPr="00BE1D6C">
        <w:rPr>
          <w:rFonts w:asciiTheme="minorEastAsia" w:eastAsiaTheme="minorEastAsia" w:hAnsiTheme="minorEastAsia" w:hint="eastAsia"/>
          <w:color w:val="000000" w:themeColor="text1"/>
          <w:sz w:val="24"/>
          <w:u w:val="single"/>
        </w:rPr>
        <w:t xml:space="preserve">    </w:t>
      </w:r>
      <w:r w:rsidRPr="00BE1D6C">
        <w:rPr>
          <w:rFonts w:asciiTheme="minorEastAsia" w:eastAsiaTheme="minorEastAsia" w:hAnsiTheme="minorEastAsia" w:hint="eastAsia"/>
          <w:color w:val="000000" w:themeColor="text1"/>
          <w:sz w:val="24"/>
        </w:rPr>
        <w:t>月</w:t>
      </w:r>
      <w:r w:rsidRPr="00BE1D6C">
        <w:rPr>
          <w:rFonts w:asciiTheme="minorEastAsia" w:eastAsiaTheme="minorEastAsia" w:hAnsiTheme="minorEastAsia" w:hint="eastAsia"/>
          <w:color w:val="000000" w:themeColor="text1"/>
          <w:sz w:val="24"/>
          <w:u w:val="single"/>
        </w:rPr>
        <w:t xml:space="preserve">    </w:t>
      </w:r>
      <w:r w:rsidRPr="00BE1D6C">
        <w:rPr>
          <w:rFonts w:asciiTheme="minorEastAsia" w:eastAsiaTheme="minorEastAsia" w:hAnsiTheme="minorEastAsia" w:hint="eastAsia"/>
          <w:color w:val="000000" w:themeColor="text1"/>
          <w:sz w:val="24"/>
        </w:rPr>
        <w:t>日</w:t>
      </w:r>
      <w:r w:rsidR="00740BE8" w:rsidRPr="00BE1D6C">
        <w:rPr>
          <w:color w:val="000000" w:themeColor="text1"/>
          <w:sz w:val="24"/>
        </w:rPr>
        <w:t xml:space="preserve"> </w:t>
      </w:r>
    </w:p>
    <w:p w14:paraId="46E0E9FD" w14:textId="77777777" w:rsidR="005437E5" w:rsidRPr="00BE1D6C" w:rsidRDefault="005437E5" w:rsidP="00740BE8">
      <w:pPr>
        <w:spacing w:line="360" w:lineRule="auto"/>
        <w:ind w:left="1256" w:hanging="836"/>
        <w:jc w:val="left"/>
        <w:rPr>
          <w:rFonts w:hAnsi="宋体"/>
          <w:color w:val="000000" w:themeColor="text1"/>
          <w:sz w:val="24"/>
        </w:rPr>
        <w:sectPr w:rsidR="005437E5" w:rsidRPr="00BE1D6C" w:rsidSect="00AB32FC">
          <w:pgSz w:w="11906" w:h="16838"/>
          <w:pgMar w:top="1440" w:right="1644" w:bottom="1440" w:left="1644" w:header="851" w:footer="992" w:gutter="0"/>
          <w:cols w:space="425"/>
          <w:docGrid w:type="lines" w:linePitch="312"/>
        </w:sectPr>
      </w:pPr>
    </w:p>
    <w:p w14:paraId="22AA5B80" w14:textId="140C0DC3" w:rsidR="005437E5" w:rsidRPr="00BE1D6C" w:rsidRDefault="005437E5" w:rsidP="005437E5">
      <w:pPr>
        <w:spacing w:line="500" w:lineRule="exact"/>
        <w:ind w:right="32"/>
        <w:rPr>
          <w:rFonts w:ascii="宋体" w:hAnsi="宋体"/>
          <w:color w:val="000000" w:themeColor="text1"/>
          <w:sz w:val="24"/>
        </w:rPr>
      </w:pPr>
      <w:r w:rsidRPr="00BE1D6C">
        <w:rPr>
          <w:rFonts w:ascii="宋体" w:hAnsi="宋体" w:hint="eastAsia"/>
          <w:color w:val="000000" w:themeColor="text1"/>
          <w:sz w:val="24"/>
        </w:rPr>
        <w:lastRenderedPageBreak/>
        <w:t>附件</w:t>
      </w:r>
      <w:r w:rsidRPr="00BE1D6C">
        <w:rPr>
          <w:rFonts w:ascii="宋体" w:hAnsi="宋体"/>
          <w:color w:val="000000" w:themeColor="text1"/>
          <w:sz w:val="24"/>
        </w:rPr>
        <w:t>7</w:t>
      </w:r>
    </w:p>
    <w:p w14:paraId="3D7D5AF6" w14:textId="77777777" w:rsidR="005437E5" w:rsidRPr="00BE1D6C" w:rsidRDefault="005437E5" w:rsidP="0028300F">
      <w:pPr>
        <w:jc w:val="center"/>
        <w:rPr>
          <w:rFonts w:ascii="宋体" w:hAnsi="宋体"/>
          <w:b/>
          <w:bCs/>
          <w:color w:val="000000" w:themeColor="text1"/>
          <w:sz w:val="36"/>
          <w:szCs w:val="36"/>
        </w:rPr>
      </w:pPr>
      <w:r w:rsidRPr="00BE1D6C">
        <w:rPr>
          <w:rFonts w:ascii="宋体" w:hAnsi="宋体" w:hint="eastAsia"/>
          <w:b/>
          <w:bCs/>
          <w:color w:val="000000" w:themeColor="text1"/>
          <w:sz w:val="36"/>
          <w:szCs w:val="36"/>
        </w:rPr>
        <w:t>服务评价</w:t>
      </w:r>
    </w:p>
    <w:p w14:paraId="0D177739" w14:textId="77777777" w:rsidR="005437E5" w:rsidRPr="00BE1D6C" w:rsidRDefault="005437E5" w:rsidP="005437E5">
      <w:pPr>
        <w:adjustRightInd w:val="0"/>
        <w:snapToGrid w:val="0"/>
        <w:spacing w:line="360" w:lineRule="auto"/>
        <w:jc w:val="center"/>
        <w:rPr>
          <w:rFonts w:ascii="宋体"/>
          <w:b/>
          <w:bCs/>
          <w:color w:val="000000" w:themeColor="text1"/>
          <w:szCs w:val="21"/>
        </w:rPr>
      </w:pPr>
      <w:r w:rsidRPr="00BE1D6C">
        <w:rPr>
          <w:rFonts w:ascii="宋体" w:hAnsi="宋体" w:hint="eastAsia"/>
          <w:b/>
          <w:bCs/>
          <w:color w:val="000000" w:themeColor="text1"/>
          <w:szCs w:val="21"/>
        </w:rPr>
        <w:t>服务单位出具的服务评价并加盖服务单位公章（另附）</w:t>
      </w:r>
    </w:p>
    <w:p w14:paraId="58456FBE" w14:textId="77777777" w:rsidR="005437E5" w:rsidRPr="00BE1D6C" w:rsidRDefault="005437E5" w:rsidP="005437E5">
      <w:pPr>
        <w:adjustRightInd w:val="0"/>
        <w:snapToGrid w:val="0"/>
        <w:spacing w:line="360" w:lineRule="auto"/>
        <w:rPr>
          <w:rFonts w:ascii="宋体"/>
          <w:b/>
          <w:bCs/>
          <w:color w:val="000000" w:themeColor="text1"/>
          <w:szCs w:val="21"/>
        </w:rPr>
      </w:pPr>
    </w:p>
    <w:p w14:paraId="7ADCA20A" w14:textId="77777777" w:rsidR="005437E5" w:rsidRPr="00BE1D6C" w:rsidRDefault="005437E5" w:rsidP="005437E5">
      <w:pPr>
        <w:adjustRightInd w:val="0"/>
        <w:snapToGrid w:val="0"/>
        <w:spacing w:line="360" w:lineRule="auto"/>
        <w:rPr>
          <w:rFonts w:ascii="宋体"/>
          <w:b/>
          <w:bCs/>
          <w:color w:val="000000" w:themeColor="text1"/>
          <w:szCs w:val="21"/>
        </w:rPr>
      </w:pPr>
    </w:p>
    <w:p w14:paraId="7D41478D" w14:textId="77777777" w:rsidR="005437E5" w:rsidRPr="00BE1D6C" w:rsidRDefault="005437E5" w:rsidP="005437E5">
      <w:pPr>
        <w:adjustRightInd w:val="0"/>
        <w:snapToGrid w:val="0"/>
        <w:spacing w:line="360" w:lineRule="auto"/>
        <w:jc w:val="center"/>
        <w:rPr>
          <w:rFonts w:eastAsia="黑体"/>
          <w:bCs/>
          <w:color w:val="000000" w:themeColor="text1"/>
          <w:sz w:val="44"/>
        </w:rPr>
      </w:pPr>
    </w:p>
    <w:p w14:paraId="4C62D80B" w14:textId="77777777" w:rsidR="005437E5" w:rsidRPr="00BE1D6C" w:rsidRDefault="005437E5" w:rsidP="005437E5">
      <w:pPr>
        <w:adjustRightInd w:val="0"/>
        <w:snapToGrid w:val="0"/>
        <w:spacing w:line="360" w:lineRule="auto"/>
        <w:jc w:val="center"/>
        <w:rPr>
          <w:rFonts w:eastAsia="黑体"/>
          <w:bCs/>
          <w:color w:val="000000" w:themeColor="text1"/>
          <w:sz w:val="44"/>
        </w:rPr>
      </w:pPr>
    </w:p>
    <w:p w14:paraId="07070686" w14:textId="77777777" w:rsidR="005437E5" w:rsidRPr="00BE1D6C" w:rsidRDefault="005437E5" w:rsidP="005437E5">
      <w:pPr>
        <w:adjustRightInd w:val="0"/>
        <w:snapToGrid w:val="0"/>
        <w:spacing w:line="360" w:lineRule="auto"/>
        <w:jc w:val="center"/>
        <w:rPr>
          <w:rFonts w:eastAsia="黑体"/>
          <w:bCs/>
          <w:color w:val="000000" w:themeColor="text1"/>
          <w:sz w:val="44"/>
        </w:rPr>
      </w:pPr>
    </w:p>
    <w:p w14:paraId="33920511" w14:textId="77777777" w:rsidR="005437E5" w:rsidRPr="00BE1D6C" w:rsidRDefault="005437E5" w:rsidP="005437E5">
      <w:pPr>
        <w:adjustRightInd w:val="0"/>
        <w:snapToGrid w:val="0"/>
        <w:spacing w:line="360" w:lineRule="auto"/>
        <w:jc w:val="center"/>
        <w:rPr>
          <w:rFonts w:eastAsia="黑体"/>
          <w:bCs/>
          <w:color w:val="000000" w:themeColor="text1"/>
          <w:sz w:val="44"/>
        </w:rPr>
      </w:pPr>
    </w:p>
    <w:p w14:paraId="03D93479" w14:textId="77777777" w:rsidR="005437E5" w:rsidRPr="00BE1D6C" w:rsidRDefault="005437E5" w:rsidP="005437E5">
      <w:pPr>
        <w:adjustRightInd w:val="0"/>
        <w:snapToGrid w:val="0"/>
        <w:spacing w:line="360" w:lineRule="auto"/>
        <w:jc w:val="center"/>
        <w:rPr>
          <w:rFonts w:eastAsia="黑体"/>
          <w:bCs/>
          <w:color w:val="000000" w:themeColor="text1"/>
          <w:sz w:val="44"/>
        </w:rPr>
      </w:pPr>
    </w:p>
    <w:p w14:paraId="3EBEAA86" w14:textId="77777777" w:rsidR="005437E5" w:rsidRPr="00BE1D6C" w:rsidRDefault="005437E5" w:rsidP="005437E5">
      <w:pPr>
        <w:adjustRightInd w:val="0"/>
        <w:snapToGrid w:val="0"/>
        <w:spacing w:line="360" w:lineRule="auto"/>
        <w:jc w:val="center"/>
        <w:rPr>
          <w:rFonts w:eastAsia="黑体"/>
          <w:bCs/>
          <w:color w:val="000000" w:themeColor="text1"/>
          <w:sz w:val="44"/>
        </w:rPr>
      </w:pPr>
    </w:p>
    <w:p w14:paraId="33A0A2BC" w14:textId="77777777" w:rsidR="005437E5" w:rsidRPr="00BE1D6C" w:rsidRDefault="005437E5" w:rsidP="005437E5">
      <w:pPr>
        <w:adjustRightInd w:val="0"/>
        <w:snapToGrid w:val="0"/>
        <w:spacing w:line="360" w:lineRule="auto"/>
        <w:jc w:val="center"/>
        <w:rPr>
          <w:rFonts w:eastAsia="黑体"/>
          <w:bCs/>
          <w:color w:val="000000" w:themeColor="text1"/>
          <w:sz w:val="44"/>
        </w:rPr>
      </w:pPr>
    </w:p>
    <w:p w14:paraId="348FC7C9" w14:textId="77777777" w:rsidR="005437E5" w:rsidRPr="00BE1D6C" w:rsidRDefault="005437E5" w:rsidP="005437E5">
      <w:pPr>
        <w:adjustRightInd w:val="0"/>
        <w:snapToGrid w:val="0"/>
        <w:spacing w:line="360" w:lineRule="auto"/>
        <w:jc w:val="center"/>
        <w:rPr>
          <w:rFonts w:eastAsia="黑体"/>
          <w:bCs/>
          <w:color w:val="000000" w:themeColor="text1"/>
          <w:sz w:val="44"/>
        </w:rPr>
      </w:pPr>
    </w:p>
    <w:p w14:paraId="0AF03A6C" w14:textId="77777777" w:rsidR="005437E5" w:rsidRPr="00BE1D6C" w:rsidRDefault="005437E5" w:rsidP="005437E5">
      <w:pPr>
        <w:adjustRightInd w:val="0"/>
        <w:snapToGrid w:val="0"/>
        <w:spacing w:line="360" w:lineRule="auto"/>
        <w:jc w:val="center"/>
        <w:rPr>
          <w:rFonts w:eastAsia="黑体"/>
          <w:bCs/>
          <w:color w:val="000000" w:themeColor="text1"/>
          <w:sz w:val="44"/>
        </w:rPr>
      </w:pPr>
    </w:p>
    <w:p w14:paraId="3CFDF0E4" w14:textId="77777777" w:rsidR="005437E5" w:rsidRPr="00BE1D6C" w:rsidRDefault="005437E5" w:rsidP="005437E5">
      <w:pPr>
        <w:adjustRightInd w:val="0"/>
        <w:snapToGrid w:val="0"/>
        <w:spacing w:line="360" w:lineRule="auto"/>
        <w:jc w:val="center"/>
        <w:rPr>
          <w:rFonts w:eastAsia="黑体"/>
          <w:bCs/>
          <w:color w:val="000000" w:themeColor="text1"/>
          <w:sz w:val="44"/>
        </w:rPr>
      </w:pPr>
    </w:p>
    <w:p w14:paraId="750F2262" w14:textId="77777777" w:rsidR="005437E5" w:rsidRPr="00BE1D6C" w:rsidRDefault="005437E5" w:rsidP="005437E5">
      <w:pPr>
        <w:adjustRightInd w:val="0"/>
        <w:snapToGrid w:val="0"/>
        <w:spacing w:line="360" w:lineRule="auto"/>
        <w:jc w:val="center"/>
        <w:rPr>
          <w:rFonts w:eastAsia="黑体"/>
          <w:bCs/>
          <w:color w:val="000000" w:themeColor="text1"/>
          <w:sz w:val="44"/>
        </w:rPr>
      </w:pPr>
    </w:p>
    <w:p w14:paraId="60A6F559" w14:textId="77777777" w:rsidR="005437E5" w:rsidRPr="00BE1D6C" w:rsidRDefault="005437E5" w:rsidP="005437E5">
      <w:pPr>
        <w:adjustRightInd w:val="0"/>
        <w:snapToGrid w:val="0"/>
        <w:spacing w:line="360" w:lineRule="auto"/>
        <w:jc w:val="center"/>
        <w:rPr>
          <w:rFonts w:eastAsia="黑体"/>
          <w:bCs/>
          <w:color w:val="000000" w:themeColor="text1"/>
          <w:sz w:val="44"/>
        </w:rPr>
      </w:pPr>
    </w:p>
    <w:p w14:paraId="001F38F8" w14:textId="77777777" w:rsidR="005437E5" w:rsidRPr="00BE1D6C" w:rsidRDefault="005437E5" w:rsidP="005437E5">
      <w:pPr>
        <w:adjustRightInd w:val="0"/>
        <w:snapToGrid w:val="0"/>
        <w:spacing w:line="360" w:lineRule="auto"/>
        <w:jc w:val="center"/>
        <w:rPr>
          <w:rFonts w:eastAsia="黑体"/>
          <w:bCs/>
          <w:color w:val="000000" w:themeColor="text1"/>
          <w:sz w:val="44"/>
        </w:rPr>
      </w:pPr>
    </w:p>
    <w:p w14:paraId="48D92935" w14:textId="77777777" w:rsidR="005437E5" w:rsidRPr="00BE1D6C" w:rsidRDefault="005437E5" w:rsidP="005437E5">
      <w:pPr>
        <w:adjustRightInd w:val="0"/>
        <w:snapToGrid w:val="0"/>
        <w:spacing w:line="360" w:lineRule="auto"/>
        <w:jc w:val="center"/>
        <w:rPr>
          <w:rFonts w:eastAsia="黑体"/>
          <w:bCs/>
          <w:color w:val="000000" w:themeColor="text1"/>
          <w:sz w:val="44"/>
        </w:rPr>
      </w:pPr>
    </w:p>
    <w:p w14:paraId="06496698" w14:textId="3A00AC5B" w:rsidR="00E17ADD" w:rsidRPr="00BE1D6C" w:rsidRDefault="00E17ADD" w:rsidP="00740BE8">
      <w:pPr>
        <w:spacing w:line="360" w:lineRule="auto"/>
        <w:ind w:left="1256" w:hanging="836"/>
        <w:jc w:val="left"/>
        <w:rPr>
          <w:rFonts w:hAnsi="宋体"/>
          <w:color w:val="000000" w:themeColor="text1"/>
          <w:sz w:val="24"/>
        </w:rPr>
        <w:sectPr w:rsidR="00E17ADD" w:rsidRPr="00BE1D6C" w:rsidSect="00AB32FC">
          <w:pgSz w:w="11906" w:h="16838"/>
          <w:pgMar w:top="1440" w:right="1644" w:bottom="1440" w:left="1644" w:header="851" w:footer="992" w:gutter="0"/>
          <w:cols w:space="425"/>
          <w:docGrid w:type="lines" w:linePitch="312"/>
        </w:sectPr>
      </w:pPr>
    </w:p>
    <w:p w14:paraId="76CC1CDF" w14:textId="77777777" w:rsidR="00740BE8" w:rsidRPr="00BE1D6C" w:rsidRDefault="00740BE8" w:rsidP="00740BE8">
      <w:pPr>
        <w:spacing w:line="500" w:lineRule="exact"/>
        <w:ind w:right="32"/>
        <w:rPr>
          <w:rFonts w:ascii="宋体" w:hAnsi="宋体"/>
          <w:color w:val="000000" w:themeColor="text1"/>
          <w:sz w:val="24"/>
        </w:rPr>
      </w:pPr>
      <w:bookmarkStart w:id="10" w:name="_Toc418504527"/>
      <w:r w:rsidRPr="00BE1D6C">
        <w:rPr>
          <w:rFonts w:ascii="宋体" w:hAnsi="宋体" w:hint="eastAsia"/>
          <w:color w:val="000000" w:themeColor="text1"/>
          <w:sz w:val="24"/>
        </w:rPr>
        <w:lastRenderedPageBreak/>
        <w:t>附件</w:t>
      </w:r>
      <w:bookmarkEnd w:id="10"/>
      <w:r w:rsidRPr="00BE1D6C">
        <w:rPr>
          <w:rFonts w:ascii="宋体" w:hAnsi="宋体"/>
          <w:color w:val="000000" w:themeColor="text1"/>
          <w:sz w:val="24"/>
        </w:rPr>
        <w:t>8</w:t>
      </w:r>
    </w:p>
    <w:p w14:paraId="0F7C7D38" w14:textId="77777777" w:rsidR="00740BE8" w:rsidRPr="00BE1D6C" w:rsidRDefault="00740BE8" w:rsidP="00740BE8">
      <w:pPr>
        <w:spacing w:line="360" w:lineRule="auto"/>
        <w:jc w:val="center"/>
        <w:rPr>
          <w:b/>
          <w:bCs/>
          <w:color w:val="000000" w:themeColor="text1"/>
          <w:sz w:val="24"/>
        </w:rPr>
      </w:pPr>
      <w:r w:rsidRPr="00BE1D6C">
        <w:rPr>
          <w:rFonts w:hAnsi="宋体"/>
          <w:b/>
          <w:bCs/>
          <w:color w:val="000000" w:themeColor="text1"/>
          <w:sz w:val="24"/>
        </w:rPr>
        <w:t>本项目</w:t>
      </w:r>
      <w:r w:rsidRPr="00BE1D6C">
        <w:rPr>
          <w:rFonts w:hAnsi="宋体" w:hint="eastAsia"/>
          <w:b/>
          <w:bCs/>
          <w:color w:val="000000" w:themeColor="text1"/>
          <w:sz w:val="24"/>
        </w:rPr>
        <w:t>参与</w:t>
      </w:r>
      <w:r w:rsidRPr="00BE1D6C">
        <w:rPr>
          <w:rFonts w:hAnsi="宋体"/>
          <w:b/>
          <w:bCs/>
          <w:color w:val="000000" w:themeColor="text1"/>
          <w:sz w:val="24"/>
        </w:rPr>
        <w:t>人员汇总表</w:t>
      </w:r>
    </w:p>
    <w:p w14:paraId="35DC7788" w14:textId="0958E0C4" w:rsidR="00740BE8" w:rsidRPr="00BE1D6C" w:rsidRDefault="00740BE8" w:rsidP="00740BE8">
      <w:pPr>
        <w:spacing w:line="360" w:lineRule="auto"/>
        <w:ind w:firstLine="630"/>
        <w:rPr>
          <w:color w:val="000000" w:themeColor="text1"/>
          <w:sz w:val="24"/>
        </w:rPr>
      </w:pPr>
      <w:r w:rsidRPr="00BE1D6C">
        <w:rPr>
          <w:rFonts w:hAnsi="宋体"/>
          <w:color w:val="000000" w:themeColor="text1"/>
          <w:sz w:val="24"/>
        </w:rPr>
        <w:t>投标人名称：</w:t>
      </w:r>
      <w:r w:rsidR="00AB32FC" w:rsidRPr="00BE1D6C">
        <w:rPr>
          <w:rFonts w:hAnsi="宋体" w:hint="eastAsia"/>
          <w:color w:val="000000" w:themeColor="text1"/>
          <w:sz w:val="24"/>
          <w:u w:val="single"/>
        </w:rPr>
        <w:t xml:space="preserve"> </w:t>
      </w:r>
      <w:r w:rsidR="00AB32FC" w:rsidRPr="00BE1D6C">
        <w:rPr>
          <w:rFonts w:hAnsi="宋体"/>
          <w:color w:val="000000" w:themeColor="text1"/>
          <w:sz w:val="24"/>
          <w:u w:val="single"/>
        </w:rPr>
        <w:t xml:space="preserve">                   </w:t>
      </w:r>
      <w:r w:rsidRPr="00BE1D6C">
        <w:rPr>
          <w:rFonts w:hAnsi="宋体"/>
          <w:color w:val="000000" w:themeColor="text1"/>
          <w:sz w:val="24"/>
          <w:u w:val="single"/>
        </w:rPr>
        <w:t xml:space="preserve"> </w:t>
      </w:r>
      <w:r w:rsidRPr="00BE1D6C">
        <w:rPr>
          <w:rFonts w:hAnsi="宋体"/>
          <w:color w:val="000000" w:themeColor="text1"/>
          <w:sz w:val="24"/>
        </w:rPr>
        <w:t xml:space="preserve">   </w:t>
      </w:r>
      <w:r w:rsidRPr="00BE1D6C">
        <w:rPr>
          <w:color w:val="000000" w:themeColor="text1"/>
          <w:sz w:val="24"/>
        </w:rPr>
        <w:t xml:space="preserve">                 </w:t>
      </w:r>
      <w:r w:rsidRPr="00BE1D6C">
        <w:rPr>
          <w:rFonts w:hAnsi="宋体"/>
          <w:color w:val="000000" w:themeColor="text1"/>
          <w:sz w:val="24"/>
        </w:rPr>
        <w:t>项目名称：</w:t>
      </w:r>
      <w:r w:rsidR="005B11B2" w:rsidRPr="00BE1D6C">
        <w:rPr>
          <w:rFonts w:hAnsi="宋体"/>
          <w:color w:val="000000" w:themeColor="text1"/>
          <w:sz w:val="24"/>
          <w:u w:val="single"/>
        </w:rPr>
        <w:t xml:space="preserve">    </w:t>
      </w:r>
      <w:r w:rsidRPr="00BE1D6C">
        <w:rPr>
          <w:rFonts w:hAnsi="宋体" w:hint="eastAsia"/>
          <w:color w:val="000000" w:themeColor="text1"/>
          <w:sz w:val="24"/>
          <w:u w:val="single"/>
        </w:rPr>
        <w:t xml:space="preserve">  </w:t>
      </w:r>
      <w:r w:rsidRPr="00BE1D6C">
        <w:rPr>
          <w:rFonts w:hint="eastAsia"/>
          <w:color w:val="000000" w:themeColor="text1"/>
          <w:sz w:val="24"/>
          <w:u w:val="single"/>
        </w:rPr>
        <w:t xml:space="preserve">                            </w:t>
      </w:r>
      <w:r w:rsidRPr="00BE1D6C">
        <w:rPr>
          <w:color w:val="000000" w:themeColor="text1"/>
          <w:sz w:val="24"/>
          <w:u w:val="single"/>
        </w:rPr>
        <w:t xml:space="preserve"> </w:t>
      </w:r>
    </w:p>
    <w:tbl>
      <w:tblPr>
        <w:tblW w:w="12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559"/>
        <w:gridCol w:w="1417"/>
        <w:gridCol w:w="1278"/>
        <w:gridCol w:w="1841"/>
        <w:gridCol w:w="1417"/>
        <w:gridCol w:w="1134"/>
        <w:gridCol w:w="3109"/>
      </w:tblGrid>
      <w:tr w:rsidR="00BE1D6C" w:rsidRPr="00BE1D6C" w14:paraId="5F9B4A28" w14:textId="77777777" w:rsidTr="002B33EE">
        <w:trPr>
          <w:trHeight w:val="294"/>
          <w:jc w:val="center"/>
        </w:trPr>
        <w:tc>
          <w:tcPr>
            <w:tcW w:w="1101" w:type="dxa"/>
          </w:tcPr>
          <w:p w14:paraId="65E259FF" w14:textId="77777777" w:rsidR="00740BE8" w:rsidRPr="00BE1D6C" w:rsidRDefault="00740BE8" w:rsidP="00740BE8">
            <w:pPr>
              <w:spacing w:line="360" w:lineRule="auto"/>
              <w:jc w:val="center"/>
              <w:rPr>
                <w:color w:val="000000" w:themeColor="text1"/>
                <w:sz w:val="24"/>
              </w:rPr>
            </w:pPr>
            <w:r w:rsidRPr="00BE1D6C">
              <w:rPr>
                <w:rFonts w:hAnsi="宋体"/>
                <w:color w:val="000000" w:themeColor="text1"/>
                <w:sz w:val="24"/>
              </w:rPr>
              <w:t>序号</w:t>
            </w:r>
          </w:p>
        </w:tc>
        <w:tc>
          <w:tcPr>
            <w:tcW w:w="1559" w:type="dxa"/>
          </w:tcPr>
          <w:p w14:paraId="37A37151" w14:textId="77777777" w:rsidR="00740BE8" w:rsidRPr="00BE1D6C" w:rsidRDefault="00740BE8" w:rsidP="00740BE8">
            <w:pPr>
              <w:spacing w:line="360" w:lineRule="auto"/>
              <w:ind w:firstLine="240"/>
              <w:jc w:val="center"/>
              <w:rPr>
                <w:color w:val="000000" w:themeColor="text1"/>
                <w:sz w:val="24"/>
              </w:rPr>
            </w:pPr>
            <w:r w:rsidRPr="00BE1D6C">
              <w:rPr>
                <w:rFonts w:hAnsi="宋体"/>
                <w:color w:val="000000" w:themeColor="text1"/>
                <w:sz w:val="24"/>
              </w:rPr>
              <w:t>姓</w:t>
            </w:r>
            <w:r w:rsidRPr="00BE1D6C">
              <w:rPr>
                <w:color w:val="000000" w:themeColor="text1"/>
                <w:sz w:val="24"/>
              </w:rPr>
              <w:t xml:space="preserve">   </w:t>
            </w:r>
            <w:r w:rsidRPr="00BE1D6C">
              <w:rPr>
                <w:rFonts w:hAnsi="宋体"/>
                <w:color w:val="000000" w:themeColor="text1"/>
                <w:sz w:val="24"/>
              </w:rPr>
              <w:t>名</w:t>
            </w:r>
          </w:p>
        </w:tc>
        <w:tc>
          <w:tcPr>
            <w:tcW w:w="1417" w:type="dxa"/>
          </w:tcPr>
          <w:p w14:paraId="143EF690" w14:textId="77777777" w:rsidR="00740BE8" w:rsidRPr="00BE1D6C" w:rsidRDefault="00740BE8" w:rsidP="00740BE8">
            <w:pPr>
              <w:spacing w:line="360" w:lineRule="auto"/>
              <w:jc w:val="center"/>
              <w:rPr>
                <w:color w:val="000000" w:themeColor="text1"/>
                <w:sz w:val="24"/>
              </w:rPr>
            </w:pPr>
            <w:r w:rsidRPr="00BE1D6C">
              <w:rPr>
                <w:rFonts w:hAnsi="宋体"/>
                <w:color w:val="000000" w:themeColor="text1"/>
                <w:sz w:val="24"/>
              </w:rPr>
              <w:t>年龄</w:t>
            </w:r>
          </w:p>
        </w:tc>
        <w:tc>
          <w:tcPr>
            <w:tcW w:w="1278" w:type="dxa"/>
          </w:tcPr>
          <w:p w14:paraId="4E85A663" w14:textId="77777777" w:rsidR="00740BE8" w:rsidRPr="00BE1D6C" w:rsidRDefault="00740BE8" w:rsidP="00740BE8">
            <w:pPr>
              <w:spacing w:line="360" w:lineRule="auto"/>
              <w:jc w:val="center"/>
              <w:rPr>
                <w:color w:val="000000" w:themeColor="text1"/>
                <w:sz w:val="24"/>
              </w:rPr>
            </w:pPr>
            <w:r w:rsidRPr="00BE1D6C">
              <w:rPr>
                <w:rFonts w:hAnsi="宋体"/>
                <w:color w:val="000000" w:themeColor="text1"/>
                <w:sz w:val="24"/>
              </w:rPr>
              <w:t>性别</w:t>
            </w:r>
          </w:p>
        </w:tc>
        <w:tc>
          <w:tcPr>
            <w:tcW w:w="1841" w:type="dxa"/>
          </w:tcPr>
          <w:p w14:paraId="784D0704" w14:textId="77777777" w:rsidR="00740BE8" w:rsidRPr="00BE1D6C" w:rsidRDefault="00740BE8" w:rsidP="00740BE8">
            <w:pPr>
              <w:spacing w:line="360" w:lineRule="auto"/>
              <w:jc w:val="center"/>
              <w:rPr>
                <w:color w:val="000000" w:themeColor="text1"/>
                <w:sz w:val="24"/>
              </w:rPr>
            </w:pPr>
            <w:r w:rsidRPr="00BE1D6C">
              <w:rPr>
                <w:rFonts w:hAnsi="宋体"/>
                <w:color w:val="000000" w:themeColor="text1"/>
                <w:sz w:val="24"/>
              </w:rPr>
              <w:t>学</w:t>
            </w:r>
            <w:r w:rsidRPr="00BE1D6C">
              <w:rPr>
                <w:color w:val="000000" w:themeColor="text1"/>
                <w:sz w:val="24"/>
              </w:rPr>
              <w:t xml:space="preserve"> </w:t>
            </w:r>
            <w:r w:rsidRPr="00BE1D6C">
              <w:rPr>
                <w:rFonts w:hAnsi="宋体"/>
                <w:color w:val="000000" w:themeColor="text1"/>
                <w:sz w:val="24"/>
              </w:rPr>
              <w:t>历</w:t>
            </w:r>
          </w:p>
        </w:tc>
        <w:tc>
          <w:tcPr>
            <w:tcW w:w="1417" w:type="dxa"/>
          </w:tcPr>
          <w:p w14:paraId="3E13299A" w14:textId="77777777" w:rsidR="00740BE8" w:rsidRPr="00BE1D6C" w:rsidRDefault="00740BE8" w:rsidP="00740BE8">
            <w:pPr>
              <w:spacing w:line="360" w:lineRule="auto"/>
              <w:jc w:val="center"/>
              <w:rPr>
                <w:color w:val="000000" w:themeColor="text1"/>
                <w:sz w:val="24"/>
              </w:rPr>
            </w:pPr>
            <w:r w:rsidRPr="00BE1D6C">
              <w:rPr>
                <w:rFonts w:hAnsi="宋体"/>
                <w:color w:val="000000" w:themeColor="text1"/>
                <w:sz w:val="24"/>
              </w:rPr>
              <w:t>专业</w:t>
            </w:r>
          </w:p>
        </w:tc>
        <w:tc>
          <w:tcPr>
            <w:tcW w:w="1134" w:type="dxa"/>
          </w:tcPr>
          <w:p w14:paraId="002FCA3F" w14:textId="77777777" w:rsidR="00740BE8" w:rsidRPr="00BE1D6C" w:rsidRDefault="00740BE8" w:rsidP="00740BE8">
            <w:pPr>
              <w:spacing w:line="360" w:lineRule="auto"/>
              <w:jc w:val="center"/>
              <w:rPr>
                <w:color w:val="000000" w:themeColor="text1"/>
                <w:sz w:val="24"/>
              </w:rPr>
            </w:pPr>
            <w:r w:rsidRPr="00BE1D6C">
              <w:rPr>
                <w:rFonts w:hAnsi="宋体"/>
                <w:color w:val="000000" w:themeColor="text1"/>
                <w:sz w:val="24"/>
              </w:rPr>
              <w:t>职称</w:t>
            </w:r>
          </w:p>
        </w:tc>
        <w:tc>
          <w:tcPr>
            <w:tcW w:w="3109" w:type="dxa"/>
          </w:tcPr>
          <w:p w14:paraId="446E896F" w14:textId="77777777" w:rsidR="00740BE8" w:rsidRPr="00BE1D6C" w:rsidRDefault="00740BE8" w:rsidP="00740BE8">
            <w:pPr>
              <w:spacing w:line="360" w:lineRule="auto"/>
              <w:jc w:val="center"/>
              <w:rPr>
                <w:color w:val="000000" w:themeColor="text1"/>
                <w:sz w:val="24"/>
              </w:rPr>
            </w:pPr>
            <w:r w:rsidRPr="00BE1D6C">
              <w:rPr>
                <w:rFonts w:hAnsi="宋体"/>
                <w:color w:val="000000" w:themeColor="text1"/>
                <w:sz w:val="24"/>
              </w:rPr>
              <w:t>在本项目拟任职务</w:t>
            </w:r>
          </w:p>
        </w:tc>
      </w:tr>
      <w:tr w:rsidR="00BE1D6C" w:rsidRPr="00BE1D6C" w14:paraId="2D43FFA8" w14:textId="77777777" w:rsidTr="002B33EE">
        <w:trPr>
          <w:jc w:val="center"/>
        </w:trPr>
        <w:tc>
          <w:tcPr>
            <w:tcW w:w="1101" w:type="dxa"/>
          </w:tcPr>
          <w:p w14:paraId="6378B8CC" w14:textId="77777777" w:rsidR="00740BE8" w:rsidRPr="00BE1D6C" w:rsidRDefault="00740BE8" w:rsidP="002B33EE">
            <w:pPr>
              <w:spacing w:line="360" w:lineRule="auto"/>
              <w:jc w:val="center"/>
              <w:rPr>
                <w:color w:val="000000" w:themeColor="text1"/>
                <w:sz w:val="24"/>
              </w:rPr>
            </w:pPr>
          </w:p>
        </w:tc>
        <w:tc>
          <w:tcPr>
            <w:tcW w:w="1559" w:type="dxa"/>
          </w:tcPr>
          <w:p w14:paraId="295642E7" w14:textId="77777777" w:rsidR="00740BE8" w:rsidRPr="00BE1D6C" w:rsidRDefault="00740BE8" w:rsidP="002B33EE">
            <w:pPr>
              <w:spacing w:line="360" w:lineRule="auto"/>
              <w:jc w:val="center"/>
              <w:rPr>
                <w:color w:val="000000" w:themeColor="text1"/>
                <w:sz w:val="24"/>
              </w:rPr>
            </w:pPr>
          </w:p>
        </w:tc>
        <w:tc>
          <w:tcPr>
            <w:tcW w:w="1417" w:type="dxa"/>
          </w:tcPr>
          <w:p w14:paraId="6D5154C2" w14:textId="77777777" w:rsidR="00740BE8" w:rsidRPr="00BE1D6C" w:rsidRDefault="00740BE8" w:rsidP="002B33EE">
            <w:pPr>
              <w:spacing w:line="360" w:lineRule="auto"/>
              <w:jc w:val="center"/>
              <w:rPr>
                <w:color w:val="000000" w:themeColor="text1"/>
                <w:sz w:val="24"/>
              </w:rPr>
            </w:pPr>
          </w:p>
        </w:tc>
        <w:tc>
          <w:tcPr>
            <w:tcW w:w="1278" w:type="dxa"/>
          </w:tcPr>
          <w:p w14:paraId="642D8332" w14:textId="77777777" w:rsidR="00740BE8" w:rsidRPr="00BE1D6C" w:rsidRDefault="00740BE8" w:rsidP="002B33EE">
            <w:pPr>
              <w:spacing w:line="360" w:lineRule="auto"/>
              <w:jc w:val="center"/>
              <w:rPr>
                <w:color w:val="000000" w:themeColor="text1"/>
                <w:sz w:val="24"/>
              </w:rPr>
            </w:pPr>
          </w:p>
        </w:tc>
        <w:tc>
          <w:tcPr>
            <w:tcW w:w="1841" w:type="dxa"/>
          </w:tcPr>
          <w:p w14:paraId="410F0495" w14:textId="77777777" w:rsidR="00740BE8" w:rsidRPr="00BE1D6C" w:rsidRDefault="00740BE8" w:rsidP="002B33EE">
            <w:pPr>
              <w:spacing w:line="360" w:lineRule="auto"/>
              <w:jc w:val="center"/>
              <w:rPr>
                <w:color w:val="000000" w:themeColor="text1"/>
                <w:sz w:val="24"/>
              </w:rPr>
            </w:pPr>
          </w:p>
        </w:tc>
        <w:tc>
          <w:tcPr>
            <w:tcW w:w="1417" w:type="dxa"/>
          </w:tcPr>
          <w:p w14:paraId="782FA5C9" w14:textId="77777777" w:rsidR="00740BE8" w:rsidRPr="00BE1D6C" w:rsidRDefault="00740BE8" w:rsidP="002B33EE">
            <w:pPr>
              <w:spacing w:line="360" w:lineRule="auto"/>
              <w:jc w:val="center"/>
              <w:rPr>
                <w:color w:val="000000" w:themeColor="text1"/>
                <w:sz w:val="24"/>
              </w:rPr>
            </w:pPr>
          </w:p>
        </w:tc>
        <w:tc>
          <w:tcPr>
            <w:tcW w:w="1134" w:type="dxa"/>
          </w:tcPr>
          <w:p w14:paraId="56F8122B" w14:textId="77777777" w:rsidR="00740BE8" w:rsidRPr="00BE1D6C" w:rsidRDefault="00740BE8" w:rsidP="002B33EE">
            <w:pPr>
              <w:spacing w:line="360" w:lineRule="auto"/>
              <w:jc w:val="center"/>
              <w:rPr>
                <w:color w:val="000000" w:themeColor="text1"/>
                <w:sz w:val="24"/>
              </w:rPr>
            </w:pPr>
          </w:p>
        </w:tc>
        <w:tc>
          <w:tcPr>
            <w:tcW w:w="3109" w:type="dxa"/>
          </w:tcPr>
          <w:p w14:paraId="05DDE918" w14:textId="77777777" w:rsidR="00740BE8" w:rsidRPr="00BE1D6C" w:rsidRDefault="00740BE8" w:rsidP="002B33EE">
            <w:pPr>
              <w:spacing w:line="360" w:lineRule="auto"/>
              <w:jc w:val="center"/>
              <w:rPr>
                <w:color w:val="000000" w:themeColor="text1"/>
                <w:sz w:val="24"/>
              </w:rPr>
            </w:pPr>
          </w:p>
        </w:tc>
      </w:tr>
      <w:tr w:rsidR="00BE1D6C" w:rsidRPr="00BE1D6C" w14:paraId="0CDBF1D9" w14:textId="77777777" w:rsidTr="002B33EE">
        <w:trPr>
          <w:jc w:val="center"/>
        </w:trPr>
        <w:tc>
          <w:tcPr>
            <w:tcW w:w="1101" w:type="dxa"/>
          </w:tcPr>
          <w:p w14:paraId="24B3A3E1" w14:textId="77777777" w:rsidR="00740BE8" w:rsidRPr="00BE1D6C" w:rsidRDefault="00740BE8" w:rsidP="002B33EE">
            <w:pPr>
              <w:spacing w:line="360" w:lineRule="auto"/>
              <w:jc w:val="center"/>
              <w:rPr>
                <w:color w:val="000000" w:themeColor="text1"/>
                <w:sz w:val="24"/>
              </w:rPr>
            </w:pPr>
          </w:p>
        </w:tc>
        <w:tc>
          <w:tcPr>
            <w:tcW w:w="1559" w:type="dxa"/>
          </w:tcPr>
          <w:p w14:paraId="1AA2AC08" w14:textId="77777777" w:rsidR="00740BE8" w:rsidRPr="00BE1D6C" w:rsidRDefault="00740BE8" w:rsidP="002B33EE">
            <w:pPr>
              <w:spacing w:line="360" w:lineRule="auto"/>
              <w:jc w:val="center"/>
              <w:rPr>
                <w:color w:val="000000" w:themeColor="text1"/>
                <w:sz w:val="24"/>
              </w:rPr>
            </w:pPr>
          </w:p>
        </w:tc>
        <w:tc>
          <w:tcPr>
            <w:tcW w:w="1417" w:type="dxa"/>
          </w:tcPr>
          <w:p w14:paraId="6DAE78B5" w14:textId="77777777" w:rsidR="00740BE8" w:rsidRPr="00BE1D6C" w:rsidRDefault="00740BE8" w:rsidP="002B33EE">
            <w:pPr>
              <w:spacing w:line="360" w:lineRule="auto"/>
              <w:jc w:val="center"/>
              <w:rPr>
                <w:color w:val="000000" w:themeColor="text1"/>
                <w:sz w:val="24"/>
              </w:rPr>
            </w:pPr>
          </w:p>
        </w:tc>
        <w:tc>
          <w:tcPr>
            <w:tcW w:w="1278" w:type="dxa"/>
          </w:tcPr>
          <w:p w14:paraId="5959B4BC" w14:textId="77777777" w:rsidR="00740BE8" w:rsidRPr="00BE1D6C" w:rsidRDefault="00740BE8" w:rsidP="002B33EE">
            <w:pPr>
              <w:spacing w:line="360" w:lineRule="auto"/>
              <w:jc w:val="center"/>
              <w:rPr>
                <w:color w:val="000000" w:themeColor="text1"/>
                <w:sz w:val="24"/>
              </w:rPr>
            </w:pPr>
          </w:p>
        </w:tc>
        <w:tc>
          <w:tcPr>
            <w:tcW w:w="1841" w:type="dxa"/>
          </w:tcPr>
          <w:p w14:paraId="6177693C" w14:textId="77777777" w:rsidR="00740BE8" w:rsidRPr="00BE1D6C" w:rsidRDefault="00740BE8" w:rsidP="002B33EE">
            <w:pPr>
              <w:spacing w:line="360" w:lineRule="auto"/>
              <w:jc w:val="center"/>
              <w:rPr>
                <w:color w:val="000000" w:themeColor="text1"/>
                <w:sz w:val="24"/>
              </w:rPr>
            </w:pPr>
          </w:p>
        </w:tc>
        <w:tc>
          <w:tcPr>
            <w:tcW w:w="1417" w:type="dxa"/>
          </w:tcPr>
          <w:p w14:paraId="3D0D13F0" w14:textId="77777777" w:rsidR="00740BE8" w:rsidRPr="00BE1D6C" w:rsidRDefault="00740BE8" w:rsidP="002B33EE">
            <w:pPr>
              <w:spacing w:line="360" w:lineRule="auto"/>
              <w:jc w:val="center"/>
              <w:rPr>
                <w:color w:val="000000" w:themeColor="text1"/>
                <w:sz w:val="24"/>
              </w:rPr>
            </w:pPr>
          </w:p>
        </w:tc>
        <w:tc>
          <w:tcPr>
            <w:tcW w:w="1134" w:type="dxa"/>
          </w:tcPr>
          <w:p w14:paraId="39C2C2AB" w14:textId="77777777" w:rsidR="00740BE8" w:rsidRPr="00BE1D6C" w:rsidRDefault="00740BE8" w:rsidP="002B33EE">
            <w:pPr>
              <w:spacing w:line="360" w:lineRule="auto"/>
              <w:jc w:val="center"/>
              <w:rPr>
                <w:color w:val="000000" w:themeColor="text1"/>
                <w:sz w:val="24"/>
              </w:rPr>
            </w:pPr>
          </w:p>
        </w:tc>
        <w:tc>
          <w:tcPr>
            <w:tcW w:w="3109" w:type="dxa"/>
          </w:tcPr>
          <w:p w14:paraId="7FB2E3D9" w14:textId="77777777" w:rsidR="00740BE8" w:rsidRPr="00BE1D6C" w:rsidRDefault="00740BE8" w:rsidP="002B33EE">
            <w:pPr>
              <w:spacing w:line="360" w:lineRule="auto"/>
              <w:jc w:val="center"/>
              <w:rPr>
                <w:color w:val="000000" w:themeColor="text1"/>
                <w:sz w:val="24"/>
              </w:rPr>
            </w:pPr>
          </w:p>
        </w:tc>
      </w:tr>
      <w:tr w:rsidR="00BE1D6C" w:rsidRPr="00BE1D6C" w14:paraId="401165E9" w14:textId="77777777" w:rsidTr="002B33EE">
        <w:trPr>
          <w:jc w:val="center"/>
        </w:trPr>
        <w:tc>
          <w:tcPr>
            <w:tcW w:w="1101" w:type="dxa"/>
          </w:tcPr>
          <w:p w14:paraId="6CD9C89A" w14:textId="77777777" w:rsidR="00740BE8" w:rsidRPr="00BE1D6C" w:rsidRDefault="00740BE8" w:rsidP="002B33EE">
            <w:pPr>
              <w:spacing w:line="360" w:lineRule="auto"/>
              <w:jc w:val="center"/>
              <w:rPr>
                <w:color w:val="000000" w:themeColor="text1"/>
                <w:sz w:val="24"/>
              </w:rPr>
            </w:pPr>
          </w:p>
        </w:tc>
        <w:tc>
          <w:tcPr>
            <w:tcW w:w="1559" w:type="dxa"/>
          </w:tcPr>
          <w:p w14:paraId="79F1B3AD" w14:textId="77777777" w:rsidR="00740BE8" w:rsidRPr="00BE1D6C" w:rsidRDefault="00740BE8" w:rsidP="002B33EE">
            <w:pPr>
              <w:spacing w:line="360" w:lineRule="auto"/>
              <w:jc w:val="center"/>
              <w:rPr>
                <w:color w:val="000000" w:themeColor="text1"/>
                <w:sz w:val="24"/>
              </w:rPr>
            </w:pPr>
          </w:p>
        </w:tc>
        <w:tc>
          <w:tcPr>
            <w:tcW w:w="1417" w:type="dxa"/>
          </w:tcPr>
          <w:p w14:paraId="4886FE3D" w14:textId="77777777" w:rsidR="00740BE8" w:rsidRPr="00BE1D6C" w:rsidRDefault="00740BE8" w:rsidP="002B33EE">
            <w:pPr>
              <w:spacing w:line="360" w:lineRule="auto"/>
              <w:jc w:val="center"/>
              <w:rPr>
                <w:color w:val="000000" w:themeColor="text1"/>
                <w:sz w:val="24"/>
              </w:rPr>
            </w:pPr>
          </w:p>
        </w:tc>
        <w:tc>
          <w:tcPr>
            <w:tcW w:w="1278" w:type="dxa"/>
          </w:tcPr>
          <w:p w14:paraId="7DD456E1" w14:textId="77777777" w:rsidR="00740BE8" w:rsidRPr="00BE1D6C" w:rsidRDefault="00740BE8" w:rsidP="002B33EE">
            <w:pPr>
              <w:spacing w:line="360" w:lineRule="auto"/>
              <w:jc w:val="center"/>
              <w:rPr>
                <w:color w:val="000000" w:themeColor="text1"/>
                <w:sz w:val="24"/>
              </w:rPr>
            </w:pPr>
          </w:p>
        </w:tc>
        <w:tc>
          <w:tcPr>
            <w:tcW w:w="1841" w:type="dxa"/>
          </w:tcPr>
          <w:p w14:paraId="5615E515" w14:textId="77777777" w:rsidR="00740BE8" w:rsidRPr="00BE1D6C" w:rsidRDefault="00740BE8" w:rsidP="002B33EE">
            <w:pPr>
              <w:spacing w:line="360" w:lineRule="auto"/>
              <w:jc w:val="center"/>
              <w:rPr>
                <w:color w:val="000000" w:themeColor="text1"/>
                <w:sz w:val="24"/>
              </w:rPr>
            </w:pPr>
          </w:p>
        </w:tc>
        <w:tc>
          <w:tcPr>
            <w:tcW w:w="1417" w:type="dxa"/>
          </w:tcPr>
          <w:p w14:paraId="21022D79" w14:textId="77777777" w:rsidR="00740BE8" w:rsidRPr="00BE1D6C" w:rsidRDefault="00740BE8" w:rsidP="002B33EE">
            <w:pPr>
              <w:spacing w:line="360" w:lineRule="auto"/>
              <w:jc w:val="center"/>
              <w:rPr>
                <w:color w:val="000000" w:themeColor="text1"/>
                <w:sz w:val="24"/>
              </w:rPr>
            </w:pPr>
          </w:p>
        </w:tc>
        <w:tc>
          <w:tcPr>
            <w:tcW w:w="1134" w:type="dxa"/>
          </w:tcPr>
          <w:p w14:paraId="6B974270" w14:textId="77777777" w:rsidR="00740BE8" w:rsidRPr="00BE1D6C" w:rsidRDefault="00740BE8" w:rsidP="002B33EE">
            <w:pPr>
              <w:spacing w:line="360" w:lineRule="auto"/>
              <w:jc w:val="center"/>
              <w:rPr>
                <w:color w:val="000000" w:themeColor="text1"/>
                <w:sz w:val="24"/>
              </w:rPr>
            </w:pPr>
          </w:p>
        </w:tc>
        <w:tc>
          <w:tcPr>
            <w:tcW w:w="3109" w:type="dxa"/>
          </w:tcPr>
          <w:p w14:paraId="24DCA778" w14:textId="77777777" w:rsidR="00740BE8" w:rsidRPr="00BE1D6C" w:rsidRDefault="00740BE8" w:rsidP="002B33EE">
            <w:pPr>
              <w:spacing w:line="360" w:lineRule="auto"/>
              <w:jc w:val="center"/>
              <w:rPr>
                <w:color w:val="000000" w:themeColor="text1"/>
                <w:sz w:val="24"/>
              </w:rPr>
            </w:pPr>
          </w:p>
        </w:tc>
      </w:tr>
      <w:tr w:rsidR="00BE1D6C" w:rsidRPr="00BE1D6C" w14:paraId="526142F0" w14:textId="77777777" w:rsidTr="002B33EE">
        <w:trPr>
          <w:jc w:val="center"/>
        </w:trPr>
        <w:tc>
          <w:tcPr>
            <w:tcW w:w="1101" w:type="dxa"/>
          </w:tcPr>
          <w:p w14:paraId="767F61C6" w14:textId="77777777" w:rsidR="00740BE8" w:rsidRPr="00BE1D6C" w:rsidRDefault="00740BE8" w:rsidP="002B33EE">
            <w:pPr>
              <w:spacing w:line="360" w:lineRule="auto"/>
              <w:jc w:val="center"/>
              <w:rPr>
                <w:color w:val="000000" w:themeColor="text1"/>
                <w:sz w:val="24"/>
              </w:rPr>
            </w:pPr>
          </w:p>
        </w:tc>
        <w:tc>
          <w:tcPr>
            <w:tcW w:w="1559" w:type="dxa"/>
          </w:tcPr>
          <w:p w14:paraId="0FD6E9BC" w14:textId="77777777" w:rsidR="00740BE8" w:rsidRPr="00BE1D6C" w:rsidRDefault="00740BE8" w:rsidP="002B33EE">
            <w:pPr>
              <w:spacing w:line="360" w:lineRule="auto"/>
              <w:jc w:val="center"/>
              <w:rPr>
                <w:color w:val="000000" w:themeColor="text1"/>
                <w:sz w:val="24"/>
              </w:rPr>
            </w:pPr>
          </w:p>
        </w:tc>
        <w:tc>
          <w:tcPr>
            <w:tcW w:w="1417" w:type="dxa"/>
          </w:tcPr>
          <w:p w14:paraId="42D18E10" w14:textId="77777777" w:rsidR="00740BE8" w:rsidRPr="00BE1D6C" w:rsidRDefault="00740BE8" w:rsidP="002B33EE">
            <w:pPr>
              <w:spacing w:line="360" w:lineRule="auto"/>
              <w:jc w:val="center"/>
              <w:rPr>
                <w:color w:val="000000" w:themeColor="text1"/>
                <w:sz w:val="24"/>
              </w:rPr>
            </w:pPr>
          </w:p>
        </w:tc>
        <w:tc>
          <w:tcPr>
            <w:tcW w:w="1278" w:type="dxa"/>
          </w:tcPr>
          <w:p w14:paraId="7C43E190" w14:textId="77777777" w:rsidR="00740BE8" w:rsidRPr="00BE1D6C" w:rsidRDefault="00740BE8" w:rsidP="002B33EE">
            <w:pPr>
              <w:spacing w:line="360" w:lineRule="auto"/>
              <w:jc w:val="center"/>
              <w:rPr>
                <w:color w:val="000000" w:themeColor="text1"/>
                <w:sz w:val="24"/>
              </w:rPr>
            </w:pPr>
          </w:p>
        </w:tc>
        <w:tc>
          <w:tcPr>
            <w:tcW w:w="1841" w:type="dxa"/>
          </w:tcPr>
          <w:p w14:paraId="533144C7" w14:textId="77777777" w:rsidR="00740BE8" w:rsidRPr="00BE1D6C" w:rsidRDefault="00740BE8" w:rsidP="002B33EE">
            <w:pPr>
              <w:spacing w:line="360" w:lineRule="auto"/>
              <w:jc w:val="center"/>
              <w:rPr>
                <w:color w:val="000000" w:themeColor="text1"/>
                <w:sz w:val="24"/>
              </w:rPr>
            </w:pPr>
          </w:p>
        </w:tc>
        <w:tc>
          <w:tcPr>
            <w:tcW w:w="1417" w:type="dxa"/>
          </w:tcPr>
          <w:p w14:paraId="24285CB0" w14:textId="77777777" w:rsidR="00740BE8" w:rsidRPr="00BE1D6C" w:rsidRDefault="00740BE8" w:rsidP="002B33EE">
            <w:pPr>
              <w:spacing w:line="360" w:lineRule="auto"/>
              <w:jc w:val="center"/>
              <w:rPr>
                <w:color w:val="000000" w:themeColor="text1"/>
                <w:sz w:val="24"/>
              </w:rPr>
            </w:pPr>
          </w:p>
        </w:tc>
        <w:tc>
          <w:tcPr>
            <w:tcW w:w="1134" w:type="dxa"/>
          </w:tcPr>
          <w:p w14:paraId="3B788FF9" w14:textId="77777777" w:rsidR="00740BE8" w:rsidRPr="00BE1D6C" w:rsidRDefault="00740BE8" w:rsidP="002B33EE">
            <w:pPr>
              <w:spacing w:line="360" w:lineRule="auto"/>
              <w:jc w:val="center"/>
              <w:rPr>
                <w:color w:val="000000" w:themeColor="text1"/>
                <w:sz w:val="24"/>
              </w:rPr>
            </w:pPr>
          </w:p>
        </w:tc>
        <w:tc>
          <w:tcPr>
            <w:tcW w:w="3109" w:type="dxa"/>
          </w:tcPr>
          <w:p w14:paraId="1B381A9A" w14:textId="77777777" w:rsidR="00740BE8" w:rsidRPr="00BE1D6C" w:rsidRDefault="00740BE8" w:rsidP="002B33EE">
            <w:pPr>
              <w:spacing w:line="360" w:lineRule="auto"/>
              <w:jc w:val="center"/>
              <w:rPr>
                <w:color w:val="000000" w:themeColor="text1"/>
                <w:sz w:val="24"/>
              </w:rPr>
            </w:pPr>
          </w:p>
        </w:tc>
      </w:tr>
      <w:tr w:rsidR="00740BE8" w:rsidRPr="00BE1D6C" w14:paraId="4F650910" w14:textId="77777777" w:rsidTr="002B33EE">
        <w:trPr>
          <w:jc w:val="center"/>
        </w:trPr>
        <w:tc>
          <w:tcPr>
            <w:tcW w:w="1101" w:type="dxa"/>
          </w:tcPr>
          <w:p w14:paraId="7851C57B" w14:textId="77777777" w:rsidR="00740BE8" w:rsidRPr="00BE1D6C" w:rsidRDefault="00740BE8" w:rsidP="002B33EE">
            <w:pPr>
              <w:spacing w:line="360" w:lineRule="auto"/>
              <w:jc w:val="center"/>
              <w:rPr>
                <w:color w:val="000000" w:themeColor="text1"/>
                <w:sz w:val="24"/>
              </w:rPr>
            </w:pPr>
          </w:p>
        </w:tc>
        <w:tc>
          <w:tcPr>
            <w:tcW w:w="1559" w:type="dxa"/>
          </w:tcPr>
          <w:p w14:paraId="7411E6C8" w14:textId="77777777" w:rsidR="00740BE8" w:rsidRPr="00BE1D6C" w:rsidRDefault="00740BE8" w:rsidP="002B33EE">
            <w:pPr>
              <w:spacing w:line="360" w:lineRule="auto"/>
              <w:jc w:val="center"/>
              <w:rPr>
                <w:color w:val="000000" w:themeColor="text1"/>
                <w:sz w:val="24"/>
              </w:rPr>
            </w:pPr>
          </w:p>
        </w:tc>
        <w:tc>
          <w:tcPr>
            <w:tcW w:w="1417" w:type="dxa"/>
          </w:tcPr>
          <w:p w14:paraId="6DCF8475" w14:textId="77777777" w:rsidR="00740BE8" w:rsidRPr="00BE1D6C" w:rsidRDefault="00740BE8" w:rsidP="002B33EE">
            <w:pPr>
              <w:spacing w:line="360" w:lineRule="auto"/>
              <w:jc w:val="center"/>
              <w:rPr>
                <w:color w:val="000000" w:themeColor="text1"/>
                <w:sz w:val="24"/>
              </w:rPr>
            </w:pPr>
          </w:p>
        </w:tc>
        <w:tc>
          <w:tcPr>
            <w:tcW w:w="1278" w:type="dxa"/>
          </w:tcPr>
          <w:p w14:paraId="4D197BCE" w14:textId="77777777" w:rsidR="00740BE8" w:rsidRPr="00BE1D6C" w:rsidRDefault="00740BE8" w:rsidP="002B33EE">
            <w:pPr>
              <w:spacing w:line="360" w:lineRule="auto"/>
              <w:jc w:val="center"/>
              <w:rPr>
                <w:color w:val="000000" w:themeColor="text1"/>
                <w:sz w:val="24"/>
              </w:rPr>
            </w:pPr>
          </w:p>
        </w:tc>
        <w:tc>
          <w:tcPr>
            <w:tcW w:w="1841" w:type="dxa"/>
          </w:tcPr>
          <w:p w14:paraId="65AF7F0D" w14:textId="77777777" w:rsidR="00740BE8" w:rsidRPr="00BE1D6C" w:rsidRDefault="00740BE8" w:rsidP="002B33EE">
            <w:pPr>
              <w:spacing w:line="360" w:lineRule="auto"/>
              <w:jc w:val="center"/>
              <w:rPr>
                <w:color w:val="000000" w:themeColor="text1"/>
                <w:sz w:val="24"/>
              </w:rPr>
            </w:pPr>
          </w:p>
        </w:tc>
        <w:tc>
          <w:tcPr>
            <w:tcW w:w="1417" w:type="dxa"/>
          </w:tcPr>
          <w:p w14:paraId="18AA012C" w14:textId="77777777" w:rsidR="00740BE8" w:rsidRPr="00BE1D6C" w:rsidRDefault="00740BE8" w:rsidP="002B33EE">
            <w:pPr>
              <w:spacing w:line="360" w:lineRule="auto"/>
              <w:jc w:val="center"/>
              <w:rPr>
                <w:color w:val="000000" w:themeColor="text1"/>
                <w:sz w:val="24"/>
              </w:rPr>
            </w:pPr>
          </w:p>
        </w:tc>
        <w:tc>
          <w:tcPr>
            <w:tcW w:w="1134" w:type="dxa"/>
          </w:tcPr>
          <w:p w14:paraId="4CFBBA98" w14:textId="77777777" w:rsidR="00740BE8" w:rsidRPr="00BE1D6C" w:rsidRDefault="00740BE8" w:rsidP="002B33EE">
            <w:pPr>
              <w:spacing w:line="360" w:lineRule="auto"/>
              <w:jc w:val="center"/>
              <w:rPr>
                <w:color w:val="000000" w:themeColor="text1"/>
                <w:sz w:val="24"/>
              </w:rPr>
            </w:pPr>
          </w:p>
        </w:tc>
        <w:tc>
          <w:tcPr>
            <w:tcW w:w="3109" w:type="dxa"/>
          </w:tcPr>
          <w:p w14:paraId="7032293D" w14:textId="77777777" w:rsidR="00740BE8" w:rsidRPr="00BE1D6C" w:rsidRDefault="00740BE8" w:rsidP="002B33EE">
            <w:pPr>
              <w:spacing w:line="360" w:lineRule="auto"/>
              <w:jc w:val="center"/>
              <w:rPr>
                <w:color w:val="000000" w:themeColor="text1"/>
                <w:sz w:val="24"/>
              </w:rPr>
            </w:pPr>
          </w:p>
        </w:tc>
      </w:tr>
    </w:tbl>
    <w:p w14:paraId="0E9112FF" w14:textId="77777777" w:rsidR="00740BE8" w:rsidRPr="00BE1D6C" w:rsidRDefault="00740BE8" w:rsidP="00740BE8">
      <w:pPr>
        <w:spacing w:line="360" w:lineRule="auto"/>
        <w:jc w:val="center"/>
        <w:rPr>
          <w:color w:val="000000" w:themeColor="text1"/>
          <w:sz w:val="24"/>
        </w:rPr>
      </w:pPr>
    </w:p>
    <w:p w14:paraId="787B3340" w14:textId="77777777" w:rsidR="007C2A39" w:rsidRPr="00BE1D6C" w:rsidRDefault="007C2A39" w:rsidP="007C2A39">
      <w:pPr>
        <w:spacing w:line="400" w:lineRule="exact"/>
        <w:ind w:left="360"/>
        <w:jc w:val="center"/>
        <w:rPr>
          <w:rFonts w:ascii="宋体" w:cs="Arial"/>
          <w:color w:val="000000" w:themeColor="text1"/>
        </w:rPr>
      </w:pPr>
    </w:p>
    <w:p w14:paraId="66D45D3F" w14:textId="76104211" w:rsidR="007C2A39" w:rsidRPr="00BE1D6C" w:rsidRDefault="007C2A39" w:rsidP="007C2A39">
      <w:pPr>
        <w:adjustRightInd w:val="0"/>
        <w:spacing w:line="400" w:lineRule="exact"/>
        <w:ind w:firstLineChars="200" w:firstLine="480"/>
        <w:jc w:val="left"/>
        <w:rPr>
          <w:rFonts w:ascii="宋体" w:hAnsi="宋体"/>
          <w:color w:val="000000" w:themeColor="text1"/>
          <w:sz w:val="24"/>
        </w:rPr>
      </w:pPr>
      <w:r w:rsidRPr="00BE1D6C">
        <w:rPr>
          <w:rFonts w:ascii="宋体" w:hAnsi="宋体" w:hint="eastAsia"/>
          <w:color w:val="000000" w:themeColor="text1"/>
          <w:sz w:val="24"/>
        </w:rPr>
        <w:t>投标人名称：</w:t>
      </w:r>
      <w:r w:rsidRPr="00BE1D6C">
        <w:rPr>
          <w:rFonts w:ascii="宋体" w:hAnsi="宋体"/>
          <w:color w:val="000000" w:themeColor="text1"/>
          <w:sz w:val="24"/>
        </w:rPr>
        <w:t xml:space="preserve">         </w:t>
      </w:r>
      <w:r w:rsidRPr="00BE1D6C">
        <w:rPr>
          <w:rFonts w:ascii="宋体" w:hAnsi="宋体" w:hint="eastAsia"/>
          <w:color w:val="000000" w:themeColor="text1"/>
          <w:sz w:val="24"/>
        </w:rPr>
        <w:t>（盖章）</w:t>
      </w:r>
    </w:p>
    <w:p w14:paraId="68C36A5A" w14:textId="77777777" w:rsidR="007C2A39" w:rsidRPr="00BE1D6C" w:rsidRDefault="007C2A39" w:rsidP="007C2A39">
      <w:pPr>
        <w:adjustRightInd w:val="0"/>
        <w:spacing w:line="400" w:lineRule="exact"/>
        <w:ind w:firstLineChars="200" w:firstLine="480"/>
        <w:jc w:val="left"/>
        <w:rPr>
          <w:rFonts w:ascii="宋体"/>
          <w:color w:val="000000" w:themeColor="text1"/>
          <w:sz w:val="24"/>
        </w:rPr>
      </w:pPr>
    </w:p>
    <w:p w14:paraId="7C0A38A9" w14:textId="77777777" w:rsidR="007C2A39" w:rsidRPr="00BE1D6C" w:rsidRDefault="007C2A39" w:rsidP="007C2A39">
      <w:pPr>
        <w:adjustRightInd w:val="0"/>
        <w:spacing w:line="400" w:lineRule="exact"/>
        <w:ind w:firstLineChars="200" w:firstLine="480"/>
        <w:jc w:val="left"/>
        <w:rPr>
          <w:rFonts w:ascii="宋体" w:hAnsi="宋体"/>
          <w:bCs/>
          <w:color w:val="000000" w:themeColor="text1"/>
          <w:sz w:val="24"/>
        </w:rPr>
      </w:pPr>
      <w:r w:rsidRPr="00BE1D6C">
        <w:rPr>
          <w:rFonts w:ascii="宋体" w:hAnsi="宋体" w:hint="eastAsia"/>
          <w:color w:val="000000" w:themeColor="text1"/>
          <w:sz w:val="24"/>
        </w:rPr>
        <w:t>法定代表人或授权代表（签字）</w:t>
      </w:r>
      <w:r w:rsidRPr="00BE1D6C">
        <w:rPr>
          <w:rFonts w:ascii="宋体" w:hAnsi="宋体" w:hint="eastAsia"/>
          <w:bCs/>
          <w:color w:val="000000" w:themeColor="text1"/>
          <w:sz w:val="24"/>
        </w:rPr>
        <w:t>：</w:t>
      </w:r>
    </w:p>
    <w:p w14:paraId="2F2CB87C" w14:textId="77777777" w:rsidR="007C2A39" w:rsidRPr="00BE1D6C" w:rsidRDefault="007C2A39" w:rsidP="007C2A39">
      <w:pPr>
        <w:adjustRightInd w:val="0"/>
        <w:spacing w:line="400" w:lineRule="exact"/>
        <w:ind w:firstLineChars="200" w:firstLine="480"/>
        <w:jc w:val="left"/>
        <w:rPr>
          <w:rFonts w:ascii="宋体"/>
          <w:color w:val="000000" w:themeColor="text1"/>
          <w:sz w:val="24"/>
        </w:rPr>
      </w:pPr>
    </w:p>
    <w:p w14:paraId="61AE4815" w14:textId="77777777" w:rsidR="007C2A39" w:rsidRPr="00BE1D6C" w:rsidRDefault="007C2A39" w:rsidP="007C2A39">
      <w:pPr>
        <w:spacing w:line="400" w:lineRule="exact"/>
        <w:ind w:firstLineChars="200" w:firstLine="480"/>
        <w:rPr>
          <w:rFonts w:ascii="宋体"/>
          <w:b/>
          <w:color w:val="000000" w:themeColor="text1"/>
          <w:sz w:val="24"/>
        </w:rPr>
      </w:pPr>
      <w:r w:rsidRPr="00BE1D6C">
        <w:rPr>
          <w:rFonts w:ascii="宋体" w:hAnsi="宋体" w:hint="eastAsia"/>
          <w:bCs/>
          <w:color w:val="000000" w:themeColor="text1"/>
          <w:sz w:val="24"/>
        </w:rPr>
        <w:t>投标日期</w:t>
      </w:r>
      <w:r w:rsidRPr="00BE1D6C">
        <w:rPr>
          <w:rFonts w:ascii="宋体" w:hAnsi="宋体"/>
          <w:bCs/>
          <w:color w:val="000000" w:themeColor="text1"/>
          <w:sz w:val="24"/>
        </w:rPr>
        <w:t>:</w:t>
      </w:r>
    </w:p>
    <w:p w14:paraId="6DE74F93" w14:textId="77777777" w:rsidR="00740BE8" w:rsidRPr="00BE1D6C" w:rsidRDefault="00740BE8" w:rsidP="00740BE8">
      <w:pPr>
        <w:rPr>
          <w:color w:val="000000" w:themeColor="text1"/>
          <w:kern w:val="0"/>
        </w:rPr>
      </w:pPr>
    </w:p>
    <w:p w14:paraId="7F8187B6" w14:textId="623B804B" w:rsidR="000163F4" w:rsidRPr="00BE1D6C" w:rsidRDefault="00740BE8" w:rsidP="00FA7867">
      <w:pPr>
        <w:ind w:firstLineChars="200" w:firstLine="482"/>
        <w:jc w:val="left"/>
        <w:rPr>
          <w:rFonts w:hAnsi="宋体"/>
          <w:b/>
          <w:color w:val="000000" w:themeColor="text1"/>
          <w:sz w:val="24"/>
        </w:rPr>
      </w:pPr>
      <w:r w:rsidRPr="00BE1D6C">
        <w:rPr>
          <w:rFonts w:hAnsi="宋体"/>
          <w:b/>
          <w:color w:val="000000" w:themeColor="text1"/>
          <w:sz w:val="24"/>
        </w:rPr>
        <w:t>投标人需随此表附上主要设计人员的职称证、执业注册证等相关资料复印件</w:t>
      </w:r>
    </w:p>
    <w:p w14:paraId="5E7C4DDA" w14:textId="77777777" w:rsidR="00C24831" w:rsidRPr="00BE1D6C" w:rsidRDefault="00C24831">
      <w:pPr>
        <w:widowControl/>
        <w:jc w:val="left"/>
        <w:rPr>
          <w:rFonts w:ascii="宋体" w:hAnsi="宋体" w:cs="宋体"/>
          <w:color w:val="000000" w:themeColor="text1"/>
          <w:sz w:val="24"/>
        </w:rPr>
      </w:pPr>
      <w:r w:rsidRPr="00BE1D6C">
        <w:rPr>
          <w:rFonts w:ascii="宋体" w:hAnsi="宋体" w:cs="宋体"/>
          <w:color w:val="000000" w:themeColor="text1"/>
          <w:sz w:val="24"/>
        </w:rPr>
        <w:br w:type="page"/>
      </w:r>
    </w:p>
    <w:p w14:paraId="0F41649A" w14:textId="77777777" w:rsidR="00C24831" w:rsidRPr="00BE1D6C" w:rsidRDefault="00C24831" w:rsidP="00C24831">
      <w:pPr>
        <w:spacing w:line="360" w:lineRule="auto"/>
        <w:rPr>
          <w:rFonts w:ascii="宋体" w:hAnsi="宋体" w:cs="宋体"/>
          <w:color w:val="000000" w:themeColor="text1"/>
          <w:sz w:val="24"/>
        </w:rPr>
        <w:sectPr w:rsidR="00C24831" w:rsidRPr="00BE1D6C" w:rsidSect="00FA7867">
          <w:pgSz w:w="16838" w:h="11906" w:orient="landscape"/>
          <w:pgMar w:top="1644" w:right="1440" w:bottom="1418" w:left="1440" w:header="851" w:footer="992" w:gutter="0"/>
          <w:cols w:space="425"/>
          <w:titlePg/>
          <w:docGrid w:type="lines" w:linePitch="312"/>
        </w:sectPr>
      </w:pPr>
    </w:p>
    <w:p w14:paraId="6E180A48" w14:textId="72004419" w:rsidR="00C24831" w:rsidRPr="00BE1D6C" w:rsidRDefault="00C24831" w:rsidP="00C24831">
      <w:pPr>
        <w:spacing w:line="360" w:lineRule="auto"/>
        <w:rPr>
          <w:rFonts w:ascii="宋体"/>
          <w:color w:val="000000" w:themeColor="text1"/>
          <w:sz w:val="24"/>
        </w:rPr>
      </w:pPr>
      <w:r w:rsidRPr="00BE1D6C">
        <w:rPr>
          <w:rFonts w:ascii="宋体" w:hAnsi="宋体" w:cs="宋体" w:hint="eastAsia"/>
          <w:color w:val="000000" w:themeColor="text1"/>
          <w:sz w:val="24"/>
        </w:rPr>
        <w:lastRenderedPageBreak/>
        <w:t>附件9</w:t>
      </w:r>
    </w:p>
    <w:p w14:paraId="2B4F68D7" w14:textId="77777777" w:rsidR="00C24831" w:rsidRPr="00BE1D6C" w:rsidRDefault="00C24831" w:rsidP="00C24831">
      <w:pPr>
        <w:spacing w:beforeLines="100" w:before="312" w:afterLines="150" w:after="468"/>
        <w:jc w:val="center"/>
        <w:rPr>
          <w:color w:val="000000" w:themeColor="text1"/>
          <w:sz w:val="28"/>
          <w:szCs w:val="28"/>
        </w:rPr>
      </w:pPr>
      <w:r w:rsidRPr="00BE1D6C">
        <w:rPr>
          <w:rFonts w:hint="eastAsia"/>
          <w:b/>
          <w:color w:val="000000" w:themeColor="text1"/>
          <w:sz w:val="44"/>
          <w:szCs w:val="44"/>
        </w:rPr>
        <w:t>报名投标确认函</w:t>
      </w:r>
    </w:p>
    <w:p w14:paraId="2075BD2D" w14:textId="77777777" w:rsidR="00C24831" w:rsidRPr="00BE1D6C" w:rsidRDefault="00C24831" w:rsidP="00C24831">
      <w:pPr>
        <w:spacing w:line="480" w:lineRule="auto"/>
        <w:rPr>
          <w:rFonts w:ascii="宋体" w:hAnsi="宋体" w:cs="宋体"/>
          <w:color w:val="000000" w:themeColor="text1"/>
          <w:kern w:val="0"/>
          <w:sz w:val="28"/>
          <w:szCs w:val="28"/>
        </w:rPr>
      </w:pPr>
      <w:r w:rsidRPr="00BE1D6C">
        <w:rPr>
          <w:rFonts w:ascii="宋体" w:hAnsi="宋体" w:cs="宋体"/>
          <w:color w:val="000000" w:themeColor="text1"/>
          <w:kern w:val="0"/>
          <w:sz w:val="28"/>
          <w:szCs w:val="28"/>
        </w:rPr>
        <w:t>南通大学国有资产与实验室管理处</w:t>
      </w:r>
      <w:r w:rsidRPr="00BE1D6C">
        <w:rPr>
          <w:rFonts w:ascii="宋体" w:hAnsi="宋体" w:cs="宋体" w:hint="eastAsia"/>
          <w:color w:val="000000" w:themeColor="text1"/>
          <w:kern w:val="0"/>
          <w:sz w:val="28"/>
          <w:szCs w:val="28"/>
        </w:rPr>
        <w:t>（0513-85012138）：</w:t>
      </w:r>
    </w:p>
    <w:p w14:paraId="5FE71C3F" w14:textId="77777777" w:rsidR="00C24831" w:rsidRPr="00BE1D6C" w:rsidRDefault="00C24831" w:rsidP="00C24831">
      <w:pPr>
        <w:spacing w:beforeLines="50" w:before="156" w:afterLines="50" w:after="156" w:line="480" w:lineRule="auto"/>
        <w:ind w:firstLineChars="200" w:firstLine="560"/>
        <w:rPr>
          <w:rFonts w:ascii="宋体" w:hAnsi="宋体" w:cs="宋体"/>
          <w:color w:val="000000" w:themeColor="text1"/>
          <w:kern w:val="0"/>
          <w:sz w:val="28"/>
          <w:szCs w:val="28"/>
        </w:rPr>
      </w:pPr>
      <w:r w:rsidRPr="00BE1D6C">
        <w:rPr>
          <w:rFonts w:ascii="宋体" w:hAnsi="宋体" w:cs="宋体" w:hint="eastAsia"/>
          <w:color w:val="000000" w:themeColor="text1"/>
          <w:kern w:val="0"/>
          <w:sz w:val="28"/>
          <w:szCs w:val="28"/>
        </w:rPr>
        <w:t>我公司完全符合</w:t>
      </w:r>
      <w:r w:rsidRPr="00BE1D6C">
        <w:rPr>
          <w:rFonts w:ascii="宋体" w:hAnsi="宋体" w:cs="宋体" w:hint="eastAsia"/>
          <w:color w:val="000000" w:themeColor="text1"/>
          <w:kern w:val="0"/>
          <w:sz w:val="28"/>
          <w:szCs w:val="28"/>
          <w:u w:val="single"/>
        </w:rPr>
        <w:t xml:space="preserve">                                  </w:t>
      </w:r>
      <w:r w:rsidRPr="00BE1D6C">
        <w:rPr>
          <w:rFonts w:ascii="宋体" w:hAnsi="宋体" w:cs="宋体" w:hint="eastAsia"/>
          <w:color w:val="000000" w:themeColor="text1"/>
          <w:kern w:val="0"/>
          <w:sz w:val="28"/>
          <w:szCs w:val="28"/>
        </w:rPr>
        <w:t>项目（项目编号</w:t>
      </w:r>
      <w:r w:rsidRPr="00BE1D6C">
        <w:rPr>
          <w:rFonts w:ascii="宋体" w:hAnsi="宋体" w:cs="宋体" w:hint="eastAsia"/>
          <w:color w:val="000000" w:themeColor="text1"/>
          <w:kern w:val="0"/>
          <w:sz w:val="28"/>
          <w:szCs w:val="28"/>
          <w:u w:val="single"/>
        </w:rPr>
        <w:t xml:space="preserve">              </w:t>
      </w:r>
      <w:r w:rsidRPr="00BE1D6C">
        <w:rPr>
          <w:rFonts w:ascii="宋体" w:hAnsi="宋体" w:cs="宋体" w:hint="eastAsia"/>
          <w:color w:val="000000" w:themeColor="text1"/>
          <w:kern w:val="0"/>
          <w:sz w:val="28"/>
          <w:szCs w:val="28"/>
        </w:rPr>
        <w:t>）招标公告中对投标人资格条件的要求，自愿以本传真报名参加贵单位的招标，并将按时参加投标。</w:t>
      </w:r>
    </w:p>
    <w:p w14:paraId="40337FDE" w14:textId="77777777" w:rsidR="00C24831" w:rsidRPr="00BE1D6C" w:rsidRDefault="00C24831" w:rsidP="00C24831">
      <w:pPr>
        <w:spacing w:beforeLines="50" w:before="156" w:afterLines="50" w:after="156" w:line="480" w:lineRule="auto"/>
        <w:ind w:firstLineChars="200" w:firstLine="560"/>
        <w:rPr>
          <w:rFonts w:ascii="宋体" w:hAnsi="宋体" w:cs="宋体"/>
          <w:color w:val="000000" w:themeColor="text1"/>
          <w:kern w:val="0"/>
          <w:sz w:val="28"/>
          <w:szCs w:val="28"/>
        </w:rPr>
      </w:pPr>
      <w:r w:rsidRPr="00BE1D6C">
        <w:rPr>
          <w:rFonts w:ascii="宋体" w:hAnsi="宋体" w:cs="宋体" w:hint="eastAsia"/>
          <w:color w:val="000000" w:themeColor="text1"/>
          <w:kern w:val="0"/>
          <w:sz w:val="28"/>
          <w:szCs w:val="28"/>
        </w:rPr>
        <w:t>我公司在</w:t>
      </w:r>
      <w:r w:rsidRPr="00BE1D6C">
        <w:rPr>
          <w:rFonts w:ascii="宋体" w:hAnsi="宋体" w:cs="宋体"/>
          <w:color w:val="000000" w:themeColor="text1"/>
          <w:kern w:val="0"/>
          <w:sz w:val="28"/>
          <w:szCs w:val="28"/>
        </w:rPr>
        <w:t>南通大学国有资产与实验室管理处</w:t>
      </w:r>
      <w:r w:rsidRPr="00BE1D6C">
        <w:rPr>
          <w:rFonts w:ascii="宋体" w:hAnsi="宋体" w:cs="宋体" w:hint="eastAsia"/>
          <w:color w:val="000000" w:themeColor="text1"/>
          <w:kern w:val="0"/>
          <w:sz w:val="28"/>
          <w:szCs w:val="28"/>
        </w:rPr>
        <w:t>投标过程中会严格执行国家法律法规，同时郑重承诺：我公司与本招标项目及该项目相关人员之间均不存在可能影响招标公正性的任何利害关系。</w:t>
      </w:r>
    </w:p>
    <w:p w14:paraId="12BD3F78" w14:textId="77777777" w:rsidR="00C24831" w:rsidRPr="00BE1D6C" w:rsidRDefault="00C24831" w:rsidP="00C24831">
      <w:pPr>
        <w:rPr>
          <w:rFonts w:ascii="宋体" w:hAnsi="宋体" w:cs="宋体"/>
          <w:color w:val="000000" w:themeColor="text1"/>
          <w:kern w:val="0"/>
          <w:sz w:val="28"/>
          <w:szCs w:val="28"/>
        </w:rPr>
      </w:pPr>
    </w:p>
    <w:p w14:paraId="01388D94" w14:textId="77777777" w:rsidR="00C24831" w:rsidRPr="00BE1D6C" w:rsidRDefault="00C24831" w:rsidP="00C24831">
      <w:pPr>
        <w:rPr>
          <w:rFonts w:ascii="宋体" w:hAnsi="宋体" w:cs="宋体"/>
          <w:color w:val="000000" w:themeColor="text1"/>
          <w:kern w:val="0"/>
          <w:sz w:val="28"/>
          <w:szCs w:val="28"/>
        </w:rPr>
      </w:pPr>
    </w:p>
    <w:p w14:paraId="719C15F8" w14:textId="77777777" w:rsidR="00C24831" w:rsidRPr="00BE1D6C" w:rsidRDefault="00C24831" w:rsidP="00C24831">
      <w:pPr>
        <w:spacing w:line="480" w:lineRule="auto"/>
        <w:ind w:firstLineChars="1100" w:firstLine="3080"/>
        <w:rPr>
          <w:rFonts w:ascii="宋体" w:hAnsi="宋体" w:cs="宋体"/>
          <w:color w:val="000000" w:themeColor="text1"/>
          <w:kern w:val="0"/>
          <w:sz w:val="28"/>
          <w:szCs w:val="28"/>
        </w:rPr>
      </w:pPr>
      <w:r w:rsidRPr="00BE1D6C">
        <w:rPr>
          <w:rFonts w:ascii="宋体" w:hAnsi="宋体" w:cs="宋体" w:hint="eastAsia"/>
          <w:color w:val="000000" w:themeColor="text1"/>
          <w:kern w:val="0"/>
          <w:sz w:val="28"/>
          <w:szCs w:val="28"/>
        </w:rPr>
        <w:t>投标公司名称（公章）：</w:t>
      </w:r>
    </w:p>
    <w:p w14:paraId="0C03B592" w14:textId="77777777" w:rsidR="00C24831" w:rsidRPr="00BE1D6C" w:rsidRDefault="00C24831" w:rsidP="00C24831">
      <w:pPr>
        <w:spacing w:line="480" w:lineRule="auto"/>
        <w:ind w:firstLineChars="1500" w:firstLine="4200"/>
        <w:rPr>
          <w:rFonts w:ascii="宋体" w:hAnsi="宋体" w:cs="宋体"/>
          <w:color w:val="000000" w:themeColor="text1"/>
          <w:kern w:val="0"/>
          <w:sz w:val="28"/>
          <w:szCs w:val="28"/>
        </w:rPr>
      </w:pPr>
      <w:r w:rsidRPr="00BE1D6C">
        <w:rPr>
          <w:rFonts w:hint="eastAsia"/>
          <w:color w:val="000000" w:themeColor="text1"/>
          <w:sz w:val="28"/>
          <w:szCs w:val="28"/>
        </w:rPr>
        <w:t>投标授权代表</w:t>
      </w:r>
      <w:r w:rsidRPr="00BE1D6C">
        <w:rPr>
          <w:rFonts w:ascii="宋体" w:hAnsi="宋体" w:cs="宋体" w:hint="eastAsia"/>
          <w:color w:val="000000" w:themeColor="text1"/>
          <w:kern w:val="0"/>
          <w:sz w:val="28"/>
          <w:szCs w:val="28"/>
        </w:rPr>
        <w:t>：</w:t>
      </w:r>
    </w:p>
    <w:p w14:paraId="05596541" w14:textId="77777777" w:rsidR="00C24831" w:rsidRPr="00BE1D6C" w:rsidRDefault="00C24831" w:rsidP="00C24831">
      <w:pPr>
        <w:spacing w:line="480" w:lineRule="auto"/>
        <w:ind w:firstLineChars="1300" w:firstLine="3640"/>
        <w:rPr>
          <w:rFonts w:ascii="宋体" w:hAnsi="宋体" w:cs="宋体"/>
          <w:color w:val="000000" w:themeColor="text1"/>
          <w:kern w:val="0"/>
          <w:sz w:val="28"/>
          <w:szCs w:val="28"/>
        </w:rPr>
      </w:pPr>
      <w:r w:rsidRPr="00BE1D6C">
        <w:rPr>
          <w:rFonts w:ascii="宋体" w:hAnsi="宋体" w:cs="宋体" w:hint="eastAsia"/>
          <w:color w:val="000000" w:themeColor="text1"/>
          <w:kern w:val="0"/>
          <w:sz w:val="28"/>
          <w:szCs w:val="28"/>
        </w:rPr>
        <w:t>联系电话（手机）：</w:t>
      </w:r>
    </w:p>
    <w:p w14:paraId="518E1F77" w14:textId="77777777" w:rsidR="00C24831" w:rsidRPr="00BE1D6C" w:rsidRDefault="00C24831" w:rsidP="00C24831">
      <w:pPr>
        <w:spacing w:line="480" w:lineRule="auto"/>
        <w:ind w:firstLineChars="1500" w:firstLine="4200"/>
        <w:rPr>
          <w:rFonts w:ascii="宋体" w:hAnsi="宋体" w:cs="宋体"/>
          <w:color w:val="000000" w:themeColor="text1"/>
          <w:kern w:val="0"/>
          <w:sz w:val="28"/>
          <w:szCs w:val="28"/>
        </w:rPr>
      </w:pPr>
      <w:r w:rsidRPr="00BE1D6C">
        <w:rPr>
          <w:rFonts w:ascii="宋体" w:hAnsi="宋体" w:cs="宋体" w:hint="eastAsia"/>
          <w:color w:val="000000" w:themeColor="text1"/>
          <w:kern w:val="0"/>
          <w:sz w:val="28"/>
          <w:szCs w:val="28"/>
          <w:u w:val="single"/>
        </w:rPr>
        <w:t xml:space="preserve">　　        </w:t>
      </w:r>
      <w:r w:rsidRPr="00BE1D6C">
        <w:rPr>
          <w:rFonts w:ascii="宋体" w:hAnsi="宋体" w:cs="宋体" w:hint="eastAsia"/>
          <w:color w:val="000000" w:themeColor="text1"/>
          <w:kern w:val="0"/>
          <w:sz w:val="28"/>
          <w:szCs w:val="28"/>
        </w:rPr>
        <w:t>年</w:t>
      </w:r>
      <w:r w:rsidRPr="00BE1D6C">
        <w:rPr>
          <w:rFonts w:ascii="宋体" w:hAnsi="宋体" w:cs="宋体" w:hint="eastAsia"/>
          <w:color w:val="000000" w:themeColor="text1"/>
          <w:kern w:val="0"/>
          <w:sz w:val="28"/>
          <w:szCs w:val="28"/>
          <w:u w:val="single"/>
        </w:rPr>
        <w:t xml:space="preserve">　    </w:t>
      </w:r>
      <w:r w:rsidRPr="00BE1D6C">
        <w:rPr>
          <w:rFonts w:ascii="宋体" w:hAnsi="宋体" w:cs="宋体" w:hint="eastAsia"/>
          <w:color w:val="000000" w:themeColor="text1"/>
          <w:kern w:val="0"/>
          <w:sz w:val="28"/>
          <w:szCs w:val="28"/>
        </w:rPr>
        <w:t>月</w:t>
      </w:r>
      <w:r w:rsidRPr="00BE1D6C">
        <w:rPr>
          <w:rFonts w:ascii="宋体" w:hAnsi="宋体" w:cs="宋体" w:hint="eastAsia"/>
          <w:color w:val="000000" w:themeColor="text1"/>
          <w:kern w:val="0"/>
          <w:sz w:val="28"/>
          <w:szCs w:val="28"/>
          <w:u w:val="single"/>
        </w:rPr>
        <w:t xml:space="preserve">　    </w:t>
      </w:r>
      <w:r w:rsidRPr="00BE1D6C">
        <w:rPr>
          <w:rFonts w:ascii="宋体" w:hAnsi="宋体" w:cs="宋体" w:hint="eastAsia"/>
          <w:color w:val="000000" w:themeColor="text1"/>
          <w:kern w:val="0"/>
          <w:sz w:val="28"/>
          <w:szCs w:val="28"/>
        </w:rPr>
        <w:t>日</w:t>
      </w:r>
    </w:p>
    <w:p w14:paraId="545A028E" w14:textId="77777777" w:rsidR="00C24831" w:rsidRPr="00BE1D6C" w:rsidRDefault="00C24831" w:rsidP="00C24831">
      <w:pPr>
        <w:rPr>
          <w:rFonts w:ascii="宋体" w:hAnsi="宋体" w:cs="宋体"/>
          <w:color w:val="000000" w:themeColor="text1"/>
          <w:kern w:val="0"/>
          <w:sz w:val="28"/>
          <w:szCs w:val="28"/>
        </w:rPr>
      </w:pPr>
    </w:p>
    <w:p w14:paraId="1C20D1C3" w14:textId="77777777" w:rsidR="00C24831" w:rsidRPr="00BE1D6C" w:rsidRDefault="00C24831" w:rsidP="00C24831">
      <w:pPr>
        <w:rPr>
          <w:rFonts w:ascii="宋体" w:hAnsi="宋体" w:cs="宋体"/>
          <w:color w:val="000000" w:themeColor="text1"/>
          <w:kern w:val="0"/>
          <w:sz w:val="28"/>
          <w:szCs w:val="28"/>
        </w:rPr>
      </w:pPr>
    </w:p>
    <w:p w14:paraId="321BE6F4" w14:textId="77777777" w:rsidR="00C24831" w:rsidRPr="00BE1D6C" w:rsidRDefault="00C24831" w:rsidP="00C24831">
      <w:pPr>
        <w:rPr>
          <w:rFonts w:ascii="宋体" w:hAnsi="宋体" w:cs="宋体"/>
          <w:color w:val="000000" w:themeColor="text1"/>
          <w:kern w:val="0"/>
          <w:sz w:val="28"/>
          <w:szCs w:val="28"/>
        </w:rPr>
      </w:pPr>
    </w:p>
    <w:p w14:paraId="7377F28F" w14:textId="77777777" w:rsidR="00C24831" w:rsidRPr="00BE1D6C" w:rsidRDefault="00C24831" w:rsidP="00C24831">
      <w:pPr>
        <w:rPr>
          <w:rFonts w:ascii="宋体" w:hAnsi="宋体" w:cs="宋体"/>
          <w:color w:val="000000" w:themeColor="text1"/>
          <w:kern w:val="0"/>
          <w:sz w:val="28"/>
          <w:szCs w:val="28"/>
        </w:rPr>
      </w:pPr>
    </w:p>
    <w:p w14:paraId="30E220FB" w14:textId="3D6B1063" w:rsidR="00C24831" w:rsidRPr="00BE1D6C" w:rsidRDefault="00C24831" w:rsidP="00E67076">
      <w:pPr>
        <w:rPr>
          <w:color w:val="000000" w:themeColor="text1"/>
          <w:sz w:val="28"/>
          <w:szCs w:val="28"/>
        </w:rPr>
      </w:pPr>
      <w:r w:rsidRPr="00BE1D6C">
        <w:rPr>
          <w:rFonts w:ascii="宋体" w:hAnsi="宋体" w:cs="宋体" w:hint="eastAsia"/>
          <w:color w:val="000000" w:themeColor="text1"/>
          <w:kern w:val="0"/>
          <w:sz w:val="28"/>
          <w:szCs w:val="28"/>
        </w:rPr>
        <w:t>注：本报名投标确认函不需装入投标文件中。</w:t>
      </w:r>
    </w:p>
    <w:sectPr w:rsidR="00C24831" w:rsidRPr="00BE1D6C" w:rsidSect="00C24831">
      <w:pgSz w:w="11906" w:h="16838"/>
      <w:pgMar w:top="1440" w:right="1644" w:bottom="1440" w:left="1418" w:header="851" w:footer="992" w:gutter="0"/>
      <w:cols w:space="425"/>
      <w:titlePg/>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B3E918" w14:textId="77777777" w:rsidR="00BE1B76" w:rsidRDefault="00BE1B76">
      <w:r>
        <w:separator/>
      </w:r>
    </w:p>
  </w:endnote>
  <w:endnote w:type="continuationSeparator" w:id="0">
    <w:p w14:paraId="43E1B68E" w14:textId="77777777" w:rsidR="00BE1B76" w:rsidRDefault="00BE1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新宋体">
    <w:panose1 w:val="02010609030101010101"/>
    <w:charset w:val="86"/>
    <w:family w:val="modern"/>
    <w:pitch w:val="fixed"/>
    <w:sig w:usb0="00000003" w:usb1="288F0000" w:usb2="00000016" w:usb3="00000000" w:csb0="00040001" w:csb1="00000000"/>
  </w:font>
  <w:font w:name="FrutigerNext LT Light">
    <w:altName w:val="宋体"/>
    <w:charset w:val="86"/>
    <w:family w:val="swiss"/>
    <w:pitch w:val="default"/>
    <w:sig w:usb0="00000001" w:usb1="080E0000" w:usb2="00000010" w:usb3="00000000" w:csb0="00040001" w:csb1="00000000"/>
  </w:font>
  <w:font w:name="FrutigerNext LT">
    <w:altName w:val="宋体"/>
    <w:charset w:val="86"/>
    <w:family w:val="swiss"/>
    <w:pitch w:val="default"/>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B3A0FD" w14:textId="77777777" w:rsidR="00AE4A17" w:rsidRDefault="00AE4A17" w:rsidP="00CF0D4B">
    <w:pPr>
      <w:pStyle w:val="a9"/>
      <w:jc w:val="center"/>
    </w:pPr>
    <w:r>
      <w:fldChar w:fldCharType="begin"/>
    </w:r>
    <w:r>
      <w:instrText>PAGE   \* MERGEFORMAT</w:instrText>
    </w:r>
    <w:r>
      <w:fldChar w:fldCharType="separate"/>
    </w:r>
    <w:r w:rsidRPr="009B2EDB">
      <w:rPr>
        <w:noProof/>
        <w:lang w:val="zh-CN"/>
      </w:rPr>
      <w:t>3</w:t>
    </w:r>
    <w:r>
      <w:fldChar w:fldCharType="end"/>
    </w:r>
  </w:p>
  <w:p w14:paraId="3C33CFE5" w14:textId="77777777" w:rsidR="00AE4A17" w:rsidRDefault="00AE4A1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DF71E" w14:textId="77777777" w:rsidR="00AE4A17" w:rsidRDefault="00AE4A17" w:rsidP="00CF0D4B">
    <w:pPr>
      <w:pStyle w:val="a9"/>
      <w:jc w:val="center"/>
    </w:pPr>
    <w:r>
      <w:fldChar w:fldCharType="begin"/>
    </w:r>
    <w:r>
      <w:instrText>PAGE   \* MERGEFORMAT</w:instrText>
    </w:r>
    <w:r>
      <w:fldChar w:fldCharType="separate"/>
    </w:r>
    <w:r w:rsidR="007C6579" w:rsidRPr="007C6579">
      <w:rPr>
        <w:noProof/>
        <w:lang w:val="zh-CN"/>
      </w:rPr>
      <w:t>1</w:t>
    </w:r>
    <w:r>
      <w:fldChar w:fldCharType="end"/>
    </w:r>
  </w:p>
  <w:p w14:paraId="65CE2259" w14:textId="77777777" w:rsidR="00AE4A17" w:rsidRDefault="00AE4A17">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3989D1" w14:textId="77777777" w:rsidR="00AE4A17" w:rsidRDefault="00AE4A17" w:rsidP="002B33EE">
    <w:pPr>
      <w:pStyle w:val="a9"/>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14:paraId="0C690DEA" w14:textId="77777777" w:rsidR="00AE4A17" w:rsidRDefault="00AE4A17">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35323C" w14:textId="77777777" w:rsidR="00AE4A17" w:rsidRDefault="00AE4A17" w:rsidP="002B33EE">
    <w:pPr>
      <w:pStyle w:val="a9"/>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sidR="007C6579">
      <w:rPr>
        <w:rStyle w:val="af5"/>
        <w:noProof/>
      </w:rPr>
      <w:t>20</w:t>
    </w:r>
    <w:r>
      <w:rPr>
        <w:rStyle w:val="af5"/>
      </w:rPr>
      <w:fldChar w:fldCharType="end"/>
    </w:r>
  </w:p>
  <w:p w14:paraId="34D4EE4E" w14:textId="77777777" w:rsidR="00AE4A17" w:rsidRDefault="00AE4A17">
    <w:pPr>
      <w:pStyle w:val="a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BF78D8" w14:textId="77777777" w:rsidR="00AE4A17" w:rsidRDefault="00AE4A17">
    <w:pPr>
      <w:pStyle w:val="a9"/>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14:paraId="648BE2D0" w14:textId="77777777" w:rsidR="00AE4A17" w:rsidRDefault="00AE4A17">
    <w:pPr>
      <w:pStyle w:val="a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4C58A3" w14:textId="77777777" w:rsidR="00AE4A17" w:rsidRDefault="00AE4A17">
    <w:pPr>
      <w:pStyle w:val="a9"/>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sidR="007C6579">
      <w:rPr>
        <w:rStyle w:val="af5"/>
        <w:noProof/>
      </w:rPr>
      <w:t>25</w:t>
    </w:r>
    <w:r>
      <w:rPr>
        <w:rStyle w:val="af5"/>
      </w:rPr>
      <w:fldChar w:fldCharType="end"/>
    </w:r>
  </w:p>
  <w:p w14:paraId="77F13B01" w14:textId="77777777" w:rsidR="00AE4A17" w:rsidRDefault="00AE4A1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454D42" w14:textId="77777777" w:rsidR="00BE1B76" w:rsidRDefault="00BE1B76">
      <w:r>
        <w:separator/>
      </w:r>
    </w:p>
  </w:footnote>
  <w:footnote w:type="continuationSeparator" w:id="0">
    <w:p w14:paraId="7829F3D4" w14:textId="77777777" w:rsidR="00BE1B76" w:rsidRDefault="00BE1B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5DF694" w14:textId="418DA45B" w:rsidR="00251BD3" w:rsidRDefault="00251BD3" w:rsidP="00251BD3">
    <w:pPr>
      <w:pStyle w:val="aa"/>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138198" w14:textId="496BCE9F" w:rsidR="00AE4A17" w:rsidRDefault="00AE4A17">
    <w:pPr>
      <w:pStyle w:val="aa"/>
    </w:pPr>
    <w:r>
      <w:rPr>
        <w:rFonts w:hint="eastAsia"/>
      </w:rPr>
      <w:t>建设背景</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D48DBE" w14:textId="47E28A7E" w:rsidR="00AE4A17" w:rsidRPr="005437E5" w:rsidRDefault="00AE4A17" w:rsidP="00302B0F">
    <w:pPr>
      <w:pStyle w:val="aa"/>
      <w:pBdr>
        <w:bottom w:val="none" w:sz="0" w:space="0" w:color="auto"/>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7BC6F5" w14:textId="71E7170A" w:rsidR="00AE4A17" w:rsidRPr="005437E5" w:rsidRDefault="00AE4A17" w:rsidP="00251BD3">
    <w:pPr>
      <w:pStyle w:val="aa"/>
      <w:pBdr>
        <w:bottom w:val="none" w:sz="0" w:space="0"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AFC60F" w14:textId="550AA0BA" w:rsidR="007A005E" w:rsidRDefault="007A005E">
    <w:pPr>
      <w:pStyle w:val="aa"/>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8F8B4C" w14:textId="13C4F044" w:rsidR="007A005E" w:rsidRDefault="007A005E" w:rsidP="007A005E">
    <w:pPr>
      <w:pStyle w:val="aa"/>
      <w:pBdr>
        <w:bottom w:val="none" w:sz="0" w:space="0"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E93D33" w14:textId="58E7F0B8" w:rsidR="007A005E" w:rsidRDefault="007A005E" w:rsidP="007A005E">
    <w:pPr>
      <w:pStyle w:val="aa"/>
      <w:pBdr>
        <w:bottom w:val="none" w:sz="0" w:space="0"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C6DA20" w14:textId="5420EDF7" w:rsidR="007A005E" w:rsidRDefault="007A005E">
    <w:pPr>
      <w:pStyle w:val="aa"/>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001D52" w14:textId="0E56107F" w:rsidR="007A005E" w:rsidRDefault="007A005E" w:rsidP="007A005E">
    <w:pPr>
      <w:pStyle w:val="aa"/>
      <w:pBdr>
        <w:bottom w:val="none" w:sz="0" w:space="0"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10A146" w14:textId="05421B60" w:rsidR="007A005E" w:rsidRDefault="007A005E" w:rsidP="007A005E">
    <w:pPr>
      <w:pStyle w:val="aa"/>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D3D88F9C"/>
    <w:lvl w:ilvl="0">
      <w:start w:val="1"/>
      <w:numFmt w:val="decimal"/>
      <w:pStyle w:val="3"/>
      <w:lvlText w:val="%1."/>
      <w:lvlJc w:val="left"/>
      <w:pPr>
        <w:tabs>
          <w:tab w:val="num" w:pos="1200"/>
        </w:tabs>
        <w:ind w:leftChars="400" w:left="1200" w:hangingChars="200" w:hanging="360"/>
      </w:pPr>
    </w:lvl>
  </w:abstractNum>
  <w:abstractNum w:abstractNumId="1">
    <w:nsid w:val="008B024F"/>
    <w:multiLevelType w:val="hybridMultilevel"/>
    <w:tmpl w:val="5E2A07D2"/>
    <w:lvl w:ilvl="0" w:tplc="04090011">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2">
    <w:nsid w:val="029F4C22"/>
    <w:multiLevelType w:val="hybridMultilevel"/>
    <w:tmpl w:val="04105D6C"/>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
    <w:nsid w:val="02E41983"/>
    <w:multiLevelType w:val="multilevel"/>
    <w:tmpl w:val="E35E2820"/>
    <w:lvl w:ilvl="0">
      <w:start w:val="1"/>
      <w:numFmt w:val="decimal"/>
      <w:lvlText w:val="%1)"/>
      <w:lvlJc w:val="left"/>
      <w:pPr>
        <w:ind w:left="1200" w:hanging="720"/>
      </w:pPr>
      <w:rPr>
        <w:rFonts w:hint="default"/>
      </w:rPr>
    </w:lvl>
    <w:lvl w:ilvl="1">
      <w:start w:val="1"/>
      <w:numFmt w:val="decimal"/>
      <w:lvlText w:val="（%2）"/>
      <w:lvlJc w:val="left"/>
      <w:pPr>
        <w:ind w:left="1620" w:hanging="720"/>
      </w:pPr>
      <w:rPr>
        <w:rFonts w:hint="default"/>
      </w:r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4">
    <w:nsid w:val="08875C0D"/>
    <w:multiLevelType w:val="hybridMultilevel"/>
    <w:tmpl w:val="52AE6870"/>
    <w:lvl w:ilvl="0" w:tplc="9E408076">
      <w:start w:val="1"/>
      <w:numFmt w:val="lowerLetter"/>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
    <w:nsid w:val="0A4F32CE"/>
    <w:multiLevelType w:val="hybridMultilevel"/>
    <w:tmpl w:val="A0789AF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0B323C1F"/>
    <w:multiLevelType w:val="hybridMultilevel"/>
    <w:tmpl w:val="6CF4287A"/>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0FCF2262"/>
    <w:multiLevelType w:val="hybridMultilevel"/>
    <w:tmpl w:val="7FC088E2"/>
    <w:lvl w:ilvl="0" w:tplc="9E408076">
      <w:start w:val="1"/>
      <w:numFmt w:val="lowerLetter"/>
      <w:lvlText w:val="%1)"/>
      <w:lvlJc w:val="left"/>
      <w:pPr>
        <w:ind w:left="420" w:hanging="420"/>
      </w:pPr>
      <w:rPr>
        <w:rFonts w:hint="eastAsia"/>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103628CD"/>
    <w:multiLevelType w:val="hybridMultilevel"/>
    <w:tmpl w:val="E3AE4226"/>
    <w:lvl w:ilvl="0" w:tplc="0409000F">
      <w:start w:val="1"/>
      <w:numFmt w:val="decimal"/>
      <w:lvlText w:val="%1."/>
      <w:lvlJc w:val="left"/>
      <w:pPr>
        <w:ind w:left="988" w:hanging="420"/>
      </w:pPr>
    </w:lvl>
    <w:lvl w:ilvl="1" w:tplc="04090019">
      <w:start w:val="1"/>
      <w:numFmt w:val="lowerLetter"/>
      <w:lvlText w:val="%2)"/>
      <w:lvlJc w:val="left"/>
      <w:pPr>
        <w:ind w:left="1408" w:hanging="420"/>
      </w:pPr>
    </w:lvl>
    <w:lvl w:ilvl="2" w:tplc="0409001B" w:tentative="1">
      <w:start w:val="1"/>
      <w:numFmt w:val="lowerRoman"/>
      <w:lvlText w:val="%3."/>
      <w:lvlJc w:val="right"/>
      <w:pPr>
        <w:ind w:left="1828" w:hanging="420"/>
      </w:pPr>
    </w:lvl>
    <w:lvl w:ilvl="3" w:tplc="0409000F" w:tentative="1">
      <w:start w:val="1"/>
      <w:numFmt w:val="decimal"/>
      <w:lvlText w:val="%4."/>
      <w:lvlJc w:val="left"/>
      <w:pPr>
        <w:ind w:left="2248" w:hanging="420"/>
      </w:pPr>
    </w:lvl>
    <w:lvl w:ilvl="4" w:tplc="04090019" w:tentative="1">
      <w:start w:val="1"/>
      <w:numFmt w:val="lowerLetter"/>
      <w:lvlText w:val="%5)"/>
      <w:lvlJc w:val="left"/>
      <w:pPr>
        <w:ind w:left="2668" w:hanging="420"/>
      </w:pPr>
    </w:lvl>
    <w:lvl w:ilvl="5" w:tplc="0409001B" w:tentative="1">
      <w:start w:val="1"/>
      <w:numFmt w:val="lowerRoman"/>
      <w:lvlText w:val="%6."/>
      <w:lvlJc w:val="right"/>
      <w:pPr>
        <w:ind w:left="3088" w:hanging="420"/>
      </w:pPr>
    </w:lvl>
    <w:lvl w:ilvl="6" w:tplc="0409000F" w:tentative="1">
      <w:start w:val="1"/>
      <w:numFmt w:val="decimal"/>
      <w:lvlText w:val="%7."/>
      <w:lvlJc w:val="left"/>
      <w:pPr>
        <w:ind w:left="3508" w:hanging="420"/>
      </w:pPr>
    </w:lvl>
    <w:lvl w:ilvl="7" w:tplc="04090019" w:tentative="1">
      <w:start w:val="1"/>
      <w:numFmt w:val="lowerLetter"/>
      <w:lvlText w:val="%8)"/>
      <w:lvlJc w:val="left"/>
      <w:pPr>
        <w:ind w:left="3928" w:hanging="420"/>
      </w:pPr>
    </w:lvl>
    <w:lvl w:ilvl="8" w:tplc="0409001B" w:tentative="1">
      <w:start w:val="1"/>
      <w:numFmt w:val="lowerRoman"/>
      <w:lvlText w:val="%9."/>
      <w:lvlJc w:val="right"/>
      <w:pPr>
        <w:ind w:left="4348" w:hanging="420"/>
      </w:pPr>
    </w:lvl>
  </w:abstractNum>
  <w:abstractNum w:abstractNumId="9">
    <w:nsid w:val="154700C6"/>
    <w:multiLevelType w:val="hybridMultilevel"/>
    <w:tmpl w:val="B76C610E"/>
    <w:lvl w:ilvl="0" w:tplc="0C767F1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15BD296B"/>
    <w:multiLevelType w:val="hybridMultilevel"/>
    <w:tmpl w:val="5DF61860"/>
    <w:lvl w:ilvl="0" w:tplc="04090011">
      <w:start w:val="1"/>
      <w:numFmt w:val="decimal"/>
      <w:lvlText w:val="%1)"/>
      <w:lvlJc w:val="left"/>
      <w:pPr>
        <w:ind w:left="420" w:hanging="420"/>
      </w:pPr>
    </w:lvl>
    <w:lvl w:ilvl="1" w:tplc="611E5B2A">
      <w:start w:val="1"/>
      <w:numFmt w:val="decimal"/>
      <w:lvlText w:val="%2)"/>
      <w:lvlJc w:val="left"/>
      <w:pPr>
        <w:ind w:left="840" w:hanging="420"/>
      </w:pPr>
      <w:rPr>
        <w:b w:val="0"/>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18DB472F"/>
    <w:multiLevelType w:val="multilevel"/>
    <w:tmpl w:val="58843824"/>
    <w:lvl w:ilvl="0">
      <w:start w:val="1"/>
      <w:numFmt w:val="decimal"/>
      <w:lvlText w:val="%1."/>
      <w:lvlJc w:val="left"/>
      <w:pPr>
        <w:ind w:left="986" w:hanging="420"/>
      </w:pPr>
      <w:rPr>
        <w:b w:val="0"/>
        <w:color w:val="auto"/>
      </w:rPr>
    </w:lvl>
    <w:lvl w:ilvl="1">
      <w:start w:val="1"/>
      <w:numFmt w:val="decimal"/>
      <w:isLgl/>
      <w:lvlText w:val="%1.%2."/>
      <w:lvlJc w:val="left"/>
      <w:pPr>
        <w:ind w:left="1286" w:hanging="72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646" w:hanging="1080"/>
      </w:pPr>
      <w:rPr>
        <w:rFonts w:hint="default"/>
      </w:rPr>
    </w:lvl>
    <w:lvl w:ilvl="4">
      <w:start w:val="1"/>
      <w:numFmt w:val="decimal"/>
      <w:isLgl/>
      <w:lvlText w:val="%1.%2.%3.%4.%5."/>
      <w:lvlJc w:val="left"/>
      <w:pPr>
        <w:ind w:left="2006" w:hanging="1440"/>
      </w:pPr>
      <w:rPr>
        <w:rFonts w:hint="default"/>
      </w:rPr>
    </w:lvl>
    <w:lvl w:ilvl="5">
      <w:start w:val="1"/>
      <w:numFmt w:val="decimal"/>
      <w:isLgl/>
      <w:lvlText w:val="%1.%2.%3.%4.%5.%6."/>
      <w:lvlJc w:val="left"/>
      <w:pPr>
        <w:ind w:left="2006" w:hanging="1440"/>
      </w:pPr>
      <w:rPr>
        <w:rFonts w:hint="default"/>
      </w:rPr>
    </w:lvl>
    <w:lvl w:ilvl="6">
      <w:start w:val="1"/>
      <w:numFmt w:val="decimal"/>
      <w:isLgl/>
      <w:lvlText w:val="%1.%2.%3.%4.%5.%6.%7."/>
      <w:lvlJc w:val="left"/>
      <w:pPr>
        <w:ind w:left="2366" w:hanging="1800"/>
      </w:pPr>
      <w:rPr>
        <w:rFonts w:hint="default"/>
      </w:rPr>
    </w:lvl>
    <w:lvl w:ilvl="7">
      <w:start w:val="1"/>
      <w:numFmt w:val="decimal"/>
      <w:isLgl/>
      <w:lvlText w:val="%1.%2.%3.%4.%5.%6.%7.%8."/>
      <w:lvlJc w:val="left"/>
      <w:pPr>
        <w:ind w:left="2726" w:hanging="2160"/>
      </w:pPr>
      <w:rPr>
        <w:rFonts w:hint="default"/>
      </w:rPr>
    </w:lvl>
    <w:lvl w:ilvl="8">
      <w:start w:val="1"/>
      <w:numFmt w:val="decimal"/>
      <w:isLgl/>
      <w:lvlText w:val="%1.%2.%3.%4.%5.%6.%7.%8.%9."/>
      <w:lvlJc w:val="left"/>
      <w:pPr>
        <w:ind w:left="2726" w:hanging="2160"/>
      </w:pPr>
      <w:rPr>
        <w:rFonts w:hint="default"/>
      </w:rPr>
    </w:lvl>
  </w:abstractNum>
  <w:abstractNum w:abstractNumId="12">
    <w:nsid w:val="1E875327"/>
    <w:multiLevelType w:val="hybridMultilevel"/>
    <w:tmpl w:val="B05E77AC"/>
    <w:lvl w:ilvl="0" w:tplc="04090011">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3">
    <w:nsid w:val="21A85084"/>
    <w:multiLevelType w:val="multilevel"/>
    <w:tmpl w:val="DB16937E"/>
    <w:lvl w:ilvl="0">
      <w:start w:val="1"/>
      <w:numFmt w:val="decimal"/>
      <w:lvlText w:val="%1."/>
      <w:lvlJc w:val="left"/>
      <w:pPr>
        <w:ind w:left="900" w:hanging="420"/>
      </w:pPr>
    </w:lvl>
    <w:lvl w:ilvl="1">
      <w:start w:val="1"/>
      <w:numFmt w:val="decimal"/>
      <w:isLgl/>
      <w:lvlText w:val="%1.%2"/>
      <w:lvlJc w:val="left"/>
      <w:pPr>
        <w:ind w:left="900" w:hanging="42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14">
    <w:nsid w:val="21BB2D37"/>
    <w:multiLevelType w:val="hybridMultilevel"/>
    <w:tmpl w:val="787ED99C"/>
    <w:lvl w:ilvl="0" w:tplc="F92A5DA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243C44D8"/>
    <w:multiLevelType w:val="hybridMultilevel"/>
    <w:tmpl w:val="A378CDE6"/>
    <w:lvl w:ilvl="0" w:tplc="04090011">
      <w:start w:val="1"/>
      <w:numFmt w:val="decimal"/>
      <w:lvlText w:val="%1)"/>
      <w:lvlJc w:val="left"/>
      <w:pPr>
        <w:ind w:left="892" w:hanging="420"/>
      </w:pPr>
    </w:lvl>
    <w:lvl w:ilvl="1" w:tplc="04090019">
      <w:start w:val="1"/>
      <w:numFmt w:val="lowerLetter"/>
      <w:lvlText w:val="%2)"/>
      <w:lvlJc w:val="left"/>
      <w:pPr>
        <w:ind w:left="1312" w:hanging="420"/>
      </w:pPr>
    </w:lvl>
    <w:lvl w:ilvl="2" w:tplc="0409001B" w:tentative="1">
      <w:start w:val="1"/>
      <w:numFmt w:val="lowerRoman"/>
      <w:lvlText w:val="%3."/>
      <w:lvlJc w:val="right"/>
      <w:pPr>
        <w:ind w:left="1732" w:hanging="420"/>
      </w:pPr>
    </w:lvl>
    <w:lvl w:ilvl="3" w:tplc="0409000F" w:tentative="1">
      <w:start w:val="1"/>
      <w:numFmt w:val="decimal"/>
      <w:lvlText w:val="%4."/>
      <w:lvlJc w:val="left"/>
      <w:pPr>
        <w:ind w:left="2152" w:hanging="420"/>
      </w:pPr>
    </w:lvl>
    <w:lvl w:ilvl="4" w:tplc="04090019" w:tentative="1">
      <w:start w:val="1"/>
      <w:numFmt w:val="lowerLetter"/>
      <w:lvlText w:val="%5)"/>
      <w:lvlJc w:val="left"/>
      <w:pPr>
        <w:ind w:left="2572" w:hanging="420"/>
      </w:pPr>
    </w:lvl>
    <w:lvl w:ilvl="5" w:tplc="0409001B" w:tentative="1">
      <w:start w:val="1"/>
      <w:numFmt w:val="lowerRoman"/>
      <w:lvlText w:val="%6."/>
      <w:lvlJc w:val="right"/>
      <w:pPr>
        <w:ind w:left="2992" w:hanging="420"/>
      </w:pPr>
    </w:lvl>
    <w:lvl w:ilvl="6" w:tplc="0409000F" w:tentative="1">
      <w:start w:val="1"/>
      <w:numFmt w:val="decimal"/>
      <w:lvlText w:val="%7."/>
      <w:lvlJc w:val="left"/>
      <w:pPr>
        <w:ind w:left="3412" w:hanging="420"/>
      </w:pPr>
    </w:lvl>
    <w:lvl w:ilvl="7" w:tplc="04090019" w:tentative="1">
      <w:start w:val="1"/>
      <w:numFmt w:val="lowerLetter"/>
      <w:lvlText w:val="%8)"/>
      <w:lvlJc w:val="left"/>
      <w:pPr>
        <w:ind w:left="3832" w:hanging="420"/>
      </w:pPr>
    </w:lvl>
    <w:lvl w:ilvl="8" w:tplc="0409001B" w:tentative="1">
      <w:start w:val="1"/>
      <w:numFmt w:val="lowerRoman"/>
      <w:lvlText w:val="%9."/>
      <w:lvlJc w:val="right"/>
      <w:pPr>
        <w:ind w:left="4252" w:hanging="420"/>
      </w:pPr>
    </w:lvl>
  </w:abstractNum>
  <w:abstractNum w:abstractNumId="16">
    <w:nsid w:val="24C60A30"/>
    <w:multiLevelType w:val="hybridMultilevel"/>
    <w:tmpl w:val="EB8843C2"/>
    <w:lvl w:ilvl="0" w:tplc="04090011">
      <w:start w:val="1"/>
      <w:numFmt w:val="decimal"/>
      <w:lvlText w:val="%1)"/>
      <w:lvlJc w:val="left"/>
      <w:pPr>
        <w:ind w:left="900" w:hanging="420"/>
      </w:pPr>
      <w:rPr>
        <w:rFonts w:hint="eastAsia"/>
      </w:rPr>
    </w:lvl>
    <w:lvl w:ilvl="1" w:tplc="04090019">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7">
    <w:nsid w:val="25710FCC"/>
    <w:multiLevelType w:val="hybridMultilevel"/>
    <w:tmpl w:val="904C1796"/>
    <w:lvl w:ilvl="0" w:tplc="04090011">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8">
    <w:nsid w:val="2794086D"/>
    <w:multiLevelType w:val="hybridMultilevel"/>
    <w:tmpl w:val="00145150"/>
    <w:lvl w:ilvl="0" w:tplc="9E408076">
      <w:start w:val="1"/>
      <w:numFmt w:val="lowerLetter"/>
      <w:lvlText w:val="%1)"/>
      <w:lvlJc w:val="left"/>
      <w:pPr>
        <w:ind w:left="420" w:hanging="420"/>
      </w:pPr>
      <w:rPr>
        <w:rFonts w:hint="eastAsia"/>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290A1FD5"/>
    <w:multiLevelType w:val="hybridMultilevel"/>
    <w:tmpl w:val="ABAA0782"/>
    <w:lvl w:ilvl="0" w:tplc="04090011">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20">
    <w:nsid w:val="2E1C124C"/>
    <w:multiLevelType w:val="hybridMultilevel"/>
    <w:tmpl w:val="1F0EDA22"/>
    <w:lvl w:ilvl="0" w:tplc="9E408076">
      <w:start w:val="1"/>
      <w:numFmt w:val="lowerLetter"/>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1">
    <w:nsid w:val="2F145B47"/>
    <w:multiLevelType w:val="hybridMultilevel"/>
    <w:tmpl w:val="19E4A308"/>
    <w:lvl w:ilvl="0" w:tplc="9E408076">
      <w:start w:val="1"/>
      <w:numFmt w:val="lowerLetter"/>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2">
    <w:nsid w:val="331B52DB"/>
    <w:multiLevelType w:val="multilevel"/>
    <w:tmpl w:val="2B3C0490"/>
    <w:lvl w:ilvl="0">
      <w:start w:val="1"/>
      <w:numFmt w:val="decimal"/>
      <w:lvlText w:val="%1."/>
      <w:lvlJc w:val="left"/>
      <w:pPr>
        <w:ind w:left="900" w:hanging="420"/>
      </w:pPr>
    </w:lvl>
    <w:lvl w:ilvl="1">
      <w:start w:val="2"/>
      <w:numFmt w:val="decimal"/>
      <w:isLgl/>
      <w:lvlText w:val="%1.%2."/>
      <w:lvlJc w:val="left"/>
      <w:pPr>
        <w:ind w:left="960" w:hanging="48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23">
    <w:nsid w:val="35567305"/>
    <w:multiLevelType w:val="hybridMultilevel"/>
    <w:tmpl w:val="9960756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36226541"/>
    <w:multiLevelType w:val="hybridMultilevel"/>
    <w:tmpl w:val="843A2CDE"/>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39746498"/>
    <w:multiLevelType w:val="hybridMultilevel"/>
    <w:tmpl w:val="A0D48B6E"/>
    <w:lvl w:ilvl="0" w:tplc="0409000F">
      <w:start w:val="1"/>
      <w:numFmt w:val="decimal"/>
      <w:lvlText w:val="%1."/>
      <w:lvlJc w:val="left"/>
      <w:pPr>
        <w:ind w:left="900" w:hanging="420"/>
      </w:pPr>
    </w:lvl>
    <w:lvl w:ilvl="1" w:tplc="04090019">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6">
    <w:nsid w:val="3B9E6658"/>
    <w:multiLevelType w:val="hybridMultilevel"/>
    <w:tmpl w:val="39D86EB4"/>
    <w:lvl w:ilvl="0" w:tplc="04090011">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7">
    <w:nsid w:val="3E1C7BA4"/>
    <w:multiLevelType w:val="hybridMultilevel"/>
    <w:tmpl w:val="36A6FE52"/>
    <w:lvl w:ilvl="0" w:tplc="9E408076">
      <w:start w:val="1"/>
      <w:numFmt w:val="lowerLetter"/>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8">
    <w:nsid w:val="3F5D1D4D"/>
    <w:multiLevelType w:val="hybridMultilevel"/>
    <w:tmpl w:val="6E7028DC"/>
    <w:lvl w:ilvl="0" w:tplc="347E2C36">
      <w:start w:val="1"/>
      <w:numFmt w:val="lowerLetter"/>
      <w:lvlText w:val="%1)"/>
      <w:lvlJc w:val="left"/>
      <w:pPr>
        <w:ind w:left="1322" w:hanging="420"/>
      </w:pPr>
      <w:rPr>
        <w:rFonts w:hint="eastAsia"/>
      </w:rPr>
    </w:lvl>
    <w:lvl w:ilvl="1" w:tplc="04090019" w:tentative="1">
      <w:start w:val="1"/>
      <w:numFmt w:val="lowerLetter"/>
      <w:lvlText w:val="%2)"/>
      <w:lvlJc w:val="left"/>
      <w:pPr>
        <w:ind w:left="1742" w:hanging="420"/>
      </w:pPr>
    </w:lvl>
    <w:lvl w:ilvl="2" w:tplc="0409001B" w:tentative="1">
      <w:start w:val="1"/>
      <w:numFmt w:val="lowerRoman"/>
      <w:lvlText w:val="%3."/>
      <w:lvlJc w:val="right"/>
      <w:pPr>
        <w:ind w:left="2162" w:hanging="420"/>
      </w:pPr>
    </w:lvl>
    <w:lvl w:ilvl="3" w:tplc="0409000F" w:tentative="1">
      <w:start w:val="1"/>
      <w:numFmt w:val="decimal"/>
      <w:lvlText w:val="%4."/>
      <w:lvlJc w:val="left"/>
      <w:pPr>
        <w:ind w:left="2582" w:hanging="420"/>
      </w:pPr>
    </w:lvl>
    <w:lvl w:ilvl="4" w:tplc="04090019" w:tentative="1">
      <w:start w:val="1"/>
      <w:numFmt w:val="lowerLetter"/>
      <w:lvlText w:val="%5)"/>
      <w:lvlJc w:val="left"/>
      <w:pPr>
        <w:ind w:left="3002" w:hanging="420"/>
      </w:pPr>
    </w:lvl>
    <w:lvl w:ilvl="5" w:tplc="0409001B" w:tentative="1">
      <w:start w:val="1"/>
      <w:numFmt w:val="lowerRoman"/>
      <w:lvlText w:val="%6."/>
      <w:lvlJc w:val="right"/>
      <w:pPr>
        <w:ind w:left="3422" w:hanging="420"/>
      </w:pPr>
    </w:lvl>
    <w:lvl w:ilvl="6" w:tplc="0409000F" w:tentative="1">
      <w:start w:val="1"/>
      <w:numFmt w:val="decimal"/>
      <w:lvlText w:val="%7."/>
      <w:lvlJc w:val="left"/>
      <w:pPr>
        <w:ind w:left="3842" w:hanging="420"/>
      </w:pPr>
    </w:lvl>
    <w:lvl w:ilvl="7" w:tplc="04090019" w:tentative="1">
      <w:start w:val="1"/>
      <w:numFmt w:val="lowerLetter"/>
      <w:lvlText w:val="%8)"/>
      <w:lvlJc w:val="left"/>
      <w:pPr>
        <w:ind w:left="4262" w:hanging="420"/>
      </w:pPr>
    </w:lvl>
    <w:lvl w:ilvl="8" w:tplc="0409001B" w:tentative="1">
      <w:start w:val="1"/>
      <w:numFmt w:val="lowerRoman"/>
      <w:lvlText w:val="%9."/>
      <w:lvlJc w:val="right"/>
      <w:pPr>
        <w:ind w:left="4682" w:hanging="420"/>
      </w:pPr>
    </w:lvl>
  </w:abstractNum>
  <w:abstractNum w:abstractNumId="29">
    <w:nsid w:val="40831E82"/>
    <w:multiLevelType w:val="hybridMultilevel"/>
    <w:tmpl w:val="C1240836"/>
    <w:lvl w:ilvl="0" w:tplc="479A6A8C">
      <w:start w:val="1"/>
      <w:numFmt w:val="decimal"/>
      <w:lvlText w:val="%1."/>
      <w:lvlJc w:val="left"/>
      <w:pPr>
        <w:ind w:left="986" w:hanging="420"/>
      </w:pPr>
      <w:rPr>
        <w:b w:val="0"/>
      </w:rPr>
    </w:lvl>
    <w:lvl w:ilvl="1" w:tplc="04090019" w:tentative="1">
      <w:start w:val="1"/>
      <w:numFmt w:val="lowerLetter"/>
      <w:lvlText w:val="%2)"/>
      <w:lvlJc w:val="left"/>
      <w:pPr>
        <w:ind w:left="1406" w:hanging="420"/>
      </w:pPr>
    </w:lvl>
    <w:lvl w:ilvl="2" w:tplc="0409001B" w:tentative="1">
      <w:start w:val="1"/>
      <w:numFmt w:val="lowerRoman"/>
      <w:lvlText w:val="%3."/>
      <w:lvlJc w:val="right"/>
      <w:pPr>
        <w:ind w:left="1826" w:hanging="420"/>
      </w:pPr>
    </w:lvl>
    <w:lvl w:ilvl="3" w:tplc="0409000F" w:tentative="1">
      <w:start w:val="1"/>
      <w:numFmt w:val="decimal"/>
      <w:lvlText w:val="%4."/>
      <w:lvlJc w:val="left"/>
      <w:pPr>
        <w:ind w:left="2246" w:hanging="420"/>
      </w:pPr>
    </w:lvl>
    <w:lvl w:ilvl="4" w:tplc="04090019" w:tentative="1">
      <w:start w:val="1"/>
      <w:numFmt w:val="lowerLetter"/>
      <w:lvlText w:val="%5)"/>
      <w:lvlJc w:val="left"/>
      <w:pPr>
        <w:ind w:left="2666" w:hanging="420"/>
      </w:pPr>
    </w:lvl>
    <w:lvl w:ilvl="5" w:tplc="0409001B" w:tentative="1">
      <w:start w:val="1"/>
      <w:numFmt w:val="lowerRoman"/>
      <w:lvlText w:val="%6."/>
      <w:lvlJc w:val="right"/>
      <w:pPr>
        <w:ind w:left="3086" w:hanging="420"/>
      </w:pPr>
    </w:lvl>
    <w:lvl w:ilvl="6" w:tplc="0409000F" w:tentative="1">
      <w:start w:val="1"/>
      <w:numFmt w:val="decimal"/>
      <w:lvlText w:val="%7."/>
      <w:lvlJc w:val="left"/>
      <w:pPr>
        <w:ind w:left="3506" w:hanging="420"/>
      </w:pPr>
    </w:lvl>
    <w:lvl w:ilvl="7" w:tplc="04090019" w:tentative="1">
      <w:start w:val="1"/>
      <w:numFmt w:val="lowerLetter"/>
      <w:lvlText w:val="%8)"/>
      <w:lvlJc w:val="left"/>
      <w:pPr>
        <w:ind w:left="3926" w:hanging="420"/>
      </w:pPr>
    </w:lvl>
    <w:lvl w:ilvl="8" w:tplc="0409001B" w:tentative="1">
      <w:start w:val="1"/>
      <w:numFmt w:val="lowerRoman"/>
      <w:lvlText w:val="%9."/>
      <w:lvlJc w:val="right"/>
      <w:pPr>
        <w:ind w:left="4346" w:hanging="420"/>
      </w:pPr>
    </w:lvl>
  </w:abstractNum>
  <w:abstractNum w:abstractNumId="30">
    <w:nsid w:val="40CC189A"/>
    <w:multiLevelType w:val="hybridMultilevel"/>
    <w:tmpl w:val="1BCE1924"/>
    <w:lvl w:ilvl="0" w:tplc="04090011">
      <w:start w:val="1"/>
      <w:numFmt w:val="decimal"/>
      <w:lvlText w:val="%1)"/>
      <w:lvlJc w:val="left"/>
      <w:pPr>
        <w:ind w:left="1751" w:hanging="420"/>
      </w:pPr>
    </w:lvl>
    <w:lvl w:ilvl="1" w:tplc="04090019" w:tentative="1">
      <w:start w:val="1"/>
      <w:numFmt w:val="lowerLetter"/>
      <w:lvlText w:val="%2)"/>
      <w:lvlJc w:val="left"/>
      <w:pPr>
        <w:ind w:left="2171" w:hanging="420"/>
      </w:pPr>
    </w:lvl>
    <w:lvl w:ilvl="2" w:tplc="0409001B" w:tentative="1">
      <w:start w:val="1"/>
      <w:numFmt w:val="lowerRoman"/>
      <w:lvlText w:val="%3."/>
      <w:lvlJc w:val="right"/>
      <w:pPr>
        <w:ind w:left="2591" w:hanging="420"/>
      </w:pPr>
    </w:lvl>
    <w:lvl w:ilvl="3" w:tplc="0409000F" w:tentative="1">
      <w:start w:val="1"/>
      <w:numFmt w:val="decimal"/>
      <w:lvlText w:val="%4."/>
      <w:lvlJc w:val="left"/>
      <w:pPr>
        <w:ind w:left="3011" w:hanging="420"/>
      </w:pPr>
    </w:lvl>
    <w:lvl w:ilvl="4" w:tplc="04090019" w:tentative="1">
      <w:start w:val="1"/>
      <w:numFmt w:val="lowerLetter"/>
      <w:lvlText w:val="%5)"/>
      <w:lvlJc w:val="left"/>
      <w:pPr>
        <w:ind w:left="3431" w:hanging="420"/>
      </w:pPr>
    </w:lvl>
    <w:lvl w:ilvl="5" w:tplc="0409001B" w:tentative="1">
      <w:start w:val="1"/>
      <w:numFmt w:val="lowerRoman"/>
      <w:lvlText w:val="%6."/>
      <w:lvlJc w:val="right"/>
      <w:pPr>
        <w:ind w:left="3851" w:hanging="420"/>
      </w:pPr>
    </w:lvl>
    <w:lvl w:ilvl="6" w:tplc="0409000F" w:tentative="1">
      <w:start w:val="1"/>
      <w:numFmt w:val="decimal"/>
      <w:lvlText w:val="%7."/>
      <w:lvlJc w:val="left"/>
      <w:pPr>
        <w:ind w:left="4271" w:hanging="420"/>
      </w:pPr>
    </w:lvl>
    <w:lvl w:ilvl="7" w:tplc="04090019" w:tentative="1">
      <w:start w:val="1"/>
      <w:numFmt w:val="lowerLetter"/>
      <w:lvlText w:val="%8)"/>
      <w:lvlJc w:val="left"/>
      <w:pPr>
        <w:ind w:left="4691" w:hanging="420"/>
      </w:pPr>
    </w:lvl>
    <w:lvl w:ilvl="8" w:tplc="0409001B" w:tentative="1">
      <w:start w:val="1"/>
      <w:numFmt w:val="lowerRoman"/>
      <w:lvlText w:val="%9."/>
      <w:lvlJc w:val="right"/>
      <w:pPr>
        <w:ind w:left="5111" w:hanging="420"/>
      </w:pPr>
    </w:lvl>
  </w:abstractNum>
  <w:abstractNum w:abstractNumId="31">
    <w:nsid w:val="42AA48CA"/>
    <w:multiLevelType w:val="hybridMultilevel"/>
    <w:tmpl w:val="019AD60A"/>
    <w:lvl w:ilvl="0" w:tplc="04090013">
      <w:start w:val="1"/>
      <w:numFmt w:val="chineseCountingThousand"/>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32">
    <w:nsid w:val="4309793F"/>
    <w:multiLevelType w:val="hybridMultilevel"/>
    <w:tmpl w:val="89DAFEAA"/>
    <w:lvl w:ilvl="0" w:tplc="347E2C36">
      <w:start w:val="1"/>
      <w:numFmt w:val="lowerLetter"/>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33">
    <w:nsid w:val="43B53547"/>
    <w:multiLevelType w:val="hybridMultilevel"/>
    <w:tmpl w:val="A0C2B656"/>
    <w:lvl w:ilvl="0" w:tplc="9E408076">
      <w:start w:val="1"/>
      <w:numFmt w:val="lowerLetter"/>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4">
    <w:nsid w:val="45353398"/>
    <w:multiLevelType w:val="hybridMultilevel"/>
    <w:tmpl w:val="6AC80A0A"/>
    <w:lvl w:ilvl="0" w:tplc="7994C1EC">
      <w:start w:val="1"/>
      <w:numFmt w:val="decimal"/>
      <w:lvlText w:val="2.%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5">
    <w:nsid w:val="456D25CD"/>
    <w:multiLevelType w:val="hybridMultilevel"/>
    <w:tmpl w:val="DBD2BD0C"/>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6">
    <w:nsid w:val="486E6C3F"/>
    <w:multiLevelType w:val="hybridMultilevel"/>
    <w:tmpl w:val="E1168C96"/>
    <w:lvl w:ilvl="0" w:tplc="04090011">
      <w:start w:val="1"/>
      <w:numFmt w:val="decimal"/>
      <w:lvlText w:val="%1)"/>
      <w:lvlJc w:val="left"/>
      <w:pPr>
        <w:ind w:left="900" w:hanging="420"/>
      </w:pPr>
    </w:lvl>
    <w:lvl w:ilvl="1" w:tplc="04090019">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7">
    <w:nsid w:val="494934B6"/>
    <w:multiLevelType w:val="hybridMultilevel"/>
    <w:tmpl w:val="2F400414"/>
    <w:lvl w:ilvl="0" w:tplc="4196AD9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nsid w:val="4AB67CE6"/>
    <w:multiLevelType w:val="hybridMultilevel"/>
    <w:tmpl w:val="A0C2B656"/>
    <w:lvl w:ilvl="0" w:tplc="9E408076">
      <w:start w:val="1"/>
      <w:numFmt w:val="lowerLetter"/>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9">
    <w:nsid w:val="4B2F031F"/>
    <w:multiLevelType w:val="hybridMultilevel"/>
    <w:tmpl w:val="EF3C82E4"/>
    <w:lvl w:ilvl="0" w:tplc="9E408076">
      <w:start w:val="1"/>
      <w:numFmt w:val="lowerLetter"/>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0">
    <w:nsid w:val="4C8678C3"/>
    <w:multiLevelType w:val="hybridMultilevel"/>
    <w:tmpl w:val="32FEACBE"/>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1">
    <w:nsid w:val="4D7120DD"/>
    <w:multiLevelType w:val="hybridMultilevel"/>
    <w:tmpl w:val="FC8E9706"/>
    <w:lvl w:ilvl="0" w:tplc="9E408076">
      <w:start w:val="1"/>
      <w:numFmt w:val="lowerLetter"/>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2">
    <w:nsid w:val="4F2505E2"/>
    <w:multiLevelType w:val="hybridMultilevel"/>
    <w:tmpl w:val="D2CC8E94"/>
    <w:lvl w:ilvl="0" w:tplc="04090019">
      <w:start w:val="1"/>
      <w:numFmt w:val="lowerLetter"/>
      <w:lvlText w:val="%1)"/>
      <w:lvlJc w:val="left"/>
      <w:pPr>
        <w:ind w:left="1751" w:hanging="420"/>
      </w:pPr>
    </w:lvl>
    <w:lvl w:ilvl="1" w:tplc="04090019" w:tentative="1">
      <w:start w:val="1"/>
      <w:numFmt w:val="lowerLetter"/>
      <w:lvlText w:val="%2)"/>
      <w:lvlJc w:val="left"/>
      <w:pPr>
        <w:ind w:left="2171" w:hanging="420"/>
      </w:pPr>
    </w:lvl>
    <w:lvl w:ilvl="2" w:tplc="0409001B" w:tentative="1">
      <w:start w:val="1"/>
      <w:numFmt w:val="lowerRoman"/>
      <w:lvlText w:val="%3."/>
      <w:lvlJc w:val="right"/>
      <w:pPr>
        <w:ind w:left="2591" w:hanging="420"/>
      </w:pPr>
    </w:lvl>
    <w:lvl w:ilvl="3" w:tplc="0409000F" w:tentative="1">
      <w:start w:val="1"/>
      <w:numFmt w:val="decimal"/>
      <w:lvlText w:val="%4."/>
      <w:lvlJc w:val="left"/>
      <w:pPr>
        <w:ind w:left="3011" w:hanging="420"/>
      </w:pPr>
    </w:lvl>
    <w:lvl w:ilvl="4" w:tplc="04090019" w:tentative="1">
      <w:start w:val="1"/>
      <w:numFmt w:val="lowerLetter"/>
      <w:lvlText w:val="%5)"/>
      <w:lvlJc w:val="left"/>
      <w:pPr>
        <w:ind w:left="3431" w:hanging="420"/>
      </w:pPr>
    </w:lvl>
    <w:lvl w:ilvl="5" w:tplc="0409001B" w:tentative="1">
      <w:start w:val="1"/>
      <w:numFmt w:val="lowerRoman"/>
      <w:lvlText w:val="%6."/>
      <w:lvlJc w:val="right"/>
      <w:pPr>
        <w:ind w:left="3851" w:hanging="420"/>
      </w:pPr>
    </w:lvl>
    <w:lvl w:ilvl="6" w:tplc="0409000F" w:tentative="1">
      <w:start w:val="1"/>
      <w:numFmt w:val="decimal"/>
      <w:lvlText w:val="%7."/>
      <w:lvlJc w:val="left"/>
      <w:pPr>
        <w:ind w:left="4271" w:hanging="420"/>
      </w:pPr>
    </w:lvl>
    <w:lvl w:ilvl="7" w:tplc="04090019" w:tentative="1">
      <w:start w:val="1"/>
      <w:numFmt w:val="lowerLetter"/>
      <w:lvlText w:val="%8)"/>
      <w:lvlJc w:val="left"/>
      <w:pPr>
        <w:ind w:left="4691" w:hanging="420"/>
      </w:pPr>
    </w:lvl>
    <w:lvl w:ilvl="8" w:tplc="0409001B" w:tentative="1">
      <w:start w:val="1"/>
      <w:numFmt w:val="lowerRoman"/>
      <w:lvlText w:val="%9."/>
      <w:lvlJc w:val="right"/>
      <w:pPr>
        <w:ind w:left="5111" w:hanging="420"/>
      </w:pPr>
    </w:lvl>
  </w:abstractNum>
  <w:abstractNum w:abstractNumId="43">
    <w:nsid w:val="53D55C30"/>
    <w:multiLevelType w:val="hybridMultilevel"/>
    <w:tmpl w:val="DC3C6F60"/>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4">
    <w:nsid w:val="5456369C"/>
    <w:multiLevelType w:val="hybridMultilevel"/>
    <w:tmpl w:val="70D28C9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5">
    <w:nsid w:val="54A92908"/>
    <w:multiLevelType w:val="hybridMultilevel"/>
    <w:tmpl w:val="9DC4EEB0"/>
    <w:lvl w:ilvl="0" w:tplc="04090011">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6">
    <w:nsid w:val="55403314"/>
    <w:multiLevelType w:val="hybridMultilevel"/>
    <w:tmpl w:val="44724298"/>
    <w:lvl w:ilvl="0" w:tplc="04090011">
      <w:start w:val="1"/>
      <w:numFmt w:val="decimal"/>
      <w:lvlText w:val="%1)"/>
      <w:lvlJc w:val="left"/>
      <w:pPr>
        <w:ind w:left="900" w:hanging="420"/>
      </w:pPr>
    </w:lvl>
    <w:lvl w:ilvl="1" w:tplc="12B85AAC">
      <w:start w:val="1"/>
      <w:numFmt w:val="decimal"/>
      <w:lvlText w:val="%2."/>
      <w:lvlJc w:val="left"/>
      <w:pPr>
        <w:ind w:left="1260" w:hanging="360"/>
      </w:pPr>
      <w:rPr>
        <w:rFonts w:ascii="宋体" w:hAnsi="宋体" w:hint="default"/>
      </w:r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7">
    <w:nsid w:val="559BD5CE"/>
    <w:multiLevelType w:val="multilevel"/>
    <w:tmpl w:val="559BD5CE"/>
    <w:lvl w:ilvl="0">
      <w:start w:val="1"/>
      <w:numFmt w:val="bullet"/>
      <w:pStyle w:val="a"/>
      <w:lvlText w:val=""/>
      <w:lvlJc w:val="left"/>
      <w:pPr>
        <w:ind w:left="987" w:hanging="420"/>
      </w:pPr>
      <w:rPr>
        <w:rFonts w:ascii="Wingdings" w:hAnsi="Wingdings" w:hint="default"/>
      </w:rPr>
    </w:lvl>
    <w:lvl w:ilvl="1" w:tentative="1">
      <w:start w:val="1"/>
      <w:numFmt w:val="bullet"/>
      <w:lvlText w:val=""/>
      <w:lvlJc w:val="left"/>
      <w:pPr>
        <w:ind w:left="1407" w:hanging="420"/>
      </w:pPr>
      <w:rPr>
        <w:rFonts w:ascii="Wingdings" w:hAnsi="Wingdings" w:hint="default"/>
      </w:rPr>
    </w:lvl>
    <w:lvl w:ilvl="2" w:tentative="1">
      <w:start w:val="1"/>
      <w:numFmt w:val="bullet"/>
      <w:lvlText w:val=""/>
      <w:lvlJc w:val="left"/>
      <w:pPr>
        <w:ind w:left="1827" w:hanging="420"/>
      </w:pPr>
      <w:rPr>
        <w:rFonts w:ascii="Wingdings" w:hAnsi="Wingdings" w:hint="default"/>
      </w:rPr>
    </w:lvl>
    <w:lvl w:ilvl="3" w:tentative="1">
      <w:start w:val="1"/>
      <w:numFmt w:val="bullet"/>
      <w:lvlText w:val=""/>
      <w:lvlJc w:val="left"/>
      <w:pPr>
        <w:ind w:left="2247" w:hanging="420"/>
      </w:pPr>
      <w:rPr>
        <w:rFonts w:ascii="Wingdings" w:hAnsi="Wingdings" w:hint="default"/>
      </w:rPr>
    </w:lvl>
    <w:lvl w:ilvl="4" w:tentative="1">
      <w:start w:val="1"/>
      <w:numFmt w:val="bullet"/>
      <w:lvlText w:val=""/>
      <w:lvlJc w:val="left"/>
      <w:pPr>
        <w:ind w:left="2667" w:hanging="420"/>
      </w:pPr>
      <w:rPr>
        <w:rFonts w:ascii="Wingdings" w:hAnsi="Wingdings" w:hint="default"/>
      </w:rPr>
    </w:lvl>
    <w:lvl w:ilvl="5" w:tentative="1">
      <w:start w:val="1"/>
      <w:numFmt w:val="bullet"/>
      <w:lvlText w:val=""/>
      <w:lvlJc w:val="left"/>
      <w:pPr>
        <w:ind w:left="3087" w:hanging="420"/>
      </w:pPr>
      <w:rPr>
        <w:rFonts w:ascii="Wingdings" w:hAnsi="Wingdings" w:hint="default"/>
      </w:rPr>
    </w:lvl>
    <w:lvl w:ilvl="6" w:tentative="1">
      <w:start w:val="1"/>
      <w:numFmt w:val="bullet"/>
      <w:lvlText w:val=""/>
      <w:lvlJc w:val="left"/>
      <w:pPr>
        <w:ind w:left="3507" w:hanging="420"/>
      </w:pPr>
      <w:rPr>
        <w:rFonts w:ascii="Wingdings" w:hAnsi="Wingdings" w:hint="default"/>
      </w:rPr>
    </w:lvl>
    <w:lvl w:ilvl="7" w:tentative="1">
      <w:start w:val="1"/>
      <w:numFmt w:val="bullet"/>
      <w:lvlText w:val=""/>
      <w:lvlJc w:val="left"/>
      <w:pPr>
        <w:ind w:left="3927" w:hanging="420"/>
      </w:pPr>
      <w:rPr>
        <w:rFonts w:ascii="Wingdings" w:hAnsi="Wingdings" w:hint="default"/>
      </w:rPr>
    </w:lvl>
    <w:lvl w:ilvl="8" w:tentative="1">
      <w:start w:val="1"/>
      <w:numFmt w:val="bullet"/>
      <w:lvlText w:val=""/>
      <w:lvlJc w:val="left"/>
      <w:pPr>
        <w:ind w:left="4347" w:hanging="420"/>
      </w:pPr>
      <w:rPr>
        <w:rFonts w:ascii="Wingdings" w:hAnsi="Wingdings" w:hint="default"/>
      </w:rPr>
    </w:lvl>
  </w:abstractNum>
  <w:abstractNum w:abstractNumId="48">
    <w:nsid w:val="559BD5E4"/>
    <w:multiLevelType w:val="multilevel"/>
    <w:tmpl w:val="559BD5E4"/>
    <w:lvl w:ilvl="0">
      <w:start w:val="1"/>
      <w:numFmt w:val="decimal"/>
      <w:pStyle w:val="a0"/>
      <w:lvlText w:val="%1."/>
      <w:lvlJc w:val="left"/>
      <w:pPr>
        <w:ind w:left="840" w:hanging="420"/>
      </w:p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49">
    <w:nsid w:val="559BD5EF"/>
    <w:multiLevelType w:val="multilevel"/>
    <w:tmpl w:val="559BD5EF"/>
    <w:lvl w:ilvl="0">
      <w:start w:val="1"/>
      <w:numFmt w:val="decimal"/>
      <w:pStyle w:val="a1"/>
      <w:lvlText w:val="%1."/>
      <w:lvlJc w:val="left"/>
      <w:pPr>
        <w:ind w:left="840" w:hanging="420"/>
      </w:p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50">
    <w:nsid w:val="559BD605"/>
    <w:multiLevelType w:val="multilevel"/>
    <w:tmpl w:val="D966B412"/>
    <w:lvl w:ilvl="0">
      <w:start w:val="1"/>
      <w:numFmt w:val="decimal"/>
      <w:pStyle w:val="a2"/>
      <w:lvlText w:val="（%1）"/>
      <w:lvlJc w:val="left"/>
      <w:pPr>
        <w:ind w:left="1200" w:hanging="720"/>
      </w:pPr>
      <w:rPr>
        <w:rFonts w:hint="default"/>
      </w:rPr>
    </w:lvl>
    <w:lvl w:ilvl="1">
      <w:start w:val="1"/>
      <w:numFmt w:val="decimal"/>
      <w:pStyle w:val="2"/>
      <w:lvlText w:val="（%2）"/>
      <w:lvlJc w:val="left"/>
      <w:pPr>
        <w:ind w:left="1620" w:hanging="720"/>
      </w:pPr>
      <w:rPr>
        <w:rFonts w:hint="default"/>
      </w:rPr>
    </w:lvl>
    <w:lvl w:ilvl="2" w:tentative="1">
      <w:start w:val="1"/>
      <w:numFmt w:val="lowerRoman"/>
      <w:pStyle w:val="30"/>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51">
    <w:nsid w:val="559BD61B"/>
    <w:multiLevelType w:val="multilevel"/>
    <w:tmpl w:val="559BD61B"/>
    <w:lvl w:ilvl="0">
      <w:start w:val="1"/>
      <w:numFmt w:val="decimal"/>
      <w:lvlText w:val="%1."/>
      <w:lvlJc w:val="left"/>
      <w:pPr>
        <w:ind w:left="840" w:hanging="420"/>
      </w:p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pStyle w:val="7"/>
      <w:lvlText w:val="%7."/>
      <w:lvlJc w:val="left"/>
      <w:pPr>
        <w:ind w:left="3360" w:hanging="420"/>
      </w:pPr>
    </w:lvl>
    <w:lvl w:ilvl="7" w:tentative="1">
      <w:start w:val="1"/>
      <w:numFmt w:val="lowerLetter"/>
      <w:pStyle w:val="8"/>
      <w:lvlText w:val="%8)"/>
      <w:lvlJc w:val="left"/>
      <w:pPr>
        <w:ind w:left="3780" w:hanging="420"/>
      </w:pPr>
    </w:lvl>
    <w:lvl w:ilvl="8" w:tentative="1">
      <w:start w:val="1"/>
      <w:numFmt w:val="lowerRoman"/>
      <w:pStyle w:val="9"/>
      <w:lvlText w:val="%9."/>
      <w:lvlJc w:val="right"/>
      <w:pPr>
        <w:ind w:left="4200" w:hanging="420"/>
      </w:pPr>
    </w:lvl>
  </w:abstractNum>
  <w:abstractNum w:abstractNumId="52">
    <w:nsid w:val="559BD626"/>
    <w:multiLevelType w:val="multilevel"/>
    <w:tmpl w:val="559BD626"/>
    <w:lvl w:ilvl="0">
      <w:start w:val="1"/>
      <w:numFmt w:val="decimal"/>
      <w:lvlText w:val="%1."/>
      <w:lvlJc w:val="left"/>
      <w:pPr>
        <w:ind w:left="840" w:hanging="420"/>
      </w:pPr>
    </w:lvl>
    <w:lvl w:ilvl="1" w:tentative="1">
      <w:start w:val="1"/>
      <w:numFmt w:val="lowerLetter"/>
      <w:pStyle w:val="2H2h22Header2l2Level2HeadSmallChapterReshdr2"/>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53">
    <w:nsid w:val="565833F0"/>
    <w:multiLevelType w:val="hybridMultilevel"/>
    <w:tmpl w:val="6690FB52"/>
    <w:lvl w:ilvl="0" w:tplc="302A3608">
      <w:start w:val="1"/>
      <w:numFmt w:val="decimal"/>
      <w:lvlText w:val="%1."/>
      <w:lvlJc w:val="left"/>
      <w:pPr>
        <w:ind w:left="902" w:hanging="420"/>
      </w:pPr>
      <w:rPr>
        <w:b/>
      </w:rPr>
    </w:lvl>
    <w:lvl w:ilvl="1" w:tplc="04090019">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54">
    <w:nsid w:val="5A037BCD"/>
    <w:multiLevelType w:val="hybridMultilevel"/>
    <w:tmpl w:val="77D46248"/>
    <w:lvl w:ilvl="0" w:tplc="04090019">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660"/>
        </w:tabs>
        <w:ind w:left="660" w:hanging="420"/>
      </w:pPr>
    </w:lvl>
    <w:lvl w:ilvl="2" w:tplc="0409001B">
      <w:start w:val="1"/>
      <w:numFmt w:val="lowerRoman"/>
      <w:lvlText w:val="%3."/>
      <w:lvlJc w:val="right"/>
      <w:pPr>
        <w:tabs>
          <w:tab w:val="num" w:pos="1080"/>
        </w:tabs>
        <w:ind w:left="1080" w:hanging="420"/>
      </w:pPr>
    </w:lvl>
    <w:lvl w:ilvl="3" w:tplc="0409000F">
      <w:start w:val="1"/>
      <w:numFmt w:val="decimal"/>
      <w:lvlText w:val="%4."/>
      <w:lvlJc w:val="left"/>
      <w:pPr>
        <w:tabs>
          <w:tab w:val="num" w:pos="1500"/>
        </w:tabs>
        <w:ind w:left="1500" w:hanging="420"/>
      </w:pPr>
    </w:lvl>
    <w:lvl w:ilvl="4" w:tplc="04090019" w:tentative="1">
      <w:start w:val="1"/>
      <w:numFmt w:val="lowerLetter"/>
      <w:lvlText w:val="%5)"/>
      <w:lvlJc w:val="left"/>
      <w:pPr>
        <w:tabs>
          <w:tab w:val="num" w:pos="1920"/>
        </w:tabs>
        <w:ind w:left="1920" w:hanging="420"/>
      </w:pPr>
    </w:lvl>
    <w:lvl w:ilvl="5" w:tplc="0409001B" w:tentative="1">
      <w:start w:val="1"/>
      <w:numFmt w:val="lowerRoman"/>
      <w:lvlText w:val="%6."/>
      <w:lvlJc w:val="right"/>
      <w:pPr>
        <w:tabs>
          <w:tab w:val="num" w:pos="2340"/>
        </w:tabs>
        <w:ind w:left="2340" w:hanging="420"/>
      </w:pPr>
    </w:lvl>
    <w:lvl w:ilvl="6" w:tplc="0409000F" w:tentative="1">
      <w:start w:val="1"/>
      <w:numFmt w:val="decimal"/>
      <w:lvlText w:val="%7."/>
      <w:lvlJc w:val="left"/>
      <w:pPr>
        <w:tabs>
          <w:tab w:val="num" w:pos="2760"/>
        </w:tabs>
        <w:ind w:left="2760" w:hanging="420"/>
      </w:pPr>
    </w:lvl>
    <w:lvl w:ilvl="7" w:tplc="04090019" w:tentative="1">
      <w:start w:val="1"/>
      <w:numFmt w:val="lowerLetter"/>
      <w:lvlText w:val="%8)"/>
      <w:lvlJc w:val="left"/>
      <w:pPr>
        <w:tabs>
          <w:tab w:val="num" w:pos="3180"/>
        </w:tabs>
        <w:ind w:left="3180" w:hanging="420"/>
      </w:pPr>
    </w:lvl>
    <w:lvl w:ilvl="8" w:tplc="0409001B" w:tentative="1">
      <w:start w:val="1"/>
      <w:numFmt w:val="lowerRoman"/>
      <w:lvlText w:val="%9."/>
      <w:lvlJc w:val="right"/>
      <w:pPr>
        <w:tabs>
          <w:tab w:val="num" w:pos="3600"/>
        </w:tabs>
        <w:ind w:left="3600" w:hanging="420"/>
      </w:pPr>
    </w:lvl>
  </w:abstractNum>
  <w:abstractNum w:abstractNumId="55">
    <w:nsid w:val="5FB858F4"/>
    <w:multiLevelType w:val="hybridMultilevel"/>
    <w:tmpl w:val="F476DF8E"/>
    <w:lvl w:ilvl="0" w:tplc="79BED1D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6">
    <w:nsid w:val="61BE765E"/>
    <w:multiLevelType w:val="hybridMultilevel"/>
    <w:tmpl w:val="4FFA7952"/>
    <w:lvl w:ilvl="0" w:tplc="06D67BA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7">
    <w:nsid w:val="6939743D"/>
    <w:multiLevelType w:val="hybridMultilevel"/>
    <w:tmpl w:val="3E641416"/>
    <w:lvl w:ilvl="0" w:tplc="04090011">
      <w:start w:val="1"/>
      <w:numFmt w:val="decimal"/>
      <w:lvlText w:val="%1)"/>
      <w:lvlJc w:val="left"/>
      <w:pPr>
        <w:ind w:left="900" w:hanging="420"/>
      </w:pPr>
      <w:rPr>
        <w:rFonts w:hint="eastAsia"/>
      </w:rPr>
    </w:lvl>
    <w:lvl w:ilvl="1" w:tplc="04090019">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8">
    <w:nsid w:val="6C7D4F7D"/>
    <w:multiLevelType w:val="hybridMultilevel"/>
    <w:tmpl w:val="548CDE2C"/>
    <w:lvl w:ilvl="0" w:tplc="0409000F">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9">
    <w:nsid w:val="6EE22E0E"/>
    <w:multiLevelType w:val="hybridMultilevel"/>
    <w:tmpl w:val="10866BBA"/>
    <w:lvl w:ilvl="0" w:tplc="04090011">
      <w:start w:val="1"/>
      <w:numFmt w:val="decimal"/>
      <w:lvlText w:val="%1)"/>
      <w:lvlJc w:val="left"/>
      <w:pPr>
        <w:ind w:left="900" w:hanging="420"/>
      </w:pPr>
    </w:lvl>
    <w:lvl w:ilvl="1" w:tplc="04090019">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0">
    <w:nsid w:val="6EFC0AD8"/>
    <w:multiLevelType w:val="hybridMultilevel"/>
    <w:tmpl w:val="70E0AA80"/>
    <w:lvl w:ilvl="0" w:tplc="9E408076">
      <w:start w:val="1"/>
      <w:numFmt w:val="lowerLetter"/>
      <w:lvlText w:val="%1)"/>
      <w:lvlJc w:val="left"/>
      <w:pPr>
        <w:ind w:left="1128" w:hanging="420"/>
      </w:pPr>
      <w:rPr>
        <w:rFonts w:hint="eastAsia"/>
      </w:rPr>
    </w:lvl>
    <w:lvl w:ilvl="1" w:tplc="04090019">
      <w:start w:val="1"/>
      <w:numFmt w:val="lowerLetter"/>
      <w:lvlText w:val="%2)"/>
      <w:lvlJc w:val="left"/>
      <w:pPr>
        <w:ind w:left="840" w:hanging="420"/>
      </w:pPr>
    </w:lvl>
    <w:lvl w:ilvl="2" w:tplc="9E408076">
      <w:start w:val="1"/>
      <w:numFmt w:val="lowerLetter"/>
      <w:lvlText w:val="%3)"/>
      <w:lvlJc w:val="left"/>
      <w:pPr>
        <w:ind w:left="1260" w:hanging="420"/>
      </w:pPr>
      <w:rPr>
        <w:rFonts w:hint="eastAsia"/>
      </w:r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1">
    <w:nsid w:val="701F359B"/>
    <w:multiLevelType w:val="hybridMultilevel"/>
    <w:tmpl w:val="54104052"/>
    <w:lvl w:ilvl="0" w:tplc="04090011">
      <w:start w:val="1"/>
      <w:numFmt w:val="decimal"/>
      <w:lvlText w:val="%1)"/>
      <w:lvlJc w:val="left"/>
      <w:pPr>
        <w:ind w:left="980" w:hanging="420"/>
      </w:pPr>
    </w:lvl>
    <w:lvl w:ilvl="1" w:tplc="04090019">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62">
    <w:nsid w:val="75DC50D0"/>
    <w:multiLevelType w:val="hybridMultilevel"/>
    <w:tmpl w:val="736EDAC6"/>
    <w:lvl w:ilvl="0" w:tplc="7B2478D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3">
    <w:nsid w:val="79A467D4"/>
    <w:multiLevelType w:val="hybridMultilevel"/>
    <w:tmpl w:val="2E1091E2"/>
    <w:lvl w:ilvl="0" w:tplc="04090011">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4">
    <w:nsid w:val="7DDE0EF4"/>
    <w:multiLevelType w:val="hybridMultilevel"/>
    <w:tmpl w:val="58004A44"/>
    <w:lvl w:ilvl="0" w:tplc="04090011">
      <w:start w:val="1"/>
      <w:numFmt w:val="decimal"/>
      <w:lvlText w:val="%1)"/>
      <w:lvlJc w:val="left"/>
      <w:pPr>
        <w:ind w:left="900" w:hanging="420"/>
      </w:pPr>
      <w:rPr>
        <w:rFonts w:hint="eastAsia"/>
      </w:rPr>
    </w:lvl>
    <w:lvl w:ilvl="1" w:tplc="A8D47564">
      <w:start w:val="1"/>
      <w:numFmt w:val="decimal"/>
      <w:lvlText w:val="%2)"/>
      <w:lvlJc w:val="left"/>
      <w:pPr>
        <w:ind w:left="1455" w:hanging="555"/>
      </w:pPr>
      <w:rPr>
        <w:rFonts w:hint="default"/>
      </w:r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5">
    <w:nsid w:val="7E735D0F"/>
    <w:multiLevelType w:val="hybridMultilevel"/>
    <w:tmpl w:val="973C5CEE"/>
    <w:lvl w:ilvl="0" w:tplc="04090011">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50"/>
  </w:num>
  <w:num w:numId="2">
    <w:abstractNumId w:val="51"/>
  </w:num>
  <w:num w:numId="3">
    <w:abstractNumId w:val="49"/>
  </w:num>
  <w:num w:numId="4">
    <w:abstractNumId w:val="47"/>
  </w:num>
  <w:num w:numId="5">
    <w:abstractNumId w:val="48"/>
  </w:num>
  <w:num w:numId="6">
    <w:abstractNumId w:val="52"/>
  </w:num>
  <w:num w:numId="7">
    <w:abstractNumId w:val="63"/>
  </w:num>
  <w:num w:numId="8">
    <w:abstractNumId w:val="11"/>
  </w:num>
  <w:num w:numId="9">
    <w:abstractNumId w:val="0"/>
  </w:num>
  <w:num w:numId="10">
    <w:abstractNumId w:val="6"/>
  </w:num>
  <w:num w:numId="11">
    <w:abstractNumId w:val="29"/>
  </w:num>
  <w:num w:numId="12">
    <w:abstractNumId w:val="53"/>
  </w:num>
  <w:num w:numId="13">
    <w:abstractNumId w:val="19"/>
  </w:num>
  <w:num w:numId="14">
    <w:abstractNumId w:val="28"/>
  </w:num>
  <w:num w:numId="15">
    <w:abstractNumId w:val="1"/>
  </w:num>
  <w:num w:numId="16">
    <w:abstractNumId w:val="22"/>
  </w:num>
  <w:num w:numId="17">
    <w:abstractNumId w:val="10"/>
  </w:num>
  <w:num w:numId="18">
    <w:abstractNumId w:val="32"/>
  </w:num>
  <w:num w:numId="19">
    <w:abstractNumId w:val="17"/>
  </w:num>
  <w:num w:numId="20">
    <w:abstractNumId w:val="13"/>
  </w:num>
  <w:num w:numId="21">
    <w:abstractNumId w:val="36"/>
  </w:num>
  <w:num w:numId="22">
    <w:abstractNumId w:val="26"/>
  </w:num>
  <w:num w:numId="23">
    <w:abstractNumId w:val="64"/>
  </w:num>
  <w:num w:numId="24">
    <w:abstractNumId w:val="3"/>
  </w:num>
  <w:num w:numId="25">
    <w:abstractNumId w:val="45"/>
  </w:num>
  <w:num w:numId="26">
    <w:abstractNumId w:val="8"/>
  </w:num>
  <w:num w:numId="27">
    <w:abstractNumId w:val="57"/>
  </w:num>
  <w:num w:numId="28">
    <w:abstractNumId w:val="16"/>
  </w:num>
  <w:num w:numId="29">
    <w:abstractNumId w:val="35"/>
  </w:num>
  <w:num w:numId="30">
    <w:abstractNumId w:val="46"/>
  </w:num>
  <w:num w:numId="31">
    <w:abstractNumId w:val="15"/>
  </w:num>
  <w:num w:numId="32">
    <w:abstractNumId w:val="60"/>
  </w:num>
  <w:num w:numId="33">
    <w:abstractNumId w:val="24"/>
  </w:num>
  <w:num w:numId="34">
    <w:abstractNumId w:val="43"/>
  </w:num>
  <w:num w:numId="35">
    <w:abstractNumId w:val="44"/>
  </w:num>
  <w:num w:numId="36">
    <w:abstractNumId w:val="9"/>
  </w:num>
  <w:num w:numId="37">
    <w:abstractNumId w:val="37"/>
  </w:num>
  <w:num w:numId="38">
    <w:abstractNumId w:val="56"/>
  </w:num>
  <w:num w:numId="39">
    <w:abstractNumId w:val="14"/>
  </w:num>
  <w:num w:numId="40">
    <w:abstractNumId w:val="62"/>
  </w:num>
  <w:num w:numId="41">
    <w:abstractNumId w:val="55"/>
  </w:num>
  <w:num w:numId="42">
    <w:abstractNumId w:val="31"/>
  </w:num>
  <w:num w:numId="43">
    <w:abstractNumId w:val="34"/>
  </w:num>
  <w:num w:numId="44">
    <w:abstractNumId w:val="2"/>
  </w:num>
  <w:num w:numId="45">
    <w:abstractNumId w:val="5"/>
  </w:num>
  <w:num w:numId="46">
    <w:abstractNumId w:val="27"/>
  </w:num>
  <w:num w:numId="47">
    <w:abstractNumId w:val="39"/>
  </w:num>
  <w:num w:numId="48">
    <w:abstractNumId w:val="58"/>
  </w:num>
  <w:num w:numId="49">
    <w:abstractNumId w:val="7"/>
  </w:num>
  <w:num w:numId="50">
    <w:abstractNumId w:val="4"/>
  </w:num>
  <w:num w:numId="51">
    <w:abstractNumId w:val="38"/>
  </w:num>
  <w:num w:numId="52">
    <w:abstractNumId w:val="33"/>
  </w:num>
  <w:num w:numId="53">
    <w:abstractNumId w:val="18"/>
  </w:num>
  <w:num w:numId="54">
    <w:abstractNumId w:val="23"/>
  </w:num>
  <w:num w:numId="55">
    <w:abstractNumId w:val="41"/>
  </w:num>
  <w:num w:numId="56">
    <w:abstractNumId w:val="21"/>
  </w:num>
  <w:num w:numId="57">
    <w:abstractNumId w:val="20"/>
  </w:num>
  <w:num w:numId="58">
    <w:abstractNumId w:val="42"/>
  </w:num>
  <w:num w:numId="59">
    <w:abstractNumId w:val="25"/>
  </w:num>
  <w:num w:numId="60">
    <w:abstractNumId w:val="59"/>
  </w:num>
  <w:num w:numId="61">
    <w:abstractNumId w:val="40"/>
  </w:num>
  <w:num w:numId="62">
    <w:abstractNumId w:val="61"/>
  </w:num>
  <w:num w:numId="63">
    <w:abstractNumId w:val="65"/>
  </w:num>
  <w:num w:numId="64">
    <w:abstractNumId w:val="30"/>
  </w:num>
  <w:num w:numId="65">
    <w:abstractNumId w:val="12"/>
  </w:num>
  <w:num w:numId="66">
    <w:abstractNumId w:val="54"/>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759cd2" strokecolor="#446188">
      <v:fill color="#759cd2" color2="#a3c5f1" type="gradient">
        <o:fill v:ext="view" type="gradientUnscaled"/>
      </v:fill>
      <v:stroke color="#446188" weight="2pt" miterlimit="2"/>
    </o:shapedefaults>
  </w:hdrShapeDefaults>
  <w:footnotePr>
    <w:footnote w:id="-1"/>
    <w:footnote w:id="0"/>
  </w:footnotePr>
  <w:endnotePr>
    <w:endnote w:id="-1"/>
    <w:endnote w:id="0"/>
  </w:endnotePr>
  <w:compat>
    <w:spaceForUL/>
    <w:balanceSingleByteDoubleByteWidth/>
    <w:doNotLeaveBackslashAlon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63F4"/>
    <w:rsid w:val="00005599"/>
    <w:rsid w:val="000115CC"/>
    <w:rsid w:val="000163F4"/>
    <w:rsid w:val="00016430"/>
    <w:rsid w:val="00017FE0"/>
    <w:rsid w:val="00020ACF"/>
    <w:rsid w:val="00043791"/>
    <w:rsid w:val="000440F1"/>
    <w:rsid w:val="00054BB2"/>
    <w:rsid w:val="00055480"/>
    <w:rsid w:val="000575A0"/>
    <w:rsid w:val="00061035"/>
    <w:rsid w:val="00065717"/>
    <w:rsid w:val="000671E0"/>
    <w:rsid w:val="00077326"/>
    <w:rsid w:val="000809AA"/>
    <w:rsid w:val="000A5AA1"/>
    <w:rsid w:val="000A6303"/>
    <w:rsid w:val="000B2B8A"/>
    <w:rsid w:val="000C13F2"/>
    <w:rsid w:val="000C57EA"/>
    <w:rsid w:val="000E2C15"/>
    <w:rsid w:val="000E30AD"/>
    <w:rsid w:val="000F0083"/>
    <w:rsid w:val="000F08DD"/>
    <w:rsid w:val="000F2A3C"/>
    <w:rsid w:val="000F5EFE"/>
    <w:rsid w:val="0012253F"/>
    <w:rsid w:val="001320D6"/>
    <w:rsid w:val="00137E4B"/>
    <w:rsid w:val="001404A4"/>
    <w:rsid w:val="001420D8"/>
    <w:rsid w:val="001421C1"/>
    <w:rsid w:val="00147888"/>
    <w:rsid w:val="00161C81"/>
    <w:rsid w:val="00162713"/>
    <w:rsid w:val="001667AD"/>
    <w:rsid w:val="00172340"/>
    <w:rsid w:val="0017710B"/>
    <w:rsid w:val="0018066E"/>
    <w:rsid w:val="0018684C"/>
    <w:rsid w:val="00187671"/>
    <w:rsid w:val="001A13BE"/>
    <w:rsid w:val="001A3796"/>
    <w:rsid w:val="001A421C"/>
    <w:rsid w:val="001C7E21"/>
    <w:rsid w:val="001F0E9B"/>
    <w:rsid w:val="001F48E7"/>
    <w:rsid w:val="001F6FE3"/>
    <w:rsid w:val="00220837"/>
    <w:rsid w:val="00223960"/>
    <w:rsid w:val="00227C03"/>
    <w:rsid w:val="002321A3"/>
    <w:rsid w:val="002358D3"/>
    <w:rsid w:val="00236613"/>
    <w:rsid w:val="00245C08"/>
    <w:rsid w:val="00247DDD"/>
    <w:rsid w:val="00251BD3"/>
    <w:rsid w:val="002579D7"/>
    <w:rsid w:val="00261D89"/>
    <w:rsid w:val="00261FAC"/>
    <w:rsid w:val="00262695"/>
    <w:rsid w:val="002648E0"/>
    <w:rsid w:val="00266FAF"/>
    <w:rsid w:val="00267D3B"/>
    <w:rsid w:val="0028300F"/>
    <w:rsid w:val="00286EAA"/>
    <w:rsid w:val="00293B59"/>
    <w:rsid w:val="002A4DC5"/>
    <w:rsid w:val="002B33EE"/>
    <w:rsid w:val="002B71A0"/>
    <w:rsid w:val="002C04DF"/>
    <w:rsid w:val="002C2736"/>
    <w:rsid w:val="002C43E0"/>
    <w:rsid w:val="002E0429"/>
    <w:rsid w:val="002E2677"/>
    <w:rsid w:val="002E490E"/>
    <w:rsid w:val="002E52E5"/>
    <w:rsid w:val="002F5EA7"/>
    <w:rsid w:val="00302B0F"/>
    <w:rsid w:val="00312778"/>
    <w:rsid w:val="00315A96"/>
    <w:rsid w:val="00325802"/>
    <w:rsid w:val="00331B68"/>
    <w:rsid w:val="003505C4"/>
    <w:rsid w:val="00351371"/>
    <w:rsid w:val="00354EAC"/>
    <w:rsid w:val="003624A0"/>
    <w:rsid w:val="003626C6"/>
    <w:rsid w:val="0037233B"/>
    <w:rsid w:val="003749A8"/>
    <w:rsid w:val="00376726"/>
    <w:rsid w:val="00380722"/>
    <w:rsid w:val="00382558"/>
    <w:rsid w:val="00385924"/>
    <w:rsid w:val="00387F43"/>
    <w:rsid w:val="00390091"/>
    <w:rsid w:val="003957FD"/>
    <w:rsid w:val="00396E5F"/>
    <w:rsid w:val="003A7CD1"/>
    <w:rsid w:val="003B0154"/>
    <w:rsid w:val="003B0EB0"/>
    <w:rsid w:val="003C5E7F"/>
    <w:rsid w:val="003D5AE2"/>
    <w:rsid w:val="003D6D94"/>
    <w:rsid w:val="003E30FC"/>
    <w:rsid w:val="003E53CA"/>
    <w:rsid w:val="003E77FB"/>
    <w:rsid w:val="00400C6F"/>
    <w:rsid w:val="0041050C"/>
    <w:rsid w:val="004115EA"/>
    <w:rsid w:val="00413CAC"/>
    <w:rsid w:val="00415AA4"/>
    <w:rsid w:val="00420063"/>
    <w:rsid w:val="004240DD"/>
    <w:rsid w:val="00425F3A"/>
    <w:rsid w:val="00433A86"/>
    <w:rsid w:val="00436AF0"/>
    <w:rsid w:val="0043749D"/>
    <w:rsid w:val="00442A0F"/>
    <w:rsid w:val="0044366D"/>
    <w:rsid w:val="0045094C"/>
    <w:rsid w:val="00450FE7"/>
    <w:rsid w:val="00464AB0"/>
    <w:rsid w:val="00473E03"/>
    <w:rsid w:val="00473E06"/>
    <w:rsid w:val="0047695D"/>
    <w:rsid w:val="00480877"/>
    <w:rsid w:val="00481C2E"/>
    <w:rsid w:val="004852EF"/>
    <w:rsid w:val="00493F1B"/>
    <w:rsid w:val="004A1728"/>
    <w:rsid w:val="004A4367"/>
    <w:rsid w:val="004A4421"/>
    <w:rsid w:val="004B1C04"/>
    <w:rsid w:val="004B33D2"/>
    <w:rsid w:val="004B499E"/>
    <w:rsid w:val="004D0F96"/>
    <w:rsid w:val="004D570C"/>
    <w:rsid w:val="004E17D7"/>
    <w:rsid w:val="004E6918"/>
    <w:rsid w:val="004E77E2"/>
    <w:rsid w:val="0050783A"/>
    <w:rsid w:val="00526651"/>
    <w:rsid w:val="00541969"/>
    <w:rsid w:val="005437E5"/>
    <w:rsid w:val="005448CA"/>
    <w:rsid w:val="0054583C"/>
    <w:rsid w:val="00561708"/>
    <w:rsid w:val="00567890"/>
    <w:rsid w:val="005979F6"/>
    <w:rsid w:val="005B04DE"/>
    <w:rsid w:val="005B11B2"/>
    <w:rsid w:val="005D0A24"/>
    <w:rsid w:val="005D2BAD"/>
    <w:rsid w:val="005D67B6"/>
    <w:rsid w:val="005F2D4F"/>
    <w:rsid w:val="005F7132"/>
    <w:rsid w:val="0060419F"/>
    <w:rsid w:val="00611225"/>
    <w:rsid w:val="0061254A"/>
    <w:rsid w:val="006131B0"/>
    <w:rsid w:val="00622F0E"/>
    <w:rsid w:val="00642EF1"/>
    <w:rsid w:val="00645804"/>
    <w:rsid w:val="00646148"/>
    <w:rsid w:val="00657F1F"/>
    <w:rsid w:val="0066565D"/>
    <w:rsid w:val="006773AE"/>
    <w:rsid w:val="00684C11"/>
    <w:rsid w:val="006A7133"/>
    <w:rsid w:val="006B64D2"/>
    <w:rsid w:val="006C2426"/>
    <w:rsid w:val="006C4387"/>
    <w:rsid w:val="006D0EC9"/>
    <w:rsid w:val="006D4640"/>
    <w:rsid w:val="006E5E0B"/>
    <w:rsid w:val="006E716B"/>
    <w:rsid w:val="006F2E04"/>
    <w:rsid w:val="006F426B"/>
    <w:rsid w:val="00703EA7"/>
    <w:rsid w:val="007071AA"/>
    <w:rsid w:val="007127F7"/>
    <w:rsid w:val="00715533"/>
    <w:rsid w:val="007166E1"/>
    <w:rsid w:val="00717DC6"/>
    <w:rsid w:val="00725E3A"/>
    <w:rsid w:val="00732B21"/>
    <w:rsid w:val="00734C8D"/>
    <w:rsid w:val="00740BE8"/>
    <w:rsid w:val="00741BC1"/>
    <w:rsid w:val="00744112"/>
    <w:rsid w:val="00762D1F"/>
    <w:rsid w:val="007653BF"/>
    <w:rsid w:val="007844E4"/>
    <w:rsid w:val="00791AA3"/>
    <w:rsid w:val="007A005E"/>
    <w:rsid w:val="007A7453"/>
    <w:rsid w:val="007B2E5B"/>
    <w:rsid w:val="007B4A53"/>
    <w:rsid w:val="007B74E1"/>
    <w:rsid w:val="007C2A39"/>
    <w:rsid w:val="007C636F"/>
    <w:rsid w:val="007C6579"/>
    <w:rsid w:val="007D16BD"/>
    <w:rsid w:val="007D67F8"/>
    <w:rsid w:val="008129D9"/>
    <w:rsid w:val="00824044"/>
    <w:rsid w:val="00830762"/>
    <w:rsid w:val="00863B26"/>
    <w:rsid w:val="00865527"/>
    <w:rsid w:val="00871E4B"/>
    <w:rsid w:val="00873CF5"/>
    <w:rsid w:val="0088238D"/>
    <w:rsid w:val="008858DD"/>
    <w:rsid w:val="00886480"/>
    <w:rsid w:val="00887B42"/>
    <w:rsid w:val="008A4C31"/>
    <w:rsid w:val="008A7DAE"/>
    <w:rsid w:val="008B792C"/>
    <w:rsid w:val="008C4588"/>
    <w:rsid w:val="008C4B61"/>
    <w:rsid w:val="008D1008"/>
    <w:rsid w:val="008D1E24"/>
    <w:rsid w:val="008E529A"/>
    <w:rsid w:val="008E6629"/>
    <w:rsid w:val="008F16B5"/>
    <w:rsid w:val="00907072"/>
    <w:rsid w:val="00914B89"/>
    <w:rsid w:val="00915B2F"/>
    <w:rsid w:val="009164D7"/>
    <w:rsid w:val="00927A18"/>
    <w:rsid w:val="00954889"/>
    <w:rsid w:val="00962F6C"/>
    <w:rsid w:val="00970E6C"/>
    <w:rsid w:val="00975449"/>
    <w:rsid w:val="009819A7"/>
    <w:rsid w:val="00981F77"/>
    <w:rsid w:val="0099033A"/>
    <w:rsid w:val="00997A4D"/>
    <w:rsid w:val="009A3C47"/>
    <w:rsid w:val="009A4F07"/>
    <w:rsid w:val="009B2EDB"/>
    <w:rsid w:val="009B609F"/>
    <w:rsid w:val="009B7A84"/>
    <w:rsid w:val="009C2C2B"/>
    <w:rsid w:val="009C54DE"/>
    <w:rsid w:val="009D27B0"/>
    <w:rsid w:val="009D3639"/>
    <w:rsid w:val="009D3B95"/>
    <w:rsid w:val="009D5DD1"/>
    <w:rsid w:val="009F2FA4"/>
    <w:rsid w:val="00A071C6"/>
    <w:rsid w:val="00A12D2B"/>
    <w:rsid w:val="00A1422B"/>
    <w:rsid w:val="00A14868"/>
    <w:rsid w:val="00A148DB"/>
    <w:rsid w:val="00A247FD"/>
    <w:rsid w:val="00A30745"/>
    <w:rsid w:val="00A36799"/>
    <w:rsid w:val="00A378F4"/>
    <w:rsid w:val="00A40629"/>
    <w:rsid w:val="00A41FBD"/>
    <w:rsid w:val="00A51C24"/>
    <w:rsid w:val="00A52A8D"/>
    <w:rsid w:val="00A53ED4"/>
    <w:rsid w:val="00A53FC4"/>
    <w:rsid w:val="00A5708C"/>
    <w:rsid w:val="00A63446"/>
    <w:rsid w:val="00A8102E"/>
    <w:rsid w:val="00A91D17"/>
    <w:rsid w:val="00AA30BA"/>
    <w:rsid w:val="00AA3EF0"/>
    <w:rsid w:val="00AA56B7"/>
    <w:rsid w:val="00AB001B"/>
    <w:rsid w:val="00AB32FC"/>
    <w:rsid w:val="00AB36B1"/>
    <w:rsid w:val="00AB430A"/>
    <w:rsid w:val="00AB6D39"/>
    <w:rsid w:val="00AC270C"/>
    <w:rsid w:val="00AC5BD3"/>
    <w:rsid w:val="00AE1312"/>
    <w:rsid w:val="00AE2B06"/>
    <w:rsid w:val="00AE4A17"/>
    <w:rsid w:val="00AF230C"/>
    <w:rsid w:val="00AF4D82"/>
    <w:rsid w:val="00AF77D7"/>
    <w:rsid w:val="00B022B9"/>
    <w:rsid w:val="00B04304"/>
    <w:rsid w:val="00B14F18"/>
    <w:rsid w:val="00B16A55"/>
    <w:rsid w:val="00B16EE2"/>
    <w:rsid w:val="00B36E43"/>
    <w:rsid w:val="00B40AB5"/>
    <w:rsid w:val="00B50DFF"/>
    <w:rsid w:val="00B52093"/>
    <w:rsid w:val="00B5313F"/>
    <w:rsid w:val="00B5387A"/>
    <w:rsid w:val="00B54AEE"/>
    <w:rsid w:val="00B5672C"/>
    <w:rsid w:val="00B618C6"/>
    <w:rsid w:val="00B62391"/>
    <w:rsid w:val="00B70104"/>
    <w:rsid w:val="00B84602"/>
    <w:rsid w:val="00B92402"/>
    <w:rsid w:val="00B96ADE"/>
    <w:rsid w:val="00B97405"/>
    <w:rsid w:val="00BA4969"/>
    <w:rsid w:val="00BB3050"/>
    <w:rsid w:val="00BB35ED"/>
    <w:rsid w:val="00BC4B1A"/>
    <w:rsid w:val="00BC7BC5"/>
    <w:rsid w:val="00BD38E4"/>
    <w:rsid w:val="00BD42DD"/>
    <w:rsid w:val="00BD5FF0"/>
    <w:rsid w:val="00BE0C53"/>
    <w:rsid w:val="00BE1B76"/>
    <w:rsid w:val="00BE1D6C"/>
    <w:rsid w:val="00BE3153"/>
    <w:rsid w:val="00BF03D9"/>
    <w:rsid w:val="00BF20A8"/>
    <w:rsid w:val="00C01753"/>
    <w:rsid w:val="00C03E72"/>
    <w:rsid w:val="00C10E26"/>
    <w:rsid w:val="00C12CAF"/>
    <w:rsid w:val="00C24831"/>
    <w:rsid w:val="00C312CD"/>
    <w:rsid w:val="00C32A6C"/>
    <w:rsid w:val="00C37A32"/>
    <w:rsid w:val="00C4094B"/>
    <w:rsid w:val="00C43FDB"/>
    <w:rsid w:val="00C4539F"/>
    <w:rsid w:val="00C57138"/>
    <w:rsid w:val="00C633A9"/>
    <w:rsid w:val="00C641AD"/>
    <w:rsid w:val="00C70C8D"/>
    <w:rsid w:val="00C749F6"/>
    <w:rsid w:val="00C76C1D"/>
    <w:rsid w:val="00C77D8D"/>
    <w:rsid w:val="00C81C60"/>
    <w:rsid w:val="00C834FD"/>
    <w:rsid w:val="00C849DD"/>
    <w:rsid w:val="00CB0C6B"/>
    <w:rsid w:val="00CB3F74"/>
    <w:rsid w:val="00CD6F27"/>
    <w:rsid w:val="00CE5157"/>
    <w:rsid w:val="00CF0385"/>
    <w:rsid w:val="00CF0D4B"/>
    <w:rsid w:val="00CF3060"/>
    <w:rsid w:val="00CF52D6"/>
    <w:rsid w:val="00D01A98"/>
    <w:rsid w:val="00D036F0"/>
    <w:rsid w:val="00D058CF"/>
    <w:rsid w:val="00D076E7"/>
    <w:rsid w:val="00D140F6"/>
    <w:rsid w:val="00D320C2"/>
    <w:rsid w:val="00D366FD"/>
    <w:rsid w:val="00D374AE"/>
    <w:rsid w:val="00D42C66"/>
    <w:rsid w:val="00D61B6D"/>
    <w:rsid w:val="00D64004"/>
    <w:rsid w:val="00D6668D"/>
    <w:rsid w:val="00D74C49"/>
    <w:rsid w:val="00D90C4A"/>
    <w:rsid w:val="00D97F4D"/>
    <w:rsid w:val="00DA2343"/>
    <w:rsid w:val="00DA2B72"/>
    <w:rsid w:val="00DA5F49"/>
    <w:rsid w:val="00DB56EE"/>
    <w:rsid w:val="00DB5CC3"/>
    <w:rsid w:val="00DC3548"/>
    <w:rsid w:val="00DD0E9F"/>
    <w:rsid w:val="00DD3FFF"/>
    <w:rsid w:val="00DD60AC"/>
    <w:rsid w:val="00DD66B6"/>
    <w:rsid w:val="00DE48F9"/>
    <w:rsid w:val="00DF14E3"/>
    <w:rsid w:val="00DF19B3"/>
    <w:rsid w:val="00DF5BC2"/>
    <w:rsid w:val="00DF66B2"/>
    <w:rsid w:val="00E01CF9"/>
    <w:rsid w:val="00E16879"/>
    <w:rsid w:val="00E17ADD"/>
    <w:rsid w:val="00E23198"/>
    <w:rsid w:val="00E31724"/>
    <w:rsid w:val="00E401C5"/>
    <w:rsid w:val="00E5076E"/>
    <w:rsid w:val="00E51099"/>
    <w:rsid w:val="00E510C8"/>
    <w:rsid w:val="00E54065"/>
    <w:rsid w:val="00E54449"/>
    <w:rsid w:val="00E54B0A"/>
    <w:rsid w:val="00E67076"/>
    <w:rsid w:val="00E87BAA"/>
    <w:rsid w:val="00E91530"/>
    <w:rsid w:val="00EB32D6"/>
    <w:rsid w:val="00EB50CE"/>
    <w:rsid w:val="00EB559B"/>
    <w:rsid w:val="00EB5774"/>
    <w:rsid w:val="00EC082F"/>
    <w:rsid w:val="00ED5322"/>
    <w:rsid w:val="00EE13E1"/>
    <w:rsid w:val="00EE28CC"/>
    <w:rsid w:val="00EE66B9"/>
    <w:rsid w:val="00EF1123"/>
    <w:rsid w:val="00EF44B8"/>
    <w:rsid w:val="00EF70AE"/>
    <w:rsid w:val="00EF7653"/>
    <w:rsid w:val="00F009A6"/>
    <w:rsid w:val="00F10C37"/>
    <w:rsid w:val="00F12659"/>
    <w:rsid w:val="00F1299D"/>
    <w:rsid w:val="00F162EC"/>
    <w:rsid w:val="00F23CC2"/>
    <w:rsid w:val="00F54427"/>
    <w:rsid w:val="00F54557"/>
    <w:rsid w:val="00F67281"/>
    <w:rsid w:val="00F8470F"/>
    <w:rsid w:val="00F865BE"/>
    <w:rsid w:val="00F93212"/>
    <w:rsid w:val="00F96096"/>
    <w:rsid w:val="00FA7867"/>
    <w:rsid w:val="00FB0AD7"/>
    <w:rsid w:val="00FB196C"/>
    <w:rsid w:val="00FC3778"/>
    <w:rsid w:val="00FD5F8F"/>
    <w:rsid w:val="00FE066D"/>
    <w:rsid w:val="00FF24D5"/>
    <w:rsid w:val="00FF43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759cd2" strokecolor="#446188">
      <v:fill color="#759cd2" color2="#a3c5f1" type="gradient">
        <o:fill v:ext="view" type="gradientUnscaled"/>
      </v:fill>
      <v:stroke color="#446188" weight="2pt" miterlimit="2"/>
    </o:shapedefaults>
    <o:shapelayout v:ext="edit">
      <o:idmap v:ext="edit" data="1"/>
    </o:shapelayout>
  </w:shapeDefaults>
  <w:decimalSymbol w:val="."/>
  <w:listSeparator w:val=","/>
  <w14:docId w14:val="6DE10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caption" w:uiPriority="35" w:qFormat="1"/>
    <w:lsdException w:name="annotation reference" w:uiPriority="0"/>
    <w:lsdException w:name="List" w:uiPriority="0"/>
    <w:lsdException w:name="List Bullet" w:uiPriority="0"/>
    <w:lsdException w:name="List Number" w:uiPriority="0"/>
    <w:lsdException w:name="List 2" w:uiPriority="0"/>
    <w:lsdException w:name="Lis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pPr>
      <w:widowControl w:val="0"/>
      <w:jc w:val="both"/>
    </w:pPr>
    <w:rPr>
      <w:kern w:val="2"/>
      <w:sz w:val="21"/>
      <w:szCs w:val="24"/>
    </w:rPr>
  </w:style>
  <w:style w:type="paragraph" w:styleId="1">
    <w:name w:val="heading 1"/>
    <w:basedOn w:val="a3"/>
    <w:next w:val="a3"/>
    <w:link w:val="1Char"/>
    <w:qFormat/>
    <w:pPr>
      <w:keepNext/>
      <w:keepLines/>
      <w:spacing w:before="340" w:after="330" w:line="578" w:lineRule="auto"/>
      <w:outlineLvl w:val="0"/>
    </w:pPr>
    <w:rPr>
      <w:b/>
      <w:bCs/>
      <w:kern w:val="44"/>
      <w:sz w:val="44"/>
      <w:szCs w:val="44"/>
    </w:rPr>
  </w:style>
  <w:style w:type="paragraph" w:styleId="20">
    <w:name w:val="heading 2"/>
    <w:basedOn w:val="a3"/>
    <w:next w:val="a3"/>
    <w:link w:val="2Char"/>
    <w:qFormat/>
    <w:pPr>
      <w:keepNext/>
      <w:keepLines/>
      <w:spacing w:before="260" w:after="260" w:line="416" w:lineRule="auto"/>
      <w:outlineLvl w:val="1"/>
    </w:pPr>
    <w:rPr>
      <w:rFonts w:ascii="Cambria" w:hAnsi="Cambria"/>
      <w:b/>
      <w:bCs/>
      <w:sz w:val="32"/>
      <w:szCs w:val="32"/>
    </w:rPr>
  </w:style>
  <w:style w:type="paragraph" w:styleId="31">
    <w:name w:val="heading 3"/>
    <w:basedOn w:val="a3"/>
    <w:next w:val="a3"/>
    <w:link w:val="3Char"/>
    <w:qFormat/>
    <w:pPr>
      <w:keepNext/>
      <w:keepLines/>
      <w:spacing w:before="260" w:after="260" w:line="416" w:lineRule="auto"/>
      <w:outlineLvl w:val="2"/>
    </w:pPr>
    <w:rPr>
      <w:rFonts w:ascii="Calibri" w:hAnsi="Calibri"/>
      <w:b/>
      <w:bCs/>
      <w:sz w:val="32"/>
      <w:szCs w:val="32"/>
    </w:rPr>
  </w:style>
  <w:style w:type="paragraph" w:styleId="4">
    <w:name w:val="heading 4"/>
    <w:basedOn w:val="a3"/>
    <w:next w:val="a3"/>
    <w:link w:val="4Char"/>
    <w:qFormat/>
    <w:rsid w:val="00C633A9"/>
    <w:pPr>
      <w:keepNext/>
      <w:keepLines/>
      <w:tabs>
        <w:tab w:val="num" w:pos="992"/>
      </w:tabs>
      <w:spacing w:before="156" w:after="156" w:line="376" w:lineRule="auto"/>
      <w:ind w:left="992" w:hanging="851"/>
      <w:outlineLvl w:val="3"/>
    </w:pPr>
    <w:rPr>
      <w:sz w:val="24"/>
      <w:szCs w:val="20"/>
    </w:rPr>
  </w:style>
  <w:style w:type="paragraph" w:styleId="5">
    <w:name w:val="heading 5"/>
    <w:basedOn w:val="a3"/>
    <w:next w:val="a3"/>
    <w:link w:val="5Char"/>
    <w:qFormat/>
    <w:rsid w:val="00C633A9"/>
    <w:pPr>
      <w:keepNext/>
      <w:keepLines/>
      <w:spacing w:before="280" w:after="290" w:line="376" w:lineRule="auto"/>
      <w:outlineLvl w:val="4"/>
    </w:pPr>
    <w:rPr>
      <w:b/>
      <w:bCs/>
      <w:sz w:val="28"/>
      <w:szCs w:val="28"/>
    </w:rPr>
  </w:style>
  <w:style w:type="paragraph" w:styleId="6">
    <w:name w:val="heading 6"/>
    <w:basedOn w:val="a3"/>
    <w:next w:val="a3"/>
    <w:link w:val="6Char"/>
    <w:qFormat/>
    <w:rsid w:val="00C633A9"/>
    <w:pPr>
      <w:keepNext/>
      <w:keepLines/>
      <w:spacing w:before="240" w:after="64" w:line="320" w:lineRule="auto"/>
      <w:outlineLvl w:val="5"/>
    </w:pPr>
    <w:rPr>
      <w:rFonts w:ascii="Arial" w:eastAsia="黑体" w:hAnsi="Arial"/>
      <w:b/>
      <w:bCs/>
      <w:sz w:val="24"/>
    </w:rPr>
  </w:style>
  <w:style w:type="paragraph" w:styleId="7">
    <w:name w:val="heading 7"/>
    <w:basedOn w:val="a3"/>
    <w:next w:val="a3"/>
    <w:link w:val="7Char"/>
    <w:qFormat/>
    <w:rsid w:val="00C633A9"/>
    <w:pPr>
      <w:keepNext/>
      <w:keepLines/>
      <w:numPr>
        <w:ilvl w:val="6"/>
        <w:numId w:val="2"/>
      </w:numPr>
      <w:adjustRightInd w:val="0"/>
      <w:snapToGrid w:val="0"/>
      <w:spacing w:before="240" w:after="64" w:line="320" w:lineRule="atLeast"/>
      <w:textAlignment w:val="baseline"/>
      <w:outlineLvl w:val="6"/>
    </w:pPr>
    <w:rPr>
      <w:rFonts w:ascii="宋体" w:eastAsia="仿宋_GB2312"/>
      <w:b/>
      <w:kern w:val="0"/>
      <w:sz w:val="24"/>
      <w:szCs w:val="20"/>
    </w:rPr>
  </w:style>
  <w:style w:type="paragraph" w:styleId="8">
    <w:name w:val="heading 8"/>
    <w:basedOn w:val="a3"/>
    <w:next w:val="a3"/>
    <w:link w:val="8Char"/>
    <w:qFormat/>
    <w:rsid w:val="00C633A9"/>
    <w:pPr>
      <w:keepNext/>
      <w:keepLines/>
      <w:numPr>
        <w:ilvl w:val="7"/>
        <w:numId w:val="2"/>
      </w:numPr>
      <w:adjustRightInd w:val="0"/>
      <w:snapToGri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3"/>
    <w:next w:val="a3"/>
    <w:link w:val="9Char"/>
    <w:qFormat/>
    <w:rsid w:val="00C633A9"/>
    <w:pPr>
      <w:keepNext/>
      <w:keepLines/>
      <w:numPr>
        <w:ilvl w:val="8"/>
        <w:numId w:val="2"/>
      </w:numPr>
      <w:adjustRightInd w:val="0"/>
      <w:snapToGrid w:val="0"/>
      <w:spacing w:before="240" w:after="64" w:line="320" w:lineRule="atLeast"/>
      <w:textAlignment w:val="baseline"/>
      <w:outlineLvl w:val="8"/>
    </w:pPr>
    <w:rPr>
      <w:rFonts w:ascii="Arial" w:eastAsia="黑体" w:hAnsi="Arial"/>
      <w:kern w:val="0"/>
      <w:sz w:val="28"/>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Char">
    <w:name w:val="标题 1 Char"/>
    <w:link w:val="1"/>
    <w:semiHidden/>
    <w:rPr>
      <w:b/>
      <w:bCs/>
      <w:kern w:val="44"/>
      <w:sz w:val="44"/>
      <w:szCs w:val="44"/>
    </w:rPr>
  </w:style>
  <w:style w:type="character" w:customStyle="1" w:styleId="2Char">
    <w:name w:val="标题 2 Char"/>
    <w:link w:val="20"/>
    <w:semiHidden/>
    <w:rPr>
      <w:rFonts w:ascii="Cambria" w:hAnsi="Cambria"/>
      <w:b/>
      <w:bCs/>
      <w:sz w:val="32"/>
      <w:szCs w:val="32"/>
    </w:rPr>
  </w:style>
  <w:style w:type="character" w:customStyle="1" w:styleId="3Char">
    <w:name w:val="标题 3 Char"/>
    <w:link w:val="31"/>
    <w:rPr>
      <w:rFonts w:ascii="Calibri" w:hAnsi="Calibri"/>
      <w:b/>
      <w:bCs/>
      <w:sz w:val="32"/>
      <w:szCs w:val="32"/>
    </w:rPr>
  </w:style>
  <w:style w:type="character" w:customStyle="1" w:styleId="Char">
    <w:name w:val="文档结构图 Char"/>
    <w:link w:val="10"/>
    <w:semiHidden/>
    <w:rPr>
      <w:rFonts w:cs="Times New Roman"/>
      <w:sz w:val="2"/>
    </w:rPr>
  </w:style>
  <w:style w:type="paragraph" w:customStyle="1" w:styleId="10">
    <w:name w:val="文档结构图1"/>
    <w:basedOn w:val="a3"/>
    <w:link w:val="Char"/>
    <w:rPr>
      <w:sz w:val="2"/>
    </w:rPr>
  </w:style>
  <w:style w:type="paragraph" w:styleId="a7">
    <w:name w:val="Body Text"/>
    <w:basedOn w:val="a3"/>
    <w:link w:val="Char0"/>
    <w:pPr>
      <w:spacing w:after="120"/>
    </w:pPr>
    <w:rPr>
      <w:sz w:val="24"/>
    </w:rPr>
  </w:style>
  <w:style w:type="character" w:customStyle="1" w:styleId="Char0">
    <w:name w:val="正文文本 Char"/>
    <w:link w:val="a7"/>
    <w:semiHidden/>
    <w:rPr>
      <w:rFonts w:cs="Times New Roman"/>
      <w:kern w:val="2"/>
      <w:sz w:val="24"/>
    </w:rPr>
  </w:style>
  <w:style w:type="character" w:customStyle="1" w:styleId="Char1">
    <w:name w:val="正文文本缩进 Char"/>
    <w:link w:val="11"/>
    <w:rPr>
      <w:rFonts w:ascii="宋体"/>
    </w:rPr>
  </w:style>
  <w:style w:type="paragraph" w:customStyle="1" w:styleId="11">
    <w:name w:val="正文文本缩进1"/>
    <w:basedOn w:val="a3"/>
    <w:link w:val="Char1"/>
    <w:pPr>
      <w:autoSpaceDE w:val="0"/>
      <w:autoSpaceDN w:val="0"/>
      <w:adjustRightInd w:val="0"/>
      <w:spacing w:after="120"/>
      <w:ind w:leftChars="200" w:left="420"/>
      <w:jc w:val="left"/>
    </w:pPr>
    <w:rPr>
      <w:rFonts w:ascii="宋体"/>
    </w:rPr>
  </w:style>
  <w:style w:type="paragraph" w:styleId="32">
    <w:name w:val="toc 3"/>
    <w:basedOn w:val="a3"/>
    <w:next w:val="a3"/>
    <w:uiPriority w:val="39"/>
    <w:pPr>
      <w:widowControl/>
      <w:spacing w:after="100" w:line="259" w:lineRule="auto"/>
      <w:ind w:left="440"/>
      <w:jc w:val="left"/>
    </w:pPr>
    <w:rPr>
      <w:rFonts w:ascii="Calibri" w:hAnsi="Calibri"/>
      <w:kern w:val="0"/>
      <w:sz w:val="22"/>
      <w:szCs w:val="22"/>
    </w:rPr>
  </w:style>
  <w:style w:type="character" w:customStyle="1" w:styleId="Char2">
    <w:name w:val="纯文本 Char"/>
    <w:aliases w:val="普通文字 Char1,普通文字 Char Char,普通文字1 Char,普通文字2 Char,普通文字3 Char,普通文字4 Char,普通文字5 Char,普通文字6 Char,普通文字11 Char,普通文字21 Char,普通文字31 Char,普通文字41 Char,普通文字7 Char,纯文本 Char Char Char"/>
    <w:link w:val="12"/>
    <w:rPr>
      <w:rFonts w:ascii="宋体" w:hAnsi="Courier New" w:cs="Courier New"/>
      <w:sz w:val="21"/>
      <w:szCs w:val="21"/>
    </w:rPr>
  </w:style>
  <w:style w:type="paragraph" w:customStyle="1" w:styleId="12">
    <w:name w:val="纯文本1"/>
    <w:basedOn w:val="a3"/>
    <w:link w:val="Char2"/>
    <w:pPr>
      <w:jc w:val="left"/>
    </w:pPr>
    <w:rPr>
      <w:rFonts w:ascii="宋体" w:hAnsi="Courier New" w:cs="Courier New"/>
      <w:szCs w:val="21"/>
    </w:rPr>
  </w:style>
  <w:style w:type="character" w:customStyle="1" w:styleId="Char3">
    <w:name w:val="日期 Char"/>
    <w:link w:val="13"/>
    <w:semiHidden/>
    <w:rPr>
      <w:rFonts w:eastAsia="黑体" w:cs="Times New Roman"/>
      <w:sz w:val="24"/>
    </w:rPr>
  </w:style>
  <w:style w:type="paragraph" w:customStyle="1" w:styleId="13">
    <w:name w:val="日期1"/>
    <w:basedOn w:val="a3"/>
    <w:next w:val="a3"/>
    <w:link w:val="Char3"/>
    <w:pPr>
      <w:ind w:leftChars="2500" w:left="2500"/>
    </w:pPr>
    <w:rPr>
      <w:rFonts w:eastAsia="黑体"/>
      <w:sz w:val="24"/>
    </w:rPr>
  </w:style>
  <w:style w:type="paragraph" w:styleId="a8">
    <w:name w:val="Balloon Text"/>
    <w:basedOn w:val="a3"/>
    <w:link w:val="Char4"/>
    <w:rPr>
      <w:sz w:val="18"/>
    </w:rPr>
  </w:style>
  <w:style w:type="character" w:customStyle="1" w:styleId="Char4">
    <w:name w:val="批注框文本 Char"/>
    <w:link w:val="a8"/>
    <w:semiHidden/>
    <w:rPr>
      <w:rFonts w:cs="Times New Roman"/>
      <w:kern w:val="2"/>
      <w:sz w:val="18"/>
    </w:rPr>
  </w:style>
  <w:style w:type="paragraph" w:styleId="a9">
    <w:name w:val="footer"/>
    <w:basedOn w:val="a3"/>
    <w:link w:val="Char5"/>
    <w:uiPriority w:val="99"/>
    <w:pPr>
      <w:tabs>
        <w:tab w:val="center" w:pos="4153"/>
        <w:tab w:val="right" w:pos="8306"/>
      </w:tabs>
      <w:snapToGrid w:val="0"/>
      <w:jc w:val="left"/>
    </w:pPr>
    <w:rPr>
      <w:sz w:val="18"/>
    </w:rPr>
  </w:style>
  <w:style w:type="character" w:customStyle="1" w:styleId="Char5">
    <w:name w:val="页脚 Char"/>
    <w:link w:val="a9"/>
    <w:uiPriority w:val="99"/>
    <w:rPr>
      <w:rFonts w:cs="Times New Roman"/>
      <w:kern w:val="2"/>
      <w:sz w:val="18"/>
    </w:rPr>
  </w:style>
  <w:style w:type="paragraph" w:styleId="aa">
    <w:name w:val="header"/>
    <w:basedOn w:val="a3"/>
    <w:link w:val="Char6"/>
    <w:uiPriority w:val="99"/>
    <w:pPr>
      <w:pBdr>
        <w:bottom w:val="single" w:sz="6" w:space="1" w:color="auto"/>
      </w:pBdr>
      <w:tabs>
        <w:tab w:val="center" w:pos="4153"/>
        <w:tab w:val="right" w:pos="8306"/>
      </w:tabs>
      <w:snapToGrid w:val="0"/>
      <w:jc w:val="center"/>
    </w:pPr>
    <w:rPr>
      <w:sz w:val="18"/>
    </w:rPr>
  </w:style>
  <w:style w:type="character" w:customStyle="1" w:styleId="Char6">
    <w:name w:val="页眉 Char"/>
    <w:link w:val="aa"/>
    <w:uiPriority w:val="99"/>
    <w:rPr>
      <w:rFonts w:cs="Times New Roman"/>
      <w:kern w:val="2"/>
      <w:sz w:val="18"/>
    </w:rPr>
  </w:style>
  <w:style w:type="paragraph" w:styleId="14">
    <w:name w:val="toc 1"/>
    <w:basedOn w:val="a3"/>
    <w:next w:val="a3"/>
    <w:uiPriority w:val="39"/>
    <w:pPr>
      <w:widowControl/>
      <w:spacing w:after="100" w:line="259" w:lineRule="auto"/>
      <w:jc w:val="left"/>
    </w:pPr>
    <w:rPr>
      <w:rFonts w:ascii="Calibri" w:hAnsi="Calibri"/>
      <w:kern w:val="0"/>
      <w:sz w:val="22"/>
      <w:szCs w:val="22"/>
    </w:rPr>
  </w:style>
  <w:style w:type="paragraph" w:styleId="ab">
    <w:name w:val="Subtitle"/>
    <w:basedOn w:val="a3"/>
    <w:next w:val="a3"/>
    <w:link w:val="Char7"/>
    <w:pPr>
      <w:spacing w:before="240" w:after="60" w:line="312" w:lineRule="auto"/>
      <w:jc w:val="center"/>
      <w:outlineLvl w:val="1"/>
    </w:pPr>
    <w:rPr>
      <w:rFonts w:ascii="Cambria" w:hAnsi="Cambria"/>
      <w:b/>
      <w:bCs/>
      <w:kern w:val="28"/>
      <w:sz w:val="32"/>
      <w:szCs w:val="32"/>
    </w:rPr>
  </w:style>
  <w:style w:type="character" w:customStyle="1" w:styleId="Char7">
    <w:name w:val="副标题 Char"/>
    <w:link w:val="ab"/>
    <w:semiHidden/>
    <w:rPr>
      <w:rFonts w:ascii="Cambria" w:hAnsi="Cambria"/>
      <w:b/>
      <w:bCs/>
      <w:kern w:val="28"/>
      <w:sz w:val="32"/>
      <w:szCs w:val="32"/>
    </w:rPr>
  </w:style>
  <w:style w:type="paragraph" w:styleId="21">
    <w:name w:val="toc 2"/>
    <w:basedOn w:val="a3"/>
    <w:next w:val="a3"/>
    <w:uiPriority w:val="39"/>
    <w:pPr>
      <w:widowControl/>
      <w:spacing w:after="100" w:line="259" w:lineRule="auto"/>
      <w:ind w:left="220"/>
      <w:jc w:val="left"/>
    </w:pPr>
    <w:rPr>
      <w:rFonts w:ascii="Calibri" w:hAnsi="Calibri"/>
      <w:kern w:val="0"/>
      <w:sz w:val="22"/>
      <w:szCs w:val="22"/>
    </w:rPr>
  </w:style>
  <w:style w:type="character" w:customStyle="1" w:styleId="HTMLChar">
    <w:name w:val="HTML 预设格式 Char"/>
    <w:link w:val="HTML1"/>
    <w:semiHidden/>
    <w:rPr>
      <w:rFonts w:ascii="宋体" w:hAnsi="宋体" w:cs="宋体"/>
      <w:sz w:val="24"/>
      <w:szCs w:val="24"/>
    </w:rPr>
  </w:style>
  <w:style w:type="paragraph" w:customStyle="1" w:styleId="HTML1">
    <w:name w:val="HTML 预设格式1"/>
    <w:basedOn w:val="a3"/>
    <w:link w:val="HTMLChar"/>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ac">
    <w:name w:val="Title"/>
    <w:basedOn w:val="a3"/>
    <w:next w:val="a3"/>
    <w:link w:val="Char8"/>
    <w:pPr>
      <w:spacing w:before="240" w:after="60"/>
      <w:jc w:val="center"/>
      <w:outlineLvl w:val="0"/>
    </w:pPr>
    <w:rPr>
      <w:rFonts w:ascii="Cambria" w:hAnsi="Cambria"/>
      <w:b/>
      <w:bCs/>
      <w:sz w:val="32"/>
      <w:szCs w:val="32"/>
    </w:rPr>
  </w:style>
  <w:style w:type="character" w:customStyle="1" w:styleId="Char8">
    <w:name w:val="标题 Char"/>
    <w:link w:val="ac"/>
    <w:semiHidden/>
    <w:rPr>
      <w:rFonts w:ascii="Cambria" w:hAnsi="Cambria"/>
      <w:b/>
      <w:bCs/>
      <w:sz w:val="32"/>
      <w:szCs w:val="32"/>
    </w:rPr>
  </w:style>
  <w:style w:type="character" w:styleId="ad">
    <w:name w:val="Strong"/>
    <w:rPr>
      <w:b/>
      <w:bCs/>
    </w:rPr>
  </w:style>
  <w:style w:type="character" w:styleId="ae">
    <w:name w:val="FollowedHyperlink"/>
    <w:uiPriority w:val="99"/>
    <w:rPr>
      <w:rFonts w:cs="Times New Roman"/>
      <w:color w:val="800080"/>
      <w:u w:val="single"/>
    </w:rPr>
  </w:style>
  <w:style w:type="character" w:styleId="af">
    <w:name w:val="Emphasis"/>
    <w:rPr>
      <w:i/>
      <w:iCs/>
    </w:rPr>
  </w:style>
  <w:style w:type="character" w:styleId="af0">
    <w:name w:val="Hyperlink"/>
    <w:uiPriority w:val="99"/>
    <w:rPr>
      <w:rFonts w:cs="Times New Roman"/>
      <w:u w:val="single"/>
    </w:rPr>
  </w:style>
  <w:style w:type="paragraph" w:customStyle="1" w:styleId="af1">
    <w:name w:val="此正文"/>
    <w:basedOn w:val="a3"/>
    <w:pPr>
      <w:spacing w:line="360" w:lineRule="auto"/>
      <w:ind w:firstLineChars="200" w:firstLine="200"/>
    </w:pPr>
    <w:rPr>
      <w:sz w:val="24"/>
      <w:szCs w:val="20"/>
    </w:rPr>
  </w:style>
  <w:style w:type="paragraph" w:customStyle="1" w:styleId="Default">
    <w:name w:val="Default"/>
    <w:pPr>
      <w:widowControl w:val="0"/>
      <w:autoSpaceDE w:val="0"/>
      <w:autoSpaceDN w:val="0"/>
      <w:adjustRightInd w:val="0"/>
    </w:pPr>
    <w:rPr>
      <w:rFonts w:ascii="Helvetica" w:hAnsi="Helvetica" w:cs="Helvetica"/>
      <w:sz w:val="24"/>
      <w:szCs w:val="24"/>
    </w:rPr>
  </w:style>
  <w:style w:type="paragraph" w:customStyle="1" w:styleId="CharCharCharCharCharCharChar">
    <w:name w:val="Char Char Char Char Char Char Char"/>
    <w:basedOn w:val="a3"/>
    <w:rPr>
      <w:rFonts w:ascii="Tahoma" w:hAnsi="Tahoma" w:cs="仿宋_GB2312"/>
      <w:sz w:val="24"/>
      <w:szCs w:val="28"/>
    </w:rPr>
  </w:style>
  <w:style w:type="paragraph" w:customStyle="1" w:styleId="CharCharCharChar">
    <w:name w:val="Char Char Char Char"/>
    <w:basedOn w:val="10"/>
    <w:pPr>
      <w:adjustRightInd w:val="0"/>
      <w:snapToGrid w:val="0"/>
      <w:spacing w:line="360" w:lineRule="auto"/>
    </w:pPr>
    <w:rPr>
      <w:rFonts w:ascii="Tahoma" w:hAnsi="Tahoma"/>
      <w:sz w:val="24"/>
    </w:rPr>
  </w:style>
  <w:style w:type="paragraph" w:customStyle="1" w:styleId="TOC1">
    <w:name w:val="TOC 标题1"/>
    <w:basedOn w:val="1"/>
    <w:next w:val="a3"/>
    <w:pPr>
      <w:widowControl/>
      <w:spacing w:before="240" w:after="0" w:line="259" w:lineRule="auto"/>
      <w:jc w:val="left"/>
      <w:outlineLvl w:val="9"/>
    </w:pPr>
    <w:rPr>
      <w:rFonts w:ascii="Cambria" w:hAnsi="Cambria" w:cs="黑体"/>
      <w:b w:val="0"/>
      <w:bCs w:val="0"/>
      <w:color w:val="365F90"/>
      <w:kern w:val="0"/>
      <w:sz w:val="32"/>
      <w:szCs w:val="32"/>
    </w:rPr>
  </w:style>
  <w:style w:type="paragraph" w:customStyle="1" w:styleId="15">
    <w:name w:val="列出段落1"/>
    <w:basedOn w:val="a3"/>
    <w:pPr>
      <w:ind w:firstLineChars="200" w:firstLine="420"/>
    </w:pPr>
  </w:style>
  <w:style w:type="paragraph" w:customStyle="1" w:styleId="Style20">
    <w:name w:val="_Style 20"/>
  </w:style>
  <w:style w:type="paragraph" w:customStyle="1" w:styleId="16">
    <w:name w:val="普通(网站)1"/>
    <w:basedOn w:val="a3"/>
    <w:pPr>
      <w:widowControl/>
      <w:spacing w:before="100" w:beforeAutospacing="1" w:after="100" w:afterAutospacing="1"/>
      <w:jc w:val="left"/>
    </w:pPr>
    <w:rPr>
      <w:rFonts w:ascii="宋体" w:hAnsi="宋体" w:cs="宋体"/>
      <w:kern w:val="0"/>
      <w:sz w:val="24"/>
    </w:rPr>
  </w:style>
  <w:style w:type="paragraph" w:customStyle="1" w:styleId="c1">
    <w:name w:val="c1"/>
    <w:basedOn w:val="a3"/>
    <w:pPr>
      <w:widowControl/>
      <w:spacing w:before="100" w:beforeAutospacing="1" w:after="100" w:afterAutospacing="1"/>
      <w:jc w:val="left"/>
    </w:pPr>
    <w:rPr>
      <w:rFonts w:ascii="宋体" w:hAnsi="宋体" w:cs="宋体"/>
      <w:kern w:val="0"/>
      <w:sz w:val="24"/>
    </w:rPr>
  </w:style>
  <w:style w:type="paragraph" w:customStyle="1" w:styleId="17">
    <w:name w:val="列出段落1"/>
    <w:basedOn w:val="a3"/>
    <w:pPr>
      <w:ind w:firstLineChars="200" w:firstLine="420"/>
      <w:jc w:val="left"/>
    </w:pPr>
    <w:rPr>
      <w:rFonts w:eastAsia="PMingLiU"/>
      <w:sz w:val="24"/>
      <w:lang w:eastAsia="zh-TW"/>
    </w:rPr>
  </w:style>
  <w:style w:type="paragraph" w:customStyle="1" w:styleId="Char1CharCharCharCharCharCharCharCharChar">
    <w:name w:val="Char1 Char Char Char Char Char Char Char Char Char"/>
    <w:basedOn w:val="a3"/>
  </w:style>
  <w:style w:type="paragraph" w:customStyle="1" w:styleId="z-1">
    <w:name w:val="z-窗体底端1"/>
    <w:basedOn w:val="a3"/>
    <w:next w:val="a3"/>
    <w:link w:val="z-Char"/>
    <w:pPr>
      <w:widowControl/>
      <w:pBdr>
        <w:top w:val="single" w:sz="6" w:space="1" w:color="auto"/>
      </w:pBdr>
      <w:jc w:val="center"/>
    </w:pPr>
    <w:rPr>
      <w:rFonts w:ascii="Arial" w:hAnsi="Arial" w:cs="Arial"/>
      <w:vanish/>
      <w:sz w:val="16"/>
      <w:szCs w:val="16"/>
    </w:rPr>
  </w:style>
  <w:style w:type="paragraph" w:customStyle="1" w:styleId="z-10">
    <w:name w:val="z-窗体顶端1"/>
    <w:basedOn w:val="a3"/>
    <w:next w:val="a3"/>
    <w:link w:val="z-Char0"/>
    <w:pPr>
      <w:widowControl/>
      <w:pBdr>
        <w:bottom w:val="single" w:sz="6" w:space="1" w:color="auto"/>
      </w:pBdr>
      <w:jc w:val="center"/>
    </w:pPr>
    <w:rPr>
      <w:rFonts w:ascii="Arial" w:hAnsi="Arial" w:cs="Arial"/>
      <w:vanish/>
      <w:sz w:val="16"/>
      <w:szCs w:val="16"/>
    </w:rPr>
  </w:style>
  <w:style w:type="paragraph" w:customStyle="1" w:styleId="WW-2">
    <w:name w:val="WW-正文文字缩进 2"/>
    <w:basedOn w:val="a3"/>
    <w:pPr>
      <w:suppressAutoHyphens/>
      <w:ind w:firstLine="420"/>
    </w:pPr>
    <w:rPr>
      <w:kern w:val="1"/>
      <w:szCs w:val="20"/>
    </w:rPr>
  </w:style>
  <w:style w:type="paragraph" w:customStyle="1" w:styleId="Char9">
    <w:name w:val="Char"/>
    <w:basedOn w:val="a3"/>
    <w:pPr>
      <w:spacing w:line="360" w:lineRule="auto"/>
      <w:ind w:firstLineChars="200" w:firstLine="200"/>
    </w:pPr>
    <w:rPr>
      <w:szCs w:val="20"/>
    </w:rPr>
  </w:style>
  <w:style w:type="paragraph" w:customStyle="1" w:styleId="af2">
    <w:name w:val="正文（缩进）"/>
    <w:basedOn w:val="a3"/>
    <w:link w:val="CharChar"/>
    <w:pPr>
      <w:spacing w:before="156" w:after="156" w:line="360" w:lineRule="auto"/>
      <w:ind w:firstLineChars="200" w:firstLine="480"/>
    </w:pPr>
    <w:rPr>
      <w:sz w:val="24"/>
      <w:szCs w:val="20"/>
    </w:rPr>
  </w:style>
  <w:style w:type="character" w:customStyle="1" w:styleId="18">
    <w:name w:val="页码1"/>
    <w:rPr>
      <w:rFonts w:cs="Times New Roman"/>
    </w:rPr>
  </w:style>
  <w:style w:type="character" w:customStyle="1" w:styleId="z-Char">
    <w:name w:val="z-窗体底端 Char"/>
    <w:link w:val="z-1"/>
    <w:semiHidden/>
    <w:rPr>
      <w:rFonts w:ascii="Arial" w:hAnsi="Arial" w:cs="Arial"/>
      <w:vanish/>
      <w:sz w:val="16"/>
      <w:szCs w:val="16"/>
    </w:rPr>
  </w:style>
  <w:style w:type="character" w:customStyle="1" w:styleId="z-Char0">
    <w:name w:val="z-窗体顶端 Char"/>
    <w:link w:val="z-10"/>
    <w:semiHidden/>
    <w:rPr>
      <w:rFonts w:ascii="Arial" w:hAnsi="Arial" w:cs="Arial"/>
      <w:vanish/>
      <w:sz w:val="16"/>
      <w:szCs w:val="16"/>
    </w:rPr>
  </w:style>
  <w:style w:type="character" w:customStyle="1" w:styleId="apple-converted-space">
    <w:name w:val="apple-converted-space"/>
  </w:style>
  <w:style w:type="character" w:customStyle="1" w:styleId="Char10">
    <w:name w:val="标题 Char1"/>
    <w:rPr>
      <w:rFonts w:ascii="Cambria" w:hAnsi="Cambria" w:cs="黑体"/>
      <w:b/>
      <w:bCs/>
      <w:sz w:val="32"/>
      <w:szCs w:val="32"/>
    </w:rPr>
  </w:style>
  <w:style w:type="character" w:customStyle="1" w:styleId="Char11">
    <w:name w:val="正文文本缩进 Char1"/>
    <w:rPr>
      <w:szCs w:val="24"/>
    </w:rPr>
  </w:style>
  <w:style w:type="character" w:customStyle="1" w:styleId="HTMLChar1">
    <w:name w:val="HTML 预设格式 Char1"/>
    <w:rPr>
      <w:rFonts w:ascii="Courier New" w:hAnsi="Courier New" w:cs="Courier New"/>
      <w:sz w:val="20"/>
      <w:szCs w:val="20"/>
    </w:rPr>
  </w:style>
  <w:style w:type="character" w:customStyle="1" w:styleId="Char12">
    <w:name w:val="副标题 Char1"/>
    <w:rPr>
      <w:rFonts w:ascii="Cambria" w:hAnsi="Cambria" w:cs="黑体"/>
      <w:b/>
      <w:bCs/>
      <w:kern w:val="28"/>
      <w:sz w:val="32"/>
      <w:szCs w:val="32"/>
    </w:rPr>
  </w:style>
  <w:style w:type="character" w:customStyle="1" w:styleId="z-Char1">
    <w:name w:val="z-窗体底端 Char1"/>
    <w:rPr>
      <w:rFonts w:ascii="Arial" w:hAnsi="Arial" w:cs="Arial"/>
      <w:vanish/>
      <w:sz w:val="16"/>
      <w:szCs w:val="16"/>
    </w:rPr>
  </w:style>
  <w:style w:type="character" w:customStyle="1" w:styleId="z-Char10">
    <w:name w:val="z-窗体顶端 Char1"/>
    <w:rPr>
      <w:rFonts w:ascii="Arial" w:hAnsi="Arial" w:cs="Arial"/>
      <w:vanish/>
      <w:sz w:val="16"/>
      <w:szCs w:val="16"/>
    </w:rPr>
  </w:style>
  <w:style w:type="character" w:customStyle="1" w:styleId="CharChar">
    <w:name w:val="正文（缩进） Char Char"/>
    <w:link w:val="af2"/>
    <w:semiHidden/>
    <w:rPr>
      <w:sz w:val="24"/>
      <w:szCs w:val="20"/>
    </w:rPr>
  </w:style>
  <w:style w:type="character" w:customStyle="1" w:styleId="4Char">
    <w:name w:val="标题 4 Char"/>
    <w:link w:val="4"/>
    <w:rsid w:val="00C633A9"/>
    <w:rPr>
      <w:kern w:val="2"/>
      <w:sz w:val="24"/>
    </w:rPr>
  </w:style>
  <w:style w:type="character" w:customStyle="1" w:styleId="5Char">
    <w:name w:val="标题 5 Char"/>
    <w:link w:val="5"/>
    <w:rsid w:val="00C633A9"/>
    <w:rPr>
      <w:b/>
      <w:bCs/>
      <w:kern w:val="2"/>
      <w:sz w:val="28"/>
      <w:szCs w:val="28"/>
    </w:rPr>
  </w:style>
  <w:style w:type="character" w:customStyle="1" w:styleId="6Char">
    <w:name w:val="标题 6 Char"/>
    <w:link w:val="6"/>
    <w:rsid w:val="00C633A9"/>
    <w:rPr>
      <w:rFonts w:ascii="Arial" w:eastAsia="黑体" w:hAnsi="Arial"/>
      <w:b/>
      <w:bCs/>
      <w:kern w:val="2"/>
      <w:sz w:val="24"/>
      <w:szCs w:val="24"/>
    </w:rPr>
  </w:style>
  <w:style w:type="character" w:customStyle="1" w:styleId="7Char">
    <w:name w:val="标题 7 Char"/>
    <w:link w:val="7"/>
    <w:rsid w:val="00C633A9"/>
    <w:rPr>
      <w:rFonts w:ascii="宋体" w:eastAsia="仿宋_GB2312"/>
      <w:b/>
      <w:sz w:val="24"/>
    </w:rPr>
  </w:style>
  <w:style w:type="character" w:customStyle="1" w:styleId="8Char">
    <w:name w:val="标题 8 Char"/>
    <w:link w:val="8"/>
    <w:rsid w:val="00C633A9"/>
    <w:rPr>
      <w:rFonts w:ascii="Arial" w:eastAsia="黑体" w:hAnsi="Arial"/>
      <w:sz w:val="24"/>
    </w:rPr>
  </w:style>
  <w:style w:type="character" w:customStyle="1" w:styleId="9Char">
    <w:name w:val="标题 9 Char"/>
    <w:link w:val="9"/>
    <w:rsid w:val="00C633A9"/>
    <w:rPr>
      <w:rFonts w:ascii="Arial" w:eastAsia="黑体" w:hAnsi="Arial"/>
      <w:sz w:val="28"/>
    </w:rPr>
  </w:style>
  <w:style w:type="character" w:styleId="af3">
    <w:name w:val="annotation reference"/>
    <w:rsid w:val="00C633A9"/>
    <w:rPr>
      <w:sz w:val="21"/>
      <w:szCs w:val="21"/>
    </w:rPr>
  </w:style>
  <w:style w:type="paragraph" w:customStyle="1" w:styleId="af4">
    <w:rsid w:val="00C633A9"/>
    <w:pPr>
      <w:widowControl w:val="0"/>
      <w:jc w:val="both"/>
    </w:pPr>
    <w:rPr>
      <w:kern w:val="2"/>
      <w:sz w:val="21"/>
      <w:szCs w:val="24"/>
    </w:rPr>
  </w:style>
  <w:style w:type="character" w:styleId="af5">
    <w:name w:val="page number"/>
    <w:uiPriority w:val="99"/>
    <w:rsid w:val="00C633A9"/>
  </w:style>
  <w:style w:type="character" w:customStyle="1" w:styleId="CharCharCharChar0">
    <w:name w:val="标准文本 Char Char Char Char"/>
    <w:rsid w:val="00C633A9"/>
    <w:rPr>
      <w:rFonts w:ascii="宋体" w:hAnsi="宋体" w:cs="宋体"/>
      <w:kern w:val="2"/>
      <w:sz w:val="21"/>
    </w:rPr>
  </w:style>
  <w:style w:type="character" w:customStyle="1" w:styleId="2CharChar">
    <w:name w:val="标题 2 Char Char"/>
    <w:rsid w:val="00C633A9"/>
    <w:rPr>
      <w:rFonts w:ascii="Arial" w:eastAsia="黑体" w:hAnsi="Arial"/>
      <w:b/>
      <w:bCs/>
      <w:kern w:val="2"/>
      <w:sz w:val="32"/>
      <w:szCs w:val="32"/>
      <w:lang w:val="en-US" w:eastAsia="zh-CN" w:bidi="ar-SA"/>
    </w:rPr>
  </w:style>
  <w:style w:type="character" w:customStyle="1" w:styleId="CharChar0">
    <w:name w:val="Char Char"/>
    <w:rsid w:val="00C633A9"/>
    <w:rPr>
      <w:rFonts w:ascii="宋体" w:eastAsia="宋体" w:hAnsi="宋体"/>
      <w:sz w:val="21"/>
      <w:lang w:val="en-US" w:eastAsia="zh-CN" w:bidi="ar-SA"/>
    </w:rPr>
  </w:style>
  <w:style w:type="character" w:customStyle="1" w:styleId="BODYTEXTCharChar">
    <w:name w:val="BODY TEXT Char Char"/>
    <w:rsid w:val="00C633A9"/>
    <w:rPr>
      <w:rFonts w:eastAsia="新宋体"/>
      <w:kern w:val="2"/>
      <w:sz w:val="21"/>
      <w:szCs w:val="21"/>
      <w:lang w:val="en-US" w:eastAsia="zh-CN" w:bidi="ar-SA"/>
    </w:rPr>
  </w:style>
  <w:style w:type="character" w:customStyle="1" w:styleId="3CharCharCharCharCharCharChar">
    <w:name w:val="样式 样式 标题 3 + (中文) 黑体 Char + (中文) 宋体 小四 Char Char Char Char Char Char"/>
    <w:rsid w:val="00C633A9"/>
    <w:rPr>
      <w:rFonts w:ascii="宋体" w:eastAsia="宋体" w:hAnsi="Courier New" w:cs="Courier New"/>
      <w:kern w:val="2"/>
      <w:sz w:val="24"/>
      <w:szCs w:val="21"/>
      <w:lang w:val="en-US" w:eastAsia="zh-CN" w:bidi="ar-SA"/>
    </w:rPr>
  </w:style>
  <w:style w:type="character" w:customStyle="1" w:styleId="CharChar1">
    <w:name w:val="Char Char"/>
    <w:rsid w:val="00C633A9"/>
    <w:rPr>
      <w:rFonts w:ascii="宋体" w:eastAsia="宋体"/>
      <w:sz w:val="21"/>
      <w:lang w:val="en-US" w:eastAsia="zh-CN" w:bidi="ar-SA"/>
    </w:rPr>
  </w:style>
  <w:style w:type="character" w:customStyle="1" w:styleId="Chara">
    <w:name w:val="批注主题 Char"/>
    <w:link w:val="af6"/>
    <w:rsid w:val="00C633A9"/>
    <w:rPr>
      <w:b/>
      <w:bCs/>
      <w:kern w:val="2"/>
      <w:sz w:val="21"/>
      <w:szCs w:val="24"/>
    </w:rPr>
  </w:style>
  <w:style w:type="character" w:customStyle="1" w:styleId="Charb">
    <w:name w:val="批注文字 Char"/>
    <w:rsid w:val="00C633A9"/>
    <w:rPr>
      <w:kern w:val="2"/>
      <w:sz w:val="21"/>
      <w:szCs w:val="24"/>
    </w:rPr>
  </w:style>
  <w:style w:type="character" w:customStyle="1" w:styleId="A60">
    <w:name w:val="A6"/>
    <w:rsid w:val="00C633A9"/>
    <w:rPr>
      <w:rFonts w:cs="FrutigerNext LT Light"/>
      <w:color w:val="000000"/>
      <w:sz w:val="18"/>
      <w:szCs w:val="18"/>
    </w:rPr>
  </w:style>
  <w:style w:type="character" w:customStyle="1" w:styleId="CharCharChar">
    <w:name w:val="标准文本 Char Char Char"/>
    <w:rsid w:val="00C633A9"/>
    <w:rPr>
      <w:rFonts w:ascii="宋体" w:hAnsi="宋体" w:cs="宋体"/>
      <w:kern w:val="2"/>
      <w:sz w:val="21"/>
    </w:rPr>
  </w:style>
  <w:style w:type="character" w:customStyle="1" w:styleId="CharChar2">
    <w:name w:val="标准文本 Char Char"/>
    <w:link w:val="af7"/>
    <w:rsid w:val="00C633A9"/>
    <w:rPr>
      <w:rFonts w:ascii="宋体" w:hAnsi="宋体"/>
      <w:bCs/>
      <w:kern w:val="2"/>
      <w:sz w:val="21"/>
      <w:szCs w:val="21"/>
    </w:rPr>
  </w:style>
  <w:style w:type="character" w:customStyle="1" w:styleId="A40">
    <w:name w:val="A4"/>
    <w:rsid w:val="00C633A9"/>
    <w:rPr>
      <w:rFonts w:cs="FrutigerNext LT"/>
      <w:color w:val="000000"/>
      <w:sz w:val="22"/>
      <w:szCs w:val="22"/>
    </w:rPr>
  </w:style>
  <w:style w:type="paragraph" w:styleId="30">
    <w:name w:val="List 3"/>
    <w:basedOn w:val="a3"/>
    <w:rsid w:val="00C633A9"/>
    <w:pPr>
      <w:widowControl/>
      <w:numPr>
        <w:ilvl w:val="2"/>
        <w:numId w:val="1"/>
      </w:numPr>
      <w:tabs>
        <w:tab w:val="left" w:pos="1364"/>
      </w:tabs>
      <w:jc w:val="left"/>
    </w:pPr>
    <w:rPr>
      <w:rFonts w:ascii="宋体" w:hAnsi="宋体"/>
      <w:kern w:val="0"/>
      <w:sz w:val="24"/>
    </w:rPr>
  </w:style>
  <w:style w:type="paragraph" w:styleId="af8">
    <w:name w:val="Body Text Indent"/>
    <w:basedOn w:val="a3"/>
    <w:rsid w:val="00C633A9"/>
    <w:pPr>
      <w:ind w:firstLine="560"/>
    </w:pPr>
    <w:rPr>
      <w:sz w:val="28"/>
    </w:rPr>
  </w:style>
  <w:style w:type="character" w:customStyle="1" w:styleId="Char20">
    <w:name w:val="正文文本缩进 Char2"/>
    <w:uiPriority w:val="99"/>
    <w:semiHidden/>
    <w:rsid w:val="00C633A9"/>
    <w:rPr>
      <w:kern w:val="2"/>
      <w:sz w:val="21"/>
      <w:szCs w:val="24"/>
    </w:rPr>
  </w:style>
  <w:style w:type="paragraph" w:styleId="22">
    <w:name w:val="Body Text Indent 2"/>
    <w:basedOn w:val="a3"/>
    <w:link w:val="2Char0"/>
    <w:rsid w:val="00C633A9"/>
    <w:pPr>
      <w:ind w:firstLineChars="200" w:firstLine="720"/>
    </w:pPr>
    <w:rPr>
      <w:rFonts w:eastAsia="黑体"/>
      <w:sz w:val="36"/>
    </w:rPr>
  </w:style>
  <w:style w:type="character" w:customStyle="1" w:styleId="2Char0">
    <w:name w:val="正文文本缩进 2 Char"/>
    <w:link w:val="22"/>
    <w:rsid w:val="00C633A9"/>
    <w:rPr>
      <w:rFonts w:eastAsia="黑体"/>
      <w:kern w:val="2"/>
      <w:sz w:val="36"/>
      <w:szCs w:val="24"/>
    </w:rPr>
  </w:style>
  <w:style w:type="paragraph" w:styleId="80">
    <w:name w:val="toc 8"/>
    <w:basedOn w:val="a3"/>
    <w:next w:val="a3"/>
    <w:rsid w:val="00C633A9"/>
    <w:pPr>
      <w:ind w:leftChars="1400" w:left="2940"/>
    </w:pPr>
  </w:style>
  <w:style w:type="paragraph" w:styleId="af9">
    <w:name w:val="Document Map"/>
    <w:basedOn w:val="a3"/>
    <w:link w:val="Char13"/>
    <w:rsid w:val="00C633A9"/>
    <w:pPr>
      <w:shd w:val="clear" w:color="auto" w:fill="000080"/>
    </w:pPr>
  </w:style>
  <w:style w:type="character" w:customStyle="1" w:styleId="Char13">
    <w:name w:val="文档结构图 Char1"/>
    <w:link w:val="af9"/>
    <w:rsid w:val="00C633A9"/>
    <w:rPr>
      <w:kern w:val="2"/>
      <w:sz w:val="21"/>
      <w:szCs w:val="24"/>
      <w:shd w:val="clear" w:color="auto" w:fill="000080"/>
    </w:rPr>
  </w:style>
  <w:style w:type="paragraph" w:styleId="afa">
    <w:name w:val="annotation text"/>
    <w:basedOn w:val="a3"/>
    <w:link w:val="Char14"/>
    <w:unhideWhenUsed/>
    <w:rsid w:val="00C633A9"/>
    <w:pPr>
      <w:jc w:val="left"/>
    </w:pPr>
  </w:style>
  <w:style w:type="character" w:customStyle="1" w:styleId="Char14">
    <w:name w:val="批注文字 Char1"/>
    <w:link w:val="afa"/>
    <w:uiPriority w:val="99"/>
    <w:semiHidden/>
    <w:rsid w:val="00C633A9"/>
    <w:rPr>
      <w:kern w:val="2"/>
      <w:sz w:val="21"/>
      <w:szCs w:val="24"/>
    </w:rPr>
  </w:style>
  <w:style w:type="paragraph" w:styleId="af6">
    <w:name w:val="annotation subject"/>
    <w:basedOn w:val="afa"/>
    <w:next w:val="afa"/>
    <w:link w:val="Chara"/>
    <w:rsid w:val="00C633A9"/>
    <w:rPr>
      <w:b/>
      <w:bCs/>
    </w:rPr>
  </w:style>
  <w:style w:type="character" w:customStyle="1" w:styleId="Char15">
    <w:name w:val="批注主题 Char1"/>
    <w:uiPriority w:val="99"/>
    <w:semiHidden/>
    <w:rsid w:val="00C633A9"/>
    <w:rPr>
      <w:b/>
      <w:bCs/>
      <w:kern w:val="2"/>
      <w:sz w:val="21"/>
      <w:szCs w:val="24"/>
    </w:rPr>
  </w:style>
  <w:style w:type="paragraph" w:styleId="60">
    <w:name w:val="toc 6"/>
    <w:basedOn w:val="a3"/>
    <w:next w:val="a3"/>
    <w:rsid w:val="00C633A9"/>
    <w:pPr>
      <w:ind w:leftChars="1000" w:left="2100"/>
    </w:pPr>
  </w:style>
  <w:style w:type="paragraph" w:styleId="23">
    <w:name w:val="Body Text 2"/>
    <w:basedOn w:val="a3"/>
    <w:link w:val="2Char1"/>
    <w:rsid w:val="00C633A9"/>
    <w:rPr>
      <w:sz w:val="28"/>
      <w:szCs w:val="28"/>
    </w:rPr>
  </w:style>
  <w:style w:type="character" w:customStyle="1" w:styleId="2Char1">
    <w:name w:val="正文文本 2 Char"/>
    <w:link w:val="23"/>
    <w:rsid w:val="00C633A9"/>
    <w:rPr>
      <w:kern w:val="2"/>
      <w:sz w:val="28"/>
      <w:szCs w:val="28"/>
    </w:rPr>
  </w:style>
  <w:style w:type="paragraph" w:styleId="a1">
    <w:name w:val="List Bullet"/>
    <w:basedOn w:val="a3"/>
    <w:rsid w:val="00C633A9"/>
    <w:pPr>
      <w:numPr>
        <w:numId w:val="3"/>
      </w:numPr>
      <w:tabs>
        <w:tab w:val="left" w:pos="748"/>
      </w:tabs>
      <w:spacing w:line="360" w:lineRule="auto"/>
    </w:pPr>
  </w:style>
  <w:style w:type="paragraph" w:styleId="70">
    <w:name w:val="toc 7"/>
    <w:basedOn w:val="a3"/>
    <w:next w:val="a3"/>
    <w:rsid w:val="00C633A9"/>
    <w:pPr>
      <w:ind w:leftChars="1200" w:left="2520"/>
    </w:pPr>
  </w:style>
  <w:style w:type="paragraph" w:styleId="afb">
    <w:name w:val="Date"/>
    <w:basedOn w:val="a3"/>
    <w:next w:val="a3"/>
    <w:link w:val="Char16"/>
    <w:rsid w:val="00C633A9"/>
    <w:pPr>
      <w:ind w:leftChars="2500" w:left="100"/>
    </w:pPr>
    <w:rPr>
      <w:rFonts w:ascii="宋体" w:hAnsi="宋体"/>
      <w:color w:val="FF0000"/>
      <w:sz w:val="24"/>
      <w:szCs w:val="28"/>
    </w:rPr>
  </w:style>
  <w:style w:type="character" w:customStyle="1" w:styleId="Char16">
    <w:name w:val="日期 Char1"/>
    <w:link w:val="afb"/>
    <w:rsid w:val="00C633A9"/>
    <w:rPr>
      <w:rFonts w:ascii="宋体" w:hAnsi="宋体"/>
      <w:color w:val="FF0000"/>
      <w:kern w:val="2"/>
      <w:sz w:val="24"/>
      <w:szCs w:val="28"/>
    </w:rPr>
  </w:style>
  <w:style w:type="paragraph" w:styleId="afc">
    <w:name w:val="Normal (Web)"/>
    <w:basedOn w:val="a3"/>
    <w:rsid w:val="00C633A9"/>
    <w:pPr>
      <w:spacing w:line="360" w:lineRule="auto"/>
    </w:pPr>
    <w:rPr>
      <w:rFonts w:cs="宋体"/>
      <w:sz w:val="24"/>
      <w:szCs w:val="20"/>
    </w:rPr>
  </w:style>
  <w:style w:type="paragraph" w:styleId="afd">
    <w:name w:val="Plain Text"/>
    <w:basedOn w:val="a3"/>
    <w:link w:val="Char17"/>
    <w:rsid w:val="00C633A9"/>
    <w:rPr>
      <w:rFonts w:ascii="宋体" w:hAnsi="Courier New"/>
      <w:szCs w:val="20"/>
    </w:rPr>
  </w:style>
  <w:style w:type="character" w:customStyle="1" w:styleId="Char17">
    <w:name w:val="纯文本 Char1"/>
    <w:link w:val="afd"/>
    <w:rsid w:val="00C633A9"/>
    <w:rPr>
      <w:rFonts w:ascii="宋体" w:hAnsi="Courier New"/>
      <w:kern w:val="2"/>
      <w:sz w:val="21"/>
    </w:rPr>
  </w:style>
  <w:style w:type="paragraph" w:styleId="a">
    <w:name w:val="List Number"/>
    <w:basedOn w:val="a3"/>
    <w:rsid w:val="00C633A9"/>
    <w:pPr>
      <w:numPr>
        <w:numId w:val="4"/>
      </w:numPr>
      <w:tabs>
        <w:tab w:val="left" w:pos="420"/>
      </w:tabs>
      <w:spacing w:line="360" w:lineRule="auto"/>
    </w:pPr>
  </w:style>
  <w:style w:type="paragraph" w:styleId="afe">
    <w:name w:val="Normal Indent"/>
    <w:basedOn w:val="a3"/>
    <w:rsid w:val="00C633A9"/>
    <w:pPr>
      <w:ind w:firstLine="420"/>
    </w:pPr>
    <w:rPr>
      <w:szCs w:val="20"/>
    </w:rPr>
  </w:style>
  <w:style w:type="paragraph" w:styleId="2">
    <w:name w:val="List 2"/>
    <w:basedOn w:val="a3"/>
    <w:rsid w:val="00C633A9"/>
    <w:pPr>
      <w:widowControl/>
      <w:numPr>
        <w:ilvl w:val="1"/>
        <w:numId w:val="1"/>
      </w:numPr>
      <w:tabs>
        <w:tab w:val="left" w:pos="720"/>
      </w:tabs>
      <w:jc w:val="left"/>
    </w:pPr>
    <w:rPr>
      <w:rFonts w:ascii="宋体" w:hAnsi="宋体"/>
      <w:kern w:val="0"/>
      <w:sz w:val="24"/>
    </w:rPr>
  </w:style>
  <w:style w:type="paragraph" w:styleId="50">
    <w:name w:val="toc 5"/>
    <w:basedOn w:val="a3"/>
    <w:next w:val="a3"/>
    <w:rsid w:val="00C633A9"/>
    <w:pPr>
      <w:ind w:leftChars="800" w:left="1680"/>
    </w:pPr>
  </w:style>
  <w:style w:type="paragraph" w:styleId="a2">
    <w:name w:val="List"/>
    <w:basedOn w:val="a3"/>
    <w:rsid w:val="00C633A9"/>
    <w:pPr>
      <w:widowControl/>
      <w:numPr>
        <w:numId w:val="1"/>
      </w:numPr>
      <w:tabs>
        <w:tab w:val="left" w:pos="720"/>
      </w:tabs>
      <w:jc w:val="left"/>
    </w:pPr>
    <w:rPr>
      <w:rFonts w:ascii="宋体" w:hAnsi="宋体"/>
      <w:kern w:val="0"/>
      <w:sz w:val="24"/>
    </w:rPr>
  </w:style>
  <w:style w:type="paragraph" w:styleId="40">
    <w:name w:val="toc 4"/>
    <w:basedOn w:val="a3"/>
    <w:next w:val="a3"/>
    <w:rsid w:val="00C633A9"/>
    <w:pPr>
      <w:ind w:leftChars="600" w:left="1260"/>
    </w:pPr>
  </w:style>
  <w:style w:type="paragraph" w:styleId="33">
    <w:name w:val="Body Text Indent 3"/>
    <w:basedOn w:val="a3"/>
    <w:link w:val="3Char0"/>
    <w:rsid w:val="00C633A9"/>
    <w:pPr>
      <w:ind w:firstLine="600"/>
    </w:pPr>
    <w:rPr>
      <w:rFonts w:ascii="宋体" w:hAnsi="宋体"/>
    </w:rPr>
  </w:style>
  <w:style w:type="character" w:customStyle="1" w:styleId="3Char0">
    <w:name w:val="正文文本缩进 3 Char"/>
    <w:link w:val="33"/>
    <w:rsid w:val="00C633A9"/>
    <w:rPr>
      <w:rFonts w:ascii="宋体" w:hAnsi="宋体"/>
      <w:kern w:val="2"/>
      <w:sz w:val="21"/>
      <w:szCs w:val="24"/>
    </w:rPr>
  </w:style>
  <w:style w:type="paragraph" w:styleId="90">
    <w:name w:val="toc 9"/>
    <w:basedOn w:val="a3"/>
    <w:next w:val="a3"/>
    <w:rsid w:val="00C633A9"/>
    <w:pPr>
      <w:ind w:leftChars="1600" w:left="3360"/>
    </w:pPr>
  </w:style>
  <w:style w:type="paragraph" w:customStyle="1" w:styleId="xl53">
    <w:name w:val="xl53"/>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b/>
      <w:bCs/>
      <w:color w:val="000000"/>
      <w:kern w:val="0"/>
      <w:sz w:val="20"/>
      <w:szCs w:val="20"/>
    </w:rPr>
  </w:style>
  <w:style w:type="paragraph" w:customStyle="1" w:styleId="font5">
    <w:name w:val="font5"/>
    <w:basedOn w:val="a3"/>
    <w:rsid w:val="00C633A9"/>
    <w:pPr>
      <w:widowControl/>
      <w:spacing w:before="100" w:beforeAutospacing="1" w:after="100" w:afterAutospacing="1"/>
      <w:jc w:val="left"/>
    </w:pPr>
    <w:rPr>
      <w:rFonts w:ascii="宋体" w:hAnsi="宋体"/>
      <w:kern w:val="0"/>
      <w:sz w:val="18"/>
      <w:szCs w:val="18"/>
    </w:rPr>
  </w:style>
  <w:style w:type="paragraph" w:customStyle="1" w:styleId="aff">
    <w:name w:val="封面大标题"/>
    <w:basedOn w:val="a3"/>
    <w:rsid w:val="00C633A9"/>
    <w:pPr>
      <w:jc w:val="center"/>
    </w:pPr>
    <w:rPr>
      <w:rFonts w:ascii="黑体" w:eastAsia="黑体"/>
      <w:b/>
      <w:bCs/>
      <w:sz w:val="52"/>
      <w:szCs w:val="20"/>
    </w:rPr>
  </w:style>
  <w:style w:type="paragraph" w:customStyle="1" w:styleId="xl49">
    <w:name w:val="xl49"/>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kern w:val="0"/>
      <w:sz w:val="22"/>
      <w:szCs w:val="22"/>
    </w:rPr>
  </w:style>
  <w:style w:type="paragraph" w:customStyle="1" w:styleId="152">
    <w:name w:val="样式 小四 行距: 1.5 倍行距 首行缩进:  2 字符"/>
    <w:basedOn w:val="a3"/>
    <w:rsid w:val="00C633A9"/>
    <w:pPr>
      <w:spacing w:line="360" w:lineRule="auto"/>
      <w:ind w:firstLineChars="200" w:firstLine="480"/>
    </w:pPr>
    <w:rPr>
      <w:sz w:val="24"/>
      <w:szCs w:val="20"/>
    </w:rPr>
  </w:style>
  <w:style w:type="paragraph" w:customStyle="1" w:styleId="Pa10">
    <w:name w:val="Pa10"/>
    <w:basedOn w:val="a3"/>
    <w:next w:val="a3"/>
    <w:rsid w:val="00C633A9"/>
    <w:pPr>
      <w:autoSpaceDE w:val="0"/>
      <w:autoSpaceDN w:val="0"/>
      <w:adjustRightInd w:val="0"/>
      <w:spacing w:line="181" w:lineRule="atLeast"/>
      <w:jc w:val="left"/>
    </w:pPr>
    <w:rPr>
      <w:rFonts w:ascii="FrutigerNext LT Light" w:eastAsia="FrutigerNext LT Light"/>
      <w:kern w:val="0"/>
      <w:sz w:val="24"/>
    </w:rPr>
  </w:style>
  <w:style w:type="paragraph" w:customStyle="1" w:styleId="xl50">
    <w:name w:val="xl50"/>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b/>
      <w:bCs/>
      <w:color w:val="000000"/>
      <w:kern w:val="0"/>
      <w:sz w:val="32"/>
      <w:szCs w:val="32"/>
    </w:rPr>
  </w:style>
  <w:style w:type="paragraph" w:customStyle="1" w:styleId="a0">
    <w:name w:val="正文＋点"/>
    <w:basedOn w:val="a3"/>
    <w:rsid w:val="00C633A9"/>
    <w:pPr>
      <w:widowControl/>
      <w:numPr>
        <w:numId w:val="5"/>
      </w:numPr>
      <w:tabs>
        <w:tab w:val="left" w:pos="2580"/>
      </w:tabs>
      <w:spacing w:before="60" w:after="120" w:line="300" w:lineRule="auto"/>
      <w:jc w:val="left"/>
    </w:pPr>
    <w:rPr>
      <w:rFonts w:ascii="黑体" w:eastAsia="黑体" w:hAnsi="宋体"/>
      <w:color w:val="000000"/>
      <w:kern w:val="0"/>
      <w:szCs w:val="20"/>
    </w:rPr>
  </w:style>
  <w:style w:type="paragraph" w:customStyle="1" w:styleId="2H2h22Header2l2Level2HeadSmallChapterReshdr2">
    <w:name w:val="样式 标题 2H2h22Header 2l2Level 2 HeadSmall Chapter)Reshdr2..."/>
    <w:basedOn w:val="20"/>
    <w:rsid w:val="00C633A9"/>
    <w:pPr>
      <w:numPr>
        <w:ilvl w:val="1"/>
        <w:numId w:val="6"/>
      </w:numPr>
      <w:tabs>
        <w:tab w:val="left" w:pos="567"/>
      </w:tabs>
      <w:spacing w:before="40" w:after="40" w:line="240" w:lineRule="auto"/>
    </w:pPr>
    <w:rPr>
      <w:rFonts w:ascii="Arial" w:hAnsi="Arial"/>
      <w:sz w:val="24"/>
      <w:szCs w:val="20"/>
    </w:rPr>
  </w:style>
  <w:style w:type="paragraph" w:customStyle="1" w:styleId="font6">
    <w:name w:val="font6"/>
    <w:basedOn w:val="a3"/>
    <w:rsid w:val="00C633A9"/>
    <w:pPr>
      <w:widowControl/>
      <w:spacing w:before="100" w:beforeAutospacing="1" w:after="100" w:afterAutospacing="1"/>
      <w:jc w:val="left"/>
    </w:pPr>
    <w:rPr>
      <w:rFonts w:ascii="宋体" w:hAnsi="宋体"/>
      <w:kern w:val="0"/>
      <w:sz w:val="20"/>
      <w:szCs w:val="20"/>
    </w:rPr>
  </w:style>
  <w:style w:type="paragraph" w:customStyle="1" w:styleId="xl28">
    <w:name w:val="xl28"/>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olor w:val="000000"/>
      <w:kern w:val="0"/>
      <w:sz w:val="20"/>
      <w:szCs w:val="20"/>
    </w:rPr>
  </w:style>
  <w:style w:type="paragraph" w:customStyle="1" w:styleId="xl46">
    <w:name w:val="xl46"/>
    <w:basedOn w:val="a3"/>
    <w:rsid w:val="00C633A9"/>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b/>
      <w:bCs/>
      <w:color w:val="000000"/>
      <w:kern w:val="0"/>
      <w:sz w:val="20"/>
      <w:szCs w:val="20"/>
    </w:rPr>
  </w:style>
  <w:style w:type="paragraph" w:customStyle="1" w:styleId="24">
    <w:name w:val="样式2"/>
    <w:basedOn w:val="a3"/>
    <w:rsid w:val="00C633A9"/>
    <w:pPr>
      <w:adjustRightInd w:val="0"/>
      <w:spacing w:before="120" w:after="120" w:line="360" w:lineRule="auto"/>
      <w:jc w:val="center"/>
      <w:textAlignment w:val="baseline"/>
    </w:pPr>
    <w:rPr>
      <w:b/>
      <w:kern w:val="0"/>
      <w:szCs w:val="20"/>
    </w:rPr>
  </w:style>
  <w:style w:type="paragraph" w:customStyle="1" w:styleId="xl43">
    <w:name w:val="xl43"/>
    <w:basedOn w:val="a3"/>
    <w:rsid w:val="00C633A9"/>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olor w:val="000000"/>
      <w:kern w:val="0"/>
      <w:sz w:val="20"/>
      <w:szCs w:val="20"/>
    </w:rPr>
  </w:style>
  <w:style w:type="paragraph" w:customStyle="1" w:styleId="xl26">
    <w:name w:val="xl26"/>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3">
    <w:name w:val="xl33"/>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af7">
    <w:name w:val="标准文本"/>
    <w:basedOn w:val="a3"/>
    <w:link w:val="CharChar2"/>
    <w:qFormat/>
    <w:rsid w:val="00C633A9"/>
    <w:pPr>
      <w:spacing w:line="360" w:lineRule="auto"/>
      <w:ind w:firstLineChars="200" w:firstLine="420"/>
    </w:pPr>
    <w:rPr>
      <w:rFonts w:ascii="宋体" w:hAnsi="宋体"/>
      <w:bCs/>
      <w:szCs w:val="21"/>
    </w:rPr>
  </w:style>
  <w:style w:type="paragraph" w:customStyle="1" w:styleId="116">
    <w:name w:val="样式 标题 1 + (中文) 黑体 小二 黑色 两端对齐 段前: 16 行"/>
    <w:basedOn w:val="1"/>
    <w:rsid w:val="00C633A9"/>
    <w:pPr>
      <w:keepNext w:val="0"/>
      <w:keepLines w:val="0"/>
      <w:tabs>
        <w:tab w:val="num" w:pos="425"/>
      </w:tabs>
      <w:spacing w:before="0" w:after="0" w:line="360" w:lineRule="auto"/>
      <w:ind w:left="425" w:hanging="425"/>
    </w:pPr>
    <w:rPr>
      <w:rFonts w:ascii="宋体" w:hAnsi="宋体"/>
      <w:color w:val="000000"/>
      <w:sz w:val="24"/>
      <w:szCs w:val="24"/>
    </w:rPr>
  </w:style>
  <w:style w:type="paragraph" w:customStyle="1" w:styleId="Arial0878">
    <w:name w:val="样式 Arial 小四 首行缩进:  0.8 厘米 段前: 7.8 磅"/>
    <w:basedOn w:val="a3"/>
    <w:rsid w:val="00C633A9"/>
    <w:pPr>
      <w:spacing w:before="156" w:line="360" w:lineRule="auto"/>
      <w:ind w:firstLine="454"/>
    </w:pPr>
    <w:rPr>
      <w:rFonts w:ascii="Arial" w:hAnsi="Arial"/>
      <w:sz w:val="24"/>
      <w:szCs w:val="20"/>
    </w:rPr>
  </w:style>
  <w:style w:type="paragraph" w:customStyle="1" w:styleId="xl48">
    <w:name w:val="xl48"/>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b/>
      <w:bCs/>
      <w:color w:val="000000"/>
      <w:kern w:val="0"/>
      <w:sz w:val="22"/>
      <w:szCs w:val="22"/>
    </w:rPr>
  </w:style>
  <w:style w:type="paragraph" w:customStyle="1" w:styleId="xl38">
    <w:name w:val="xl38"/>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kern w:val="0"/>
      <w:sz w:val="16"/>
      <w:szCs w:val="16"/>
    </w:rPr>
  </w:style>
  <w:style w:type="paragraph" w:styleId="aff0">
    <w:name w:val="List Paragraph"/>
    <w:basedOn w:val="a3"/>
    <w:link w:val="Charc"/>
    <w:uiPriority w:val="34"/>
    <w:qFormat/>
    <w:rsid w:val="00C633A9"/>
    <w:pPr>
      <w:ind w:firstLineChars="200" w:firstLine="420"/>
    </w:pPr>
    <w:rPr>
      <w:rFonts w:ascii="Calibri" w:hAnsi="Calibri"/>
      <w:szCs w:val="22"/>
    </w:rPr>
  </w:style>
  <w:style w:type="paragraph" w:customStyle="1" w:styleId="YZ20">
    <w:name w:val="YZ首缩2.0"/>
    <w:basedOn w:val="a3"/>
    <w:rsid w:val="00C633A9"/>
    <w:pPr>
      <w:widowControl/>
      <w:spacing w:line="360" w:lineRule="auto"/>
      <w:ind w:firstLine="480"/>
      <w:jc w:val="left"/>
    </w:pPr>
    <w:rPr>
      <w:rFonts w:ascii="宋体" w:hAnsi="宋体"/>
      <w:kern w:val="0"/>
      <w:sz w:val="24"/>
      <w:szCs w:val="20"/>
    </w:rPr>
  </w:style>
  <w:style w:type="paragraph" w:customStyle="1" w:styleId="xl36">
    <w:name w:val="xl36"/>
    <w:basedOn w:val="a3"/>
    <w:rsid w:val="00C633A9"/>
    <w:pPr>
      <w:widowControl/>
      <w:spacing w:before="100" w:beforeAutospacing="1" w:after="100" w:afterAutospacing="1"/>
      <w:jc w:val="center"/>
    </w:pPr>
    <w:rPr>
      <w:rFonts w:ascii="Arial Unicode MS" w:eastAsia="Arial Unicode MS" w:hAnsi="Arial Unicode MS"/>
      <w:color w:val="000000"/>
      <w:kern w:val="0"/>
      <w:sz w:val="20"/>
      <w:szCs w:val="20"/>
    </w:rPr>
  </w:style>
  <w:style w:type="paragraph" w:customStyle="1" w:styleId="xl23">
    <w:name w:val="xl23"/>
    <w:basedOn w:val="a3"/>
    <w:rsid w:val="00C633A9"/>
    <w:pPr>
      <w:widowControl/>
      <w:spacing w:before="100" w:beforeAutospacing="1" w:after="100" w:afterAutospacing="1" w:line="360" w:lineRule="auto"/>
      <w:textAlignment w:val="top"/>
    </w:pPr>
    <w:rPr>
      <w:kern w:val="0"/>
      <w:sz w:val="24"/>
    </w:rPr>
  </w:style>
  <w:style w:type="paragraph" w:customStyle="1" w:styleId="xl39">
    <w:name w:val="xl39"/>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olor w:val="000000"/>
      <w:kern w:val="0"/>
      <w:sz w:val="20"/>
      <w:szCs w:val="20"/>
    </w:rPr>
  </w:style>
  <w:style w:type="paragraph" w:styleId="aff1">
    <w:name w:val="Revision"/>
    <w:rsid w:val="00C633A9"/>
    <w:rPr>
      <w:kern w:val="2"/>
      <w:sz w:val="21"/>
      <w:szCs w:val="24"/>
    </w:rPr>
  </w:style>
  <w:style w:type="paragraph" w:customStyle="1" w:styleId="xl30">
    <w:name w:val="xl30"/>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kern w:val="0"/>
      <w:sz w:val="20"/>
      <w:szCs w:val="20"/>
    </w:rPr>
  </w:style>
  <w:style w:type="paragraph" w:customStyle="1" w:styleId="xl29">
    <w:name w:val="xl29"/>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27">
    <w:name w:val="xl27"/>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xl41">
    <w:name w:val="xl41"/>
    <w:basedOn w:val="a3"/>
    <w:rsid w:val="00C633A9"/>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olor w:val="000000"/>
      <w:kern w:val="0"/>
      <w:sz w:val="20"/>
      <w:szCs w:val="20"/>
    </w:rPr>
  </w:style>
  <w:style w:type="paragraph" w:customStyle="1" w:styleId="xl32">
    <w:name w:val="xl32"/>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olor w:val="000000"/>
      <w:kern w:val="0"/>
      <w:sz w:val="20"/>
      <w:szCs w:val="20"/>
    </w:rPr>
  </w:style>
  <w:style w:type="paragraph" w:customStyle="1" w:styleId="xl40">
    <w:name w:val="xl40"/>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kern w:val="0"/>
      <w:sz w:val="20"/>
      <w:szCs w:val="20"/>
    </w:rPr>
  </w:style>
  <w:style w:type="paragraph" w:customStyle="1" w:styleId="xl35">
    <w:name w:val="xl35"/>
    <w:basedOn w:val="a3"/>
    <w:rsid w:val="00C633A9"/>
    <w:pPr>
      <w:widowControl/>
      <w:spacing w:before="100" w:beforeAutospacing="1" w:after="100" w:afterAutospacing="1"/>
      <w:jc w:val="left"/>
    </w:pPr>
    <w:rPr>
      <w:rFonts w:ascii="Arial Unicode MS" w:eastAsia="Arial Unicode MS" w:hAnsi="Arial Unicode MS"/>
      <w:color w:val="000000"/>
      <w:kern w:val="0"/>
      <w:sz w:val="20"/>
      <w:szCs w:val="20"/>
    </w:rPr>
  </w:style>
  <w:style w:type="paragraph" w:customStyle="1" w:styleId="xl51">
    <w:name w:val="xl51"/>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b/>
      <w:bCs/>
      <w:color w:val="000000"/>
      <w:kern w:val="0"/>
      <w:sz w:val="20"/>
      <w:szCs w:val="20"/>
    </w:rPr>
  </w:style>
  <w:style w:type="paragraph" w:customStyle="1" w:styleId="font7">
    <w:name w:val="font7"/>
    <w:basedOn w:val="a3"/>
    <w:rsid w:val="00C633A9"/>
    <w:pPr>
      <w:widowControl/>
      <w:spacing w:before="100" w:beforeAutospacing="1" w:after="100" w:afterAutospacing="1"/>
      <w:jc w:val="left"/>
    </w:pPr>
    <w:rPr>
      <w:rFonts w:eastAsia="Arial Unicode MS"/>
      <w:b/>
      <w:bCs/>
      <w:color w:val="000000"/>
      <w:kern w:val="0"/>
      <w:sz w:val="20"/>
      <w:szCs w:val="20"/>
    </w:rPr>
  </w:style>
  <w:style w:type="paragraph" w:customStyle="1" w:styleId="xl34">
    <w:name w:val="xl34"/>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xl25">
    <w:name w:val="xl25"/>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b/>
      <w:bCs/>
      <w:color w:val="000000"/>
      <w:kern w:val="0"/>
      <w:sz w:val="20"/>
      <w:szCs w:val="20"/>
    </w:rPr>
  </w:style>
  <w:style w:type="paragraph" w:customStyle="1" w:styleId="xl37">
    <w:name w:val="xl37"/>
    <w:basedOn w:val="a3"/>
    <w:rsid w:val="00C633A9"/>
    <w:pPr>
      <w:widowControl/>
      <w:spacing w:before="100" w:beforeAutospacing="1" w:after="100" w:afterAutospacing="1"/>
      <w:jc w:val="left"/>
    </w:pPr>
    <w:rPr>
      <w:rFonts w:ascii="Arial Unicode MS" w:eastAsia="Arial Unicode MS" w:hAnsi="Arial Unicode MS"/>
      <w:color w:val="000000"/>
      <w:kern w:val="0"/>
      <w:sz w:val="20"/>
      <w:szCs w:val="20"/>
    </w:rPr>
  </w:style>
  <w:style w:type="paragraph" w:customStyle="1" w:styleId="19">
    <w:name w:val="正文文本1"/>
    <w:basedOn w:val="a3"/>
    <w:rsid w:val="00C633A9"/>
    <w:pPr>
      <w:adjustRightInd w:val="0"/>
      <w:spacing w:before="120" w:afterLines="50" w:after="156" w:line="280" w:lineRule="atLeast"/>
      <w:textAlignment w:val="baseline"/>
    </w:pPr>
    <w:rPr>
      <w:rFonts w:eastAsia="新宋体"/>
      <w:szCs w:val="21"/>
    </w:rPr>
  </w:style>
  <w:style w:type="paragraph" w:customStyle="1" w:styleId="xl52">
    <w:name w:val="xl52"/>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b/>
      <w:bCs/>
      <w:color w:val="000000"/>
      <w:kern w:val="0"/>
      <w:sz w:val="16"/>
      <w:szCs w:val="16"/>
    </w:rPr>
  </w:style>
  <w:style w:type="paragraph" w:customStyle="1" w:styleId="font8">
    <w:name w:val="font8"/>
    <w:basedOn w:val="a3"/>
    <w:rsid w:val="00C633A9"/>
    <w:pPr>
      <w:widowControl/>
      <w:spacing w:before="100" w:beforeAutospacing="1" w:after="100" w:afterAutospacing="1"/>
      <w:jc w:val="left"/>
    </w:pPr>
    <w:rPr>
      <w:kern w:val="0"/>
      <w:sz w:val="36"/>
      <w:szCs w:val="36"/>
    </w:rPr>
  </w:style>
  <w:style w:type="paragraph" w:customStyle="1" w:styleId="p5">
    <w:name w:val="p5"/>
    <w:basedOn w:val="a3"/>
    <w:rsid w:val="00C633A9"/>
    <w:pPr>
      <w:tabs>
        <w:tab w:val="left" w:pos="720"/>
      </w:tabs>
      <w:spacing w:line="240" w:lineRule="atLeast"/>
      <w:jc w:val="left"/>
    </w:pPr>
    <w:rPr>
      <w:snapToGrid w:val="0"/>
      <w:kern w:val="0"/>
      <w:sz w:val="24"/>
      <w:szCs w:val="20"/>
      <w:lang w:val="en-GB" w:eastAsia="de-DE"/>
    </w:rPr>
  </w:style>
  <w:style w:type="paragraph" w:customStyle="1" w:styleId="5H5ITTt5PAPicoSection5H5-Heading5h5l5heading5">
    <w:name w:val="样式 标题 5H5ITT t5PA Pico Section5H5-Heading 5h5l5heading5..."/>
    <w:basedOn w:val="5"/>
    <w:rsid w:val="00C633A9"/>
    <w:pPr>
      <w:widowControl/>
      <w:spacing w:before="0" w:after="0" w:line="360" w:lineRule="auto"/>
      <w:ind w:leftChars="100" w:left="100"/>
      <w:jc w:val="left"/>
    </w:pPr>
    <w:rPr>
      <w:spacing w:val="-2"/>
      <w:kern w:val="28"/>
      <w:sz w:val="24"/>
      <w:szCs w:val="20"/>
    </w:rPr>
  </w:style>
  <w:style w:type="paragraph" w:customStyle="1" w:styleId="aff2">
    <w:name w:val="正文 + 宋体"/>
    <w:basedOn w:val="a3"/>
    <w:rsid w:val="00C633A9"/>
    <w:pPr>
      <w:widowControl/>
      <w:ind w:left="360" w:hanging="360"/>
      <w:jc w:val="left"/>
    </w:pPr>
    <w:rPr>
      <w:rFonts w:ascii="宋体" w:hAnsi="宋体"/>
      <w:b/>
      <w:bCs/>
      <w:color w:val="000000"/>
      <w:kern w:val="0"/>
      <w:sz w:val="18"/>
      <w:szCs w:val="18"/>
    </w:rPr>
  </w:style>
  <w:style w:type="paragraph" w:customStyle="1" w:styleId="Pa8">
    <w:name w:val="Pa8"/>
    <w:basedOn w:val="a3"/>
    <w:next w:val="a3"/>
    <w:rsid w:val="00C633A9"/>
    <w:pPr>
      <w:autoSpaceDE w:val="0"/>
      <w:autoSpaceDN w:val="0"/>
      <w:adjustRightInd w:val="0"/>
      <w:spacing w:line="181" w:lineRule="atLeast"/>
      <w:jc w:val="left"/>
    </w:pPr>
    <w:rPr>
      <w:rFonts w:ascii="FrutigerNext LT Light" w:eastAsia="FrutigerNext LT Light"/>
      <w:kern w:val="0"/>
      <w:sz w:val="24"/>
    </w:rPr>
  </w:style>
  <w:style w:type="paragraph" w:customStyle="1" w:styleId="xl47">
    <w:name w:val="xl47"/>
    <w:basedOn w:val="a3"/>
    <w:rsid w:val="00C633A9"/>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b/>
      <w:bCs/>
      <w:color w:val="000000"/>
      <w:kern w:val="0"/>
      <w:sz w:val="20"/>
      <w:szCs w:val="20"/>
    </w:rPr>
  </w:style>
  <w:style w:type="paragraph" w:customStyle="1" w:styleId="1160">
    <w:name w:val="样式 标题 1 + 两端对齐 段前: 16 行"/>
    <w:basedOn w:val="1"/>
    <w:rsid w:val="00C633A9"/>
    <w:pPr>
      <w:keepNext w:val="0"/>
      <w:keepLines w:val="0"/>
      <w:pageBreakBefore/>
      <w:tabs>
        <w:tab w:val="left" w:pos="720"/>
      </w:tabs>
      <w:spacing w:before="0" w:after="0" w:line="240" w:lineRule="auto"/>
    </w:pPr>
    <w:rPr>
      <w:szCs w:val="20"/>
    </w:rPr>
  </w:style>
  <w:style w:type="paragraph" w:customStyle="1" w:styleId="xl45">
    <w:name w:val="xl45"/>
    <w:basedOn w:val="a3"/>
    <w:rsid w:val="00C633A9"/>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b/>
      <w:bCs/>
      <w:color w:val="000000"/>
      <w:kern w:val="0"/>
      <w:sz w:val="20"/>
      <w:szCs w:val="20"/>
    </w:rPr>
  </w:style>
  <w:style w:type="paragraph" w:customStyle="1" w:styleId="xl44">
    <w:name w:val="xl44"/>
    <w:basedOn w:val="a3"/>
    <w:rsid w:val="00C633A9"/>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kern w:val="0"/>
      <w:sz w:val="24"/>
    </w:rPr>
  </w:style>
  <w:style w:type="paragraph" w:customStyle="1" w:styleId="xl24">
    <w:name w:val="xl24"/>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b/>
      <w:bCs/>
      <w:color w:val="000000"/>
      <w:kern w:val="0"/>
      <w:sz w:val="20"/>
      <w:szCs w:val="20"/>
    </w:rPr>
  </w:style>
  <w:style w:type="paragraph" w:customStyle="1" w:styleId="xl42">
    <w:name w:val="xl42"/>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font9">
    <w:name w:val="font9"/>
    <w:basedOn w:val="a3"/>
    <w:rsid w:val="00C633A9"/>
    <w:pPr>
      <w:widowControl/>
      <w:spacing w:before="100" w:beforeAutospacing="1" w:after="100" w:afterAutospacing="1"/>
      <w:jc w:val="left"/>
    </w:pPr>
    <w:rPr>
      <w:rFonts w:ascii="宋体" w:hAnsi="宋体" w:hint="eastAsia"/>
      <w:color w:val="000000"/>
      <w:kern w:val="0"/>
      <w:sz w:val="20"/>
      <w:szCs w:val="20"/>
    </w:rPr>
  </w:style>
  <w:style w:type="paragraph" w:customStyle="1" w:styleId="xl31">
    <w:name w:val="xl31"/>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style2">
    <w:name w:val="style2"/>
    <w:basedOn w:val="a3"/>
    <w:rsid w:val="00C633A9"/>
    <w:pPr>
      <w:widowControl/>
      <w:spacing w:before="100" w:beforeAutospacing="1" w:after="100" w:afterAutospacing="1"/>
      <w:jc w:val="left"/>
    </w:pPr>
    <w:rPr>
      <w:rFonts w:ascii="宋体" w:hAnsi="宋体"/>
      <w:kern w:val="0"/>
      <w:sz w:val="24"/>
    </w:rPr>
  </w:style>
  <w:style w:type="character" w:customStyle="1" w:styleId="Chard">
    <w:name w:val="标准文本 Char"/>
    <w:rsid w:val="00C633A9"/>
    <w:rPr>
      <w:rFonts w:eastAsia="宋体" w:cs="宋体"/>
      <w:kern w:val="2"/>
      <w:sz w:val="24"/>
      <w:lang w:val="en-US" w:eastAsia="zh-CN" w:bidi="ar-SA"/>
    </w:rPr>
  </w:style>
  <w:style w:type="paragraph" w:customStyle="1" w:styleId="aff3">
    <w:name w:val="自定义正文"/>
    <w:basedOn w:val="a3"/>
    <w:link w:val="Chare"/>
    <w:rsid w:val="00C633A9"/>
    <w:pPr>
      <w:spacing w:afterLines="50" w:after="50" w:line="360" w:lineRule="auto"/>
      <w:ind w:firstLineChars="200" w:firstLine="200"/>
      <w:jc w:val="left"/>
    </w:pPr>
    <w:rPr>
      <w:sz w:val="24"/>
    </w:rPr>
  </w:style>
  <w:style w:type="character" w:customStyle="1" w:styleId="Chare">
    <w:name w:val="自定义正文 Char"/>
    <w:link w:val="aff3"/>
    <w:rsid w:val="00C633A9"/>
    <w:rPr>
      <w:kern w:val="2"/>
      <w:sz w:val="24"/>
      <w:szCs w:val="24"/>
    </w:rPr>
  </w:style>
  <w:style w:type="paragraph" w:styleId="3">
    <w:name w:val="List Number 3"/>
    <w:basedOn w:val="a3"/>
    <w:rsid w:val="00C633A9"/>
    <w:pPr>
      <w:numPr>
        <w:numId w:val="9"/>
      </w:numPr>
    </w:pPr>
  </w:style>
  <w:style w:type="paragraph" w:customStyle="1" w:styleId="HPC">
    <w:name w:val="HPC正文"/>
    <w:basedOn w:val="a3"/>
    <w:qFormat/>
    <w:rsid w:val="00C633A9"/>
    <w:pPr>
      <w:spacing w:line="360" w:lineRule="auto"/>
      <w:ind w:firstLineChars="202" w:firstLine="424"/>
    </w:pPr>
    <w:rPr>
      <w:szCs w:val="21"/>
    </w:rPr>
  </w:style>
  <w:style w:type="table" w:styleId="aff4">
    <w:name w:val="Table Grid"/>
    <w:basedOn w:val="a5"/>
    <w:uiPriority w:val="59"/>
    <w:rsid w:val="00C63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f">
    <w:name w:val="明显引用 Char"/>
    <w:link w:val="aff5"/>
    <w:rsid w:val="00C633A9"/>
    <w:rPr>
      <w:rFonts w:ascii="Cambria" w:hAnsi="Cambria"/>
      <w:caps/>
      <w:color w:val="622423"/>
      <w:spacing w:val="5"/>
      <w:lang w:eastAsia="en-US" w:bidi="en-US"/>
    </w:rPr>
  </w:style>
  <w:style w:type="paragraph" w:styleId="aff5">
    <w:name w:val="Intense Quote"/>
    <w:basedOn w:val="a3"/>
    <w:next w:val="a3"/>
    <w:link w:val="Charf"/>
    <w:qFormat/>
    <w:rsid w:val="00C633A9"/>
    <w:pPr>
      <w:widowControl/>
      <w:pBdr>
        <w:top w:val="dotted" w:sz="2" w:space="10" w:color="632423"/>
        <w:bottom w:val="dotted" w:sz="2" w:space="4" w:color="632423"/>
      </w:pBdr>
      <w:spacing w:before="160" w:after="200" w:line="300" w:lineRule="auto"/>
      <w:ind w:left="1440" w:right="1440"/>
      <w:jc w:val="left"/>
    </w:pPr>
    <w:rPr>
      <w:rFonts w:ascii="Cambria" w:hAnsi="Cambria"/>
      <w:caps/>
      <w:color w:val="622423"/>
      <w:spacing w:val="5"/>
      <w:kern w:val="0"/>
      <w:sz w:val="20"/>
      <w:szCs w:val="20"/>
      <w:lang w:eastAsia="en-US" w:bidi="en-US"/>
    </w:rPr>
  </w:style>
  <w:style w:type="character" w:customStyle="1" w:styleId="Char18">
    <w:name w:val="明显引用 Char1"/>
    <w:uiPriority w:val="30"/>
    <w:rsid w:val="00C633A9"/>
    <w:rPr>
      <w:i/>
      <w:iCs/>
      <w:color w:val="4F81BD"/>
      <w:kern w:val="2"/>
      <w:sz w:val="21"/>
      <w:szCs w:val="24"/>
    </w:rPr>
  </w:style>
  <w:style w:type="character" w:customStyle="1" w:styleId="Charc">
    <w:name w:val="列出段落 Char"/>
    <w:link w:val="aff0"/>
    <w:uiPriority w:val="34"/>
    <w:rsid w:val="00C633A9"/>
    <w:rPr>
      <w:rFonts w:ascii="Calibri" w:hAnsi="Calibri"/>
      <w:kern w:val="2"/>
      <w:sz w:val="21"/>
      <w:szCs w:val="22"/>
    </w:rPr>
  </w:style>
  <w:style w:type="paragraph" w:customStyle="1" w:styleId="CharCharCharCharCharChar">
    <w:name w:val="Char Char Char Char Char Char"/>
    <w:basedOn w:val="a3"/>
    <w:rsid w:val="00C633A9"/>
    <w:pPr>
      <w:widowControl/>
      <w:spacing w:after="160" w:line="240" w:lineRule="exact"/>
      <w:jc w:val="left"/>
    </w:pPr>
    <w:rPr>
      <w:rFonts w:ascii="Verdana" w:hAnsi="Verdana"/>
      <w:kern w:val="0"/>
      <w:sz w:val="20"/>
      <w:szCs w:val="20"/>
      <w:lang w:eastAsia="en-US"/>
    </w:rPr>
  </w:style>
  <w:style w:type="paragraph" w:customStyle="1" w:styleId="aff6">
    <w:name w:val="表格"/>
    <w:basedOn w:val="a3"/>
    <w:rsid w:val="0066565D"/>
    <w:pPr>
      <w:spacing w:line="400" w:lineRule="exact"/>
    </w:pPr>
    <w:rPr>
      <w:sz w:val="24"/>
    </w:rPr>
  </w:style>
  <w:style w:type="character" w:customStyle="1" w:styleId="emtidy-19">
    <w:name w:val="emtidy-19"/>
    <w:basedOn w:val="a4"/>
    <w:rsid w:val="00EF70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caption" w:uiPriority="35" w:qFormat="1"/>
    <w:lsdException w:name="annotation reference" w:uiPriority="0"/>
    <w:lsdException w:name="List" w:uiPriority="0"/>
    <w:lsdException w:name="List Bullet" w:uiPriority="0"/>
    <w:lsdException w:name="List Number" w:uiPriority="0"/>
    <w:lsdException w:name="List 2" w:uiPriority="0"/>
    <w:lsdException w:name="Lis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pPr>
      <w:widowControl w:val="0"/>
      <w:jc w:val="both"/>
    </w:pPr>
    <w:rPr>
      <w:kern w:val="2"/>
      <w:sz w:val="21"/>
      <w:szCs w:val="24"/>
    </w:rPr>
  </w:style>
  <w:style w:type="paragraph" w:styleId="1">
    <w:name w:val="heading 1"/>
    <w:basedOn w:val="a3"/>
    <w:next w:val="a3"/>
    <w:link w:val="1Char"/>
    <w:qFormat/>
    <w:pPr>
      <w:keepNext/>
      <w:keepLines/>
      <w:spacing w:before="340" w:after="330" w:line="578" w:lineRule="auto"/>
      <w:outlineLvl w:val="0"/>
    </w:pPr>
    <w:rPr>
      <w:b/>
      <w:bCs/>
      <w:kern w:val="44"/>
      <w:sz w:val="44"/>
      <w:szCs w:val="44"/>
    </w:rPr>
  </w:style>
  <w:style w:type="paragraph" w:styleId="20">
    <w:name w:val="heading 2"/>
    <w:basedOn w:val="a3"/>
    <w:next w:val="a3"/>
    <w:link w:val="2Char"/>
    <w:qFormat/>
    <w:pPr>
      <w:keepNext/>
      <w:keepLines/>
      <w:spacing w:before="260" w:after="260" w:line="416" w:lineRule="auto"/>
      <w:outlineLvl w:val="1"/>
    </w:pPr>
    <w:rPr>
      <w:rFonts w:ascii="Cambria" w:hAnsi="Cambria"/>
      <w:b/>
      <w:bCs/>
      <w:sz w:val="32"/>
      <w:szCs w:val="32"/>
    </w:rPr>
  </w:style>
  <w:style w:type="paragraph" w:styleId="31">
    <w:name w:val="heading 3"/>
    <w:basedOn w:val="a3"/>
    <w:next w:val="a3"/>
    <w:link w:val="3Char"/>
    <w:qFormat/>
    <w:pPr>
      <w:keepNext/>
      <w:keepLines/>
      <w:spacing w:before="260" w:after="260" w:line="416" w:lineRule="auto"/>
      <w:outlineLvl w:val="2"/>
    </w:pPr>
    <w:rPr>
      <w:rFonts w:ascii="Calibri" w:hAnsi="Calibri"/>
      <w:b/>
      <w:bCs/>
      <w:sz w:val="32"/>
      <w:szCs w:val="32"/>
    </w:rPr>
  </w:style>
  <w:style w:type="paragraph" w:styleId="4">
    <w:name w:val="heading 4"/>
    <w:basedOn w:val="a3"/>
    <w:next w:val="a3"/>
    <w:link w:val="4Char"/>
    <w:qFormat/>
    <w:rsid w:val="00C633A9"/>
    <w:pPr>
      <w:keepNext/>
      <w:keepLines/>
      <w:tabs>
        <w:tab w:val="num" w:pos="992"/>
      </w:tabs>
      <w:spacing w:before="156" w:after="156" w:line="376" w:lineRule="auto"/>
      <w:ind w:left="992" w:hanging="851"/>
      <w:outlineLvl w:val="3"/>
    </w:pPr>
    <w:rPr>
      <w:sz w:val="24"/>
      <w:szCs w:val="20"/>
    </w:rPr>
  </w:style>
  <w:style w:type="paragraph" w:styleId="5">
    <w:name w:val="heading 5"/>
    <w:basedOn w:val="a3"/>
    <w:next w:val="a3"/>
    <w:link w:val="5Char"/>
    <w:qFormat/>
    <w:rsid w:val="00C633A9"/>
    <w:pPr>
      <w:keepNext/>
      <w:keepLines/>
      <w:spacing w:before="280" w:after="290" w:line="376" w:lineRule="auto"/>
      <w:outlineLvl w:val="4"/>
    </w:pPr>
    <w:rPr>
      <w:b/>
      <w:bCs/>
      <w:sz w:val="28"/>
      <w:szCs w:val="28"/>
    </w:rPr>
  </w:style>
  <w:style w:type="paragraph" w:styleId="6">
    <w:name w:val="heading 6"/>
    <w:basedOn w:val="a3"/>
    <w:next w:val="a3"/>
    <w:link w:val="6Char"/>
    <w:qFormat/>
    <w:rsid w:val="00C633A9"/>
    <w:pPr>
      <w:keepNext/>
      <w:keepLines/>
      <w:spacing w:before="240" w:after="64" w:line="320" w:lineRule="auto"/>
      <w:outlineLvl w:val="5"/>
    </w:pPr>
    <w:rPr>
      <w:rFonts w:ascii="Arial" w:eastAsia="黑体" w:hAnsi="Arial"/>
      <w:b/>
      <w:bCs/>
      <w:sz w:val="24"/>
    </w:rPr>
  </w:style>
  <w:style w:type="paragraph" w:styleId="7">
    <w:name w:val="heading 7"/>
    <w:basedOn w:val="a3"/>
    <w:next w:val="a3"/>
    <w:link w:val="7Char"/>
    <w:qFormat/>
    <w:rsid w:val="00C633A9"/>
    <w:pPr>
      <w:keepNext/>
      <w:keepLines/>
      <w:numPr>
        <w:ilvl w:val="6"/>
        <w:numId w:val="2"/>
      </w:numPr>
      <w:adjustRightInd w:val="0"/>
      <w:snapToGrid w:val="0"/>
      <w:spacing w:before="240" w:after="64" w:line="320" w:lineRule="atLeast"/>
      <w:textAlignment w:val="baseline"/>
      <w:outlineLvl w:val="6"/>
    </w:pPr>
    <w:rPr>
      <w:rFonts w:ascii="宋体" w:eastAsia="仿宋_GB2312"/>
      <w:b/>
      <w:kern w:val="0"/>
      <w:sz w:val="24"/>
      <w:szCs w:val="20"/>
    </w:rPr>
  </w:style>
  <w:style w:type="paragraph" w:styleId="8">
    <w:name w:val="heading 8"/>
    <w:basedOn w:val="a3"/>
    <w:next w:val="a3"/>
    <w:link w:val="8Char"/>
    <w:qFormat/>
    <w:rsid w:val="00C633A9"/>
    <w:pPr>
      <w:keepNext/>
      <w:keepLines/>
      <w:numPr>
        <w:ilvl w:val="7"/>
        <w:numId w:val="2"/>
      </w:numPr>
      <w:adjustRightInd w:val="0"/>
      <w:snapToGri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3"/>
    <w:next w:val="a3"/>
    <w:link w:val="9Char"/>
    <w:qFormat/>
    <w:rsid w:val="00C633A9"/>
    <w:pPr>
      <w:keepNext/>
      <w:keepLines/>
      <w:numPr>
        <w:ilvl w:val="8"/>
        <w:numId w:val="2"/>
      </w:numPr>
      <w:adjustRightInd w:val="0"/>
      <w:snapToGrid w:val="0"/>
      <w:spacing w:before="240" w:after="64" w:line="320" w:lineRule="atLeast"/>
      <w:textAlignment w:val="baseline"/>
      <w:outlineLvl w:val="8"/>
    </w:pPr>
    <w:rPr>
      <w:rFonts w:ascii="Arial" w:eastAsia="黑体" w:hAnsi="Arial"/>
      <w:kern w:val="0"/>
      <w:sz w:val="28"/>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Char">
    <w:name w:val="标题 1 Char"/>
    <w:link w:val="1"/>
    <w:semiHidden/>
    <w:rPr>
      <w:b/>
      <w:bCs/>
      <w:kern w:val="44"/>
      <w:sz w:val="44"/>
      <w:szCs w:val="44"/>
    </w:rPr>
  </w:style>
  <w:style w:type="character" w:customStyle="1" w:styleId="2Char">
    <w:name w:val="标题 2 Char"/>
    <w:link w:val="20"/>
    <w:semiHidden/>
    <w:rPr>
      <w:rFonts w:ascii="Cambria" w:hAnsi="Cambria"/>
      <w:b/>
      <w:bCs/>
      <w:sz w:val="32"/>
      <w:szCs w:val="32"/>
    </w:rPr>
  </w:style>
  <w:style w:type="character" w:customStyle="1" w:styleId="3Char">
    <w:name w:val="标题 3 Char"/>
    <w:link w:val="31"/>
    <w:rPr>
      <w:rFonts w:ascii="Calibri" w:hAnsi="Calibri"/>
      <w:b/>
      <w:bCs/>
      <w:sz w:val="32"/>
      <w:szCs w:val="32"/>
    </w:rPr>
  </w:style>
  <w:style w:type="character" w:customStyle="1" w:styleId="Char">
    <w:name w:val="文档结构图 Char"/>
    <w:link w:val="10"/>
    <w:semiHidden/>
    <w:rPr>
      <w:rFonts w:cs="Times New Roman"/>
      <w:sz w:val="2"/>
    </w:rPr>
  </w:style>
  <w:style w:type="paragraph" w:customStyle="1" w:styleId="10">
    <w:name w:val="文档结构图1"/>
    <w:basedOn w:val="a3"/>
    <w:link w:val="Char"/>
    <w:rPr>
      <w:sz w:val="2"/>
    </w:rPr>
  </w:style>
  <w:style w:type="paragraph" w:styleId="a7">
    <w:name w:val="Body Text"/>
    <w:basedOn w:val="a3"/>
    <w:link w:val="Char0"/>
    <w:pPr>
      <w:spacing w:after="120"/>
    </w:pPr>
    <w:rPr>
      <w:sz w:val="24"/>
    </w:rPr>
  </w:style>
  <w:style w:type="character" w:customStyle="1" w:styleId="Char0">
    <w:name w:val="正文文本 Char"/>
    <w:link w:val="a7"/>
    <w:semiHidden/>
    <w:rPr>
      <w:rFonts w:cs="Times New Roman"/>
      <w:kern w:val="2"/>
      <w:sz w:val="24"/>
    </w:rPr>
  </w:style>
  <w:style w:type="character" w:customStyle="1" w:styleId="Char1">
    <w:name w:val="正文文本缩进 Char"/>
    <w:link w:val="11"/>
    <w:rPr>
      <w:rFonts w:ascii="宋体"/>
    </w:rPr>
  </w:style>
  <w:style w:type="paragraph" w:customStyle="1" w:styleId="11">
    <w:name w:val="正文文本缩进1"/>
    <w:basedOn w:val="a3"/>
    <w:link w:val="Char1"/>
    <w:pPr>
      <w:autoSpaceDE w:val="0"/>
      <w:autoSpaceDN w:val="0"/>
      <w:adjustRightInd w:val="0"/>
      <w:spacing w:after="120"/>
      <w:ind w:leftChars="200" w:left="420"/>
      <w:jc w:val="left"/>
    </w:pPr>
    <w:rPr>
      <w:rFonts w:ascii="宋体"/>
    </w:rPr>
  </w:style>
  <w:style w:type="paragraph" w:styleId="32">
    <w:name w:val="toc 3"/>
    <w:basedOn w:val="a3"/>
    <w:next w:val="a3"/>
    <w:uiPriority w:val="39"/>
    <w:pPr>
      <w:widowControl/>
      <w:spacing w:after="100" w:line="259" w:lineRule="auto"/>
      <w:ind w:left="440"/>
      <w:jc w:val="left"/>
    </w:pPr>
    <w:rPr>
      <w:rFonts w:ascii="Calibri" w:hAnsi="Calibri"/>
      <w:kern w:val="0"/>
      <w:sz w:val="22"/>
      <w:szCs w:val="22"/>
    </w:rPr>
  </w:style>
  <w:style w:type="character" w:customStyle="1" w:styleId="Char2">
    <w:name w:val="纯文本 Char"/>
    <w:aliases w:val="普通文字 Char1,普通文字 Char Char,普通文字1 Char,普通文字2 Char,普通文字3 Char,普通文字4 Char,普通文字5 Char,普通文字6 Char,普通文字11 Char,普通文字21 Char,普通文字31 Char,普通文字41 Char,普通文字7 Char,纯文本 Char Char Char"/>
    <w:link w:val="12"/>
    <w:rPr>
      <w:rFonts w:ascii="宋体" w:hAnsi="Courier New" w:cs="Courier New"/>
      <w:sz w:val="21"/>
      <w:szCs w:val="21"/>
    </w:rPr>
  </w:style>
  <w:style w:type="paragraph" w:customStyle="1" w:styleId="12">
    <w:name w:val="纯文本1"/>
    <w:basedOn w:val="a3"/>
    <w:link w:val="Char2"/>
    <w:pPr>
      <w:jc w:val="left"/>
    </w:pPr>
    <w:rPr>
      <w:rFonts w:ascii="宋体" w:hAnsi="Courier New" w:cs="Courier New"/>
      <w:szCs w:val="21"/>
    </w:rPr>
  </w:style>
  <w:style w:type="character" w:customStyle="1" w:styleId="Char3">
    <w:name w:val="日期 Char"/>
    <w:link w:val="13"/>
    <w:semiHidden/>
    <w:rPr>
      <w:rFonts w:eastAsia="黑体" w:cs="Times New Roman"/>
      <w:sz w:val="24"/>
    </w:rPr>
  </w:style>
  <w:style w:type="paragraph" w:customStyle="1" w:styleId="13">
    <w:name w:val="日期1"/>
    <w:basedOn w:val="a3"/>
    <w:next w:val="a3"/>
    <w:link w:val="Char3"/>
    <w:pPr>
      <w:ind w:leftChars="2500" w:left="2500"/>
    </w:pPr>
    <w:rPr>
      <w:rFonts w:eastAsia="黑体"/>
      <w:sz w:val="24"/>
    </w:rPr>
  </w:style>
  <w:style w:type="paragraph" w:styleId="a8">
    <w:name w:val="Balloon Text"/>
    <w:basedOn w:val="a3"/>
    <w:link w:val="Char4"/>
    <w:rPr>
      <w:sz w:val="18"/>
    </w:rPr>
  </w:style>
  <w:style w:type="character" w:customStyle="1" w:styleId="Char4">
    <w:name w:val="批注框文本 Char"/>
    <w:link w:val="a8"/>
    <w:semiHidden/>
    <w:rPr>
      <w:rFonts w:cs="Times New Roman"/>
      <w:kern w:val="2"/>
      <w:sz w:val="18"/>
    </w:rPr>
  </w:style>
  <w:style w:type="paragraph" w:styleId="a9">
    <w:name w:val="footer"/>
    <w:basedOn w:val="a3"/>
    <w:link w:val="Char5"/>
    <w:uiPriority w:val="99"/>
    <w:pPr>
      <w:tabs>
        <w:tab w:val="center" w:pos="4153"/>
        <w:tab w:val="right" w:pos="8306"/>
      </w:tabs>
      <w:snapToGrid w:val="0"/>
      <w:jc w:val="left"/>
    </w:pPr>
    <w:rPr>
      <w:sz w:val="18"/>
    </w:rPr>
  </w:style>
  <w:style w:type="character" w:customStyle="1" w:styleId="Char5">
    <w:name w:val="页脚 Char"/>
    <w:link w:val="a9"/>
    <w:uiPriority w:val="99"/>
    <w:rPr>
      <w:rFonts w:cs="Times New Roman"/>
      <w:kern w:val="2"/>
      <w:sz w:val="18"/>
    </w:rPr>
  </w:style>
  <w:style w:type="paragraph" w:styleId="aa">
    <w:name w:val="header"/>
    <w:basedOn w:val="a3"/>
    <w:link w:val="Char6"/>
    <w:uiPriority w:val="99"/>
    <w:pPr>
      <w:pBdr>
        <w:bottom w:val="single" w:sz="6" w:space="1" w:color="auto"/>
      </w:pBdr>
      <w:tabs>
        <w:tab w:val="center" w:pos="4153"/>
        <w:tab w:val="right" w:pos="8306"/>
      </w:tabs>
      <w:snapToGrid w:val="0"/>
      <w:jc w:val="center"/>
    </w:pPr>
    <w:rPr>
      <w:sz w:val="18"/>
    </w:rPr>
  </w:style>
  <w:style w:type="character" w:customStyle="1" w:styleId="Char6">
    <w:name w:val="页眉 Char"/>
    <w:link w:val="aa"/>
    <w:uiPriority w:val="99"/>
    <w:rPr>
      <w:rFonts w:cs="Times New Roman"/>
      <w:kern w:val="2"/>
      <w:sz w:val="18"/>
    </w:rPr>
  </w:style>
  <w:style w:type="paragraph" w:styleId="14">
    <w:name w:val="toc 1"/>
    <w:basedOn w:val="a3"/>
    <w:next w:val="a3"/>
    <w:uiPriority w:val="39"/>
    <w:pPr>
      <w:widowControl/>
      <w:spacing w:after="100" w:line="259" w:lineRule="auto"/>
      <w:jc w:val="left"/>
    </w:pPr>
    <w:rPr>
      <w:rFonts w:ascii="Calibri" w:hAnsi="Calibri"/>
      <w:kern w:val="0"/>
      <w:sz w:val="22"/>
      <w:szCs w:val="22"/>
    </w:rPr>
  </w:style>
  <w:style w:type="paragraph" w:styleId="ab">
    <w:name w:val="Subtitle"/>
    <w:basedOn w:val="a3"/>
    <w:next w:val="a3"/>
    <w:link w:val="Char7"/>
    <w:pPr>
      <w:spacing w:before="240" w:after="60" w:line="312" w:lineRule="auto"/>
      <w:jc w:val="center"/>
      <w:outlineLvl w:val="1"/>
    </w:pPr>
    <w:rPr>
      <w:rFonts w:ascii="Cambria" w:hAnsi="Cambria"/>
      <w:b/>
      <w:bCs/>
      <w:kern w:val="28"/>
      <w:sz w:val="32"/>
      <w:szCs w:val="32"/>
    </w:rPr>
  </w:style>
  <w:style w:type="character" w:customStyle="1" w:styleId="Char7">
    <w:name w:val="副标题 Char"/>
    <w:link w:val="ab"/>
    <w:semiHidden/>
    <w:rPr>
      <w:rFonts w:ascii="Cambria" w:hAnsi="Cambria"/>
      <w:b/>
      <w:bCs/>
      <w:kern w:val="28"/>
      <w:sz w:val="32"/>
      <w:szCs w:val="32"/>
    </w:rPr>
  </w:style>
  <w:style w:type="paragraph" w:styleId="21">
    <w:name w:val="toc 2"/>
    <w:basedOn w:val="a3"/>
    <w:next w:val="a3"/>
    <w:uiPriority w:val="39"/>
    <w:pPr>
      <w:widowControl/>
      <w:spacing w:after="100" w:line="259" w:lineRule="auto"/>
      <w:ind w:left="220"/>
      <w:jc w:val="left"/>
    </w:pPr>
    <w:rPr>
      <w:rFonts w:ascii="Calibri" w:hAnsi="Calibri"/>
      <w:kern w:val="0"/>
      <w:sz w:val="22"/>
      <w:szCs w:val="22"/>
    </w:rPr>
  </w:style>
  <w:style w:type="character" w:customStyle="1" w:styleId="HTMLChar">
    <w:name w:val="HTML 预设格式 Char"/>
    <w:link w:val="HTML1"/>
    <w:semiHidden/>
    <w:rPr>
      <w:rFonts w:ascii="宋体" w:hAnsi="宋体" w:cs="宋体"/>
      <w:sz w:val="24"/>
      <w:szCs w:val="24"/>
    </w:rPr>
  </w:style>
  <w:style w:type="paragraph" w:customStyle="1" w:styleId="HTML1">
    <w:name w:val="HTML 预设格式1"/>
    <w:basedOn w:val="a3"/>
    <w:link w:val="HTMLChar"/>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ac">
    <w:name w:val="Title"/>
    <w:basedOn w:val="a3"/>
    <w:next w:val="a3"/>
    <w:link w:val="Char8"/>
    <w:pPr>
      <w:spacing w:before="240" w:after="60"/>
      <w:jc w:val="center"/>
      <w:outlineLvl w:val="0"/>
    </w:pPr>
    <w:rPr>
      <w:rFonts w:ascii="Cambria" w:hAnsi="Cambria"/>
      <w:b/>
      <w:bCs/>
      <w:sz w:val="32"/>
      <w:szCs w:val="32"/>
    </w:rPr>
  </w:style>
  <w:style w:type="character" w:customStyle="1" w:styleId="Char8">
    <w:name w:val="标题 Char"/>
    <w:link w:val="ac"/>
    <w:semiHidden/>
    <w:rPr>
      <w:rFonts w:ascii="Cambria" w:hAnsi="Cambria"/>
      <w:b/>
      <w:bCs/>
      <w:sz w:val="32"/>
      <w:szCs w:val="32"/>
    </w:rPr>
  </w:style>
  <w:style w:type="character" w:styleId="ad">
    <w:name w:val="Strong"/>
    <w:rPr>
      <w:b/>
      <w:bCs/>
    </w:rPr>
  </w:style>
  <w:style w:type="character" w:styleId="ae">
    <w:name w:val="FollowedHyperlink"/>
    <w:uiPriority w:val="99"/>
    <w:rPr>
      <w:rFonts w:cs="Times New Roman"/>
      <w:color w:val="800080"/>
      <w:u w:val="single"/>
    </w:rPr>
  </w:style>
  <w:style w:type="character" w:styleId="af">
    <w:name w:val="Emphasis"/>
    <w:rPr>
      <w:i/>
      <w:iCs/>
    </w:rPr>
  </w:style>
  <w:style w:type="character" w:styleId="af0">
    <w:name w:val="Hyperlink"/>
    <w:uiPriority w:val="99"/>
    <w:rPr>
      <w:rFonts w:cs="Times New Roman"/>
      <w:u w:val="single"/>
    </w:rPr>
  </w:style>
  <w:style w:type="paragraph" w:customStyle="1" w:styleId="af1">
    <w:name w:val="此正文"/>
    <w:basedOn w:val="a3"/>
    <w:pPr>
      <w:spacing w:line="360" w:lineRule="auto"/>
      <w:ind w:firstLineChars="200" w:firstLine="200"/>
    </w:pPr>
    <w:rPr>
      <w:sz w:val="24"/>
      <w:szCs w:val="20"/>
    </w:rPr>
  </w:style>
  <w:style w:type="paragraph" w:customStyle="1" w:styleId="Default">
    <w:name w:val="Default"/>
    <w:pPr>
      <w:widowControl w:val="0"/>
      <w:autoSpaceDE w:val="0"/>
      <w:autoSpaceDN w:val="0"/>
      <w:adjustRightInd w:val="0"/>
    </w:pPr>
    <w:rPr>
      <w:rFonts w:ascii="Helvetica" w:hAnsi="Helvetica" w:cs="Helvetica"/>
      <w:sz w:val="24"/>
      <w:szCs w:val="24"/>
    </w:rPr>
  </w:style>
  <w:style w:type="paragraph" w:customStyle="1" w:styleId="CharCharCharCharCharCharChar">
    <w:name w:val="Char Char Char Char Char Char Char"/>
    <w:basedOn w:val="a3"/>
    <w:rPr>
      <w:rFonts w:ascii="Tahoma" w:hAnsi="Tahoma" w:cs="仿宋_GB2312"/>
      <w:sz w:val="24"/>
      <w:szCs w:val="28"/>
    </w:rPr>
  </w:style>
  <w:style w:type="paragraph" w:customStyle="1" w:styleId="CharCharCharChar">
    <w:name w:val="Char Char Char Char"/>
    <w:basedOn w:val="10"/>
    <w:pPr>
      <w:adjustRightInd w:val="0"/>
      <w:snapToGrid w:val="0"/>
      <w:spacing w:line="360" w:lineRule="auto"/>
    </w:pPr>
    <w:rPr>
      <w:rFonts w:ascii="Tahoma" w:hAnsi="Tahoma"/>
      <w:sz w:val="24"/>
    </w:rPr>
  </w:style>
  <w:style w:type="paragraph" w:customStyle="1" w:styleId="TOC1">
    <w:name w:val="TOC 标题1"/>
    <w:basedOn w:val="1"/>
    <w:next w:val="a3"/>
    <w:pPr>
      <w:widowControl/>
      <w:spacing w:before="240" w:after="0" w:line="259" w:lineRule="auto"/>
      <w:jc w:val="left"/>
      <w:outlineLvl w:val="9"/>
    </w:pPr>
    <w:rPr>
      <w:rFonts w:ascii="Cambria" w:hAnsi="Cambria" w:cs="黑体"/>
      <w:b w:val="0"/>
      <w:bCs w:val="0"/>
      <w:color w:val="365F90"/>
      <w:kern w:val="0"/>
      <w:sz w:val="32"/>
      <w:szCs w:val="32"/>
    </w:rPr>
  </w:style>
  <w:style w:type="paragraph" w:customStyle="1" w:styleId="15">
    <w:name w:val="列出段落1"/>
    <w:basedOn w:val="a3"/>
    <w:pPr>
      <w:ind w:firstLineChars="200" w:firstLine="420"/>
    </w:pPr>
  </w:style>
  <w:style w:type="paragraph" w:customStyle="1" w:styleId="Style20">
    <w:name w:val="_Style 20"/>
  </w:style>
  <w:style w:type="paragraph" w:customStyle="1" w:styleId="16">
    <w:name w:val="普通(网站)1"/>
    <w:basedOn w:val="a3"/>
    <w:pPr>
      <w:widowControl/>
      <w:spacing w:before="100" w:beforeAutospacing="1" w:after="100" w:afterAutospacing="1"/>
      <w:jc w:val="left"/>
    </w:pPr>
    <w:rPr>
      <w:rFonts w:ascii="宋体" w:hAnsi="宋体" w:cs="宋体"/>
      <w:kern w:val="0"/>
      <w:sz w:val="24"/>
    </w:rPr>
  </w:style>
  <w:style w:type="paragraph" w:customStyle="1" w:styleId="c1">
    <w:name w:val="c1"/>
    <w:basedOn w:val="a3"/>
    <w:pPr>
      <w:widowControl/>
      <w:spacing w:before="100" w:beforeAutospacing="1" w:after="100" w:afterAutospacing="1"/>
      <w:jc w:val="left"/>
    </w:pPr>
    <w:rPr>
      <w:rFonts w:ascii="宋体" w:hAnsi="宋体" w:cs="宋体"/>
      <w:kern w:val="0"/>
      <w:sz w:val="24"/>
    </w:rPr>
  </w:style>
  <w:style w:type="paragraph" w:customStyle="1" w:styleId="17">
    <w:name w:val="列出段落1"/>
    <w:basedOn w:val="a3"/>
    <w:pPr>
      <w:ind w:firstLineChars="200" w:firstLine="420"/>
      <w:jc w:val="left"/>
    </w:pPr>
    <w:rPr>
      <w:rFonts w:eastAsia="PMingLiU"/>
      <w:sz w:val="24"/>
      <w:lang w:eastAsia="zh-TW"/>
    </w:rPr>
  </w:style>
  <w:style w:type="paragraph" w:customStyle="1" w:styleId="Char1CharCharCharCharCharCharCharCharChar">
    <w:name w:val="Char1 Char Char Char Char Char Char Char Char Char"/>
    <w:basedOn w:val="a3"/>
  </w:style>
  <w:style w:type="paragraph" w:customStyle="1" w:styleId="z-1">
    <w:name w:val="z-窗体底端1"/>
    <w:basedOn w:val="a3"/>
    <w:next w:val="a3"/>
    <w:link w:val="z-Char"/>
    <w:pPr>
      <w:widowControl/>
      <w:pBdr>
        <w:top w:val="single" w:sz="6" w:space="1" w:color="auto"/>
      </w:pBdr>
      <w:jc w:val="center"/>
    </w:pPr>
    <w:rPr>
      <w:rFonts w:ascii="Arial" w:hAnsi="Arial" w:cs="Arial"/>
      <w:vanish/>
      <w:sz w:val="16"/>
      <w:szCs w:val="16"/>
    </w:rPr>
  </w:style>
  <w:style w:type="paragraph" w:customStyle="1" w:styleId="z-10">
    <w:name w:val="z-窗体顶端1"/>
    <w:basedOn w:val="a3"/>
    <w:next w:val="a3"/>
    <w:link w:val="z-Char0"/>
    <w:pPr>
      <w:widowControl/>
      <w:pBdr>
        <w:bottom w:val="single" w:sz="6" w:space="1" w:color="auto"/>
      </w:pBdr>
      <w:jc w:val="center"/>
    </w:pPr>
    <w:rPr>
      <w:rFonts w:ascii="Arial" w:hAnsi="Arial" w:cs="Arial"/>
      <w:vanish/>
      <w:sz w:val="16"/>
      <w:szCs w:val="16"/>
    </w:rPr>
  </w:style>
  <w:style w:type="paragraph" w:customStyle="1" w:styleId="WW-2">
    <w:name w:val="WW-正文文字缩进 2"/>
    <w:basedOn w:val="a3"/>
    <w:pPr>
      <w:suppressAutoHyphens/>
      <w:ind w:firstLine="420"/>
    </w:pPr>
    <w:rPr>
      <w:kern w:val="1"/>
      <w:szCs w:val="20"/>
    </w:rPr>
  </w:style>
  <w:style w:type="paragraph" w:customStyle="1" w:styleId="Char9">
    <w:name w:val="Char"/>
    <w:basedOn w:val="a3"/>
    <w:pPr>
      <w:spacing w:line="360" w:lineRule="auto"/>
      <w:ind w:firstLineChars="200" w:firstLine="200"/>
    </w:pPr>
    <w:rPr>
      <w:szCs w:val="20"/>
    </w:rPr>
  </w:style>
  <w:style w:type="paragraph" w:customStyle="1" w:styleId="af2">
    <w:name w:val="正文（缩进）"/>
    <w:basedOn w:val="a3"/>
    <w:link w:val="CharChar"/>
    <w:pPr>
      <w:spacing w:before="156" w:after="156" w:line="360" w:lineRule="auto"/>
      <w:ind w:firstLineChars="200" w:firstLine="480"/>
    </w:pPr>
    <w:rPr>
      <w:sz w:val="24"/>
      <w:szCs w:val="20"/>
    </w:rPr>
  </w:style>
  <w:style w:type="character" w:customStyle="1" w:styleId="18">
    <w:name w:val="页码1"/>
    <w:rPr>
      <w:rFonts w:cs="Times New Roman"/>
    </w:rPr>
  </w:style>
  <w:style w:type="character" w:customStyle="1" w:styleId="z-Char">
    <w:name w:val="z-窗体底端 Char"/>
    <w:link w:val="z-1"/>
    <w:semiHidden/>
    <w:rPr>
      <w:rFonts w:ascii="Arial" w:hAnsi="Arial" w:cs="Arial"/>
      <w:vanish/>
      <w:sz w:val="16"/>
      <w:szCs w:val="16"/>
    </w:rPr>
  </w:style>
  <w:style w:type="character" w:customStyle="1" w:styleId="z-Char0">
    <w:name w:val="z-窗体顶端 Char"/>
    <w:link w:val="z-10"/>
    <w:semiHidden/>
    <w:rPr>
      <w:rFonts w:ascii="Arial" w:hAnsi="Arial" w:cs="Arial"/>
      <w:vanish/>
      <w:sz w:val="16"/>
      <w:szCs w:val="16"/>
    </w:rPr>
  </w:style>
  <w:style w:type="character" w:customStyle="1" w:styleId="apple-converted-space">
    <w:name w:val="apple-converted-space"/>
  </w:style>
  <w:style w:type="character" w:customStyle="1" w:styleId="Char10">
    <w:name w:val="标题 Char1"/>
    <w:rPr>
      <w:rFonts w:ascii="Cambria" w:hAnsi="Cambria" w:cs="黑体"/>
      <w:b/>
      <w:bCs/>
      <w:sz w:val="32"/>
      <w:szCs w:val="32"/>
    </w:rPr>
  </w:style>
  <w:style w:type="character" w:customStyle="1" w:styleId="Char11">
    <w:name w:val="正文文本缩进 Char1"/>
    <w:rPr>
      <w:szCs w:val="24"/>
    </w:rPr>
  </w:style>
  <w:style w:type="character" w:customStyle="1" w:styleId="HTMLChar1">
    <w:name w:val="HTML 预设格式 Char1"/>
    <w:rPr>
      <w:rFonts w:ascii="Courier New" w:hAnsi="Courier New" w:cs="Courier New"/>
      <w:sz w:val="20"/>
      <w:szCs w:val="20"/>
    </w:rPr>
  </w:style>
  <w:style w:type="character" w:customStyle="1" w:styleId="Char12">
    <w:name w:val="副标题 Char1"/>
    <w:rPr>
      <w:rFonts w:ascii="Cambria" w:hAnsi="Cambria" w:cs="黑体"/>
      <w:b/>
      <w:bCs/>
      <w:kern w:val="28"/>
      <w:sz w:val="32"/>
      <w:szCs w:val="32"/>
    </w:rPr>
  </w:style>
  <w:style w:type="character" w:customStyle="1" w:styleId="z-Char1">
    <w:name w:val="z-窗体底端 Char1"/>
    <w:rPr>
      <w:rFonts w:ascii="Arial" w:hAnsi="Arial" w:cs="Arial"/>
      <w:vanish/>
      <w:sz w:val="16"/>
      <w:szCs w:val="16"/>
    </w:rPr>
  </w:style>
  <w:style w:type="character" w:customStyle="1" w:styleId="z-Char10">
    <w:name w:val="z-窗体顶端 Char1"/>
    <w:rPr>
      <w:rFonts w:ascii="Arial" w:hAnsi="Arial" w:cs="Arial"/>
      <w:vanish/>
      <w:sz w:val="16"/>
      <w:szCs w:val="16"/>
    </w:rPr>
  </w:style>
  <w:style w:type="character" w:customStyle="1" w:styleId="CharChar">
    <w:name w:val="正文（缩进） Char Char"/>
    <w:link w:val="af2"/>
    <w:semiHidden/>
    <w:rPr>
      <w:sz w:val="24"/>
      <w:szCs w:val="20"/>
    </w:rPr>
  </w:style>
  <w:style w:type="character" w:customStyle="1" w:styleId="4Char">
    <w:name w:val="标题 4 Char"/>
    <w:link w:val="4"/>
    <w:rsid w:val="00C633A9"/>
    <w:rPr>
      <w:kern w:val="2"/>
      <w:sz w:val="24"/>
    </w:rPr>
  </w:style>
  <w:style w:type="character" w:customStyle="1" w:styleId="5Char">
    <w:name w:val="标题 5 Char"/>
    <w:link w:val="5"/>
    <w:rsid w:val="00C633A9"/>
    <w:rPr>
      <w:b/>
      <w:bCs/>
      <w:kern w:val="2"/>
      <w:sz w:val="28"/>
      <w:szCs w:val="28"/>
    </w:rPr>
  </w:style>
  <w:style w:type="character" w:customStyle="1" w:styleId="6Char">
    <w:name w:val="标题 6 Char"/>
    <w:link w:val="6"/>
    <w:rsid w:val="00C633A9"/>
    <w:rPr>
      <w:rFonts w:ascii="Arial" w:eastAsia="黑体" w:hAnsi="Arial"/>
      <w:b/>
      <w:bCs/>
      <w:kern w:val="2"/>
      <w:sz w:val="24"/>
      <w:szCs w:val="24"/>
    </w:rPr>
  </w:style>
  <w:style w:type="character" w:customStyle="1" w:styleId="7Char">
    <w:name w:val="标题 7 Char"/>
    <w:link w:val="7"/>
    <w:rsid w:val="00C633A9"/>
    <w:rPr>
      <w:rFonts w:ascii="宋体" w:eastAsia="仿宋_GB2312"/>
      <w:b/>
      <w:sz w:val="24"/>
    </w:rPr>
  </w:style>
  <w:style w:type="character" w:customStyle="1" w:styleId="8Char">
    <w:name w:val="标题 8 Char"/>
    <w:link w:val="8"/>
    <w:rsid w:val="00C633A9"/>
    <w:rPr>
      <w:rFonts w:ascii="Arial" w:eastAsia="黑体" w:hAnsi="Arial"/>
      <w:sz w:val="24"/>
    </w:rPr>
  </w:style>
  <w:style w:type="character" w:customStyle="1" w:styleId="9Char">
    <w:name w:val="标题 9 Char"/>
    <w:link w:val="9"/>
    <w:rsid w:val="00C633A9"/>
    <w:rPr>
      <w:rFonts w:ascii="Arial" w:eastAsia="黑体" w:hAnsi="Arial"/>
      <w:sz w:val="28"/>
    </w:rPr>
  </w:style>
  <w:style w:type="character" w:styleId="af3">
    <w:name w:val="annotation reference"/>
    <w:rsid w:val="00C633A9"/>
    <w:rPr>
      <w:sz w:val="21"/>
      <w:szCs w:val="21"/>
    </w:rPr>
  </w:style>
  <w:style w:type="paragraph" w:customStyle="1" w:styleId="af4">
    <w:rsid w:val="00C633A9"/>
    <w:pPr>
      <w:widowControl w:val="0"/>
      <w:jc w:val="both"/>
    </w:pPr>
    <w:rPr>
      <w:kern w:val="2"/>
      <w:sz w:val="21"/>
      <w:szCs w:val="24"/>
    </w:rPr>
  </w:style>
  <w:style w:type="character" w:styleId="af5">
    <w:name w:val="page number"/>
    <w:uiPriority w:val="99"/>
    <w:rsid w:val="00C633A9"/>
  </w:style>
  <w:style w:type="character" w:customStyle="1" w:styleId="CharCharCharChar0">
    <w:name w:val="标准文本 Char Char Char Char"/>
    <w:rsid w:val="00C633A9"/>
    <w:rPr>
      <w:rFonts w:ascii="宋体" w:hAnsi="宋体" w:cs="宋体"/>
      <w:kern w:val="2"/>
      <w:sz w:val="21"/>
    </w:rPr>
  </w:style>
  <w:style w:type="character" w:customStyle="1" w:styleId="2CharChar">
    <w:name w:val="标题 2 Char Char"/>
    <w:rsid w:val="00C633A9"/>
    <w:rPr>
      <w:rFonts w:ascii="Arial" w:eastAsia="黑体" w:hAnsi="Arial"/>
      <w:b/>
      <w:bCs/>
      <w:kern w:val="2"/>
      <w:sz w:val="32"/>
      <w:szCs w:val="32"/>
      <w:lang w:val="en-US" w:eastAsia="zh-CN" w:bidi="ar-SA"/>
    </w:rPr>
  </w:style>
  <w:style w:type="character" w:customStyle="1" w:styleId="CharChar0">
    <w:name w:val="Char Char"/>
    <w:rsid w:val="00C633A9"/>
    <w:rPr>
      <w:rFonts w:ascii="宋体" w:eastAsia="宋体" w:hAnsi="宋体"/>
      <w:sz w:val="21"/>
      <w:lang w:val="en-US" w:eastAsia="zh-CN" w:bidi="ar-SA"/>
    </w:rPr>
  </w:style>
  <w:style w:type="character" w:customStyle="1" w:styleId="BODYTEXTCharChar">
    <w:name w:val="BODY TEXT Char Char"/>
    <w:rsid w:val="00C633A9"/>
    <w:rPr>
      <w:rFonts w:eastAsia="新宋体"/>
      <w:kern w:val="2"/>
      <w:sz w:val="21"/>
      <w:szCs w:val="21"/>
      <w:lang w:val="en-US" w:eastAsia="zh-CN" w:bidi="ar-SA"/>
    </w:rPr>
  </w:style>
  <w:style w:type="character" w:customStyle="1" w:styleId="3CharCharCharCharCharCharChar">
    <w:name w:val="样式 样式 标题 3 + (中文) 黑体 Char + (中文) 宋体 小四 Char Char Char Char Char Char"/>
    <w:rsid w:val="00C633A9"/>
    <w:rPr>
      <w:rFonts w:ascii="宋体" w:eastAsia="宋体" w:hAnsi="Courier New" w:cs="Courier New"/>
      <w:kern w:val="2"/>
      <w:sz w:val="24"/>
      <w:szCs w:val="21"/>
      <w:lang w:val="en-US" w:eastAsia="zh-CN" w:bidi="ar-SA"/>
    </w:rPr>
  </w:style>
  <w:style w:type="character" w:customStyle="1" w:styleId="CharChar1">
    <w:name w:val="Char Char"/>
    <w:rsid w:val="00C633A9"/>
    <w:rPr>
      <w:rFonts w:ascii="宋体" w:eastAsia="宋体"/>
      <w:sz w:val="21"/>
      <w:lang w:val="en-US" w:eastAsia="zh-CN" w:bidi="ar-SA"/>
    </w:rPr>
  </w:style>
  <w:style w:type="character" w:customStyle="1" w:styleId="Chara">
    <w:name w:val="批注主题 Char"/>
    <w:link w:val="af6"/>
    <w:rsid w:val="00C633A9"/>
    <w:rPr>
      <w:b/>
      <w:bCs/>
      <w:kern w:val="2"/>
      <w:sz w:val="21"/>
      <w:szCs w:val="24"/>
    </w:rPr>
  </w:style>
  <w:style w:type="character" w:customStyle="1" w:styleId="Charb">
    <w:name w:val="批注文字 Char"/>
    <w:rsid w:val="00C633A9"/>
    <w:rPr>
      <w:kern w:val="2"/>
      <w:sz w:val="21"/>
      <w:szCs w:val="24"/>
    </w:rPr>
  </w:style>
  <w:style w:type="character" w:customStyle="1" w:styleId="A60">
    <w:name w:val="A6"/>
    <w:rsid w:val="00C633A9"/>
    <w:rPr>
      <w:rFonts w:cs="FrutigerNext LT Light"/>
      <w:color w:val="000000"/>
      <w:sz w:val="18"/>
      <w:szCs w:val="18"/>
    </w:rPr>
  </w:style>
  <w:style w:type="character" w:customStyle="1" w:styleId="CharCharChar">
    <w:name w:val="标准文本 Char Char Char"/>
    <w:rsid w:val="00C633A9"/>
    <w:rPr>
      <w:rFonts w:ascii="宋体" w:hAnsi="宋体" w:cs="宋体"/>
      <w:kern w:val="2"/>
      <w:sz w:val="21"/>
    </w:rPr>
  </w:style>
  <w:style w:type="character" w:customStyle="1" w:styleId="CharChar2">
    <w:name w:val="标准文本 Char Char"/>
    <w:link w:val="af7"/>
    <w:rsid w:val="00C633A9"/>
    <w:rPr>
      <w:rFonts w:ascii="宋体" w:hAnsi="宋体"/>
      <w:bCs/>
      <w:kern w:val="2"/>
      <w:sz w:val="21"/>
      <w:szCs w:val="21"/>
    </w:rPr>
  </w:style>
  <w:style w:type="character" w:customStyle="1" w:styleId="A40">
    <w:name w:val="A4"/>
    <w:rsid w:val="00C633A9"/>
    <w:rPr>
      <w:rFonts w:cs="FrutigerNext LT"/>
      <w:color w:val="000000"/>
      <w:sz w:val="22"/>
      <w:szCs w:val="22"/>
    </w:rPr>
  </w:style>
  <w:style w:type="paragraph" w:styleId="30">
    <w:name w:val="List 3"/>
    <w:basedOn w:val="a3"/>
    <w:rsid w:val="00C633A9"/>
    <w:pPr>
      <w:widowControl/>
      <w:numPr>
        <w:ilvl w:val="2"/>
        <w:numId w:val="1"/>
      </w:numPr>
      <w:tabs>
        <w:tab w:val="left" w:pos="1364"/>
      </w:tabs>
      <w:jc w:val="left"/>
    </w:pPr>
    <w:rPr>
      <w:rFonts w:ascii="宋体" w:hAnsi="宋体"/>
      <w:kern w:val="0"/>
      <w:sz w:val="24"/>
    </w:rPr>
  </w:style>
  <w:style w:type="paragraph" w:styleId="af8">
    <w:name w:val="Body Text Indent"/>
    <w:basedOn w:val="a3"/>
    <w:rsid w:val="00C633A9"/>
    <w:pPr>
      <w:ind w:firstLine="560"/>
    </w:pPr>
    <w:rPr>
      <w:sz w:val="28"/>
    </w:rPr>
  </w:style>
  <w:style w:type="character" w:customStyle="1" w:styleId="Char20">
    <w:name w:val="正文文本缩进 Char2"/>
    <w:uiPriority w:val="99"/>
    <w:semiHidden/>
    <w:rsid w:val="00C633A9"/>
    <w:rPr>
      <w:kern w:val="2"/>
      <w:sz w:val="21"/>
      <w:szCs w:val="24"/>
    </w:rPr>
  </w:style>
  <w:style w:type="paragraph" w:styleId="22">
    <w:name w:val="Body Text Indent 2"/>
    <w:basedOn w:val="a3"/>
    <w:link w:val="2Char0"/>
    <w:rsid w:val="00C633A9"/>
    <w:pPr>
      <w:ind w:firstLineChars="200" w:firstLine="720"/>
    </w:pPr>
    <w:rPr>
      <w:rFonts w:eastAsia="黑体"/>
      <w:sz w:val="36"/>
    </w:rPr>
  </w:style>
  <w:style w:type="character" w:customStyle="1" w:styleId="2Char0">
    <w:name w:val="正文文本缩进 2 Char"/>
    <w:link w:val="22"/>
    <w:rsid w:val="00C633A9"/>
    <w:rPr>
      <w:rFonts w:eastAsia="黑体"/>
      <w:kern w:val="2"/>
      <w:sz w:val="36"/>
      <w:szCs w:val="24"/>
    </w:rPr>
  </w:style>
  <w:style w:type="paragraph" w:styleId="80">
    <w:name w:val="toc 8"/>
    <w:basedOn w:val="a3"/>
    <w:next w:val="a3"/>
    <w:rsid w:val="00C633A9"/>
    <w:pPr>
      <w:ind w:leftChars="1400" w:left="2940"/>
    </w:pPr>
  </w:style>
  <w:style w:type="paragraph" w:styleId="af9">
    <w:name w:val="Document Map"/>
    <w:basedOn w:val="a3"/>
    <w:link w:val="Char13"/>
    <w:rsid w:val="00C633A9"/>
    <w:pPr>
      <w:shd w:val="clear" w:color="auto" w:fill="000080"/>
    </w:pPr>
  </w:style>
  <w:style w:type="character" w:customStyle="1" w:styleId="Char13">
    <w:name w:val="文档结构图 Char1"/>
    <w:link w:val="af9"/>
    <w:rsid w:val="00C633A9"/>
    <w:rPr>
      <w:kern w:val="2"/>
      <w:sz w:val="21"/>
      <w:szCs w:val="24"/>
      <w:shd w:val="clear" w:color="auto" w:fill="000080"/>
    </w:rPr>
  </w:style>
  <w:style w:type="paragraph" w:styleId="afa">
    <w:name w:val="annotation text"/>
    <w:basedOn w:val="a3"/>
    <w:link w:val="Char14"/>
    <w:unhideWhenUsed/>
    <w:rsid w:val="00C633A9"/>
    <w:pPr>
      <w:jc w:val="left"/>
    </w:pPr>
  </w:style>
  <w:style w:type="character" w:customStyle="1" w:styleId="Char14">
    <w:name w:val="批注文字 Char1"/>
    <w:link w:val="afa"/>
    <w:uiPriority w:val="99"/>
    <w:semiHidden/>
    <w:rsid w:val="00C633A9"/>
    <w:rPr>
      <w:kern w:val="2"/>
      <w:sz w:val="21"/>
      <w:szCs w:val="24"/>
    </w:rPr>
  </w:style>
  <w:style w:type="paragraph" w:styleId="af6">
    <w:name w:val="annotation subject"/>
    <w:basedOn w:val="afa"/>
    <w:next w:val="afa"/>
    <w:link w:val="Chara"/>
    <w:rsid w:val="00C633A9"/>
    <w:rPr>
      <w:b/>
      <w:bCs/>
    </w:rPr>
  </w:style>
  <w:style w:type="character" w:customStyle="1" w:styleId="Char15">
    <w:name w:val="批注主题 Char1"/>
    <w:uiPriority w:val="99"/>
    <w:semiHidden/>
    <w:rsid w:val="00C633A9"/>
    <w:rPr>
      <w:b/>
      <w:bCs/>
      <w:kern w:val="2"/>
      <w:sz w:val="21"/>
      <w:szCs w:val="24"/>
    </w:rPr>
  </w:style>
  <w:style w:type="paragraph" w:styleId="60">
    <w:name w:val="toc 6"/>
    <w:basedOn w:val="a3"/>
    <w:next w:val="a3"/>
    <w:rsid w:val="00C633A9"/>
    <w:pPr>
      <w:ind w:leftChars="1000" w:left="2100"/>
    </w:pPr>
  </w:style>
  <w:style w:type="paragraph" w:styleId="23">
    <w:name w:val="Body Text 2"/>
    <w:basedOn w:val="a3"/>
    <w:link w:val="2Char1"/>
    <w:rsid w:val="00C633A9"/>
    <w:rPr>
      <w:sz w:val="28"/>
      <w:szCs w:val="28"/>
    </w:rPr>
  </w:style>
  <w:style w:type="character" w:customStyle="1" w:styleId="2Char1">
    <w:name w:val="正文文本 2 Char"/>
    <w:link w:val="23"/>
    <w:rsid w:val="00C633A9"/>
    <w:rPr>
      <w:kern w:val="2"/>
      <w:sz w:val="28"/>
      <w:szCs w:val="28"/>
    </w:rPr>
  </w:style>
  <w:style w:type="paragraph" w:styleId="a1">
    <w:name w:val="List Bullet"/>
    <w:basedOn w:val="a3"/>
    <w:rsid w:val="00C633A9"/>
    <w:pPr>
      <w:numPr>
        <w:numId w:val="3"/>
      </w:numPr>
      <w:tabs>
        <w:tab w:val="left" w:pos="748"/>
      </w:tabs>
      <w:spacing w:line="360" w:lineRule="auto"/>
    </w:pPr>
  </w:style>
  <w:style w:type="paragraph" w:styleId="70">
    <w:name w:val="toc 7"/>
    <w:basedOn w:val="a3"/>
    <w:next w:val="a3"/>
    <w:rsid w:val="00C633A9"/>
    <w:pPr>
      <w:ind w:leftChars="1200" w:left="2520"/>
    </w:pPr>
  </w:style>
  <w:style w:type="paragraph" w:styleId="afb">
    <w:name w:val="Date"/>
    <w:basedOn w:val="a3"/>
    <w:next w:val="a3"/>
    <w:link w:val="Char16"/>
    <w:rsid w:val="00C633A9"/>
    <w:pPr>
      <w:ind w:leftChars="2500" w:left="100"/>
    </w:pPr>
    <w:rPr>
      <w:rFonts w:ascii="宋体" w:hAnsi="宋体"/>
      <w:color w:val="FF0000"/>
      <w:sz w:val="24"/>
      <w:szCs w:val="28"/>
    </w:rPr>
  </w:style>
  <w:style w:type="character" w:customStyle="1" w:styleId="Char16">
    <w:name w:val="日期 Char1"/>
    <w:link w:val="afb"/>
    <w:rsid w:val="00C633A9"/>
    <w:rPr>
      <w:rFonts w:ascii="宋体" w:hAnsi="宋体"/>
      <w:color w:val="FF0000"/>
      <w:kern w:val="2"/>
      <w:sz w:val="24"/>
      <w:szCs w:val="28"/>
    </w:rPr>
  </w:style>
  <w:style w:type="paragraph" w:styleId="afc">
    <w:name w:val="Normal (Web)"/>
    <w:basedOn w:val="a3"/>
    <w:rsid w:val="00C633A9"/>
    <w:pPr>
      <w:spacing w:line="360" w:lineRule="auto"/>
    </w:pPr>
    <w:rPr>
      <w:rFonts w:cs="宋体"/>
      <w:sz w:val="24"/>
      <w:szCs w:val="20"/>
    </w:rPr>
  </w:style>
  <w:style w:type="paragraph" w:styleId="afd">
    <w:name w:val="Plain Text"/>
    <w:basedOn w:val="a3"/>
    <w:link w:val="Char17"/>
    <w:rsid w:val="00C633A9"/>
    <w:rPr>
      <w:rFonts w:ascii="宋体" w:hAnsi="Courier New"/>
      <w:szCs w:val="20"/>
    </w:rPr>
  </w:style>
  <w:style w:type="character" w:customStyle="1" w:styleId="Char17">
    <w:name w:val="纯文本 Char1"/>
    <w:link w:val="afd"/>
    <w:rsid w:val="00C633A9"/>
    <w:rPr>
      <w:rFonts w:ascii="宋体" w:hAnsi="Courier New"/>
      <w:kern w:val="2"/>
      <w:sz w:val="21"/>
    </w:rPr>
  </w:style>
  <w:style w:type="paragraph" w:styleId="a">
    <w:name w:val="List Number"/>
    <w:basedOn w:val="a3"/>
    <w:rsid w:val="00C633A9"/>
    <w:pPr>
      <w:numPr>
        <w:numId w:val="4"/>
      </w:numPr>
      <w:tabs>
        <w:tab w:val="left" w:pos="420"/>
      </w:tabs>
      <w:spacing w:line="360" w:lineRule="auto"/>
    </w:pPr>
  </w:style>
  <w:style w:type="paragraph" w:styleId="afe">
    <w:name w:val="Normal Indent"/>
    <w:basedOn w:val="a3"/>
    <w:rsid w:val="00C633A9"/>
    <w:pPr>
      <w:ind w:firstLine="420"/>
    </w:pPr>
    <w:rPr>
      <w:szCs w:val="20"/>
    </w:rPr>
  </w:style>
  <w:style w:type="paragraph" w:styleId="2">
    <w:name w:val="List 2"/>
    <w:basedOn w:val="a3"/>
    <w:rsid w:val="00C633A9"/>
    <w:pPr>
      <w:widowControl/>
      <w:numPr>
        <w:ilvl w:val="1"/>
        <w:numId w:val="1"/>
      </w:numPr>
      <w:tabs>
        <w:tab w:val="left" w:pos="720"/>
      </w:tabs>
      <w:jc w:val="left"/>
    </w:pPr>
    <w:rPr>
      <w:rFonts w:ascii="宋体" w:hAnsi="宋体"/>
      <w:kern w:val="0"/>
      <w:sz w:val="24"/>
    </w:rPr>
  </w:style>
  <w:style w:type="paragraph" w:styleId="50">
    <w:name w:val="toc 5"/>
    <w:basedOn w:val="a3"/>
    <w:next w:val="a3"/>
    <w:rsid w:val="00C633A9"/>
    <w:pPr>
      <w:ind w:leftChars="800" w:left="1680"/>
    </w:pPr>
  </w:style>
  <w:style w:type="paragraph" w:styleId="a2">
    <w:name w:val="List"/>
    <w:basedOn w:val="a3"/>
    <w:rsid w:val="00C633A9"/>
    <w:pPr>
      <w:widowControl/>
      <w:numPr>
        <w:numId w:val="1"/>
      </w:numPr>
      <w:tabs>
        <w:tab w:val="left" w:pos="720"/>
      </w:tabs>
      <w:jc w:val="left"/>
    </w:pPr>
    <w:rPr>
      <w:rFonts w:ascii="宋体" w:hAnsi="宋体"/>
      <w:kern w:val="0"/>
      <w:sz w:val="24"/>
    </w:rPr>
  </w:style>
  <w:style w:type="paragraph" w:styleId="40">
    <w:name w:val="toc 4"/>
    <w:basedOn w:val="a3"/>
    <w:next w:val="a3"/>
    <w:rsid w:val="00C633A9"/>
    <w:pPr>
      <w:ind w:leftChars="600" w:left="1260"/>
    </w:pPr>
  </w:style>
  <w:style w:type="paragraph" w:styleId="33">
    <w:name w:val="Body Text Indent 3"/>
    <w:basedOn w:val="a3"/>
    <w:link w:val="3Char0"/>
    <w:rsid w:val="00C633A9"/>
    <w:pPr>
      <w:ind w:firstLine="600"/>
    </w:pPr>
    <w:rPr>
      <w:rFonts w:ascii="宋体" w:hAnsi="宋体"/>
    </w:rPr>
  </w:style>
  <w:style w:type="character" w:customStyle="1" w:styleId="3Char0">
    <w:name w:val="正文文本缩进 3 Char"/>
    <w:link w:val="33"/>
    <w:rsid w:val="00C633A9"/>
    <w:rPr>
      <w:rFonts w:ascii="宋体" w:hAnsi="宋体"/>
      <w:kern w:val="2"/>
      <w:sz w:val="21"/>
      <w:szCs w:val="24"/>
    </w:rPr>
  </w:style>
  <w:style w:type="paragraph" w:styleId="90">
    <w:name w:val="toc 9"/>
    <w:basedOn w:val="a3"/>
    <w:next w:val="a3"/>
    <w:rsid w:val="00C633A9"/>
    <w:pPr>
      <w:ind w:leftChars="1600" w:left="3360"/>
    </w:pPr>
  </w:style>
  <w:style w:type="paragraph" w:customStyle="1" w:styleId="xl53">
    <w:name w:val="xl53"/>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b/>
      <w:bCs/>
      <w:color w:val="000000"/>
      <w:kern w:val="0"/>
      <w:sz w:val="20"/>
      <w:szCs w:val="20"/>
    </w:rPr>
  </w:style>
  <w:style w:type="paragraph" w:customStyle="1" w:styleId="font5">
    <w:name w:val="font5"/>
    <w:basedOn w:val="a3"/>
    <w:rsid w:val="00C633A9"/>
    <w:pPr>
      <w:widowControl/>
      <w:spacing w:before="100" w:beforeAutospacing="1" w:after="100" w:afterAutospacing="1"/>
      <w:jc w:val="left"/>
    </w:pPr>
    <w:rPr>
      <w:rFonts w:ascii="宋体" w:hAnsi="宋体"/>
      <w:kern w:val="0"/>
      <w:sz w:val="18"/>
      <w:szCs w:val="18"/>
    </w:rPr>
  </w:style>
  <w:style w:type="paragraph" w:customStyle="1" w:styleId="aff">
    <w:name w:val="封面大标题"/>
    <w:basedOn w:val="a3"/>
    <w:rsid w:val="00C633A9"/>
    <w:pPr>
      <w:jc w:val="center"/>
    </w:pPr>
    <w:rPr>
      <w:rFonts w:ascii="黑体" w:eastAsia="黑体"/>
      <w:b/>
      <w:bCs/>
      <w:sz w:val="52"/>
      <w:szCs w:val="20"/>
    </w:rPr>
  </w:style>
  <w:style w:type="paragraph" w:customStyle="1" w:styleId="xl49">
    <w:name w:val="xl49"/>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kern w:val="0"/>
      <w:sz w:val="22"/>
      <w:szCs w:val="22"/>
    </w:rPr>
  </w:style>
  <w:style w:type="paragraph" w:customStyle="1" w:styleId="152">
    <w:name w:val="样式 小四 行距: 1.5 倍行距 首行缩进:  2 字符"/>
    <w:basedOn w:val="a3"/>
    <w:rsid w:val="00C633A9"/>
    <w:pPr>
      <w:spacing w:line="360" w:lineRule="auto"/>
      <w:ind w:firstLineChars="200" w:firstLine="480"/>
    </w:pPr>
    <w:rPr>
      <w:sz w:val="24"/>
      <w:szCs w:val="20"/>
    </w:rPr>
  </w:style>
  <w:style w:type="paragraph" w:customStyle="1" w:styleId="Pa10">
    <w:name w:val="Pa10"/>
    <w:basedOn w:val="a3"/>
    <w:next w:val="a3"/>
    <w:rsid w:val="00C633A9"/>
    <w:pPr>
      <w:autoSpaceDE w:val="0"/>
      <w:autoSpaceDN w:val="0"/>
      <w:adjustRightInd w:val="0"/>
      <w:spacing w:line="181" w:lineRule="atLeast"/>
      <w:jc w:val="left"/>
    </w:pPr>
    <w:rPr>
      <w:rFonts w:ascii="FrutigerNext LT Light" w:eastAsia="FrutigerNext LT Light"/>
      <w:kern w:val="0"/>
      <w:sz w:val="24"/>
    </w:rPr>
  </w:style>
  <w:style w:type="paragraph" w:customStyle="1" w:styleId="xl50">
    <w:name w:val="xl50"/>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b/>
      <w:bCs/>
      <w:color w:val="000000"/>
      <w:kern w:val="0"/>
      <w:sz w:val="32"/>
      <w:szCs w:val="32"/>
    </w:rPr>
  </w:style>
  <w:style w:type="paragraph" w:customStyle="1" w:styleId="a0">
    <w:name w:val="正文＋点"/>
    <w:basedOn w:val="a3"/>
    <w:rsid w:val="00C633A9"/>
    <w:pPr>
      <w:widowControl/>
      <w:numPr>
        <w:numId w:val="5"/>
      </w:numPr>
      <w:tabs>
        <w:tab w:val="left" w:pos="2580"/>
      </w:tabs>
      <w:spacing w:before="60" w:after="120" w:line="300" w:lineRule="auto"/>
      <w:jc w:val="left"/>
    </w:pPr>
    <w:rPr>
      <w:rFonts w:ascii="黑体" w:eastAsia="黑体" w:hAnsi="宋体"/>
      <w:color w:val="000000"/>
      <w:kern w:val="0"/>
      <w:szCs w:val="20"/>
    </w:rPr>
  </w:style>
  <w:style w:type="paragraph" w:customStyle="1" w:styleId="2H2h22Header2l2Level2HeadSmallChapterReshdr2">
    <w:name w:val="样式 标题 2H2h22Header 2l2Level 2 HeadSmall Chapter)Reshdr2..."/>
    <w:basedOn w:val="20"/>
    <w:rsid w:val="00C633A9"/>
    <w:pPr>
      <w:numPr>
        <w:ilvl w:val="1"/>
        <w:numId w:val="6"/>
      </w:numPr>
      <w:tabs>
        <w:tab w:val="left" w:pos="567"/>
      </w:tabs>
      <w:spacing w:before="40" w:after="40" w:line="240" w:lineRule="auto"/>
    </w:pPr>
    <w:rPr>
      <w:rFonts w:ascii="Arial" w:hAnsi="Arial"/>
      <w:sz w:val="24"/>
      <w:szCs w:val="20"/>
    </w:rPr>
  </w:style>
  <w:style w:type="paragraph" w:customStyle="1" w:styleId="font6">
    <w:name w:val="font6"/>
    <w:basedOn w:val="a3"/>
    <w:rsid w:val="00C633A9"/>
    <w:pPr>
      <w:widowControl/>
      <w:spacing w:before="100" w:beforeAutospacing="1" w:after="100" w:afterAutospacing="1"/>
      <w:jc w:val="left"/>
    </w:pPr>
    <w:rPr>
      <w:rFonts w:ascii="宋体" w:hAnsi="宋体"/>
      <w:kern w:val="0"/>
      <w:sz w:val="20"/>
      <w:szCs w:val="20"/>
    </w:rPr>
  </w:style>
  <w:style w:type="paragraph" w:customStyle="1" w:styleId="xl28">
    <w:name w:val="xl28"/>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olor w:val="000000"/>
      <w:kern w:val="0"/>
      <w:sz w:val="20"/>
      <w:szCs w:val="20"/>
    </w:rPr>
  </w:style>
  <w:style w:type="paragraph" w:customStyle="1" w:styleId="xl46">
    <w:name w:val="xl46"/>
    <w:basedOn w:val="a3"/>
    <w:rsid w:val="00C633A9"/>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b/>
      <w:bCs/>
      <w:color w:val="000000"/>
      <w:kern w:val="0"/>
      <w:sz w:val="20"/>
      <w:szCs w:val="20"/>
    </w:rPr>
  </w:style>
  <w:style w:type="paragraph" w:customStyle="1" w:styleId="24">
    <w:name w:val="样式2"/>
    <w:basedOn w:val="a3"/>
    <w:rsid w:val="00C633A9"/>
    <w:pPr>
      <w:adjustRightInd w:val="0"/>
      <w:spacing w:before="120" w:after="120" w:line="360" w:lineRule="auto"/>
      <w:jc w:val="center"/>
      <w:textAlignment w:val="baseline"/>
    </w:pPr>
    <w:rPr>
      <w:b/>
      <w:kern w:val="0"/>
      <w:szCs w:val="20"/>
    </w:rPr>
  </w:style>
  <w:style w:type="paragraph" w:customStyle="1" w:styleId="xl43">
    <w:name w:val="xl43"/>
    <w:basedOn w:val="a3"/>
    <w:rsid w:val="00C633A9"/>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olor w:val="000000"/>
      <w:kern w:val="0"/>
      <w:sz w:val="20"/>
      <w:szCs w:val="20"/>
    </w:rPr>
  </w:style>
  <w:style w:type="paragraph" w:customStyle="1" w:styleId="xl26">
    <w:name w:val="xl26"/>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3">
    <w:name w:val="xl33"/>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af7">
    <w:name w:val="标准文本"/>
    <w:basedOn w:val="a3"/>
    <w:link w:val="CharChar2"/>
    <w:qFormat/>
    <w:rsid w:val="00C633A9"/>
    <w:pPr>
      <w:spacing w:line="360" w:lineRule="auto"/>
      <w:ind w:firstLineChars="200" w:firstLine="420"/>
    </w:pPr>
    <w:rPr>
      <w:rFonts w:ascii="宋体" w:hAnsi="宋体"/>
      <w:bCs/>
      <w:szCs w:val="21"/>
    </w:rPr>
  </w:style>
  <w:style w:type="paragraph" w:customStyle="1" w:styleId="116">
    <w:name w:val="样式 标题 1 + (中文) 黑体 小二 黑色 两端对齐 段前: 16 行"/>
    <w:basedOn w:val="1"/>
    <w:rsid w:val="00C633A9"/>
    <w:pPr>
      <w:keepNext w:val="0"/>
      <w:keepLines w:val="0"/>
      <w:tabs>
        <w:tab w:val="num" w:pos="425"/>
      </w:tabs>
      <w:spacing w:before="0" w:after="0" w:line="360" w:lineRule="auto"/>
      <w:ind w:left="425" w:hanging="425"/>
    </w:pPr>
    <w:rPr>
      <w:rFonts w:ascii="宋体" w:hAnsi="宋体"/>
      <w:color w:val="000000"/>
      <w:sz w:val="24"/>
      <w:szCs w:val="24"/>
    </w:rPr>
  </w:style>
  <w:style w:type="paragraph" w:customStyle="1" w:styleId="Arial0878">
    <w:name w:val="样式 Arial 小四 首行缩进:  0.8 厘米 段前: 7.8 磅"/>
    <w:basedOn w:val="a3"/>
    <w:rsid w:val="00C633A9"/>
    <w:pPr>
      <w:spacing w:before="156" w:line="360" w:lineRule="auto"/>
      <w:ind w:firstLine="454"/>
    </w:pPr>
    <w:rPr>
      <w:rFonts w:ascii="Arial" w:hAnsi="Arial"/>
      <w:sz w:val="24"/>
      <w:szCs w:val="20"/>
    </w:rPr>
  </w:style>
  <w:style w:type="paragraph" w:customStyle="1" w:styleId="xl48">
    <w:name w:val="xl48"/>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b/>
      <w:bCs/>
      <w:color w:val="000000"/>
      <w:kern w:val="0"/>
      <w:sz w:val="22"/>
      <w:szCs w:val="22"/>
    </w:rPr>
  </w:style>
  <w:style w:type="paragraph" w:customStyle="1" w:styleId="xl38">
    <w:name w:val="xl38"/>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kern w:val="0"/>
      <w:sz w:val="16"/>
      <w:szCs w:val="16"/>
    </w:rPr>
  </w:style>
  <w:style w:type="paragraph" w:styleId="aff0">
    <w:name w:val="List Paragraph"/>
    <w:basedOn w:val="a3"/>
    <w:link w:val="Charc"/>
    <w:uiPriority w:val="34"/>
    <w:qFormat/>
    <w:rsid w:val="00C633A9"/>
    <w:pPr>
      <w:ind w:firstLineChars="200" w:firstLine="420"/>
    </w:pPr>
    <w:rPr>
      <w:rFonts w:ascii="Calibri" w:hAnsi="Calibri"/>
      <w:szCs w:val="22"/>
    </w:rPr>
  </w:style>
  <w:style w:type="paragraph" w:customStyle="1" w:styleId="YZ20">
    <w:name w:val="YZ首缩2.0"/>
    <w:basedOn w:val="a3"/>
    <w:rsid w:val="00C633A9"/>
    <w:pPr>
      <w:widowControl/>
      <w:spacing w:line="360" w:lineRule="auto"/>
      <w:ind w:firstLine="480"/>
      <w:jc w:val="left"/>
    </w:pPr>
    <w:rPr>
      <w:rFonts w:ascii="宋体" w:hAnsi="宋体"/>
      <w:kern w:val="0"/>
      <w:sz w:val="24"/>
      <w:szCs w:val="20"/>
    </w:rPr>
  </w:style>
  <w:style w:type="paragraph" w:customStyle="1" w:styleId="xl36">
    <w:name w:val="xl36"/>
    <w:basedOn w:val="a3"/>
    <w:rsid w:val="00C633A9"/>
    <w:pPr>
      <w:widowControl/>
      <w:spacing w:before="100" w:beforeAutospacing="1" w:after="100" w:afterAutospacing="1"/>
      <w:jc w:val="center"/>
    </w:pPr>
    <w:rPr>
      <w:rFonts w:ascii="Arial Unicode MS" w:eastAsia="Arial Unicode MS" w:hAnsi="Arial Unicode MS"/>
      <w:color w:val="000000"/>
      <w:kern w:val="0"/>
      <w:sz w:val="20"/>
      <w:szCs w:val="20"/>
    </w:rPr>
  </w:style>
  <w:style w:type="paragraph" w:customStyle="1" w:styleId="xl23">
    <w:name w:val="xl23"/>
    <w:basedOn w:val="a3"/>
    <w:rsid w:val="00C633A9"/>
    <w:pPr>
      <w:widowControl/>
      <w:spacing w:before="100" w:beforeAutospacing="1" w:after="100" w:afterAutospacing="1" w:line="360" w:lineRule="auto"/>
      <w:textAlignment w:val="top"/>
    </w:pPr>
    <w:rPr>
      <w:kern w:val="0"/>
      <w:sz w:val="24"/>
    </w:rPr>
  </w:style>
  <w:style w:type="paragraph" w:customStyle="1" w:styleId="xl39">
    <w:name w:val="xl39"/>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olor w:val="000000"/>
      <w:kern w:val="0"/>
      <w:sz w:val="20"/>
      <w:szCs w:val="20"/>
    </w:rPr>
  </w:style>
  <w:style w:type="paragraph" w:styleId="aff1">
    <w:name w:val="Revision"/>
    <w:rsid w:val="00C633A9"/>
    <w:rPr>
      <w:kern w:val="2"/>
      <w:sz w:val="21"/>
      <w:szCs w:val="24"/>
    </w:rPr>
  </w:style>
  <w:style w:type="paragraph" w:customStyle="1" w:styleId="xl30">
    <w:name w:val="xl30"/>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kern w:val="0"/>
      <w:sz w:val="20"/>
      <w:szCs w:val="20"/>
    </w:rPr>
  </w:style>
  <w:style w:type="paragraph" w:customStyle="1" w:styleId="xl29">
    <w:name w:val="xl29"/>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27">
    <w:name w:val="xl27"/>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xl41">
    <w:name w:val="xl41"/>
    <w:basedOn w:val="a3"/>
    <w:rsid w:val="00C633A9"/>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olor w:val="000000"/>
      <w:kern w:val="0"/>
      <w:sz w:val="20"/>
      <w:szCs w:val="20"/>
    </w:rPr>
  </w:style>
  <w:style w:type="paragraph" w:customStyle="1" w:styleId="xl32">
    <w:name w:val="xl32"/>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olor w:val="000000"/>
      <w:kern w:val="0"/>
      <w:sz w:val="20"/>
      <w:szCs w:val="20"/>
    </w:rPr>
  </w:style>
  <w:style w:type="paragraph" w:customStyle="1" w:styleId="xl40">
    <w:name w:val="xl40"/>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kern w:val="0"/>
      <w:sz w:val="20"/>
      <w:szCs w:val="20"/>
    </w:rPr>
  </w:style>
  <w:style w:type="paragraph" w:customStyle="1" w:styleId="xl35">
    <w:name w:val="xl35"/>
    <w:basedOn w:val="a3"/>
    <w:rsid w:val="00C633A9"/>
    <w:pPr>
      <w:widowControl/>
      <w:spacing w:before="100" w:beforeAutospacing="1" w:after="100" w:afterAutospacing="1"/>
      <w:jc w:val="left"/>
    </w:pPr>
    <w:rPr>
      <w:rFonts w:ascii="Arial Unicode MS" w:eastAsia="Arial Unicode MS" w:hAnsi="Arial Unicode MS"/>
      <w:color w:val="000000"/>
      <w:kern w:val="0"/>
      <w:sz w:val="20"/>
      <w:szCs w:val="20"/>
    </w:rPr>
  </w:style>
  <w:style w:type="paragraph" w:customStyle="1" w:styleId="xl51">
    <w:name w:val="xl51"/>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b/>
      <w:bCs/>
      <w:color w:val="000000"/>
      <w:kern w:val="0"/>
      <w:sz w:val="20"/>
      <w:szCs w:val="20"/>
    </w:rPr>
  </w:style>
  <w:style w:type="paragraph" w:customStyle="1" w:styleId="font7">
    <w:name w:val="font7"/>
    <w:basedOn w:val="a3"/>
    <w:rsid w:val="00C633A9"/>
    <w:pPr>
      <w:widowControl/>
      <w:spacing w:before="100" w:beforeAutospacing="1" w:after="100" w:afterAutospacing="1"/>
      <w:jc w:val="left"/>
    </w:pPr>
    <w:rPr>
      <w:rFonts w:eastAsia="Arial Unicode MS"/>
      <w:b/>
      <w:bCs/>
      <w:color w:val="000000"/>
      <w:kern w:val="0"/>
      <w:sz w:val="20"/>
      <w:szCs w:val="20"/>
    </w:rPr>
  </w:style>
  <w:style w:type="paragraph" w:customStyle="1" w:styleId="xl34">
    <w:name w:val="xl34"/>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xl25">
    <w:name w:val="xl25"/>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b/>
      <w:bCs/>
      <w:color w:val="000000"/>
      <w:kern w:val="0"/>
      <w:sz w:val="20"/>
      <w:szCs w:val="20"/>
    </w:rPr>
  </w:style>
  <w:style w:type="paragraph" w:customStyle="1" w:styleId="xl37">
    <w:name w:val="xl37"/>
    <w:basedOn w:val="a3"/>
    <w:rsid w:val="00C633A9"/>
    <w:pPr>
      <w:widowControl/>
      <w:spacing w:before="100" w:beforeAutospacing="1" w:after="100" w:afterAutospacing="1"/>
      <w:jc w:val="left"/>
    </w:pPr>
    <w:rPr>
      <w:rFonts w:ascii="Arial Unicode MS" w:eastAsia="Arial Unicode MS" w:hAnsi="Arial Unicode MS"/>
      <w:color w:val="000000"/>
      <w:kern w:val="0"/>
      <w:sz w:val="20"/>
      <w:szCs w:val="20"/>
    </w:rPr>
  </w:style>
  <w:style w:type="paragraph" w:customStyle="1" w:styleId="19">
    <w:name w:val="正文文本1"/>
    <w:basedOn w:val="a3"/>
    <w:rsid w:val="00C633A9"/>
    <w:pPr>
      <w:adjustRightInd w:val="0"/>
      <w:spacing w:before="120" w:afterLines="50" w:after="156" w:line="280" w:lineRule="atLeast"/>
      <w:textAlignment w:val="baseline"/>
    </w:pPr>
    <w:rPr>
      <w:rFonts w:eastAsia="新宋体"/>
      <w:szCs w:val="21"/>
    </w:rPr>
  </w:style>
  <w:style w:type="paragraph" w:customStyle="1" w:styleId="xl52">
    <w:name w:val="xl52"/>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b/>
      <w:bCs/>
      <w:color w:val="000000"/>
      <w:kern w:val="0"/>
      <w:sz w:val="16"/>
      <w:szCs w:val="16"/>
    </w:rPr>
  </w:style>
  <w:style w:type="paragraph" w:customStyle="1" w:styleId="font8">
    <w:name w:val="font8"/>
    <w:basedOn w:val="a3"/>
    <w:rsid w:val="00C633A9"/>
    <w:pPr>
      <w:widowControl/>
      <w:spacing w:before="100" w:beforeAutospacing="1" w:after="100" w:afterAutospacing="1"/>
      <w:jc w:val="left"/>
    </w:pPr>
    <w:rPr>
      <w:kern w:val="0"/>
      <w:sz w:val="36"/>
      <w:szCs w:val="36"/>
    </w:rPr>
  </w:style>
  <w:style w:type="paragraph" w:customStyle="1" w:styleId="p5">
    <w:name w:val="p5"/>
    <w:basedOn w:val="a3"/>
    <w:rsid w:val="00C633A9"/>
    <w:pPr>
      <w:tabs>
        <w:tab w:val="left" w:pos="720"/>
      </w:tabs>
      <w:spacing w:line="240" w:lineRule="atLeast"/>
      <w:jc w:val="left"/>
    </w:pPr>
    <w:rPr>
      <w:snapToGrid w:val="0"/>
      <w:kern w:val="0"/>
      <w:sz w:val="24"/>
      <w:szCs w:val="20"/>
      <w:lang w:val="en-GB" w:eastAsia="de-DE"/>
    </w:rPr>
  </w:style>
  <w:style w:type="paragraph" w:customStyle="1" w:styleId="5H5ITTt5PAPicoSection5H5-Heading5h5l5heading5">
    <w:name w:val="样式 标题 5H5ITT t5PA Pico Section5H5-Heading 5h5l5heading5..."/>
    <w:basedOn w:val="5"/>
    <w:rsid w:val="00C633A9"/>
    <w:pPr>
      <w:widowControl/>
      <w:spacing w:before="0" w:after="0" w:line="360" w:lineRule="auto"/>
      <w:ind w:leftChars="100" w:left="100"/>
      <w:jc w:val="left"/>
    </w:pPr>
    <w:rPr>
      <w:spacing w:val="-2"/>
      <w:kern w:val="28"/>
      <w:sz w:val="24"/>
      <w:szCs w:val="20"/>
    </w:rPr>
  </w:style>
  <w:style w:type="paragraph" w:customStyle="1" w:styleId="aff2">
    <w:name w:val="正文 + 宋体"/>
    <w:basedOn w:val="a3"/>
    <w:rsid w:val="00C633A9"/>
    <w:pPr>
      <w:widowControl/>
      <w:ind w:left="360" w:hanging="360"/>
      <w:jc w:val="left"/>
    </w:pPr>
    <w:rPr>
      <w:rFonts w:ascii="宋体" w:hAnsi="宋体"/>
      <w:b/>
      <w:bCs/>
      <w:color w:val="000000"/>
      <w:kern w:val="0"/>
      <w:sz w:val="18"/>
      <w:szCs w:val="18"/>
    </w:rPr>
  </w:style>
  <w:style w:type="paragraph" w:customStyle="1" w:styleId="Pa8">
    <w:name w:val="Pa8"/>
    <w:basedOn w:val="a3"/>
    <w:next w:val="a3"/>
    <w:rsid w:val="00C633A9"/>
    <w:pPr>
      <w:autoSpaceDE w:val="0"/>
      <w:autoSpaceDN w:val="0"/>
      <w:adjustRightInd w:val="0"/>
      <w:spacing w:line="181" w:lineRule="atLeast"/>
      <w:jc w:val="left"/>
    </w:pPr>
    <w:rPr>
      <w:rFonts w:ascii="FrutigerNext LT Light" w:eastAsia="FrutigerNext LT Light"/>
      <w:kern w:val="0"/>
      <w:sz w:val="24"/>
    </w:rPr>
  </w:style>
  <w:style w:type="paragraph" w:customStyle="1" w:styleId="xl47">
    <w:name w:val="xl47"/>
    <w:basedOn w:val="a3"/>
    <w:rsid w:val="00C633A9"/>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b/>
      <w:bCs/>
      <w:color w:val="000000"/>
      <w:kern w:val="0"/>
      <w:sz w:val="20"/>
      <w:szCs w:val="20"/>
    </w:rPr>
  </w:style>
  <w:style w:type="paragraph" w:customStyle="1" w:styleId="1160">
    <w:name w:val="样式 标题 1 + 两端对齐 段前: 16 行"/>
    <w:basedOn w:val="1"/>
    <w:rsid w:val="00C633A9"/>
    <w:pPr>
      <w:keepNext w:val="0"/>
      <w:keepLines w:val="0"/>
      <w:pageBreakBefore/>
      <w:tabs>
        <w:tab w:val="left" w:pos="720"/>
      </w:tabs>
      <w:spacing w:before="0" w:after="0" w:line="240" w:lineRule="auto"/>
    </w:pPr>
    <w:rPr>
      <w:szCs w:val="20"/>
    </w:rPr>
  </w:style>
  <w:style w:type="paragraph" w:customStyle="1" w:styleId="xl45">
    <w:name w:val="xl45"/>
    <w:basedOn w:val="a3"/>
    <w:rsid w:val="00C633A9"/>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b/>
      <w:bCs/>
      <w:color w:val="000000"/>
      <w:kern w:val="0"/>
      <w:sz w:val="20"/>
      <w:szCs w:val="20"/>
    </w:rPr>
  </w:style>
  <w:style w:type="paragraph" w:customStyle="1" w:styleId="xl44">
    <w:name w:val="xl44"/>
    <w:basedOn w:val="a3"/>
    <w:rsid w:val="00C633A9"/>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kern w:val="0"/>
      <w:sz w:val="24"/>
    </w:rPr>
  </w:style>
  <w:style w:type="paragraph" w:customStyle="1" w:styleId="xl24">
    <w:name w:val="xl24"/>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b/>
      <w:bCs/>
      <w:color w:val="000000"/>
      <w:kern w:val="0"/>
      <w:sz w:val="20"/>
      <w:szCs w:val="20"/>
    </w:rPr>
  </w:style>
  <w:style w:type="paragraph" w:customStyle="1" w:styleId="xl42">
    <w:name w:val="xl42"/>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font9">
    <w:name w:val="font9"/>
    <w:basedOn w:val="a3"/>
    <w:rsid w:val="00C633A9"/>
    <w:pPr>
      <w:widowControl/>
      <w:spacing w:before="100" w:beforeAutospacing="1" w:after="100" w:afterAutospacing="1"/>
      <w:jc w:val="left"/>
    </w:pPr>
    <w:rPr>
      <w:rFonts w:ascii="宋体" w:hAnsi="宋体" w:hint="eastAsia"/>
      <w:color w:val="000000"/>
      <w:kern w:val="0"/>
      <w:sz w:val="20"/>
      <w:szCs w:val="20"/>
    </w:rPr>
  </w:style>
  <w:style w:type="paragraph" w:customStyle="1" w:styleId="xl31">
    <w:name w:val="xl31"/>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style2">
    <w:name w:val="style2"/>
    <w:basedOn w:val="a3"/>
    <w:rsid w:val="00C633A9"/>
    <w:pPr>
      <w:widowControl/>
      <w:spacing w:before="100" w:beforeAutospacing="1" w:after="100" w:afterAutospacing="1"/>
      <w:jc w:val="left"/>
    </w:pPr>
    <w:rPr>
      <w:rFonts w:ascii="宋体" w:hAnsi="宋体"/>
      <w:kern w:val="0"/>
      <w:sz w:val="24"/>
    </w:rPr>
  </w:style>
  <w:style w:type="character" w:customStyle="1" w:styleId="Chard">
    <w:name w:val="标准文本 Char"/>
    <w:rsid w:val="00C633A9"/>
    <w:rPr>
      <w:rFonts w:eastAsia="宋体" w:cs="宋体"/>
      <w:kern w:val="2"/>
      <w:sz w:val="24"/>
      <w:lang w:val="en-US" w:eastAsia="zh-CN" w:bidi="ar-SA"/>
    </w:rPr>
  </w:style>
  <w:style w:type="paragraph" w:customStyle="1" w:styleId="aff3">
    <w:name w:val="自定义正文"/>
    <w:basedOn w:val="a3"/>
    <w:link w:val="Chare"/>
    <w:rsid w:val="00C633A9"/>
    <w:pPr>
      <w:spacing w:afterLines="50" w:after="50" w:line="360" w:lineRule="auto"/>
      <w:ind w:firstLineChars="200" w:firstLine="200"/>
      <w:jc w:val="left"/>
    </w:pPr>
    <w:rPr>
      <w:sz w:val="24"/>
    </w:rPr>
  </w:style>
  <w:style w:type="character" w:customStyle="1" w:styleId="Chare">
    <w:name w:val="自定义正文 Char"/>
    <w:link w:val="aff3"/>
    <w:rsid w:val="00C633A9"/>
    <w:rPr>
      <w:kern w:val="2"/>
      <w:sz w:val="24"/>
      <w:szCs w:val="24"/>
    </w:rPr>
  </w:style>
  <w:style w:type="paragraph" w:styleId="3">
    <w:name w:val="List Number 3"/>
    <w:basedOn w:val="a3"/>
    <w:rsid w:val="00C633A9"/>
    <w:pPr>
      <w:numPr>
        <w:numId w:val="9"/>
      </w:numPr>
    </w:pPr>
  </w:style>
  <w:style w:type="paragraph" w:customStyle="1" w:styleId="HPC">
    <w:name w:val="HPC正文"/>
    <w:basedOn w:val="a3"/>
    <w:qFormat/>
    <w:rsid w:val="00C633A9"/>
    <w:pPr>
      <w:spacing w:line="360" w:lineRule="auto"/>
      <w:ind w:firstLineChars="202" w:firstLine="424"/>
    </w:pPr>
    <w:rPr>
      <w:szCs w:val="21"/>
    </w:rPr>
  </w:style>
  <w:style w:type="table" w:styleId="aff4">
    <w:name w:val="Table Grid"/>
    <w:basedOn w:val="a5"/>
    <w:uiPriority w:val="59"/>
    <w:rsid w:val="00C63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f">
    <w:name w:val="明显引用 Char"/>
    <w:link w:val="aff5"/>
    <w:rsid w:val="00C633A9"/>
    <w:rPr>
      <w:rFonts w:ascii="Cambria" w:hAnsi="Cambria"/>
      <w:caps/>
      <w:color w:val="622423"/>
      <w:spacing w:val="5"/>
      <w:lang w:eastAsia="en-US" w:bidi="en-US"/>
    </w:rPr>
  </w:style>
  <w:style w:type="paragraph" w:styleId="aff5">
    <w:name w:val="Intense Quote"/>
    <w:basedOn w:val="a3"/>
    <w:next w:val="a3"/>
    <w:link w:val="Charf"/>
    <w:qFormat/>
    <w:rsid w:val="00C633A9"/>
    <w:pPr>
      <w:widowControl/>
      <w:pBdr>
        <w:top w:val="dotted" w:sz="2" w:space="10" w:color="632423"/>
        <w:bottom w:val="dotted" w:sz="2" w:space="4" w:color="632423"/>
      </w:pBdr>
      <w:spacing w:before="160" w:after="200" w:line="300" w:lineRule="auto"/>
      <w:ind w:left="1440" w:right="1440"/>
      <w:jc w:val="left"/>
    </w:pPr>
    <w:rPr>
      <w:rFonts w:ascii="Cambria" w:hAnsi="Cambria"/>
      <w:caps/>
      <w:color w:val="622423"/>
      <w:spacing w:val="5"/>
      <w:kern w:val="0"/>
      <w:sz w:val="20"/>
      <w:szCs w:val="20"/>
      <w:lang w:eastAsia="en-US" w:bidi="en-US"/>
    </w:rPr>
  </w:style>
  <w:style w:type="character" w:customStyle="1" w:styleId="Char18">
    <w:name w:val="明显引用 Char1"/>
    <w:uiPriority w:val="30"/>
    <w:rsid w:val="00C633A9"/>
    <w:rPr>
      <w:i/>
      <w:iCs/>
      <w:color w:val="4F81BD"/>
      <w:kern w:val="2"/>
      <w:sz w:val="21"/>
      <w:szCs w:val="24"/>
    </w:rPr>
  </w:style>
  <w:style w:type="character" w:customStyle="1" w:styleId="Charc">
    <w:name w:val="列出段落 Char"/>
    <w:link w:val="aff0"/>
    <w:uiPriority w:val="34"/>
    <w:rsid w:val="00C633A9"/>
    <w:rPr>
      <w:rFonts w:ascii="Calibri" w:hAnsi="Calibri"/>
      <w:kern w:val="2"/>
      <w:sz w:val="21"/>
      <w:szCs w:val="22"/>
    </w:rPr>
  </w:style>
  <w:style w:type="paragraph" w:customStyle="1" w:styleId="CharCharCharCharCharChar">
    <w:name w:val="Char Char Char Char Char Char"/>
    <w:basedOn w:val="a3"/>
    <w:rsid w:val="00C633A9"/>
    <w:pPr>
      <w:widowControl/>
      <w:spacing w:after="160" w:line="240" w:lineRule="exact"/>
      <w:jc w:val="left"/>
    </w:pPr>
    <w:rPr>
      <w:rFonts w:ascii="Verdana" w:hAnsi="Verdana"/>
      <w:kern w:val="0"/>
      <w:sz w:val="20"/>
      <w:szCs w:val="20"/>
      <w:lang w:eastAsia="en-US"/>
    </w:rPr>
  </w:style>
  <w:style w:type="paragraph" w:customStyle="1" w:styleId="aff6">
    <w:name w:val="表格"/>
    <w:basedOn w:val="a3"/>
    <w:rsid w:val="0066565D"/>
    <w:pPr>
      <w:spacing w:line="400" w:lineRule="exact"/>
    </w:pPr>
    <w:rPr>
      <w:sz w:val="24"/>
    </w:rPr>
  </w:style>
  <w:style w:type="character" w:customStyle="1" w:styleId="emtidy-19">
    <w:name w:val="emtidy-19"/>
    <w:basedOn w:val="a4"/>
    <w:rsid w:val="00EF70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244933">
      <w:bodyDiv w:val="1"/>
      <w:marLeft w:val="0"/>
      <w:marRight w:val="0"/>
      <w:marTop w:val="0"/>
      <w:marBottom w:val="0"/>
      <w:divBdr>
        <w:top w:val="none" w:sz="0" w:space="0" w:color="auto"/>
        <w:left w:val="none" w:sz="0" w:space="0" w:color="auto"/>
        <w:bottom w:val="none" w:sz="0" w:space="0" w:color="auto"/>
        <w:right w:val="none" w:sz="0" w:space="0" w:color="auto"/>
      </w:divBdr>
    </w:div>
    <w:div w:id="384643963">
      <w:bodyDiv w:val="1"/>
      <w:marLeft w:val="0"/>
      <w:marRight w:val="0"/>
      <w:marTop w:val="0"/>
      <w:marBottom w:val="0"/>
      <w:divBdr>
        <w:top w:val="none" w:sz="0" w:space="0" w:color="auto"/>
        <w:left w:val="none" w:sz="0" w:space="0" w:color="auto"/>
        <w:bottom w:val="none" w:sz="0" w:space="0" w:color="auto"/>
        <w:right w:val="none" w:sz="0" w:space="0" w:color="auto"/>
      </w:divBdr>
    </w:div>
    <w:div w:id="5486929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18" Type="http://schemas.openxmlformats.org/officeDocument/2006/relationships/footer" Target="footer3.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8.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eader" Target="header6.xml"/><Relationship Id="rId25"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6.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footer" Target="footer5.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4.xml"/><Relationship Id="rId22" Type="http://schemas.openxmlformats.org/officeDocument/2006/relationships/header" Target="header9.xml"/><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7DD1032-9F09-468B-A037-E7A26AD8D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4034</TotalTime>
  <Pages>29</Pages>
  <Words>2914</Words>
  <Characters>16610</Characters>
  <Application>Microsoft Office Word</Application>
  <DocSecurity>0</DocSecurity>
  <Lines>138</Lines>
  <Paragraphs>38</Paragraphs>
  <ScaleCrop>false</ScaleCrop>
  <Company>微软中国</Company>
  <LinksUpToDate>false</LinksUpToDate>
  <CharactersWithSpaces>19486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204</cp:revision>
  <cp:lastPrinted>2015-07-09T05:52:00Z</cp:lastPrinted>
  <dcterms:created xsi:type="dcterms:W3CDTF">2015-12-14T01:22:00Z</dcterms:created>
  <dcterms:modified xsi:type="dcterms:W3CDTF">2016-10-10T06:37:00Z</dcterms:modified>
</cp:coreProperties>
</file>