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项目名称：光纤信息及光通信实验系统</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-106</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5F6D21" w:rsidRDefault="0026277F">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5F6D21" w:rsidRDefault="0026277F">
      <w:pPr>
        <w:pStyle w:val="11"/>
        <w:tabs>
          <w:tab w:val="right" w:leader="dot" w:pos="9736"/>
        </w:tabs>
        <w:rPr>
          <w:rFonts w:asciiTheme="minorHAnsi" w:eastAsiaTheme="minorEastAsia" w:hAnsiTheme="minorHAnsi" w:cstheme="minorBidi"/>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6196570" w:history="1">
        <w:r>
          <w:rPr>
            <w:rStyle w:val="aff"/>
            <w:rFonts w:hint="eastAsia"/>
          </w:rPr>
          <w:t>第一部分公开招标采购公告</w:t>
        </w:r>
        <w:r>
          <w:tab/>
        </w:r>
        <w:r>
          <w:fldChar w:fldCharType="begin"/>
        </w:r>
        <w:r>
          <w:instrText xml:space="preserve"> PAGEREF _Toc76196570 \h </w:instrText>
        </w:r>
        <w:r>
          <w:fldChar w:fldCharType="separate"/>
        </w:r>
        <w:r>
          <w:t>3</w:t>
        </w:r>
        <w:r>
          <w:fldChar w:fldCharType="end"/>
        </w:r>
      </w:hyperlink>
    </w:p>
    <w:p w:rsidR="005F6D21" w:rsidRDefault="0026277F">
      <w:pPr>
        <w:pStyle w:val="11"/>
        <w:tabs>
          <w:tab w:val="right" w:leader="dot" w:pos="9736"/>
        </w:tabs>
        <w:rPr>
          <w:rFonts w:asciiTheme="minorHAnsi" w:eastAsiaTheme="minorEastAsia" w:hAnsiTheme="minorHAnsi" w:cstheme="minorBidi"/>
          <w:szCs w:val="22"/>
        </w:rPr>
      </w:pPr>
      <w:hyperlink w:anchor="_Toc76196571" w:history="1">
        <w:r>
          <w:rPr>
            <w:rStyle w:val="aff"/>
            <w:rFonts w:hint="eastAsia"/>
          </w:rPr>
          <w:t>第二部分投标人须知</w:t>
        </w:r>
        <w:r>
          <w:tab/>
        </w:r>
        <w:r>
          <w:fldChar w:fldCharType="begin"/>
        </w:r>
        <w:r>
          <w:instrText xml:space="preserve"> PAGEREF _Toc76196571 \h </w:instrText>
        </w:r>
        <w:r>
          <w:fldChar w:fldCharType="separate"/>
        </w:r>
        <w:r>
          <w:t>5</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2" w:history="1">
        <w:r>
          <w:rPr>
            <w:rStyle w:val="aff"/>
            <w:rFonts w:hint="eastAsia"/>
          </w:rPr>
          <w:t>一、招标文件</w:t>
        </w:r>
        <w:r>
          <w:tab/>
        </w:r>
        <w:r>
          <w:fldChar w:fldCharType="begin"/>
        </w:r>
        <w:r>
          <w:instrText xml:space="preserve"> PAGEREF _Toc7619</w:instrText>
        </w:r>
        <w:r>
          <w:instrText xml:space="preserve">6572 \h </w:instrText>
        </w:r>
        <w:r>
          <w:fldChar w:fldCharType="separate"/>
        </w:r>
        <w:r>
          <w:t>5</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3" w:history="1">
        <w:r>
          <w:rPr>
            <w:rStyle w:val="aff"/>
            <w:rFonts w:hint="eastAsia"/>
          </w:rPr>
          <w:t>二、投标文件</w:t>
        </w:r>
        <w:r>
          <w:tab/>
        </w:r>
        <w:r>
          <w:fldChar w:fldCharType="begin"/>
        </w:r>
        <w:r>
          <w:instrText xml:space="preserve"> PAGEREF _Toc76196573 \h </w:instrText>
        </w:r>
        <w:r>
          <w:fldChar w:fldCharType="separate"/>
        </w:r>
        <w:r>
          <w:t>6</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4" w:history="1">
        <w:r>
          <w:rPr>
            <w:rStyle w:val="aff"/>
            <w:rFonts w:hint="eastAsia"/>
          </w:rPr>
          <w:t>三、投标细则</w:t>
        </w:r>
        <w:r>
          <w:tab/>
        </w:r>
        <w:r>
          <w:fldChar w:fldCharType="begin"/>
        </w:r>
        <w:r>
          <w:instrText xml:space="preserve"> PAGEREF </w:instrText>
        </w:r>
        <w:r>
          <w:instrText xml:space="preserve">_Toc76196574 \h </w:instrText>
        </w:r>
        <w:r>
          <w:fldChar w:fldCharType="separate"/>
        </w:r>
        <w:r>
          <w:t>7</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5" w:history="1">
        <w:r>
          <w:rPr>
            <w:rStyle w:val="aff"/>
            <w:rFonts w:hint="eastAsia"/>
          </w:rPr>
          <w:t>四、评标</w:t>
        </w:r>
        <w:r>
          <w:tab/>
        </w:r>
        <w:r>
          <w:fldChar w:fldCharType="begin"/>
        </w:r>
        <w:r>
          <w:instrText xml:space="preserve"> PAGEREF _Toc76196575 \h </w:instrText>
        </w:r>
        <w:r>
          <w:fldChar w:fldCharType="separate"/>
        </w:r>
        <w:r>
          <w:t>8</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6" w:history="1">
        <w:r>
          <w:rPr>
            <w:rStyle w:val="aff"/>
            <w:rFonts w:hint="eastAsia"/>
          </w:rPr>
          <w:t>五、评标方法及评分标</w:t>
        </w:r>
        <w:r>
          <w:rPr>
            <w:rStyle w:val="aff"/>
            <w:rFonts w:hint="eastAsia"/>
          </w:rPr>
          <w:t>准</w:t>
        </w:r>
        <w:r>
          <w:tab/>
        </w:r>
        <w:r>
          <w:fldChar w:fldCharType="begin"/>
        </w:r>
        <w:r>
          <w:instrText xml:space="preserve"> PAGEREF _Toc76196576 \h </w:instrText>
        </w:r>
        <w:r>
          <w:fldChar w:fldCharType="separate"/>
        </w:r>
        <w:r>
          <w:t>9</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7" w:history="1">
        <w:r>
          <w:rPr>
            <w:rStyle w:val="aff"/>
            <w:rFonts w:hint="eastAsia"/>
          </w:rPr>
          <w:t>六、定标</w:t>
        </w:r>
        <w:r>
          <w:tab/>
        </w:r>
        <w:r>
          <w:fldChar w:fldCharType="begin"/>
        </w:r>
        <w:r>
          <w:instrText xml:space="preserve"> PAGEREF _Toc76196577 \h </w:instrText>
        </w:r>
        <w:r>
          <w:fldChar w:fldCharType="separate"/>
        </w:r>
        <w:r>
          <w:t>11</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8" w:history="1">
        <w:r>
          <w:rPr>
            <w:rStyle w:val="aff"/>
            <w:rFonts w:hint="eastAsia"/>
          </w:rPr>
          <w:t>七、合同的签订</w:t>
        </w:r>
        <w:r>
          <w:tab/>
        </w:r>
        <w:r>
          <w:fldChar w:fldCharType="begin"/>
        </w:r>
        <w:r>
          <w:instrText xml:space="preserve"> PAGEREF _Toc76196578 \h </w:instrText>
        </w:r>
        <w:r>
          <w:fldChar w:fldCharType="separate"/>
        </w:r>
        <w:r>
          <w:t>12</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79" w:history="1">
        <w:r>
          <w:rPr>
            <w:rStyle w:val="aff"/>
            <w:rFonts w:hint="eastAsia"/>
          </w:rPr>
          <w:t>八、质量履约保证金</w:t>
        </w:r>
        <w:r>
          <w:tab/>
        </w:r>
        <w:r>
          <w:fldChar w:fldCharType="begin"/>
        </w:r>
        <w:r>
          <w:instrText xml:space="preserve"> PAGEREF _Toc761</w:instrText>
        </w:r>
        <w:r>
          <w:instrText xml:space="preserve">96579 \h </w:instrText>
        </w:r>
        <w:r>
          <w:fldChar w:fldCharType="separate"/>
        </w:r>
        <w:r>
          <w:t>12</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80" w:history="1">
        <w:r>
          <w:rPr>
            <w:rStyle w:val="aff"/>
            <w:rFonts w:hint="eastAsia"/>
          </w:rPr>
          <w:t>九、其他</w:t>
        </w:r>
        <w:r>
          <w:tab/>
        </w:r>
        <w:r>
          <w:fldChar w:fldCharType="begin"/>
        </w:r>
        <w:r>
          <w:instrText xml:space="preserve"> PAGEREF _Toc76196580 \h </w:instrText>
        </w:r>
        <w:r>
          <w:fldChar w:fldCharType="separate"/>
        </w:r>
        <w:r>
          <w:t>12</w:t>
        </w:r>
        <w:r>
          <w:fldChar w:fldCharType="end"/>
        </w:r>
      </w:hyperlink>
    </w:p>
    <w:p w:rsidR="005F6D21" w:rsidRDefault="0026277F">
      <w:pPr>
        <w:pStyle w:val="11"/>
        <w:tabs>
          <w:tab w:val="right" w:leader="dot" w:pos="9736"/>
        </w:tabs>
        <w:rPr>
          <w:rFonts w:asciiTheme="minorHAnsi" w:eastAsiaTheme="minorEastAsia" w:hAnsiTheme="minorHAnsi" w:cstheme="minorBidi"/>
          <w:szCs w:val="22"/>
        </w:rPr>
      </w:pPr>
      <w:hyperlink w:anchor="_Toc76196581" w:history="1">
        <w:r>
          <w:rPr>
            <w:rStyle w:val="aff"/>
            <w:rFonts w:hint="eastAsia"/>
          </w:rPr>
          <w:t>第三部分招标货物要求及相关说</w:t>
        </w:r>
        <w:r>
          <w:rPr>
            <w:rStyle w:val="aff"/>
            <w:rFonts w:hint="eastAsia"/>
          </w:rPr>
          <w:t>明</w:t>
        </w:r>
        <w:r>
          <w:tab/>
        </w:r>
        <w:r>
          <w:fldChar w:fldCharType="begin"/>
        </w:r>
        <w:r>
          <w:instrText xml:space="preserve"> PAGEREF _Toc76196581 \h </w:instrText>
        </w:r>
        <w:r>
          <w:fldChar w:fldCharType="separate"/>
        </w:r>
        <w:r>
          <w:t>13</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82" w:history="1">
        <w:r>
          <w:rPr>
            <w:rStyle w:val="aff"/>
            <w:rFonts w:asciiTheme="minorEastAsia" w:hAnsiTheme="minorEastAsia" w:hint="eastAsia"/>
          </w:rPr>
          <w:t>配置及技术要求</w:t>
        </w:r>
        <w:r>
          <w:tab/>
        </w:r>
        <w:r>
          <w:fldChar w:fldCharType="begin"/>
        </w:r>
        <w:r>
          <w:instrText xml:space="preserve"> PAGEREF _Toc76196582 \h </w:instrText>
        </w:r>
        <w:r>
          <w:fldChar w:fldCharType="separate"/>
        </w:r>
        <w:r>
          <w:t>13</w:t>
        </w:r>
        <w:r>
          <w:fldChar w:fldCharType="end"/>
        </w:r>
      </w:hyperlink>
    </w:p>
    <w:p w:rsidR="005F6D21" w:rsidRDefault="0026277F">
      <w:pPr>
        <w:pStyle w:val="11"/>
        <w:tabs>
          <w:tab w:val="right" w:leader="dot" w:pos="9736"/>
        </w:tabs>
        <w:rPr>
          <w:rFonts w:asciiTheme="minorHAnsi" w:eastAsiaTheme="minorEastAsia" w:hAnsiTheme="minorHAnsi" w:cstheme="minorBidi"/>
          <w:szCs w:val="22"/>
        </w:rPr>
      </w:pPr>
      <w:hyperlink w:anchor="_Toc76196583" w:history="1">
        <w:r>
          <w:rPr>
            <w:rStyle w:val="aff"/>
            <w:rFonts w:hint="eastAsia"/>
          </w:rPr>
          <w:t>第四部分合同主要条款</w:t>
        </w:r>
        <w:r>
          <w:tab/>
        </w:r>
        <w:r>
          <w:fldChar w:fldCharType="begin"/>
        </w:r>
        <w:r>
          <w:instrText xml:space="preserve"> PAGEREF _Toc76196583 \h </w:instrText>
        </w:r>
        <w:r>
          <w:fldChar w:fldCharType="separate"/>
        </w:r>
        <w:r>
          <w:t>15</w:t>
        </w:r>
        <w:r>
          <w:fldChar w:fldCharType="end"/>
        </w:r>
      </w:hyperlink>
    </w:p>
    <w:p w:rsidR="005F6D21" w:rsidRDefault="0026277F">
      <w:pPr>
        <w:pStyle w:val="11"/>
        <w:tabs>
          <w:tab w:val="right" w:leader="dot" w:pos="9736"/>
        </w:tabs>
        <w:rPr>
          <w:rFonts w:asciiTheme="minorHAnsi" w:eastAsiaTheme="minorEastAsia" w:hAnsiTheme="minorHAnsi" w:cstheme="minorBidi"/>
          <w:szCs w:val="22"/>
        </w:rPr>
      </w:pPr>
      <w:hyperlink w:anchor="_Toc76196584" w:history="1">
        <w:r>
          <w:rPr>
            <w:rStyle w:val="aff"/>
            <w:rFonts w:hint="eastAsia"/>
          </w:rPr>
          <w:t>第五部分附件</w:t>
        </w:r>
        <w:r>
          <w:tab/>
        </w:r>
        <w:r>
          <w:fldChar w:fldCharType="begin"/>
        </w:r>
        <w:r>
          <w:instrText xml:space="preserve"> PAGEREF _Toc76196584 \h </w:instrText>
        </w:r>
        <w:r>
          <w:fldChar w:fldCharType="separate"/>
        </w:r>
        <w:r>
          <w:t>16</w:t>
        </w:r>
        <w:r>
          <w:fldChar w:fldCharType="end"/>
        </w:r>
      </w:hyperlink>
      <w:bookmarkStart w:id="0" w:name="_GoBack"/>
      <w:bookmarkEnd w:id="0"/>
    </w:p>
    <w:p w:rsidR="005F6D21" w:rsidRDefault="0026277F">
      <w:pPr>
        <w:pStyle w:val="21"/>
        <w:tabs>
          <w:tab w:val="right" w:leader="dot" w:pos="9736"/>
        </w:tabs>
        <w:rPr>
          <w:rFonts w:asciiTheme="minorHAnsi" w:eastAsiaTheme="minorEastAsia" w:hAnsiTheme="minorHAnsi" w:cstheme="minorBidi"/>
          <w:szCs w:val="22"/>
        </w:rPr>
      </w:pPr>
      <w:hyperlink w:anchor="_Toc76196585" w:history="1">
        <w:r>
          <w:rPr>
            <w:rStyle w:val="aff"/>
            <w:rFonts w:hint="eastAsia"/>
          </w:rPr>
          <w:t>附件</w:t>
        </w:r>
        <w:r>
          <w:rPr>
            <w:rStyle w:val="aff"/>
          </w:rPr>
          <w:t>1</w:t>
        </w:r>
        <w:r>
          <w:rPr>
            <w:rStyle w:val="aff"/>
            <w:rFonts w:hint="eastAsia"/>
          </w:rPr>
          <w:t>：投标函</w:t>
        </w:r>
        <w:r>
          <w:tab/>
        </w:r>
        <w:r>
          <w:fldChar w:fldCharType="begin"/>
        </w:r>
        <w:r>
          <w:instrText xml:space="preserve"> PAGEREF _Toc76196585 \h </w:instrText>
        </w:r>
        <w:r>
          <w:fldChar w:fldCharType="separate"/>
        </w:r>
        <w:r>
          <w:t>17</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86" w:history="1">
        <w:r>
          <w:rPr>
            <w:rStyle w:val="aff"/>
            <w:rFonts w:hint="eastAsia"/>
          </w:rPr>
          <w:t>附件</w:t>
        </w:r>
        <w:r>
          <w:rPr>
            <w:rStyle w:val="aff"/>
          </w:rPr>
          <w:t>2</w:t>
        </w:r>
        <w:r>
          <w:rPr>
            <w:rStyle w:val="aff"/>
            <w:rFonts w:hint="eastAsia"/>
          </w:rPr>
          <w:t>：投标报价总表</w:t>
        </w:r>
        <w:r>
          <w:tab/>
        </w:r>
        <w:r>
          <w:fldChar w:fldCharType="begin"/>
        </w:r>
        <w:r>
          <w:instrText xml:space="preserve"> PAGEREF _Toc76196586 \h </w:instrText>
        </w:r>
        <w:r>
          <w:fldChar w:fldCharType="separate"/>
        </w:r>
        <w:r>
          <w:t>18</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87" w:history="1">
        <w:r>
          <w:rPr>
            <w:rStyle w:val="aff"/>
            <w:rFonts w:hint="eastAsia"/>
          </w:rPr>
          <w:t>附件</w:t>
        </w:r>
        <w:r>
          <w:rPr>
            <w:rStyle w:val="aff"/>
          </w:rPr>
          <w:t>3</w:t>
        </w:r>
        <w:r>
          <w:rPr>
            <w:rStyle w:val="aff"/>
            <w:rFonts w:hint="eastAsia"/>
          </w:rPr>
          <w:t>：配置清单及分项报价表</w:t>
        </w:r>
        <w:r>
          <w:tab/>
        </w:r>
        <w:r>
          <w:fldChar w:fldCharType="begin"/>
        </w:r>
        <w:r>
          <w:instrText xml:space="preserve"> PAGEREF _Toc76196587 \h </w:instrText>
        </w:r>
        <w:r>
          <w:fldChar w:fldCharType="separate"/>
        </w:r>
        <w:r>
          <w:t>19</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88" w:history="1">
        <w:r>
          <w:rPr>
            <w:rStyle w:val="aff"/>
            <w:rFonts w:hint="eastAsia"/>
          </w:rPr>
          <w:t>附件</w:t>
        </w:r>
        <w:r>
          <w:rPr>
            <w:rStyle w:val="aff"/>
          </w:rPr>
          <w:t>4</w:t>
        </w:r>
        <w:r>
          <w:rPr>
            <w:rStyle w:val="aff"/>
            <w:rFonts w:hint="eastAsia"/>
          </w:rPr>
          <w:t>：技术规格响应</w:t>
        </w:r>
        <w:r>
          <w:rPr>
            <w:rStyle w:val="aff"/>
          </w:rPr>
          <w:t>/</w:t>
        </w:r>
        <w:r>
          <w:rPr>
            <w:rStyle w:val="aff"/>
            <w:rFonts w:hint="eastAsia"/>
          </w:rPr>
          <w:t>偏离表</w:t>
        </w:r>
        <w:r>
          <w:tab/>
        </w:r>
        <w:r>
          <w:fldChar w:fldCharType="begin"/>
        </w:r>
        <w:r>
          <w:instrText xml:space="preserve"> PA</w:instrText>
        </w:r>
        <w:r>
          <w:instrText xml:space="preserve">GEREF _Toc76196588 \h </w:instrText>
        </w:r>
        <w:r>
          <w:fldChar w:fldCharType="separate"/>
        </w:r>
        <w:r>
          <w:t>20</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89" w:history="1">
        <w:r>
          <w:rPr>
            <w:rStyle w:val="aff"/>
            <w:rFonts w:hint="eastAsia"/>
          </w:rPr>
          <w:t>附件</w:t>
        </w:r>
        <w:r>
          <w:rPr>
            <w:rStyle w:val="aff"/>
          </w:rPr>
          <w:t>5</w:t>
        </w:r>
        <w:r>
          <w:rPr>
            <w:rStyle w:val="aff"/>
            <w:rFonts w:hint="eastAsia"/>
          </w:rPr>
          <w:t>：商务条款响应</w:t>
        </w:r>
        <w:r>
          <w:rPr>
            <w:rStyle w:val="aff"/>
          </w:rPr>
          <w:t>/</w:t>
        </w:r>
        <w:r>
          <w:rPr>
            <w:rStyle w:val="aff"/>
            <w:rFonts w:hint="eastAsia"/>
          </w:rPr>
          <w:t>偏离表</w:t>
        </w:r>
        <w:r>
          <w:tab/>
        </w:r>
        <w:r>
          <w:fldChar w:fldCharType="begin"/>
        </w:r>
        <w:r>
          <w:instrText xml:space="preserve"> PAGEREF _Toc76196589 \h </w:instrText>
        </w:r>
        <w:r>
          <w:fldChar w:fldCharType="separate"/>
        </w:r>
        <w:r>
          <w:t>21</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90" w:history="1">
        <w:r>
          <w:rPr>
            <w:rStyle w:val="aff"/>
            <w:rFonts w:hint="eastAsia"/>
          </w:rPr>
          <w:t>附件</w:t>
        </w:r>
        <w:r>
          <w:rPr>
            <w:rStyle w:val="aff"/>
          </w:rPr>
          <w:t>6</w:t>
        </w:r>
        <w:r>
          <w:rPr>
            <w:rStyle w:val="aff"/>
            <w:rFonts w:hint="eastAsia"/>
          </w:rPr>
          <w:t>：法定代表人资格证明</w:t>
        </w:r>
        <w:r>
          <w:tab/>
        </w:r>
        <w:r>
          <w:fldChar w:fldCharType="begin"/>
        </w:r>
        <w:r>
          <w:instrText xml:space="preserve"> PAGEREF _Toc76196590 \h </w:instrText>
        </w:r>
        <w:r>
          <w:fldChar w:fldCharType="separate"/>
        </w:r>
        <w:r>
          <w:t>22</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91" w:history="1">
        <w:r>
          <w:rPr>
            <w:rStyle w:val="aff"/>
            <w:rFonts w:hint="eastAsia"/>
          </w:rPr>
          <w:t>附件</w:t>
        </w:r>
        <w:r>
          <w:rPr>
            <w:rStyle w:val="aff"/>
          </w:rPr>
          <w:t>7</w:t>
        </w:r>
        <w:r>
          <w:rPr>
            <w:rStyle w:val="aff"/>
            <w:rFonts w:hint="eastAsia"/>
          </w:rPr>
          <w:t>：法定代表人授权书</w:t>
        </w:r>
        <w:r>
          <w:tab/>
        </w:r>
        <w:r>
          <w:fldChar w:fldCharType="begin"/>
        </w:r>
        <w:r>
          <w:instrText xml:space="preserve"> PAGEREF _Toc76196591 \h </w:instrText>
        </w:r>
        <w:r>
          <w:fldChar w:fldCharType="separate"/>
        </w:r>
        <w:r>
          <w:t>23</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92" w:history="1">
        <w:r>
          <w:rPr>
            <w:rStyle w:val="aff"/>
            <w:rFonts w:hint="eastAsia"/>
          </w:rPr>
          <w:t>附件</w:t>
        </w:r>
        <w:r>
          <w:rPr>
            <w:rStyle w:val="aff"/>
          </w:rPr>
          <w:t>8</w:t>
        </w:r>
        <w:r>
          <w:rPr>
            <w:rStyle w:val="aff"/>
            <w:rFonts w:hint="eastAsia"/>
          </w:rPr>
          <w:t>：无重大违法记录声明</w:t>
        </w:r>
        <w:r>
          <w:tab/>
        </w:r>
        <w:r>
          <w:fldChar w:fldCharType="begin"/>
        </w:r>
        <w:r>
          <w:instrText xml:space="preserve"> PAGEREF _Toc76196592 \h </w:instrText>
        </w:r>
        <w:r>
          <w:fldChar w:fldCharType="separate"/>
        </w:r>
        <w:r>
          <w:t>24</w:t>
        </w:r>
        <w:r>
          <w:fldChar w:fldCharType="end"/>
        </w:r>
      </w:hyperlink>
    </w:p>
    <w:p w:rsidR="005F6D21" w:rsidRDefault="0026277F">
      <w:pPr>
        <w:pStyle w:val="21"/>
        <w:tabs>
          <w:tab w:val="right" w:leader="dot" w:pos="9736"/>
        </w:tabs>
        <w:rPr>
          <w:rFonts w:asciiTheme="minorHAnsi" w:eastAsiaTheme="minorEastAsia" w:hAnsiTheme="minorHAnsi" w:cstheme="minorBidi"/>
          <w:szCs w:val="22"/>
        </w:rPr>
      </w:pPr>
      <w:hyperlink w:anchor="_Toc76196593" w:history="1">
        <w:r>
          <w:rPr>
            <w:rStyle w:val="aff"/>
            <w:rFonts w:hint="eastAsia"/>
          </w:rPr>
          <w:t>附件</w:t>
        </w:r>
        <w:r>
          <w:rPr>
            <w:rStyle w:val="aff"/>
          </w:rPr>
          <w:t>9</w:t>
        </w:r>
        <w:r>
          <w:rPr>
            <w:rStyle w:val="aff"/>
            <w:rFonts w:hint="eastAsia"/>
          </w:rPr>
          <w:t>：诚信承诺书</w:t>
        </w:r>
        <w:r>
          <w:tab/>
        </w:r>
        <w:r>
          <w:fldChar w:fldCharType="begin"/>
        </w:r>
        <w:r>
          <w:instrText xml:space="preserve"> PAGEREF _Toc76196593 \h </w:instrText>
        </w:r>
        <w:r>
          <w:fldChar w:fldCharType="separate"/>
        </w:r>
        <w:r>
          <w:t>25</w:t>
        </w:r>
        <w:r>
          <w:fldChar w:fldCharType="end"/>
        </w:r>
      </w:hyperlink>
    </w:p>
    <w:p w:rsidR="005F6D21" w:rsidRDefault="0026277F">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1" w:name="_Toc76196570"/>
      <w:r>
        <w:rPr>
          <w:rFonts w:hint="eastAsia"/>
          <w:color w:val="000000" w:themeColor="text1"/>
        </w:rPr>
        <w:lastRenderedPageBreak/>
        <w:t>第一部分公开招标采购公告</w:t>
      </w:r>
      <w:bookmarkEnd w:id="1"/>
    </w:p>
    <w:p w:rsidR="005F6D21" w:rsidRDefault="0026277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Pr>
          <w:rFonts w:ascii="宋体" w:hAnsi="宋体" w:hint="eastAsia"/>
          <w:b/>
          <w:color w:val="000000" w:themeColor="text1"/>
          <w:spacing w:val="4"/>
          <w:sz w:val="24"/>
        </w:rPr>
        <w:t>光纤信息及光通信实验系统项目</w:t>
      </w:r>
      <w:r>
        <w:rPr>
          <w:rFonts w:ascii="宋体" w:hAnsi="宋体" w:hint="eastAsia"/>
          <w:color w:val="000000" w:themeColor="text1"/>
          <w:spacing w:val="4"/>
          <w:sz w:val="24"/>
        </w:rPr>
        <w:t>及相关服务，现就相关事宜公告如下：</w:t>
      </w:r>
    </w:p>
    <w:p w:rsidR="005F6D21" w:rsidRDefault="0026277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一、项目名称：光纤信息及光通信实验系统项目</w:t>
      </w:r>
      <w:r>
        <w:rPr>
          <w:rFonts w:ascii="宋体" w:hAnsi="宋体" w:hint="eastAsia"/>
          <w:color w:val="000000" w:themeColor="text1"/>
          <w:spacing w:val="4"/>
          <w:sz w:val="24"/>
        </w:rPr>
        <w:t>及相关服务</w:t>
      </w:r>
    </w:p>
    <w:p w:rsidR="005F6D21" w:rsidRDefault="0026277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-106</w:t>
      </w:r>
    </w:p>
    <w:p w:rsidR="005F6D21" w:rsidRDefault="0026277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32</w:t>
      </w:r>
      <w:r>
        <w:rPr>
          <w:rFonts w:ascii="宋体" w:hAnsi="宋体" w:hint="eastAsia"/>
          <w:bCs/>
          <w:color w:val="000000" w:themeColor="text1"/>
          <w:sz w:val="24"/>
        </w:rPr>
        <w:t>万元。</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26277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26277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t>
      </w:r>
      <w:r>
        <w:rPr>
          <w:rFonts w:ascii="宋体" w:hAnsi="宋体" w:hint="eastAsia"/>
          <w:color w:val="000000" w:themeColor="text1"/>
          <w:sz w:val="24"/>
        </w:rPr>
        <w:t>www.ccgp.gov.cn</w:t>
      </w:r>
      <w:r>
        <w:rPr>
          <w:rFonts w:ascii="宋体" w:hAnsi="宋体" w:hint="eastAsia"/>
          <w:color w:val="000000" w:themeColor="text1"/>
          <w:sz w:val="24"/>
        </w:rPr>
        <w:t>）”、“信用江苏（</w:t>
      </w:r>
      <w:r>
        <w:rPr>
          <w:rFonts w:ascii="宋体" w:hAnsi="宋体" w:hint="eastAsia"/>
          <w:color w:val="000000" w:themeColor="text1"/>
          <w:sz w:val="24"/>
        </w:rPr>
        <w:t>www.jscredit.gov.cn</w:t>
      </w:r>
      <w:r>
        <w:rPr>
          <w:rFonts w:ascii="宋体" w:hAnsi="宋体" w:hint="eastAsia"/>
          <w:color w:val="000000" w:themeColor="text1"/>
          <w:sz w:val="24"/>
        </w:rPr>
        <w:t>）”网站列入失信执行人、重大税收违法案件当事人名单、政府采购严重违法失信行为记录名单的（处罚期限尚未届满的）供应商。</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26277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26277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26277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w:t>
      </w:r>
      <w:r>
        <w:rPr>
          <w:rFonts w:ascii="宋体" w:hAnsi="宋体" w:hint="eastAsia"/>
          <w:color w:val="000000" w:themeColor="text1"/>
          <w:spacing w:val="4"/>
          <w:sz w:val="24"/>
        </w:rPr>
        <w:t>(https://ztb.ntu.edu.cn/gyszc.htm)</w:t>
      </w:r>
      <w:r>
        <w:rPr>
          <w:rFonts w:ascii="宋体" w:hAnsi="宋体" w:hint="eastAsia"/>
          <w:color w:val="000000" w:themeColor="text1"/>
          <w:spacing w:val="4"/>
          <w:sz w:val="24"/>
        </w:rPr>
        <w:t>注册并完成报名。若未按上述要求操作，将自行承担所产生的风险。</w:t>
      </w:r>
    </w:p>
    <w:p w:rsidR="005F6D21" w:rsidRDefault="0026277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5F6D2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w:t>
      </w:r>
      <w:r>
        <w:rPr>
          <w:rFonts w:ascii="宋体" w:hAnsi="宋体" w:hint="eastAsia"/>
          <w:b/>
          <w:color w:val="000000" w:themeColor="text1"/>
          <w:spacing w:val="4"/>
          <w:sz w:val="24"/>
        </w:rPr>
        <w:t>1</w:t>
      </w:r>
      <w:r>
        <w:rPr>
          <w:rFonts w:ascii="宋体" w:hAnsi="宋体" w:hint="eastAsia"/>
          <w:b/>
          <w:color w:val="000000" w:themeColor="text1"/>
          <w:spacing w:val="4"/>
          <w:sz w:val="24"/>
        </w:rPr>
        <w:t>）投标文件接收开始时间：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7</w:t>
      </w:r>
      <w:r>
        <w:rPr>
          <w:rFonts w:ascii="宋体" w:hAnsi="宋体" w:hint="eastAsia"/>
          <w:color w:val="000000" w:themeColor="text1"/>
          <w:spacing w:val="4"/>
          <w:sz w:val="24"/>
        </w:rPr>
        <w:t>月</w:t>
      </w:r>
      <w:r>
        <w:rPr>
          <w:rFonts w:ascii="宋体" w:hAnsi="宋体"/>
          <w:color w:val="000000" w:themeColor="text1"/>
          <w:spacing w:val="4"/>
          <w:sz w:val="24"/>
        </w:rPr>
        <w:t>27</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w:t>
      </w:r>
      <w:r>
        <w:rPr>
          <w:rFonts w:ascii="宋体" w:hAnsi="宋体" w:hint="eastAsia"/>
          <w:color w:val="000000" w:themeColor="text1"/>
          <w:spacing w:val="4"/>
          <w:sz w:val="24"/>
        </w:rPr>
        <w:t>00</w:t>
      </w:r>
      <w:r>
        <w:rPr>
          <w:rFonts w:ascii="宋体" w:hAnsi="宋体" w:hint="eastAsia"/>
          <w:color w:val="000000" w:themeColor="text1"/>
          <w:spacing w:val="4"/>
          <w:sz w:val="24"/>
        </w:rPr>
        <w:t>分</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w:t>
      </w:r>
      <w:r>
        <w:rPr>
          <w:rFonts w:ascii="宋体" w:hAnsi="宋体" w:hint="eastAsia"/>
          <w:b/>
          <w:color w:val="000000" w:themeColor="text1"/>
          <w:spacing w:val="4"/>
          <w:sz w:val="24"/>
        </w:rPr>
        <w:t>2</w:t>
      </w:r>
      <w:r>
        <w:rPr>
          <w:rFonts w:ascii="宋体" w:hAnsi="宋体" w:hint="eastAsia"/>
          <w:b/>
          <w:color w:val="000000" w:themeColor="text1"/>
          <w:spacing w:val="4"/>
          <w:sz w:val="24"/>
        </w:rPr>
        <w:t>）投标文件接收截止时间及开标时间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7</w:t>
      </w:r>
      <w:r>
        <w:rPr>
          <w:rFonts w:ascii="宋体" w:hAnsi="宋体" w:hint="eastAsia"/>
          <w:color w:val="000000" w:themeColor="text1"/>
          <w:spacing w:val="4"/>
          <w:sz w:val="24"/>
        </w:rPr>
        <w:t>月</w:t>
      </w:r>
      <w:r>
        <w:rPr>
          <w:rFonts w:ascii="宋体" w:hAnsi="宋体"/>
          <w:color w:val="000000" w:themeColor="text1"/>
          <w:spacing w:val="4"/>
          <w:sz w:val="24"/>
        </w:rPr>
        <w:t>27</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分</w:t>
      </w:r>
      <w:r>
        <w:rPr>
          <w:rFonts w:ascii="宋体" w:hAnsi="宋体" w:hint="eastAsia"/>
          <w:color w:val="000000" w:themeColor="text1"/>
          <w:spacing w:val="4"/>
          <w:sz w:val="24"/>
        </w:rPr>
        <w:t xml:space="preserve"> </w:t>
      </w:r>
    </w:p>
    <w:p w:rsidR="005F6D21" w:rsidRDefault="0026277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w:t>
      </w:r>
      <w:r>
        <w:rPr>
          <w:rFonts w:ascii="宋体" w:hint="eastAsia"/>
          <w:b/>
          <w:color w:val="000000" w:themeColor="text1"/>
          <w:spacing w:val="4"/>
          <w:sz w:val="24"/>
        </w:rPr>
        <w:t>3</w:t>
      </w:r>
      <w:r>
        <w:rPr>
          <w:rFonts w:ascii="宋体" w:hint="eastAsia"/>
          <w:b/>
          <w:color w:val="000000" w:themeColor="text1"/>
          <w:spacing w:val="4"/>
          <w:sz w:val="24"/>
        </w:rPr>
        <w:t>）投标文件接收地点：</w:t>
      </w:r>
      <w:r>
        <w:rPr>
          <w:rFonts w:ascii="宋体" w:hAnsi="宋体" w:hint="eastAsia"/>
          <w:color w:val="000000" w:themeColor="text1"/>
          <w:spacing w:val="4"/>
          <w:sz w:val="24"/>
        </w:rPr>
        <w:t>南通大学啬园校区北一门东传达室</w:t>
      </w:r>
    </w:p>
    <w:p w:rsidR="005F6D21" w:rsidRDefault="0026277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4</w:t>
      </w:r>
      <w:r>
        <w:rPr>
          <w:rFonts w:ascii="宋体" w:hAnsi="宋体" w:hint="eastAsia"/>
          <w:color w:val="000000" w:themeColor="text1"/>
          <w:spacing w:val="4"/>
          <w:sz w:val="24"/>
        </w:rPr>
        <w:t>）</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w:t>
      </w:r>
      <w:r>
        <w:rPr>
          <w:rFonts w:ascii="宋体" w:hAnsi="宋体" w:hint="eastAsia"/>
          <w:color w:val="000000" w:themeColor="text1"/>
          <w:spacing w:val="4"/>
          <w:sz w:val="24"/>
        </w:rPr>
        <w:t>0513-85012720</w:t>
      </w:r>
    </w:p>
    <w:p w:rsidR="005F6D21" w:rsidRDefault="0026277F">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南通大学啬园校区综合楼</w:t>
      </w:r>
      <w:r>
        <w:rPr>
          <w:rFonts w:ascii="宋体" w:hAnsi="宋体" w:hint="eastAsia"/>
          <w:color w:val="000000" w:themeColor="text1"/>
          <w:spacing w:val="2"/>
          <w:kern w:val="0"/>
          <w:sz w:val="24"/>
        </w:rPr>
        <w:t>231</w:t>
      </w:r>
      <w:r>
        <w:rPr>
          <w:rFonts w:ascii="宋体" w:hAnsi="宋体" w:hint="eastAsia"/>
          <w:color w:val="000000" w:themeColor="text1"/>
          <w:spacing w:val="2"/>
          <w:kern w:val="0"/>
          <w:sz w:val="24"/>
        </w:rPr>
        <w:t>室</w:t>
      </w:r>
      <w:r>
        <w:rPr>
          <w:rFonts w:ascii="宋体" w:hAnsi="宋体" w:hint="eastAsia"/>
          <w:color w:val="000000" w:themeColor="text1"/>
          <w:spacing w:val="2"/>
          <w:kern w:val="0"/>
          <w:sz w:val="24"/>
        </w:rPr>
        <w:t xml:space="preserve">                </w:t>
      </w:r>
    </w:p>
    <w:p w:rsidR="005F6D21" w:rsidRDefault="0026277F">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26277F">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Default="0026277F">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Pr>
          <w:rFonts w:ascii="宋体" w:hAnsi="宋体" w:hint="eastAsia"/>
          <w:color w:val="000000" w:themeColor="text1"/>
          <w:spacing w:val="2"/>
          <w:kern w:val="0"/>
          <w:sz w:val="24"/>
        </w:rPr>
        <w:t>邹亚琪</w:t>
      </w:r>
      <w:r>
        <w:rPr>
          <w:rFonts w:ascii="宋体" w:hAnsi="宋体" w:hint="eastAsia"/>
          <w:color w:val="000000" w:themeColor="text1"/>
          <w:spacing w:val="2"/>
          <w:kern w:val="0"/>
          <w:sz w:val="24"/>
        </w:rPr>
        <w:t>18862939219</w:t>
      </w:r>
    </w:p>
    <w:p w:rsidR="005F6D21" w:rsidRDefault="0026277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r>
        <w:rPr>
          <w:rFonts w:ascii="宋体" w:hAnsi="宋体" w:cs="宋体" w:hint="eastAsia"/>
          <w:color w:val="000000" w:themeColor="text1"/>
          <w:kern w:val="0"/>
          <w:sz w:val="23"/>
          <w:szCs w:val="23"/>
        </w:rPr>
        <w:t>    </w:t>
      </w:r>
    </w:p>
    <w:p w:rsidR="005F6D21" w:rsidRDefault="0026277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2" w:name="_Toc76196571"/>
      <w:r>
        <w:rPr>
          <w:rFonts w:hint="eastAsia"/>
          <w:color w:val="000000" w:themeColor="text1"/>
        </w:rPr>
        <w:lastRenderedPageBreak/>
        <w:t>第二部分投标人须知</w:t>
      </w:r>
      <w:bookmarkEnd w:id="2"/>
    </w:p>
    <w:p w:rsidR="005F6D21" w:rsidRDefault="0026277F">
      <w:pPr>
        <w:pStyle w:val="2"/>
        <w:rPr>
          <w:color w:val="000000" w:themeColor="text1"/>
        </w:rPr>
      </w:pPr>
      <w:bookmarkStart w:id="3" w:name="_Toc76196572"/>
      <w:r>
        <w:rPr>
          <w:rFonts w:hint="eastAsia"/>
          <w:color w:val="000000" w:themeColor="text1"/>
        </w:rPr>
        <w:t>一、招标文件</w:t>
      </w:r>
      <w:bookmarkEnd w:id="3"/>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4" w:name="_Toc76196573"/>
      <w:r>
        <w:rPr>
          <w:rFonts w:hint="eastAsia"/>
          <w:color w:val="000000" w:themeColor="text1"/>
        </w:rPr>
        <w:lastRenderedPageBreak/>
        <w:t>二、投标文件</w:t>
      </w:r>
      <w:bookmarkEnd w:id="4"/>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5" w:name="_Toc76196574"/>
      <w:r>
        <w:rPr>
          <w:rFonts w:hint="eastAsia"/>
          <w:color w:val="000000" w:themeColor="text1"/>
        </w:rPr>
        <w:t>三、投标细则</w:t>
      </w:r>
      <w:bookmarkEnd w:id="5"/>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10" w:name="_Toc76196575"/>
      <w:r>
        <w:rPr>
          <w:rFonts w:hint="eastAsia"/>
          <w:color w:val="000000" w:themeColor="text1"/>
        </w:rPr>
        <w:t>四、评标</w:t>
      </w:r>
      <w:bookmarkEnd w:id="10"/>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1" w:name="_Toc76196576"/>
      <w:r>
        <w:rPr>
          <w:rFonts w:hint="eastAsia"/>
          <w:color w:val="000000" w:themeColor="text1"/>
        </w:rPr>
        <w:t>五、评标方法及评分标准</w:t>
      </w:r>
      <w:bookmarkEnd w:id="11"/>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2" w:name="_Toc76196577"/>
      <w:r>
        <w:rPr>
          <w:rFonts w:hint="eastAsia"/>
          <w:color w:val="000000" w:themeColor="text1"/>
        </w:rPr>
        <w:t>六、定标</w:t>
      </w:r>
      <w:bookmarkEnd w:id="12"/>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3" w:name="_Toc76196578"/>
      <w:r>
        <w:rPr>
          <w:rFonts w:hint="eastAsia"/>
          <w:color w:val="000000" w:themeColor="text1"/>
        </w:rPr>
        <w:t>七、合同的签订</w:t>
      </w:r>
      <w:bookmarkEnd w:id="13"/>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4" w:name="_Toc76196579"/>
      <w:r>
        <w:rPr>
          <w:rFonts w:hint="eastAsia"/>
          <w:color w:val="000000" w:themeColor="text1"/>
        </w:rPr>
        <w:t>八、质量履约保证金</w:t>
      </w:r>
      <w:bookmarkEnd w:id="14"/>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5" w:name="_Toc76196580"/>
      <w:r>
        <w:rPr>
          <w:rFonts w:hint="eastAsia"/>
          <w:color w:val="000000" w:themeColor="text1"/>
        </w:rPr>
        <w:t>九、其他</w:t>
      </w:r>
      <w:bookmarkEnd w:id="15"/>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6" w:name="_Toc76196581"/>
      <w:r>
        <w:rPr>
          <w:rFonts w:hint="eastAsia"/>
          <w:color w:val="000000" w:themeColor="text1"/>
        </w:rPr>
        <w:lastRenderedPageBreak/>
        <w:t>第三部分招标货物要求及相关说明</w:t>
      </w:r>
      <w:bookmarkEnd w:id="16"/>
    </w:p>
    <w:p w:rsidR="005F6D21" w:rsidRDefault="0026277F">
      <w:pPr>
        <w:pStyle w:val="2"/>
        <w:spacing w:before="0" w:after="0" w:line="500" w:lineRule="exact"/>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26277F">
            <w:pPr>
              <w:widowControl/>
              <w:spacing w:line="288" w:lineRule="auto"/>
              <w:jc w:val="center"/>
              <w:rPr>
                <w:rFonts w:ascii="宋体"/>
                <w:b/>
                <w:color w:val="000000" w:themeColor="text1"/>
                <w:sz w:val="24"/>
              </w:rPr>
            </w:pPr>
            <w:r>
              <w:rPr>
                <w:rFonts w:ascii="宋体" w:hAnsi="宋体" w:hint="eastAsia"/>
                <w:b/>
                <w:color w:val="000000" w:themeColor="text1"/>
                <w:sz w:val="24"/>
              </w:rPr>
              <w:t>光纤信息及光通信实验系统</w:t>
            </w:r>
          </w:p>
        </w:tc>
        <w:tc>
          <w:tcPr>
            <w:tcW w:w="1195" w:type="dxa"/>
            <w:vAlign w:val="center"/>
          </w:tcPr>
          <w:p w:rsidR="005F6D21" w:rsidRDefault="0026277F">
            <w:pPr>
              <w:widowControl/>
              <w:spacing w:line="288" w:lineRule="auto"/>
              <w:jc w:val="center"/>
              <w:rPr>
                <w:rFonts w:ascii="宋体"/>
                <w:b/>
                <w:color w:val="000000" w:themeColor="text1"/>
                <w:sz w:val="24"/>
              </w:rPr>
            </w:pPr>
            <w:r>
              <w:rPr>
                <w:rFonts w:ascii="宋体" w:hAnsi="宋体"/>
                <w:b/>
                <w:color w:val="000000" w:themeColor="text1"/>
                <w:sz w:val="24"/>
              </w:rPr>
              <w:t>4</w:t>
            </w:r>
            <w:r>
              <w:rPr>
                <w:rFonts w:ascii="宋体" w:hAnsi="宋体" w:hint="eastAsia"/>
                <w:b/>
                <w:color w:val="000000" w:themeColor="text1"/>
                <w:sz w:val="24"/>
              </w:rPr>
              <w:t>套</w:t>
            </w:r>
          </w:p>
        </w:tc>
      </w:tr>
    </w:tbl>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6196582"/>
      <w:r>
        <w:rPr>
          <w:rFonts w:asciiTheme="minorEastAsia" w:eastAsiaTheme="minorEastAsia" w:hAnsiTheme="minorEastAsia" w:hint="eastAsia"/>
          <w:color w:val="000000" w:themeColor="text1"/>
          <w:sz w:val="24"/>
          <w:szCs w:val="24"/>
        </w:rPr>
        <w:t>配置及技术要求</w:t>
      </w:r>
      <w:bookmarkEnd w:id="17"/>
    </w:p>
    <w:p w:rsidR="005F6D21" w:rsidRDefault="005F6D21">
      <w:pPr>
        <w:spacing w:line="440" w:lineRule="exact"/>
        <w:ind w:firstLineChars="200" w:firstLine="482"/>
        <w:rPr>
          <w:rFonts w:ascii="黑体" w:eastAsia="黑体" w:hAnsi="黑体"/>
          <w:b/>
          <w:color w:val="000000" w:themeColor="text1"/>
          <w:sz w:val="24"/>
        </w:rPr>
      </w:pPr>
    </w:p>
    <w:p w:rsidR="005F6D21" w:rsidRDefault="0026277F">
      <w:pPr>
        <w:spacing w:line="440" w:lineRule="exact"/>
        <w:ind w:firstLineChars="200" w:firstLine="480"/>
        <w:rPr>
          <w:rFonts w:eastAsiaTheme="minorEastAsia"/>
          <w:sz w:val="24"/>
        </w:rPr>
      </w:pPr>
      <w:r>
        <w:rPr>
          <w:rFonts w:eastAsiaTheme="minorEastAsia"/>
          <w:sz w:val="24"/>
        </w:rPr>
        <w:t>1</w:t>
      </w:r>
      <w:r>
        <w:rPr>
          <w:rFonts w:eastAsiaTheme="minorEastAsia"/>
          <w:sz w:val="24"/>
        </w:rPr>
        <w:t>、主机：光纤马赫增德尔干涉仪，</w:t>
      </w:r>
      <w:r>
        <w:rPr>
          <w:rFonts w:eastAsiaTheme="minorEastAsia"/>
          <w:sz w:val="24"/>
        </w:rPr>
        <w:t>633nm</w:t>
      </w:r>
      <w:r>
        <w:rPr>
          <w:rFonts w:eastAsiaTheme="minorEastAsia"/>
          <w:sz w:val="24"/>
        </w:rPr>
        <w:t>单模分束器，温度控制系统，压力控制系统，光纤耦合架</w:t>
      </w:r>
      <w:r>
        <w:rPr>
          <w:rFonts w:eastAsiaTheme="minorEastAsia" w:hint="eastAsia"/>
          <w:sz w:val="24"/>
        </w:rPr>
        <w:t>（</w:t>
      </w:r>
      <w:r>
        <w:rPr>
          <w:rFonts w:eastAsiaTheme="minorEastAsia" w:hint="eastAsia"/>
          <w:sz w:val="24"/>
        </w:rPr>
        <w:t>含光纤夹</w:t>
      </w:r>
      <w:r>
        <w:rPr>
          <w:rFonts w:eastAsiaTheme="minorEastAsia" w:hint="eastAsia"/>
          <w:sz w:val="24"/>
        </w:rPr>
        <w:t>）</w:t>
      </w:r>
    </w:p>
    <w:p w:rsidR="005F6D21" w:rsidRDefault="0026277F">
      <w:pPr>
        <w:spacing w:line="440" w:lineRule="exact"/>
        <w:ind w:firstLineChars="200" w:firstLine="480"/>
        <w:rPr>
          <w:rFonts w:eastAsiaTheme="minorEastAsia"/>
          <w:sz w:val="24"/>
        </w:rPr>
      </w:pPr>
      <w:r>
        <w:rPr>
          <w:rFonts w:eastAsiaTheme="minorEastAsia"/>
          <w:sz w:val="24"/>
        </w:rPr>
        <w:t>2</w:t>
      </w:r>
      <w:r>
        <w:rPr>
          <w:rFonts w:eastAsiaTheme="minorEastAsia"/>
          <w:sz w:val="24"/>
        </w:rPr>
        <w:t>、高稳定光源：带外触发功能，内部频率可调。波长</w:t>
      </w:r>
      <w:r>
        <w:rPr>
          <w:rFonts w:eastAsiaTheme="minorEastAsia"/>
          <w:sz w:val="24"/>
        </w:rPr>
        <w:t>1310nm</w:t>
      </w:r>
      <w:r>
        <w:rPr>
          <w:rFonts w:eastAsiaTheme="minorEastAsia"/>
          <w:sz w:val="24"/>
        </w:rPr>
        <w:t>，功率</w:t>
      </w:r>
      <w:r>
        <w:rPr>
          <w:rFonts w:eastAsiaTheme="minorEastAsia"/>
          <w:sz w:val="24"/>
        </w:rPr>
        <w:t>≤1dBm</w:t>
      </w:r>
      <w:r>
        <w:rPr>
          <w:rFonts w:eastAsiaTheme="minorEastAsia"/>
          <w:sz w:val="24"/>
        </w:rPr>
        <w:t>，功率稳定度（</w:t>
      </w:r>
      <w:r>
        <w:rPr>
          <w:rFonts w:eastAsiaTheme="minorEastAsia"/>
          <w:sz w:val="24"/>
        </w:rPr>
        <w:t>15m</w:t>
      </w:r>
      <w:r>
        <w:rPr>
          <w:rFonts w:eastAsiaTheme="minorEastAsia"/>
          <w:sz w:val="24"/>
        </w:rPr>
        <w:t>）</w:t>
      </w:r>
      <w:r>
        <w:rPr>
          <w:rFonts w:eastAsiaTheme="minorEastAsia"/>
          <w:sz w:val="24"/>
        </w:rPr>
        <w:t>±0.005dB</w:t>
      </w:r>
      <w:r>
        <w:rPr>
          <w:rFonts w:eastAsiaTheme="minorEastAsia"/>
          <w:sz w:val="24"/>
        </w:rPr>
        <w:t>，输出功率稳定度（</w:t>
      </w:r>
      <w:r>
        <w:rPr>
          <w:rFonts w:eastAsiaTheme="minorEastAsia"/>
          <w:sz w:val="24"/>
        </w:rPr>
        <w:t>8h</w:t>
      </w:r>
      <w:r>
        <w:rPr>
          <w:rFonts w:eastAsiaTheme="minorEastAsia"/>
          <w:sz w:val="24"/>
        </w:rPr>
        <w:t>）</w:t>
      </w:r>
      <w:r>
        <w:rPr>
          <w:rFonts w:eastAsiaTheme="minorEastAsia"/>
          <w:sz w:val="24"/>
        </w:rPr>
        <w:t>±0.03dB</w:t>
      </w:r>
    </w:p>
    <w:p w:rsidR="005F6D21" w:rsidRDefault="0026277F">
      <w:pPr>
        <w:spacing w:line="440" w:lineRule="exact"/>
        <w:ind w:firstLineChars="200" w:firstLine="480"/>
        <w:rPr>
          <w:rFonts w:eastAsiaTheme="minorEastAsia"/>
          <w:sz w:val="24"/>
        </w:rPr>
      </w:pPr>
      <w:r>
        <w:rPr>
          <w:rFonts w:eastAsiaTheme="minorEastAsia"/>
          <w:sz w:val="24"/>
        </w:rPr>
        <w:t>3</w:t>
      </w:r>
      <w:r>
        <w:rPr>
          <w:rFonts w:eastAsiaTheme="minorEastAsia"/>
          <w:sz w:val="24"/>
        </w:rPr>
        <w:t>、</w:t>
      </w:r>
      <w:r>
        <w:rPr>
          <w:rFonts w:eastAsiaTheme="minorEastAsia"/>
          <w:color w:val="000000"/>
          <w:sz w:val="24"/>
        </w:rPr>
        <w:t>Er</w:t>
      </w:r>
      <w:r>
        <w:rPr>
          <w:rFonts w:eastAsiaTheme="minorEastAsia"/>
          <w:color w:val="000000"/>
          <w:sz w:val="24"/>
          <w:vertAlign w:val="superscript"/>
        </w:rPr>
        <w:t>3+</w:t>
      </w:r>
      <w:r>
        <w:rPr>
          <w:rFonts w:eastAsiaTheme="minorEastAsia"/>
          <w:color w:val="000000"/>
          <w:sz w:val="24"/>
        </w:rPr>
        <w:t>光纤放大器：英国进口</w:t>
      </w:r>
      <w:r>
        <w:rPr>
          <w:rFonts w:eastAsiaTheme="minorEastAsia"/>
          <w:color w:val="000000"/>
          <w:sz w:val="24"/>
        </w:rPr>
        <w:t>980nm</w:t>
      </w:r>
      <w:r>
        <w:rPr>
          <w:rFonts w:eastAsiaTheme="minorEastAsia"/>
          <w:color w:val="000000"/>
          <w:sz w:val="24"/>
        </w:rPr>
        <w:t>泵浦激光器，加拿大进口高增益平坦化</w:t>
      </w:r>
      <w:r>
        <w:rPr>
          <w:rFonts w:eastAsiaTheme="minorEastAsia"/>
          <w:color w:val="000000"/>
          <w:sz w:val="24"/>
        </w:rPr>
        <w:t>Er</w:t>
      </w:r>
      <w:r>
        <w:rPr>
          <w:rFonts w:eastAsiaTheme="minorEastAsia"/>
          <w:color w:val="000000"/>
          <w:sz w:val="24"/>
          <w:vertAlign w:val="superscript"/>
        </w:rPr>
        <w:t>3+</w:t>
      </w:r>
      <w:r>
        <w:rPr>
          <w:rFonts w:eastAsiaTheme="minorEastAsia"/>
          <w:color w:val="000000"/>
          <w:sz w:val="24"/>
        </w:rPr>
        <w:t>光纤</w:t>
      </w:r>
    </w:p>
    <w:p w:rsidR="005F6D21" w:rsidRDefault="0026277F">
      <w:pPr>
        <w:spacing w:line="440" w:lineRule="exact"/>
        <w:ind w:firstLineChars="200" w:firstLine="480"/>
        <w:rPr>
          <w:rFonts w:eastAsiaTheme="minorEastAsia"/>
          <w:sz w:val="24"/>
        </w:rPr>
      </w:pPr>
      <w:r>
        <w:rPr>
          <w:rFonts w:eastAsiaTheme="minorEastAsia"/>
          <w:sz w:val="24"/>
        </w:rPr>
        <w:t>4</w:t>
      </w:r>
      <w:r>
        <w:rPr>
          <w:rFonts w:eastAsiaTheme="minorEastAsia"/>
          <w:sz w:val="24"/>
        </w:rPr>
        <w:t>、光功率测试仪</w:t>
      </w:r>
      <w:r>
        <w:rPr>
          <w:rFonts w:eastAsiaTheme="minorEastAsia" w:hint="eastAsia"/>
          <w:sz w:val="24"/>
        </w:rPr>
        <w:t>（含探头）</w:t>
      </w:r>
      <w:r>
        <w:rPr>
          <w:rFonts w:eastAsiaTheme="minorEastAsia"/>
          <w:sz w:val="24"/>
        </w:rPr>
        <w:t>：</w:t>
      </w:r>
      <w:r>
        <w:rPr>
          <w:rFonts w:eastAsiaTheme="minorEastAsia"/>
          <w:sz w:val="24"/>
        </w:rPr>
        <w:t>2μW</w:t>
      </w:r>
      <w:r>
        <w:rPr>
          <w:rFonts w:eastAsiaTheme="minorEastAsia" w:hint="eastAsia"/>
          <w:sz w:val="24"/>
        </w:rPr>
        <w:t>，</w:t>
      </w:r>
      <w:r>
        <w:rPr>
          <w:rFonts w:eastAsiaTheme="minorEastAsia"/>
          <w:sz w:val="24"/>
        </w:rPr>
        <w:t>20μW</w:t>
      </w:r>
      <w:r>
        <w:rPr>
          <w:rFonts w:eastAsiaTheme="minorEastAsia" w:hint="eastAsia"/>
          <w:sz w:val="24"/>
        </w:rPr>
        <w:t>，</w:t>
      </w:r>
      <w:r>
        <w:rPr>
          <w:rFonts w:eastAsiaTheme="minorEastAsia"/>
          <w:sz w:val="24"/>
        </w:rPr>
        <w:t>200μW</w:t>
      </w:r>
      <w:r>
        <w:rPr>
          <w:rFonts w:eastAsiaTheme="minorEastAsia" w:hint="eastAsia"/>
          <w:sz w:val="24"/>
        </w:rPr>
        <w:t>，</w:t>
      </w:r>
      <w:r>
        <w:rPr>
          <w:rFonts w:eastAsiaTheme="minorEastAsia"/>
          <w:sz w:val="24"/>
        </w:rPr>
        <w:t>2mW</w:t>
      </w:r>
      <w:r>
        <w:rPr>
          <w:rFonts w:eastAsiaTheme="minorEastAsia" w:hint="eastAsia"/>
          <w:sz w:val="24"/>
        </w:rPr>
        <w:t>，</w:t>
      </w:r>
      <w:r>
        <w:rPr>
          <w:rFonts w:eastAsiaTheme="minorEastAsia"/>
          <w:sz w:val="24"/>
        </w:rPr>
        <w:t>20 mW</w:t>
      </w:r>
      <w:r>
        <w:rPr>
          <w:rFonts w:eastAsiaTheme="minorEastAsia" w:hint="eastAsia"/>
          <w:sz w:val="24"/>
        </w:rPr>
        <w:t>，</w:t>
      </w:r>
      <w:r>
        <w:rPr>
          <w:rFonts w:eastAsiaTheme="minorEastAsia"/>
          <w:sz w:val="24"/>
        </w:rPr>
        <w:t>200 mW</w:t>
      </w:r>
      <w:r>
        <w:rPr>
          <w:rFonts w:eastAsiaTheme="minorEastAsia"/>
          <w:sz w:val="24"/>
        </w:rPr>
        <w:t>六档功率范围，</w:t>
      </w:r>
      <w:r>
        <w:rPr>
          <w:rFonts w:eastAsiaTheme="minorEastAsia"/>
          <w:sz w:val="24"/>
        </w:rPr>
        <w:t>3</w:t>
      </w:r>
      <w:r>
        <w:rPr>
          <w:rFonts w:eastAsiaTheme="minorEastAsia"/>
          <w:sz w:val="24"/>
        </w:rPr>
        <w:t>位半数字显示器</w:t>
      </w:r>
    </w:p>
    <w:p w:rsidR="005F6D21" w:rsidRDefault="0026277F">
      <w:pPr>
        <w:spacing w:line="440" w:lineRule="exact"/>
        <w:ind w:firstLineChars="200" w:firstLine="480"/>
        <w:rPr>
          <w:rFonts w:eastAsiaTheme="minorEastAsia"/>
          <w:sz w:val="24"/>
        </w:rPr>
      </w:pPr>
      <w:r>
        <w:rPr>
          <w:rFonts w:eastAsiaTheme="minorEastAsia"/>
          <w:sz w:val="24"/>
        </w:rPr>
        <w:t>5</w:t>
      </w:r>
      <w:r>
        <w:rPr>
          <w:rFonts w:eastAsiaTheme="minorEastAsia"/>
          <w:sz w:val="24"/>
        </w:rPr>
        <w:t>、误码仪：外时钟频率：</w:t>
      </w:r>
      <w:r>
        <w:rPr>
          <w:rFonts w:eastAsiaTheme="minorEastAsia"/>
          <w:sz w:val="24"/>
        </w:rPr>
        <w:t>2.4Kbps~20 Kbps</w:t>
      </w:r>
      <w:r>
        <w:rPr>
          <w:rFonts w:eastAsiaTheme="minorEastAsia"/>
          <w:sz w:val="24"/>
        </w:rPr>
        <w:t>；内时钟频率：</w:t>
      </w:r>
      <w:r>
        <w:rPr>
          <w:rFonts w:eastAsiaTheme="minorEastAsia"/>
          <w:sz w:val="24"/>
        </w:rPr>
        <w:t>2.4 Kbps</w:t>
      </w:r>
      <w:r>
        <w:rPr>
          <w:rFonts w:eastAsiaTheme="minorEastAsia"/>
          <w:sz w:val="24"/>
        </w:rPr>
        <w:t>，</w:t>
      </w:r>
      <w:r>
        <w:rPr>
          <w:rFonts w:eastAsiaTheme="minorEastAsia"/>
          <w:sz w:val="24"/>
        </w:rPr>
        <w:t>8 Kbps</w:t>
      </w:r>
      <w:r>
        <w:rPr>
          <w:rFonts w:eastAsiaTheme="minorEastAsia"/>
          <w:sz w:val="24"/>
        </w:rPr>
        <w:t>，</w:t>
      </w:r>
      <w:r>
        <w:rPr>
          <w:rFonts w:eastAsiaTheme="minorEastAsia"/>
          <w:sz w:val="24"/>
        </w:rPr>
        <w:t>16 Kbps</w:t>
      </w:r>
      <w:r>
        <w:rPr>
          <w:rFonts w:eastAsiaTheme="minorEastAsia"/>
          <w:sz w:val="24"/>
        </w:rPr>
        <w:t>，</w:t>
      </w:r>
      <w:r>
        <w:rPr>
          <w:rFonts w:eastAsiaTheme="minorEastAsia"/>
          <w:sz w:val="24"/>
        </w:rPr>
        <w:t>32 Kbps</w:t>
      </w:r>
      <w:r>
        <w:rPr>
          <w:rFonts w:eastAsiaTheme="minorEastAsia"/>
          <w:sz w:val="24"/>
        </w:rPr>
        <w:t>，</w:t>
      </w:r>
      <w:r>
        <w:rPr>
          <w:rFonts w:eastAsiaTheme="minorEastAsia"/>
          <w:sz w:val="24"/>
        </w:rPr>
        <w:t>64 Kbps</w:t>
      </w:r>
      <w:r>
        <w:rPr>
          <w:rFonts w:eastAsiaTheme="minorEastAsia"/>
          <w:sz w:val="24"/>
        </w:rPr>
        <w:t>，</w:t>
      </w:r>
      <w:r>
        <w:rPr>
          <w:rFonts w:eastAsiaTheme="minorEastAsia"/>
          <w:sz w:val="24"/>
        </w:rPr>
        <w:t>512 Kbps</w:t>
      </w:r>
      <w:r>
        <w:rPr>
          <w:rFonts w:eastAsiaTheme="minorEastAsia"/>
          <w:sz w:val="24"/>
        </w:rPr>
        <w:t>，</w:t>
      </w:r>
      <w:r>
        <w:rPr>
          <w:rFonts w:eastAsiaTheme="minorEastAsia"/>
          <w:sz w:val="24"/>
        </w:rPr>
        <w:t>2048 Kbps</w:t>
      </w:r>
      <w:r>
        <w:rPr>
          <w:rFonts w:eastAsiaTheme="minorEastAsia"/>
          <w:sz w:val="24"/>
        </w:rPr>
        <w:t>，</w:t>
      </w:r>
      <w:r>
        <w:rPr>
          <w:rFonts w:eastAsiaTheme="minorEastAsia"/>
          <w:sz w:val="24"/>
        </w:rPr>
        <w:t>8192 Kbps</w:t>
      </w:r>
      <w:r>
        <w:rPr>
          <w:rFonts w:eastAsiaTheme="minorEastAsia"/>
          <w:sz w:val="24"/>
        </w:rPr>
        <w:t>；具有</w:t>
      </w:r>
      <w:r>
        <w:rPr>
          <w:rFonts w:eastAsiaTheme="minorEastAsia"/>
          <w:sz w:val="24"/>
        </w:rPr>
        <w:t>2048 Kbps</w:t>
      </w:r>
      <w:r>
        <w:rPr>
          <w:rFonts w:eastAsiaTheme="minorEastAsia"/>
          <w:sz w:val="24"/>
        </w:rPr>
        <w:t>速率的</w:t>
      </w:r>
      <w:r>
        <w:rPr>
          <w:rFonts w:eastAsiaTheme="minorEastAsia"/>
          <w:sz w:val="24"/>
        </w:rPr>
        <w:t>HDB3</w:t>
      </w:r>
      <w:r>
        <w:rPr>
          <w:rFonts w:eastAsiaTheme="minorEastAsia"/>
          <w:sz w:val="24"/>
        </w:rPr>
        <w:t>编解码器；具有</w:t>
      </w:r>
      <w:r>
        <w:rPr>
          <w:rFonts w:eastAsiaTheme="minorEastAsia"/>
          <w:sz w:val="24"/>
        </w:rPr>
        <w:t>RS232</w:t>
      </w:r>
      <w:r>
        <w:rPr>
          <w:rFonts w:eastAsiaTheme="minorEastAsia"/>
          <w:sz w:val="24"/>
        </w:rPr>
        <w:t>通信口，</w:t>
      </w:r>
      <w:r>
        <w:rPr>
          <w:rFonts w:eastAsiaTheme="minorEastAsia"/>
          <w:sz w:val="24"/>
        </w:rPr>
        <w:t>RS422</w:t>
      </w:r>
      <w:r>
        <w:rPr>
          <w:rFonts w:eastAsiaTheme="minorEastAsia"/>
          <w:sz w:val="24"/>
        </w:rPr>
        <w:t>测试口，</w:t>
      </w:r>
      <w:r>
        <w:rPr>
          <w:rFonts w:eastAsiaTheme="minorEastAsia"/>
          <w:sz w:val="24"/>
        </w:rPr>
        <w:t>RS232</w:t>
      </w:r>
      <w:r>
        <w:rPr>
          <w:rFonts w:eastAsiaTheme="minorEastAsia"/>
          <w:sz w:val="24"/>
        </w:rPr>
        <w:t>测试口，</w:t>
      </w:r>
      <w:r>
        <w:rPr>
          <w:rFonts w:eastAsiaTheme="minorEastAsia"/>
          <w:sz w:val="24"/>
        </w:rPr>
        <w:t>TTL</w:t>
      </w:r>
      <w:r>
        <w:rPr>
          <w:rFonts w:eastAsiaTheme="minorEastAsia"/>
          <w:sz w:val="24"/>
        </w:rPr>
        <w:t>测试口</w:t>
      </w:r>
    </w:p>
    <w:p w:rsidR="005F6D21" w:rsidRDefault="0026277F">
      <w:pPr>
        <w:spacing w:line="440" w:lineRule="exact"/>
        <w:ind w:firstLineChars="200" w:firstLine="480"/>
        <w:rPr>
          <w:sz w:val="24"/>
        </w:rPr>
      </w:pPr>
      <w:r>
        <w:rPr>
          <w:rFonts w:eastAsiaTheme="minorEastAsia"/>
          <w:sz w:val="24"/>
        </w:rPr>
        <w:t>6</w:t>
      </w:r>
      <w:r>
        <w:rPr>
          <w:rFonts w:eastAsiaTheme="minorEastAsia"/>
          <w:sz w:val="24"/>
        </w:rPr>
        <w:t>、手持式光源：</w:t>
      </w:r>
      <w:r>
        <w:rPr>
          <w:sz w:val="24"/>
        </w:rPr>
        <w:t>工作波长：</w:t>
      </w:r>
      <w:r>
        <w:rPr>
          <w:sz w:val="24"/>
        </w:rPr>
        <w:t>1310nm/1550nm</w:t>
      </w:r>
      <w:r>
        <w:rPr>
          <w:sz w:val="24"/>
        </w:rPr>
        <w:t>，输出功率：</w:t>
      </w:r>
      <w:r>
        <w:rPr>
          <w:sz w:val="24"/>
        </w:rPr>
        <w:t>&gt;-3dBm</w:t>
      </w:r>
      <w:r>
        <w:rPr>
          <w:sz w:val="24"/>
        </w:rPr>
        <w:t>；调制方式</w:t>
      </w:r>
      <w:r>
        <w:rPr>
          <w:sz w:val="24"/>
        </w:rPr>
        <w:t>CW/270Hz/1kHz/2kHz</w:t>
      </w:r>
      <w:r>
        <w:rPr>
          <w:sz w:val="24"/>
        </w:rPr>
        <w:t>，输出端口：</w:t>
      </w:r>
      <w:r>
        <w:rPr>
          <w:sz w:val="24"/>
        </w:rPr>
        <w:t>FC/PC</w:t>
      </w:r>
      <w:r>
        <w:rPr>
          <w:sz w:val="24"/>
        </w:rPr>
        <w:t>，稳定性：</w:t>
      </w:r>
      <w:r>
        <w:rPr>
          <w:sz w:val="24"/>
        </w:rPr>
        <w:t>±0.03dB(5h)</w:t>
      </w:r>
      <w:r>
        <w:rPr>
          <w:rFonts w:hint="eastAsia"/>
          <w:sz w:val="24"/>
        </w:rPr>
        <w:t>，</w:t>
      </w:r>
      <w:r>
        <w:rPr>
          <w:sz w:val="24"/>
        </w:rPr>
        <w:t>±0.00</w:t>
      </w:r>
      <w:r>
        <w:rPr>
          <w:sz w:val="24"/>
        </w:rPr>
        <w:t>5dB(15Min)</w:t>
      </w:r>
    </w:p>
    <w:p w:rsidR="005F6D21" w:rsidRDefault="0026277F">
      <w:pPr>
        <w:spacing w:line="440" w:lineRule="exact"/>
        <w:ind w:firstLineChars="200" w:firstLine="480"/>
        <w:rPr>
          <w:rFonts w:eastAsiaTheme="minorEastAsia"/>
          <w:sz w:val="24"/>
        </w:rPr>
      </w:pPr>
      <w:r>
        <w:rPr>
          <w:rFonts w:eastAsiaTheme="minorEastAsia"/>
          <w:sz w:val="24"/>
        </w:rPr>
        <w:t>7</w:t>
      </w:r>
      <w:r>
        <w:rPr>
          <w:rFonts w:eastAsiaTheme="minorEastAsia"/>
          <w:sz w:val="24"/>
        </w:rPr>
        <w:t>、手持式光功率计：</w:t>
      </w:r>
      <w:r>
        <w:rPr>
          <w:sz w:val="24"/>
        </w:rPr>
        <w:t>功率范围：</w:t>
      </w:r>
      <w:r>
        <w:rPr>
          <w:sz w:val="24"/>
        </w:rPr>
        <w:t>-70~+6dBm</w:t>
      </w:r>
      <w:r>
        <w:rPr>
          <w:sz w:val="24"/>
        </w:rPr>
        <w:t>，分辨率</w:t>
      </w:r>
      <w:r>
        <w:rPr>
          <w:sz w:val="24"/>
        </w:rPr>
        <w:t>:0.01uW</w:t>
      </w:r>
      <w:r>
        <w:rPr>
          <w:sz w:val="24"/>
        </w:rPr>
        <w:t>，波长范围：</w:t>
      </w:r>
      <w:r>
        <w:rPr>
          <w:sz w:val="24"/>
        </w:rPr>
        <w:t>800~1700nm</w:t>
      </w:r>
      <w:r>
        <w:rPr>
          <w:sz w:val="24"/>
        </w:rPr>
        <w:t>（</w:t>
      </w:r>
      <w:r>
        <w:rPr>
          <w:sz w:val="24"/>
        </w:rPr>
        <w:t>850</w:t>
      </w:r>
      <w:r>
        <w:rPr>
          <w:sz w:val="24"/>
        </w:rPr>
        <w:t>，</w:t>
      </w:r>
      <w:r>
        <w:rPr>
          <w:sz w:val="24"/>
        </w:rPr>
        <w:t>980</w:t>
      </w:r>
      <w:r>
        <w:rPr>
          <w:sz w:val="24"/>
        </w:rPr>
        <w:t>，</w:t>
      </w:r>
      <w:r>
        <w:rPr>
          <w:sz w:val="24"/>
        </w:rPr>
        <w:t>1310</w:t>
      </w:r>
      <w:r>
        <w:rPr>
          <w:sz w:val="24"/>
        </w:rPr>
        <w:t>，</w:t>
      </w:r>
      <w:r>
        <w:rPr>
          <w:sz w:val="24"/>
        </w:rPr>
        <w:t>1480</w:t>
      </w:r>
      <w:r>
        <w:rPr>
          <w:sz w:val="24"/>
        </w:rPr>
        <w:t>，</w:t>
      </w:r>
      <w:r>
        <w:rPr>
          <w:sz w:val="24"/>
        </w:rPr>
        <w:t>1550nm</w:t>
      </w:r>
      <w:r>
        <w:rPr>
          <w:sz w:val="24"/>
        </w:rPr>
        <w:t>），输入端口：</w:t>
      </w:r>
      <w:r>
        <w:rPr>
          <w:sz w:val="24"/>
        </w:rPr>
        <w:t>FC/PC</w:t>
      </w:r>
    </w:p>
    <w:p w:rsidR="005F6D21" w:rsidRDefault="0026277F">
      <w:pPr>
        <w:spacing w:line="440" w:lineRule="exact"/>
        <w:ind w:firstLineChars="200" w:firstLine="480"/>
        <w:rPr>
          <w:rFonts w:eastAsiaTheme="minorEastAsia"/>
          <w:sz w:val="24"/>
        </w:rPr>
      </w:pPr>
      <w:r>
        <w:rPr>
          <w:rFonts w:eastAsiaTheme="minorEastAsia"/>
          <w:sz w:val="24"/>
        </w:rPr>
        <w:t>8</w:t>
      </w:r>
      <w:r>
        <w:rPr>
          <w:rFonts w:eastAsiaTheme="minorEastAsia"/>
          <w:sz w:val="24"/>
        </w:rPr>
        <w:t>、氦氖激光器：</w:t>
      </w:r>
      <w:r>
        <w:rPr>
          <w:rFonts w:eastAsiaTheme="minorEastAsia"/>
          <w:sz w:val="24"/>
        </w:rPr>
        <w:t>632.8nm</w:t>
      </w:r>
      <w:r>
        <w:rPr>
          <w:rFonts w:eastAsiaTheme="minorEastAsia"/>
          <w:sz w:val="24"/>
        </w:rPr>
        <w:t>，功率</w:t>
      </w:r>
      <w:r>
        <w:rPr>
          <w:rFonts w:eastAsiaTheme="minorEastAsia"/>
          <w:sz w:val="24"/>
        </w:rPr>
        <w:t>&gt;1.5mW</w:t>
      </w:r>
      <w:r>
        <w:rPr>
          <w:rFonts w:eastAsiaTheme="minorEastAsia"/>
          <w:sz w:val="24"/>
        </w:rPr>
        <w:t>，含激光器调整架</w:t>
      </w:r>
    </w:p>
    <w:p w:rsidR="005F6D21" w:rsidRDefault="0026277F">
      <w:pPr>
        <w:spacing w:line="440" w:lineRule="exact"/>
        <w:ind w:firstLineChars="200" w:firstLine="480"/>
        <w:rPr>
          <w:rFonts w:eastAsiaTheme="minorEastAsia"/>
          <w:sz w:val="24"/>
        </w:rPr>
      </w:pPr>
      <w:r>
        <w:rPr>
          <w:rFonts w:eastAsiaTheme="minorEastAsia"/>
          <w:sz w:val="24"/>
        </w:rPr>
        <w:t>9</w:t>
      </w:r>
      <w:r>
        <w:rPr>
          <w:rFonts w:eastAsiaTheme="minorEastAsia"/>
          <w:sz w:val="24"/>
        </w:rPr>
        <w:t>、半导体激光器：</w:t>
      </w:r>
      <w:r>
        <w:rPr>
          <w:rFonts w:eastAsiaTheme="minorEastAsia"/>
          <w:sz w:val="24"/>
        </w:rPr>
        <w:t>650nm</w:t>
      </w:r>
      <w:r>
        <w:rPr>
          <w:rFonts w:eastAsiaTheme="minorEastAsia"/>
          <w:sz w:val="24"/>
        </w:rPr>
        <w:t>，带内调制输入口</w:t>
      </w:r>
      <w:r>
        <w:rPr>
          <w:rFonts w:eastAsiaTheme="minorEastAsia" w:hint="eastAsia"/>
          <w:sz w:val="24"/>
        </w:rPr>
        <w:t>，</w:t>
      </w:r>
      <w:r>
        <w:rPr>
          <w:rFonts w:eastAsiaTheme="minorEastAsia" w:hint="eastAsia"/>
          <w:sz w:val="24"/>
        </w:rPr>
        <w:t>音频输入</w:t>
      </w:r>
    </w:p>
    <w:p w:rsidR="005F6D21" w:rsidRDefault="0026277F">
      <w:pPr>
        <w:spacing w:line="440" w:lineRule="exact"/>
        <w:ind w:firstLineChars="200" w:firstLine="480"/>
        <w:rPr>
          <w:rFonts w:eastAsiaTheme="minorEastAsia"/>
          <w:sz w:val="24"/>
        </w:rPr>
      </w:pPr>
      <w:r>
        <w:rPr>
          <w:rFonts w:eastAsiaTheme="minorEastAsia" w:hint="eastAsia"/>
          <w:sz w:val="24"/>
        </w:rPr>
        <w:t>10</w:t>
      </w:r>
      <w:r>
        <w:rPr>
          <w:rFonts w:eastAsiaTheme="minorEastAsia" w:hint="eastAsia"/>
          <w:sz w:val="24"/>
        </w:rPr>
        <w:t>、</w:t>
      </w:r>
      <w:r>
        <w:rPr>
          <w:rFonts w:eastAsiaTheme="minorEastAsia" w:hint="eastAsia"/>
          <w:sz w:val="24"/>
        </w:rPr>
        <w:t>解调器</w:t>
      </w:r>
      <w:r>
        <w:rPr>
          <w:rFonts w:eastAsiaTheme="minorEastAsia" w:hint="eastAsia"/>
          <w:sz w:val="24"/>
        </w:rPr>
        <w:t>：</w:t>
      </w:r>
      <w:r>
        <w:rPr>
          <w:rFonts w:eastAsiaTheme="minorEastAsia" w:hint="eastAsia"/>
          <w:sz w:val="24"/>
        </w:rPr>
        <w:t>带音箱及底座</w:t>
      </w:r>
    </w:p>
    <w:p w:rsidR="005F6D21" w:rsidRDefault="0026277F">
      <w:pPr>
        <w:spacing w:line="440" w:lineRule="exact"/>
        <w:ind w:firstLineChars="200" w:firstLine="480"/>
        <w:rPr>
          <w:rFonts w:eastAsiaTheme="minorEastAsia"/>
          <w:sz w:val="24"/>
        </w:rPr>
      </w:pPr>
      <w:r>
        <w:rPr>
          <w:rFonts w:eastAsiaTheme="minorEastAsia" w:hint="eastAsia"/>
          <w:sz w:val="24"/>
        </w:rPr>
        <w:t>11</w:t>
      </w:r>
      <w:r>
        <w:rPr>
          <w:rFonts w:eastAsiaTheme="minorEastAsia" w:hint="eastAsia"/>
          <w:sz w:val="24"/>
        </w:rPr>
        <w:t>、</w:t>
      </w:r>
      <w:r>
        <w:rPr>
          <w:rFonts w:eastAsiaTheme="minorEastAsia" w:hint="eastAsia"/>
          <w:sz w:val="24"/>
        </w:rPr>
        <w:t>收音机（含电池）：</w:t>
      </w:r>
      <w:r>
        <w:rPr>
          <w:rFonts w:eastAsiaTheme="minorEastAsia" w:hint="eastAsia"/>
          <w:sz w:val="24"/>
        </w:rPr>
        <w:t>1</w:t>
      </w:r>
      <w:r>
        <w:rPr>
          <w:rFonts w:eastAsiaTheme="minorEastAsia" w:hint="eastAsia"/>
          <w:sz w:val="24"/>
        </w:rPr>
        <w:t>台</w:t>
      </w:r>
    </w:p>
    <w:p w:rsidR="005F6D21" w:rsidRDefault="0026277F">
      <w:pPr>
        <w:spacing w:line="440" w:lineRule="exact"/>
        <w:ind w:firstLineChars="200" w:firstLine="480"/>
        <w:rPr>
          <w:rFonts w:eastAsiaTheme="minorEastAsia"/>
          <w:sz w:val="24"/>
        </w:rPr>
      </w:pPr>
      <w:r>
        <w:rPr>
          <w:rFonts w:eastAsiaTheme="minorEastAsia"/>
          <w:sz w:val="24"/>
        </w:rPr>
        <w:t>1</w:t>
      </w:r>
      <w:r>
        <w:rPr>
          <w:rFonts w:eastAsiaTheme="minorEastAsia" w:hint="eastAsia"/>
          <w:sz w:val="24"/>
        </w:rPr>
        <w:t>2</w:t>
      </w:r>
      <w:r>
        <w:rPr>
          <w:rFonts w:eastAsiaTheme="minorEastAsia"/>
          <w:sz w:val="24"/>
        </w:rPr>
        <w:t>、单模光纤：</w:t>
      </w:r>
      <w:r>
        <w:rPr>
          <w:rFonts w:eastAsiaTheme="minorEastAsia"/>
          <w:sz w:val="24"/>
        </w:rPr>
        <w:t>633nm</w:t>
      </w:r>
      <w:r>
        <w:rPr>
          <w:rFonts w:eastAsiaTheme="minorEastAsia"/>
          <w:sz w:val="24"/>
        </w:rPr>
        <w:t>，</w:t>
      </w:r>
      <w:r>
        <w:rPr>
          <w:rFonts w:eastAsiaTheme="minorEastAsia"/>
          <w:sz w:val="24"/>
        </w:rPr>
        <w:t>633nm</w:t>
      </w:r>
      <w:r>
        <w:rPr>
          <w:rFonts w:eastAsiaTheme="minorEastAsia"/>
          <w:sz w:val="24"/>
        </w:rPr>
        <w:t>且一端带有</w:t>
      </w:r>
      <w:r>
        <w:rPr>
          <w:rFonts w:eastAsiaTheme="minorEastAsia"/>
          <w:sz w:val="24"/>
        </w:rPr>
        <w:t>FC/PC</w:t>
      </w:r>
      <w:r>
        <w:rPr>
          <w:rFonts w:eastAsiaTheme="minorEastAsia"/>
          <w:sz w:val="24"/>
        </w:rPr>
        <w:t>接口</w:t>
      </w:r>
    </w:p>
    <w:p w:rsidR="005F6D21" w:rsidRDefault="0026277F">
      <w:pPr>
        <w:spacing w:line="440" w:lineRule="exact"/>
        <w:ind w:firstLineChars="200" w:firstLine="480"/>
        <w:rPr>
          <w:rFonts w:eastAsiaTheme="minorEastAsia"/>
          <w:sz w:val="24"/>
        </w:rPr>
      </w:pPr>
      <w:r>
        <w:rPr>
          <w:rFonts w:eastAsiaTheme="minorEastAsia"/>
          <w:sz w:val="24"/>
        </w:rPr>
        <w:t>1</w:t>
      </w:r>
      <w:r>
        <w:rPr>
          <w:rFonts w:eastAsiaTheme="minorEastAsia" w:hint="eastAsia"/>
          <w:sz w:val="24"/>
        </w:rPr>
        <w:t>3</w:t>
      </w:r>
      <w:r>
        <w:rPr>
          <w:rFonts w:eastAsiaTheme="minorEastAsia"/>
          <w:sz w:val="24"/>
        </w:rPr>
        <w:t>、光纤：多模光纤</w:t>
      </w:r>
      <w:r>
        <w:rPr>
          <w:rFonts w:eastAsiaTheme="minorEastAsia"/>
          <w:sz w:val="24"/>
        </w:rPr>
        <w:t>633nm</w:t>
      </w:r>
      <w:r>
        <w:rPr>
          <w:rFonts w:eastAsiaTheme="minorEastAsia"/>
          <w:sz w:val="24"/>
        </w:rPr>
        <w:t>，</w:t>
      </w:r>
      <w:r>
        <w:rPr>
          <w:rFonts w:eastAsiaTheme="minorEastAsia"/>
          <w:sz w:val="24"/>
        </w:rPr>
        <w:t>1km</w:t>
      </w:r>
      <w:r>
        <w:rPr>
          <w:rFonts w:eastAsiaTheme="minorEastAsia"/>
          <w:sz w:val="24"/>
        </w:rPr>
        <w:t>普通通信光纤</w:t>
      </w:r>
    </w:p>
    <w:p w:rsidR="005F6D21" w:rsidRDefault="0026277F">
      <w:pPr>
        <w:spacing w:line="440" w:lineRule="exact"/>
        <w:ind w:firstLineChars="200" w:firstLine="480"/>
        <w:rPr>
          <w:rFonts w:eastAsiaTheme="minorEastAsia"/>
          <w:sz w:val="24"/>
        </w:rPr>
      </w:pPr>
      <w:r>
        <w:rPr>
          <w:rFonts w:eastAsiaTheme="minorEastAsia" w:hint="eastAsia"/>
          <w:sz w:val="24"/>
        </w:rPr>
        <w:t>14</w:t>
      </w:r>
      <w:r>
        <w:rPr>
          <w:rFonts w:eastAsiaTheme="minorEastAsia" w:hint="eastAsia"/>
          <w:sz w:val="24"/>
        </w:rPr>
        <w:t>、</w:t>
      </w:r>
      <w:r>
        <w:rPr>
          <w:rFonts w:eastAsiaTheme="minorEastAsia" w:hint="eastAsia"/>
          <w:sz w:val="24"/>
        </w:rPr>
        <w:t>光纤分束器：</w:t>
      </w:r>
      <w:r>
        <w:rPr>
          <w:rFonts w:eastAsiaTheme="minorEastAsia"/>
          <w:sz w:val="24"/>
        </w:rPr>
        <w:t>1×2</w:t>
      </w:r>
      <w:r>
        <w:rPr>
          <w:rFonts w:eastAsiaTheme="minorEastAsia" w:hint="eastAsia"/>
          <w:sz w:val="24"/>
        </w:rPr>
        <w:t xml:space="preserve"> FC</w:t>
      </w:r>
      <w:r>
        <w:rPr>
          <w:rFonts w:eastAsiaTheme="minorEastAsia" w:hint="eastAsia"/>
          <w:sz w:val="24"/>
        </w:rPr>
        <w:t>型，工作波长</w:t>
      </w:r>
      <w:r>
        <w:rPr>
          <w:rFonts w:eastAsiaTheme="minorEastAsia" w:hint="eastAsia"/>
          <w:sz w:val="24"/>
        </w:rPr>
        <w:t>1310nm/1550nm</w:t>
      </w:r>
      <w:r>
        <w:rPr>
          <w:rFonts w:eastAsiaTheme="minorEastAsia" w:hint="eastAsia"/>
          <w:sz w:val="24"/>
        </w:rPr>
        <w:t>，分光比</w:t>
      </w:r>
      <w:r>
        <w:rPr>
          <w:rFonts w:eastAsiaTheme="minorEastAsia" w:hint="eastAsia"/>
          <w:sz w:val="24"/>
        </w:rPr>
        <w:t>1</w:t>
      </w:r>
      <w:r>
        <w:rPr>
          <w:rFonts w:eastAsiaTheme="minorEastAsia" w:hint="eastAsia"/>
          <w:sz w:val="24"/>
        </w:rPr>
        <w:t>：</w:t>
      </w:r>
      <w:r>
        <w:rPr>
          <w:rFonts w:eastAsiaTheme="minorEastAsia" w:hint="eastAsia"/>
          <w:sz w:val="24"/>
        </w:rPr>
        <w:t>1</w:t>
      </w:r>
      <w:r>
        <w:rPr>
          <w:rFonts w:eastAsiaTheme="minorEastAsia" w:hint="eastAsia"/>
          <w:sz w:val="24"/>
        </w:rPr>
        <w:t>，插入损耗（≤</w:t>
      </w:r>
      <w:r>
        <w:rPr>
          <w:rFonts w:eastAsiaTheme="minorEastAsia" w:hint="eastAsia"/>
          <w:sz w:val="24"/>
        </w:rPr>
        <w:t>0.5dB</w:t>
      </w:r>
      <w:r>
        <w:rPr>
          <w:rFonts w:eastAsiaTheme="minorEastAsia" w:hint="eastAsia"/>
          <w:sz w:val="24"/>
        </w:rPr>
        <w:t>）</w:t>
      </w:r>
    </w:p>
    <w:p w:rsidR="005F6D21" w:rsidRDefault="0026277F">
      <w:pPr>
        <w:spacing w:line="440" w:lineRule="exact"/>
        <w:ind w:firstLineChars="200" w:firstLine="480"/>
        <w:rPr>
          <w:rFonts w:eastAsiaTheme="minorEastAsia"/>
          <w:sz w:val="24"/>
        </w:rPr>
      </w:pPr>
      <w:r>
        <w:rPr>
          <w:rFonts w:eastAsiaTheme="minorEastAsia" w:hint="eastAsia"/>
          <w:sz w:val="24"/>
        </w:rPr>
        <w:t>15</w:t>
      </w:r>
      <w:r>
        <w:rPr>
          <w:rFonts w:eastAsiaTheme="minorEastAsia" w:hint="eastAsia"/>
          <w:sz w:val="24"/>
        </w:rPr>
        <w:t>、</w:t>
      </w:r>
      <w:r>
        <w:rPr>
          <w:rFonts w:eastAsiaTheme="minorEastAsia" w:hint="eastAsia"/>
          <w:sz w:val="24"/>
        </w:rPr>
        <w:t>可调光衰减器：</w:t>
      </w:r>
      <w:r>
        <w:rPr>
          <w:rFonts w:eastAsiaTheme="minorEastAsia" w:hint="eastAsia"/>
          <w:sz w:val="24"/>
        </w:rPr>
        <w:t>FC</w:t>
      </w:r>
      <w:r>
        <w:rPr>
          <w:rFonts w:eastAsiaTheme="minorEastAsia" w:hint="eastAsia"/>
          <w:sz w:val="24"/>
        </w:rPr>
        <w:t>型，工作波长</w:t>
      </w:r>
      <w:r>
        <w:rPr>
          <w:rFonts w:eastAsiaTheme="minorEastAsia" w:hint="eastAsia"/>
          <w:sz w:val="24"/>
        </w:rPr>
        <w:t>1310/1550nm</w:t>
      </w:r>
      <w:r>
        <w:rPr>
          <w:rFonts w:eastAsiaTheme="minorEastAsia" w:hint="eastAsia"/>
          <w:sz w:val="24"/>
        </w:rPr>
        <w:t>，衰减范围</w:t>
      </w:r>
      <w:r>
        <w:rPr>
          <w:rFonts w:eastAsiaTheme="minorEastAsia" w:hint="eastAsia"/>
          <w:sz w:val="24"/>
        </w:rPr>
        <w:t>0-30dB</w:t>
      </w:r>
      <w:r>
        <w:rPr>
          <w:rFonts w:eastAsiaTheme="minorEastAsia" w:hint="eastAsia"/>
          <w:sz w:val="24"/>
        </w:rPr>
        <w:t>，插入损耗（≤</w:t>
      </w:r>
      <w:r>
        <w:rPr>
          <w:rFonts w:eastAsiaTheme="minorEastAsia" w:hint="eastAsia"/>
          <w:sz w:val="24"/>
        </w:rPr>
        <w:t>0.3dB</w:t>
      </w:r>
      <w:r>
        <w:rPr>
          <w:rFonts w:eastAsiaTheme="minorEastAsia" w:hint="eastAsia"/>
          <w:sz w:val="24"/>
        </w:rPr>
        <w:t>）</w:t>
      </w:r>
    </w:p>
    <w:p w:rsidR="005F6D21" w:rsidRDefault="0026277F">
      <w:pPr>
        <w:spacing w:line="440" w:lineRule="exact"/>
        <w:ind w:firstLineChars="200" w:firstLine="480"/>
        <w:rPr>
          <w:rFonts w:eastAsiaTheme="minorEastAsia"/>
          <w:sz w:val="24"/>
        </w:rPr>
      </w:pPr>
      <w:r>
        <w:rPr>
          <w:rFonts w:eastAsiaTheme="minorEastAsia"/>
          <w:sz w:val="24"/>
        </w:rPr>
        <w:lastRenderedPageBreak/>
        <w:t>1</w:t>
      </w:r>
      <w:r>
        <w:rPr>
          <w:rFonts w:eastAsiaTheme="minorEastAsia" w:hint="eastAsia"/>
          <w:sz w:val="24"/>
        </w:rPr>
        <w:t>6</w:t>
      </w:r>
      <w:r>
        <w:rPr>
          <w:rFonts w:eastAsiaTheme="minorEastAsia"/>
          <w:sz w:val="24"/>
        </w:rPr>
        <w:t>、</w:t>
      </w:r>
      <w:r>
        <w:rPr>
          <w:rFonts w:eastAsiaTheme="minorEastAsia"/>
          <w:sz w:val="24"/>
        </w:rPr>
        <w:t>光开关</w:t>
      </w:r>
      <w:r>
        <w:rPr>
          <w:rFonts w:eastAsiaTheme="minorEastAsia"/>
          <w:sz w:val="24"/>
        </w:rPr>
        <w:t>：</w:t>
      </w:r>
      <w:r>
        <w:rPr>
          <w:rFonts w:eastAsiaTheme="minorEastAsia"/>
          <w:sz w:val="24"/>
        </w:rPr>
        <w:t>1×2 FC</w:t>
      </w:r>
      <w:r>
        <w:rPr>
          <w:rFonts w:eastAsiaTheme="minorEastAsia"/>
          <w:sz w:val="24"/>
        </w:rPr>
        <w:t>型，工作波长</w:t>
      </w:r>
      <w:r>
        <w:rPr>
          <w:rFonts w:eastAsiaTheme="minorEastAsia"/>
          <w:sz w:val="24"/>
        </w:rPr>
        <w:t>1310/1550nm</w:t>
      </w:r>
      <w:r>
        <w:rPr>
          <w:rFonts w:eastAsiaTheme="minorEastAsia"/>
          <w:sz w:val="24"/>
        </w:rPr>
        <w:t>，插入损耗（</w:t>
      </w:r>
      <w:r>
        <w:rPr>
          <w:rFonts w:eastAsiaTheme="minorEastAsia"/>
          <w:sz w:val="24"/>
        </w:rPr>
        <w:t>≤0.5dB</w:t>
      </w:r>
      <w:r>
        <w:rPr>
          <w:rFonts w:eastAsiaTheme="minorEastAsia"/>
          <w:sz w:val="24"/>
        </w:rPr>
        <w:t>）</w:t>
      </w:r>
      <w:r>
        <w:rPr>
          <w:rFonts w:eastAsiaTheme="minorEastAsia"/>
          <w:sz w:val="24"/>
        </w:rPr>
        <w:t>，</w:t>
      </w:r>
      <w:r>
        <w:rPr>
          <w:rFonts w:eastAsiaTheme="minorEastAsia"/>
          <w:sz w:val="24"/>
        </w:rPr>
        <w:t>隔离度（</w:t>
      </w:r>
      <w:r>
        <w:rPr>
          <w:rFonts w:eastAsiaTheme="minorEastAsia"/>
          <w:sz w:val="24"/>
        </w:rPr>
        <w:t>≥30dB</w:t>
      </w:r>
      <w:r>
        <w:rPr>
          <w:rFonts w:eastAsiaTheme="minorEastAsia"/>
          <w:sz w:val="24"/>
        </w:rPr>
        <w:t>）</w:t>
      </w:r>
    </w:p>
    <w:p w:rsidR="005F6D21" w:rsidRDefault="0026277F">
      <w:pPr>
        <w:spacing w:line="440" w:lineRule="exact"/>
        <w:ind w:firstLineChars="200" w:firstLine="480"/>
        <w:rPr>
          <w:rFonts w:eastAsiaTheme="minorEastAsia"/>
          <w:sz w:val="24"/>
        </w:rPr>
      </w:pPr>
      <w:r>
        <w:rPr>
          <w:rFonts w:eastAsiaTheme="minorEastAsia"/>
          <w:sz w:val="24"/>
        </w:rPr>
        <w:t>1</w:t>
      </w:r>
      <w:r>
        <w:rPr>
          <w:rFonts w:eastAsiaTheme="minorEastAsia" w:hint="eastAsia"/>
          <w:sz w:val="24"/>
        </w:rPr>
        <w:t>7</w:t>
      </w:r>
      <w:r>
        <w:rPr>
          <w:rFonts w:eastAsiaTheme="minorEastAsia"/>
          <w:sz w:val="24"/>
        </w:rPr>
        <w:t>、光隔离器：</w:t>
      </w:r>
      <w:r>
        <w:rPr>
          <w:rFonts w:eastAsiaTheme="minorEastAsia"/>
          <w:sz w:val="24"/>
        </w:rPr>
        <w:t>FC</w:t>
      </w:r>
      <w:r>
        <w:rPr>
          <w:rFonts w:eastAsiaTheme="minorEastAsia"/>
          <w:sz w:val="24"/>
        </w:rPr>
        <w:t>型，工作波长</w:t>
      </w:r>
      <w:r>
        <w:rPr>
          <w:rFonts w:eastAsiaTheme="minorEastAsia"/>
          <w:sz w:val="24"/>
        </w:rPr>
        <w:t>1550nm</w:t>
      </w:r>
      <w:r>
        <w:rPr>
          <w:rFonts w:eastAsiaTheme="minorEastAsia"/>
          <w:sz w:val="24"/>
        </w:rPr>
        <w:t>，扩束器：</w:t>
      </w:r>
      <w:r>
        <w:rPr>
          <w:rFonts w:eastAsiaTheme="minorEastAsia"/>
          <w:sz w:val="24"/>
        </w:rPr>
        <w:t>f=6.2mm</w:t>
      </w:r>
    </w:p>
    <w:p w:rsidR="005F6D21" w:rsidRDefault="0026277F">
      <w:pPr>
        <w:spacing w:line="440" w:lineRule="exact"/>
        <w:ind w:firstLineChars="200" w:firstLine="480"/>
        <w:rPr>
          <w:rFonts w:eastAsiaTheme="minorEastAsia"/>
          <w:sz w:val="24"/>
        </w:rPr>
      </w:pPr>
      <w:r>
        <w:rPr>
          <w:rFonts w:eastAsiaTheme="minorEastAsia" w:hint="eastAsia"/>
          <w:sz w:val="24"/>
        </w:rPr>
        <w:t>18</w:t>
      </w:r>
      <w:r>
        <w:rPr>
          <w:rFonts w:eastAsiaTheme="minorEastAsia" w:hint="eastAsia"/>
          <w:sz w:val="24"/>
        </w:rPr>
        <w:t>、</w:t>
      </w:r>
      <w:r>
        <w:rPr>
          <w:rFonts w:eastAsiaTheme="minorEastAsia" w:hint="eastAsia"/>
          <w:sz w:val="24"/>
        </w:rPr>
        <w:t>WDM</w:t>
      </w:r>
      <w:r>
        <w:rPr>
          <w:rFonts w:eastAsiaTheme="minorEastAsia" w:hint="eastAsia"/>
          <w:sz w:val="24"/>
        </w:rPr>
        <w:t>波分复用器：</w:t>
      </w:r>
      <w:r>
        <w:rPr>
          <w:rFonts w:eastAsiaTheme="minorEastAsia" w:hint="eastAsia"/>
          <w:sz w:val="24"/>
        </w:rPr>
        <w:t>1</w:t>
      </w:r>
      <w:r>
        <w:rPr>
          <w:rFonts w:eastAsiaTheme="minorEastAsia" w:hint="eastAsia"/>
          <w:sz w:val="24"/>
        </w:rPr>
        <w:t>×</w:t>
      </w:r>
      <w:r>
        <w:rPr>
          <w:rFonts w:eastAsiaTheme="minorEastAsia" w:hint="eastAsia"/>
          <w:sz w:val="24"/>
        </w:rPr>
        <w:t>2 FC</w:t>
      </w:r>
      <w:r>
        <w:rPr>
          <w:rFonts w:eastAsiaTheme="minorEastAsia" w:hint="eastAsia"/>
          <w:sz w:val="24"/>
        </w:rPr>
        <w:t>型，工作波长：</w:t>
      </w:r>
      <w:r>
        <w:rPr>
          <w:rFonts w:eastAsiaTheme="minorEastAsia" w:hint="eastAsia"/>
          <w:sz w:val="24"/>
        </w:rPr>
        <w:t>1310/1550nm</w:t>
      </w:r>
      <w:r>
        <w:rPr>
          <w:rFonts w:eastAsiaTheme="minorEastAsia" w:hint="eastAsia"/>
          <w:sz w:val="24"/>
        </w:rPr>
        <w:t>，插入损耗（≤</w:t>
      </w:r>
      <w:r>
        <w:rPr>
          <w:rFonts w:eastAsiaTheme="minorEastAsia" w:hint="eastAsia"/>
          <w:sz w:val="24"/>
        </w:rPr>
        <w:t>0.5dB</w:t>
      </w:r>
      <w:r>
        <w:rPr>
          <w:rFonts w:eastAsiaTheme="minorEastAsia" w:hint="eastAsia"/>
          <w:sz w:val="24"/>
        </w:rPr>
        <w:t>）</w:t>
      </w:r>
      <w:r>
        <w:rPr>
          <w:rFonts w:eastAsiaTheme="minorEastAsia" w:hint="eastAsia"/>
          <w:sz w:val="24"/>
        </w:rPr>
        <w:t>，</w:t>
      </w:r>
      <w:r>
        <w:rPr>
          <w:rFonts w:eastAsiaTheme="minorEastAsia" w:hint="eastAsia"/>
          <w:sz w:val="24"/>
        </w:rPr>
        <w:t>隔离度（≥</w:t>
      </w:r>
      <w:r>
        <w:rPr>
          <w:rFonts w:eastAsiaTheme="minorEastAsia" w:hint="eastAsia"/>
          <w:sz w:val="24"/>
        </w:rPr>
        <w:t>30dB</w:t>
      </w:r>
      <w:r>
        <w:rPr>
          <w:rFonts w:eastAsiaTheme="minorEastAsia" w:hint="eastAsia"/>
          <w:sz w:val="24"/>
        </w:rPr>
        <w:t>）合波器、分波器各</w:t>
      </w:r>
      <w:r>
        <w:rPr>
          <w:rFonts w:eastAsiaTheme="minorEastAsia" w:hint="eastAsia"/>
          <w:sz w:val="24"/>
        </w:rPr>
        <w:t>1</w:t>
      </w:r>
      <w:r>
        <w:rPr>
          <w:rFonts w:eastAsiaTheme="minorEastAsia" w:hint="eastAsia"/>
          <w:sz w:val="24"/>
        </w:rPr>
        <w:t>个</w:t>
      </w:r>
    </w:p>
    <w:p w:rsidR="005F6D21" w:rsidRDefault="0026277F">
      <w:pPr>
        <w:spacing w:line="440" w:lineRule="exact"/>
        <w:ind w:firstLineChars="200" w:firstLine="480"/>
        <w:rPr>
          <w:rFonts w:eastAsiaTheme="minorEastAsia"/>
          <w:sz w:val="24"/>
        </w:rPr>
      </w:pPr>
      <w:r>
        <w:rPr>
          <w:rFonts w:eastAsiaTheme="minorEastAsia" w:hint="eastAsia"/>
          <w:sz w:val="24"/>
        </w:rPr>
        <w:t>19</w:t>
      </w:r>
      <w:r>
        <w:rPr>
          <w:rFonts w:eastAsiaTheme="minorEastAsia" w:hint="eastAsia"/>
          <w:sz w:val="24"/>
        </w:rPr>
        <w:t>、</w:t>
      </w:r>
      <w:r>
        <w:rPr>
          <w:rFonts w:eastAsiaTheme="minorEastAsia" w:hint="eastAsia"/>
          <w:sz w:val="24"/>
        </w:rPr>
        <w:t>光纤连接器（法兰）：</w:t>
      </w:r>
      <w:r>
        <w:rPr>
          <w:rFonts w:eastAsiaTheme="minorEastAsia" w:hint="eastAsia"/>
          <w:sz w:val="24"/>
        </w:rPr>
        <w:t>FC-FC</w:t>
      </w:r>
      <w:r>
        <w:rPr>
          <w:rFonts w:eastAsiaTheme="minorEastAsia" w:hint="eastAsia"/>
          <w:sz w:val="24"/>
        </w:rPr>
        <w:t>型，插入损耗（≤</w:t>
      </w:r>
      <w:r>
        <w:rPr>
          <w:rFonts w:eastAsiaTheme="minorEastAsia" w:hint="eastAsia"/>
          <w:sz w:val="24"/>
        </w:rPr>
        <w:t>0.3dB</w:t>
      </w:r>
      <w:r>
        <w:rPr>
          <w:rFonts w:eastAsiaTheme="minorEastAsia" w:hint="eastAsia"/>
          <w:sz w:val="24"/>
        </w:rPr>
        <w:t>）</w:t>
      </w:r>
    </w:p>
    <w:p w:rsidR="005F6D21" w:rsidRDefault="0026277F">
      <w:pPr>
        <w:spacing w:line="440" w:lineRule="exact"/>
        <w:ind w:firstLineChars="200" w:firstLine="480"/>
        <w:rPr>
          <w:rFonts w:eastAsiaTheme="minorEastAsia"/>
          <w:sz w:val="24"/>
        </w:rPr>
      </w:pPr>
      <w:r>
        <w:rPr>
          <w:rFonts w:eastAsiaTheme="minorEastAsia" w:hint="eastAsia"/>
          <w:sz w:val="24"/>
        </w:rPr>
        <w:t>20</w:t>
      </w:r>
      <w:r>
        <w:rPr>
          <w:rFonts w:eastAsiaTheme="minorEastAsia" w:hint="eastAsia"/>
          <w:sz w:val="24"/>
        </w:rPr>
        <w:t>、</w:t>
      </w:r>
      <w:r>
        <w:rPr>
          <w:rFonts w:eastAsiaTheme="minorEastAsia" w:hint="eastAsia"/>
          <w:sz w:val="24"/>
        </w:rPr>
        <w:t>光纤跳线：</w:t>
      </w:r>
      <w:r>
        <w:rPr>
          <w:rFonts w:eastAsiaTheme="minorEastAsia" w:hint="eastAsia"/>
          <w:sz w:val="24"/>
        </w:rPr>
        <w:t>FC-FC</w:t>
      </w:r>
      <w:r>
        <w:rPr>
          <w:rFonts w:eastAsiaTheme="minorEastAsia" w:hint="eastAsia"/>
          <w:sz w:val="24"/>
        </w:rPr>
        <w:t>型，工作波长</w:t>
      </w:r>
      <w:r>
        <w:rPr>
          <w:rFonts w:eastAsiaTheme="minorEastAsia" w:hint="eastAsia"/>
          <w:sz w:val="24"/>
        </w:rPr>
        <w:t>1310/1550nm</w:t>
      </w:r>
      <w:r>
        <w:rPr>
          <w:rFonts w:eastAsiaTheme="minorEastAsia" w:hint="eastAsia"/>
          <w:sz w:val="24"/>
        </w:rPr>
        <w:t>，长度</w:t>
      </w:r>
      <w:r>
        <w:rPr>
          <w:rFonts w:eastAsiaTheme="minorEastAsia" w:hint="eastAsia"/>
          <w:sz w:val="24"/>
        </w:rPr>
        <w:t>1m</w:t>
      </w:r>
      <w:r>
        <w:rPr>
          <w:rFonts w:eastAsiaTheme="minorEastAsia" w:hint="eastAsia"/>
          <w:sz w:val="24"/>
        </w:rPr>
        <w:t>，插入损耗（≤</w:t>
      </w:r>
      <w:r>
        <w:rPr>
          <w:rFonts w:eastAsiaTheme="minorEastAsia" w:hint="eastAsia"/>
          <w:sz w:val="24"/>
        </w:rPr>
        <w:t>0.3dB</w:t>
      </w:r>
      <w:r>
        <w:rPr>
          <w:rFonts w:eastAsiaTheme="minorEastAsia" w:hint="eastAsia"/>
          <w:sz w:val="24"/>
        </w:rPr>
        <w:t>），</w:t>
      </w:r>
      <w:r>
        <w:rPr>
          <w:rFonts w:eastAsiaTheme="minorEastAsia" w:hint="eastAsia"/>
          <w:sz w:val="24"/>
        </w:rPr>
        <w:t>3</w:t>
      </w:r>
      <w:r>
        <w:rPr>
          <w:rFonts w:eastAsiaTheme="minorEastAsia" w:hint="eastAsia"/>
          <w:sz w:val="24"/>
        </w:rPr>
        <w:t>根</w:t>
      </w:r>
    </w:p>
    <w:p w:rsidR="005F6D21" w:rsidRDefault="0026277F">
      <w:pPr>
        <w:spacing w:line="440" w:lineRule="exact"/>
        <w:ind w:firstLineChars="200" w:firstLine="480"/>
        <w:rPr>
          <w:rFonts w:eastAsiaTheme="minorEastAsia"/>
          <w:sz w:val="24"/>
        </w:rPr>
      </w:pPr>
      <w:r>
        <w:rPr>
          <w:rFonts w:eastAsiaTheme="minorEastAsia" w:hint="eastAsia"/>
          <w:sz w:val="24"/>
        </w:rPr>
        <w:t>21</w:t>
      </w:r>
      <w:r>
        <w:rPr>
          <w:rFonts w:eastAsiaTheme="minorEastAsia" w:hint="eastAsia"/>
          <w:sz w:val="24"/>
        </w:rPr>
        <w:t>、</w:t>
      </w:r>
      <w:r>
        <w:rPr>
          <w:rFonts w:eastAsiaTheme="minorEastAsia" w:hint="eastAsia"/>
          <w:sz w:val="24"/>
        </w:rPr>
        <w:t>光纤跳线：</w:t>
      </w:r>
      <w:r>
        <w:rPr>
          <w:rFonts w:eastAsiaTheme="minorEastAsia" w:hint="eastAsia"/>
          <w:sz w:val="24"/>
        </w:rPr>
        <w:t>FC-FC</w:t>
      </w:r>
      <w:r>
        <w:rPr>
          <w:rFonts w:eastAsiaTheme="minorEastAsia" w:hint="eastAsia"/>
          <w:sz w:val="24"/>
        </w:rPr>
        <w:t>型，工作波长</w:t>
      </w:r>
      <w:r>
        <w:rPr>
          <w:rFonts w:eastAsiaTheme="minorEastAsia" w:hint="eastAsia"/>
          <w:sz w:val="24"/>
        </w:rPr>
        <w:t>1310/1550nm</w:t>
      </w:r>
      <w:r>
        <w:rPr>
          <w:rFonts w:eastAsiaTheme="minorEastAsia" w:hint="eastAsia"/>
          <w:sz w:val="24"/>
        </w:rPr>
        <w:t>，长度</w:t>
      </w:r>
      <w:r>
        <w:rPr>
          <w:rFonts w:eastAsiaTheme="minorEastAsia" w:hint="eastAsia"/>
          <w:sz w:val="24"/>
        </w:rPr>
        <w:t>3m</w:t>
      </w:r>
      <w:r>
        <w:rPr>
          <w:rFonts w:eastAsiaTheme="minorEastAsia" w:hint="eastAsia"/>
          <w:sz w:val="24"/>
        </w:rPr>
        <w:t>，插入损耗（≤</w:t>
      </w:r>
      <w:r>
        <w:rPr>
          <w:rFonts w:eastAsiaTheme="minorEastAsia" w:hint="eastAsia"/>
          <w:sz w:val="24"/>
        </w:rPr>
        <w:t>0.3dB</w:t>
      </w:r>
      <w:r>
        <w:rPr>
          <w:rFonts w:eastAsiaTheme="minorEastAsia" w:hint="eastAsia"/>
          <w:sz w:val="24"/>
        </w:rPr>
        <w:t>），</w:t>
      </w:r>
      <w:r>
        <w:rPr>
          <w:rFonts w:eastAsiaTheme="minorEastAsia" w:hint="eastAsia"/>
          <w:sz w:val="24"/>
        </w:rPr>
        <w:t>1</w:t>
      </w:r>
      <w:r>
        <w:rPr>
          <w:rFonts w:eastAsiaTheme="minorEastAsia" w:hint="eastAsia"/>
          <w:sz w:val="24"/>
        </w:rPr>
        <w:t>根</w:t>
      </w:r>
    </w:p>
    <w:p w:rsidR="005F6D21" w:rsidRDefault="0026277F">
      <w:pPr>
        <w:spacing w:line="440" w:lineRule="exact"/>
        <w:ind w:firstLineChars="200" w:firstLine="480"/>
        <w:rPr>
          <w:rFonts w:eastAsiaTheme="minorEastAsia"/>
          <w:sz w:val="24"/>
        </w:rPr>
      </w:pPr>
      <w:r>
        <w:rPr>
          <w:rFonts w:eastAsiaTheme="minorEastAsia" w:hint="eastAsia"/>
          <w:sz w:val="24"/>
        </w:rPr>
        <w:t>22</w:t>
      </w:r>
      <w:r>
        <w:rPr>
          <w:rFonts w:eastAsiaTheme="minorEastAsia"/>
          <w:sz w:val="24"/>
        </w:rPr>
        <w:t>、光纤红外接收器：</w:t>
      </w:r>
      <w:r>
        <w:rPr>
          <w:rFonts w:eastAsiaTheme="minorEastAsia"/>
          <w:sz w:val="24"/>
        </w:rPr>
        <w:t xml:space="preserve">ST/FC </w:t>
      </w:r>
      <w:r>
        <w:rPr>
          <w:rFonts w:eastAsiaTheme="minorEastAsia"/>
          <w:sz w:val="24"/>
        </w:rPr>
        <w:t>接口，直流电源接口，输出</w:t>
      </w:r>
      <w:r>
        <w:rPr>
          <w:rFonts w:eastAsiaTheme="minorEastAsia"/>
          <w:sz w:val="24"/>
        </w:rPr>
        <w:t>BNC</w:t>
      </w:r>
      <w:r>
        <w:rPr>
          <w:rFonts w:eastAsiaTheme="minorEastAsia"/>
          <w:sz w:val="24"/>
        </w:rPr>
        <w:t>接口</w:t>
      </w:r>
    </w:p>
    <w:p w:rsidR="005F6D21" w:rsidRDefault="0026277F">
      <w:pPr>
        <w:spacing w:line="440" w:lineRule="exact"/>
        <w:ind w:firstLineChars="200" w:firstLine="480"/>
        <w:rPr>
          <w:rFonts w:eastAsiaTheme="minorEastAsia"/>
          <w:sz w:val="24"/>
        </w:rPr>
      </w:pPr>
      <w:r>
        <w:rPr>
          <w:rFonts w:eastAsiaTheme="minorEastAsia" w:hint="eastAsia"/>
          <w:sz w:val="24"/>
        </w:rPr>
        <w:t>23</w:t>
      </w:r>
      <w:r>
        <w:rPr>
          <w:rFonts w:eastAsiaTheme="minorEastAsia"/>
          <w:sz w:val="24"/>
        </w:rPr>
        <w:t>、扩束器：</w:t>
      </w:r>
      <w:r>
        <w:rPr>
          <w:rFonts w:eastAsiaTheme="minorEastAsia"/>
          <w:sz w:val="24"/>
        </w:rPr>
        <w:t>f=6.2mm</w:t>
      </w:r>
    </w:p>
    <w:p w:rsidR="005F6D21" w:rsidRDefault="0026277F">
      <w:pPr>
        <w:spacing w:line="440" w:lineRule="exact"/>
        <w:ind w:firstLineChars="200" w:firstLine="480"/>
        <w:rPr>
          <w:rFonts w:eastAsiaTheme="minorEastAsia"/>
          <w:sz w:val="24"/>
        </w:rPr>
      </w:pPr>
      <w:r>
        <w:rPr>
          <w:rFonts w:eastAsiaTheme="minorEastAsia" w:hint="eastAsia"/>
          <w:sz w:val="24"/>
        </w:rPr>
        <w:t>24</w:t>
      </w:r>
      <w:r>
        <w:rPr>
          <w:rFonts w:eastAsiaTheme="minorEastAsia" w:hint="eastAsia"/>
          <w:sz w:val="24"/>
        </w:rPr>
        <w:t>、</w:t>
      </w:r>
      <w:r>
        <w:rPr>
          <w:rFonts w:eastAsiaTheme="minorEastAsia" w:hint="eastAsia"/>
          <w:sz w:val="24"/>
        </w:rPr>
        <w:t>光纤切割</w:t>
      </w:r>
      <w:r>
        <w:rPr>
          <w:rFonts w:eastAsiaTheme="minorEastAsia" w:hint="eastAsia"/>
          <w:sz w:val="24"/>
        </w:rPr>
        <w:t>笔</w:t>
      </w:r>
      <w:r>
        <w:rPr>
          <w:rFonts w:eastAsiaTheme="minorEastAsia" w:hint="eastAsia"/>
          <w:sz w:val="24"/>
        </w:rPr>
        <w:t>：</w:t>
      </w:r>
      <w:r>
        <w:rPr>
          <w:rFonts w:eastAsiaTheme="minorEastAsia" w:hint="eastAsia"/>
          <w:sz w:val="24"/>
        </w:rPr>
        <w:t>1</w:t>
      </w:r>
      <w:r>
        <w:rPr>
          <w:rFonts w:eastAsiaTheme="minorEastAsia" w:hint="eastAsia"/>
          <w:sz w:val="24"/>
        </w:rPr>
        <w:t>把</w:t>
      </w:r>
    </w:p>
    <w:p w:rsidR="005F6D21" w:rsidRDefault="0026277F">
      <w:pPr>
        <w:spacing w:line="440" w:lineRule="exact"/>
        <w:ind w:firstLineChars="200" w:firstLine="480"/>
        <w:rPr>
          <w:rFonts w:eastAsiaTheme="minorEastAsia"/>
          <w:sz w:val="24"/>
        </w:rPr>
      </w:pPr>
      <w:r>
        <w:rPr>
          <w:rFonts w:eastAsiaTheme="minorEastAsia" w:hint="eastAsia"/>
          <w:sz w:val="24"/>
        </w:rPr>
        <w:t>25</w:t>
      </w:r>
      <w:r>
        <w:rPr>
          <w:rFonts w:eastAsiaTheme="minorEastAsia" w:hint="eastAsia"/>
          <w:sz w:val="24"/>
        </w:rPr>
        <w:t>、</w:t>
      </w:r>
      <w:r>
        <w:rPr>
          <w:rFonts w:eastAsiaTheme="minorEastAsia" w:hint="eastAsia"/>
          <w:sz w:val="24"/>
        </w:rPr>
        <w:t>光纤剥线钳：</w:t>
      </w:r>
      <w:r>
        <w:rPr>
          <w:rFonts w:eastAsiaTheme="minorEastAsia" w:hint="eastAsia"/>
          <w:sz w:val="24"/>
        </w:rPr>
        <w:t>1</w:t>
      </w:r>
      <w:r>
        <w:rPr>
          <w:rFonts w:eastAsiaTheme="minorEastAsia" w:hint="eastAsia"/>
          <w:sz w:val="24"/>
        </w:rPr>
        <w:t>把</w:t>
      </w:r>
    </w:p>
    <w:p w:rsidR="005F6D21" w:rsidRDefault="0026277F">
      <w:pPr>
        <w:spacing w:line="440" w:lineRule="exact"/>
        <w:ind w:firstLineChars="200" w:firstLine="480"/>
        <w:rPr>
          <w:rFonts w:eastAsiaTheme="minorEastAsia"/>
          <w:sz w:val="24"/>
        </w:rPr>
      </w:pPr>
      <w:r>
        <w:rPr>
          <w:rFonts w:eastAsiaTheme="minorEastAsia" w:hint="eastAsia"/>
          <w:sz w:val="24"/>
        </w:rPr>
        <w:t>26</w:t>
      </w:r>
      <w:r>
        <w:rPr>
          <w:rFonts w:eastAsiaTheme="minorEastAsia" w:hint="eastAsia"/>
          <w:sz w:val="24"/>
        </w:rPr>
        <w:t>、</w:t>
      </w:r>
      <w:r>
        <w:rPr>
          <w:rFonts w:eastAsiaTheme="minorEastAsia" w:hint="eastAsia"/>
          <w:sz w:val="24"/>
        </w:rPr>
        <w:t>钢</w:t>
      </w:r>
      <w:r>
        <w:rPr>
          <w:rFonts w:eastAsiaTheme="minorEastAsia" w:hint="eastAsia"/>
          <w:sz w:val="24"/>
        </w:rPr>
        <w:t>尺，桌布，</w:t>
      </w:r>
      <w:r>
        <w:rPr>
          <w:rFonts w:eastAsiaTheme="minorEastAsia" w:hint="eastAsia"/>
          <w:sz w:val="24"/>
        </w:rPr>
        <w:t>1</w:t>
      </w:r>
      <w:r>
        <w:rPr>
          <w:rFonts w:eastAsiaTheme="minorEastAsia" w:hint="eastAsia"/>
          <w:sz w:val="24"/>
        </w:rPr>
        <w:t>套</w:t>
      </w:r>
    </w:p>
    <w:p w:rsidR="005F6D21" w:rsidRDefault="0026277F">
      <w:pPr>
        <w:spacing w:line="440" w:lineRule="exact"/>
        <w:ind w:firstLineChars="200" w:firstLine="480"/>
        <w:rPr>
          <w:rFonts w:eastAsiaTheme="minorEastAsia"/>
          <w:sz w:val="24"/>
        </w:rPr>
      </w:pPr>
      <w:r>
        <w:rPr>
          <w:rFonts w:eastAsiaTheme="minorEastAsia" w:hint="eastAsia"/>
          <w:sz w:val="24"/>
        </w:rPr>
        <w:t>27</w:t>
      </w:r>
      <w:r>
        <w:rPr>
          <w:rFonts w:eastAsiaTheme="minorEastAsia"/>
          <w:sz w:val="24"/>
        </w:rPr>
        <w:t>、可完成下列实验项目</w:t>
      </w:r>
      <w:r>
        <w:rPr>
          <w:rFonts w:eastAsiaTheme="minorEastAsia"/>
          <w:sz w:val="24"/>
        </w:rPr>
        <w:t>：</w:t>
      </w:r>
    </w:p>
    <w:p w:rsidR="005F6D21" w:rsidRDefault="0026277F">
      <w:pPr>
        <w:numPr>
          <w:ilvl w:val="0"/>
          <w:numId w:val="2"/>
        </w:numPr>
        <w:spacing w:line="440" w:lineRule="exact"/>
        <w:ind w:left="1271"/>
        <w:rPr>
          <w:rFonts w:eastAsiaTheme="minorEastAsia"/>
          <w:sz w:val="24"/>
        </w:rPr>
      </w:pPr>
      <w:r>
        <w:rPr>
          <w:rFonts w:eastAsiaTheme="minorEastAsia"/>
          <w:sz w:val="24"/>
        </w:rPr>
        <w:t>光纤光学基本知识演示实验</w:t>
      </w:r>
    </w:p>
    <w:p w:rsidR="005F6D21" w:rsidRDefault="0026277F">
      <w:pPr>
        <w:numPr>
          <w:ilvl w:val="0"/>
          <w:numId w:val="2"/>
        </w:numPr>
        <w:spacing w:line="440" w:lineRule="exact"/>
        <w:ind w:left="1271"/>
        <w:rPr>
          <w:rFonts w:eastAsiaTheme="minorEastAsia"/>
          <w:sz w:val="24"/>
        </w:rPr>
      </w:pPr>
      <w:r>
        <w:rPr>
          <w:rFonts w:eastAsiaTheme="minorEastAsia"/>
          <w:sz w:val="24"/>
        </w:rPr>
        <w:t>光纤与光源耦合方法实验</w:t>
      </w:r>
    </w:p>
    <w:p w:rsidR="005F6D21" w:rsidRDefault="0026277F">
      <w:pPr>
        <w:numPr>
          <w:ilvl w:val="0"/>
          <w:numId w:val="2"/>
        </w:numPr>
        <w:spacing w:line="440" w:lineRule="exact"/>
        <w:ind w:left="1271"/>
        <w:rPr>
          <w:rFonts w:eastAsiaTheme="minorEastAsia"/>
          <w:sz w:val="24"/>
        </w:rPr>
      </w:pPr>
      <w:r>
        <w:rPr>
          <w:rFonts w:eastAsiaTheme="minorEastAsia"/>
          <w:sz w:val="24"/>
        </w:rPr>
        <w:t>多模光纤数值孔径（</w:t>
      </w:r>
      <w:r>
        <w:rPr>
          <w:rFonts w:eastAsiaTheme="minorEastAsia"/>
          <w:sz w:val="24"/>
        </w:rPr>
        <w:t>NA</w:t>
      </w:r>
      <w:r>
        <w:rPr>
          <w:rFonts w:eastAsiaTheme="minorEastAsia"/>
          <w:sz w:val="24"/>
        </w:rPr>
        <w:t>）测量实验</w:t>
      </w:r>
    </w:p>
    <w:p w:rsidR="005F6D21" w:rsidRDefault="0026277F">
      <w:pPr>
        <w:numPr>
          <w:ilvl w:val="0"/>
          <w:numId w:val="2"/>
        </w:numPr>
        <w:spacing w:line="440" w:lineRule="exact"/>
        <w:ind w:left="1271"/>
        <w:rPr>
          <w:rFonts w:eastAsiaTheme="minorEastAsia"/>
          <w:sz w:val="24"/>
        </w:rPr>
      </w:pPr>
      <w:r>
        <w:rPr>
          <w:rFonts w:eastAsiaTheme="minorEastAsia"/>
          <w:sz w:val="24"/>
        </w:rPr>
        <w:t>光纤传输损耗性质及测量实验</w:t>
      </w:r>
    </w:p>
    <w:p w:rsidR="005F6D21" w:rsidRDefault="0026277F">
      <w:pPr>
        <w:numPr>
          <w:ilvl w:val="0"/>
          <w:numId w:val="2"/>
        </w:numPr>
        <w:spacing w:line="440" w:lineRule="exact"/>
        <w:ind w:left="1271"/>
        <w:rPr>
          <w:rFonts w:eastAsiaTheme="minorEastAsia"/>
          <w:sz w:val="24"/>
        </w:rPr>
      </w:pPr>
      <w:r>
        <w:rPr>
          <w:rFonts w:eastAsiaTheme="minorEastAsia"/>
          <w:sz w:val="24"/>
        </w:rPr>
        <w:t>光纤分束器参数测量实验</w:t>
      </w:r>
    </w:p>
    <w:p w:rsidR="005F6D21" w:rsidRDefault="0026277F">
      <w:pPr>
        <w:numPr>
          <w:ilvl w:val="0"/>
          <w:numId w:val="2"/>
        </w:numPr>
        <w:spacing w:line="440" w:lineRule="exact"/>
        <w:ind w:left="1271"/>
        <w:rPr>
          <w:rFonts w:eastAsiaTheme="minorEastAsia"/>
          <w:sz w:val="24"/>
        </w:rPr>
      </w:pPr>
      <w:r>
        <w:rPr>
          <w:rFonts w:eastAsiaTheme="minorEastAsia"/>
          <w:sz w:val="24"/>
        </w:rPr>
        <w:t>可调光衰减器及参数测量实验</w:t>
      </w:r>
    </w:p>
    <w:p w:rsidR="005F6D21" w:rsidRDefault="0026277F">
      <w:pPr>
        <w:numPr>
          <w:ilvl w:val="0"/>
          <w:numId w:val="2"/>
        </w:numPr>
        <w:spacing w:line="440" w:lineRule="exact"/>
        <w:ind w:left="1271"/>
        <w:rPr>
          <w:rFonts w:eastAsiaTheme="minorEastAsia"/>
          <w:sz w:val="24"/>
        </w:rPr>
      </w:pPr>
      <w:r>
        <w:rPr>
          <w:rFonts w:eastAsiaTheme="minorEastAsia"/>
          <w:sz w:val="24"/>
        </w:rPr>
        <w:t>光纤隔离器及参数测量实验</w:t>
      </w:r>
    </w:p>
    <w:p w:rsidR="005F6D21" w:rsidRDefault="0026277F">
      <w:pPr>
        <w:numPr>
          <w:ilvl w:val="0"/>
          <w:numId w:val="2"/>
        </w:numPr>
        <w:spacing w:line="440" w:lineRule="exact"/>
        <w:ind w:left="1271"/>
        <w:rPr>
          <w:rFonts w:eastAsiaTheme="minorEastAsia"/>
          <w:sz w:val="24"/>
        </w:rPr>
      </w:pPr>
      <w:r>
        <w:rPr>
          <w:rFonts w:eastAsiaTheme="minorEastAsia"/>
          <w:sz w:val="24"/>
        </w:rPr>
        <w:t>光纤光开关实验</w:t>
      </w:r>
    </w:p>
    <w:p w:rsidR="005F6D21" w:rsidRDefault="0026277F">
      <w:pPr>
        <w:numPr>
          <w:ilvl w:val="0"/>
          <w:numId w:val="2"/>
        </w:numPr>
        <w:spacing w:line="440" w:lineRule="exact"/>
        <w:ind w:left="1271"/>
        <w:rPr>
          <w:rFonts w:eastAsiaTheme="minorEastAsia"/>
          <w:sz w:val="24"/>
        </w:rPr>
      </w:pPr>
      <w:r>
        <w:rPr>
          <w:rFonts w:eastAsiaTheme="minorEastAsia"/>
          <w:sz w:val="24"/>
        </w:rPr>
        <w:t>波分复用（</w:t>
      </w:r>
      <w:r>
        <w:rPr>
          <w:rFonts w:eastAsiaTheme="minorEastAsia"/>
          <w:sz w:val="24"/>
        </w:rPr>
        <w:t>WDM</w:t>
      </w:r>
      <w:r>
        <w:rPr>
          <w:rFonts w:eastAsiaTheme="minorEastAsia"/>
          <w:sz w:val="24"/>
        </w:rPr>
        <w:t>）原理性实验</w:t>
      </w:r>
    </w:p>
    <w:p w:rsidR="005F6D21" w:rsidRDefault="0026277F">
      <w:pPr>
        <w:numPr>
          <w:ilvl w:val="0"/>
          <w:numId w:val="2"/>
        </w:numPr>
        <w:spacing w:line="440" w:lineRule="exact"/>
        <w:ind w:left="1271"/>
        <w:rPr>
          <w:rFonts w:eastAsiaTheme="minorEastAsia"/>
          <w:sz w:val="24"/>
        </w:rPr>
      </w:pPr>
      <w:r>
        <w:rPr>
          <w:rFonts w:eastAsiaTheme="minorEastAsia"/>
          <w:sz w:val="24"/>
        </w:rPr>
        <w:t>M-Z</w:t>
      </w:r>
      <w:r>
        <w:rPr>
          <w:rFonts w:eastAsiaTheme="minorEastAsia"/>
          <w:sz w:val="24"/>
        </w:rPr>
        <w:t>光纤干涉实验</w:t>
      </w:r>
    </w:p>
    <w:p w:rsidR="005F6D21" w:rsidRDefault="0026277F">
      <w:pPr>
        <w:numPr>
          <w:ilvl w:val="0"/>
          <w:numId w:val="2"/>
        </w:numPr>
        <w:spacing w:line="440" w:lineRule="exact"/>
        <w:ind w:left="1271"/>
        <w:rPr>
          <w:rFonts w:eastAsiaTheme="minorEastAsia"/>
          <w:sz w:val="24"/>
        </w:rPr>
      </w:pPr>
      <w:r>
        <w:rPr>
          <w:rFonts w:eastAsiaTheme="minorEastAsia"/>
          <w:sz w:val="24"/>
        </w:rPr>
        <w:t>光纤温度传感原理实验</w:t>
      </w:r>
    </w:p>
    <w:p w:rsidR="005F6D21" w:rsidRDefault="0026277F">
      <w:pPr>
        <w:numPr>
          <w:ilvl w:val="0"/>
          <w:numId w:val="2"/>
        </w:numPr>
        <w:spacing w:line="440" w:lineRule="exact"/>
        <w:ind w:left="1271"/>
        <w:rPr>
          <w:rFonts w:eastAsiaTheme="minorEastAsia"/>
          <w:sz w:val="24"/>
        </w:rPr>
      </w:pPr>
      <w:r>
        <w:rPr>
          <w:rFonts w:eastAsiaTheme="minorEastAsia"/>
          <w:sz w:val="24"/>
        </w:rPr>
        <w:t>光纤压力传感原理实验</w:t>
      </w:r>
    </w:p>
    <w:p w:rsidR="005F6D21" w:rsidRDefault="0026277F">
      <w:pPr>
        <w:numPr>
          <w:ilvl w:val="0"/>
          <w:numId w:val="2"/>
        </w:numPr>
        <w:spacing w:line="440" w:lineRule="exact"/>
        <w:ind w:left="1271"/>
        <w:rPr>
          <w:rFonts w:eastAsiaTheme="minorEastAsia"/>
          <w:sz w:val="24"/>
        </w:rPr>
      </w:pPr>
      <w:r>
        <w:rPr>
          <w:rFonts w:eastAsiaTheme="minorEastAsia"/>
          <w:sz w:val="24"/>
        </w:rPr>
        <w:t>光发射机消光比测量实验</w:t>
      </w:r>
    </w:p>
    <w:p w:rsidR="005F6D21" w:rsidRDefault="0026277F">
      <w:pPr>
        <w:numPr>
          <w:ilvl w:val="0"/>
          <w:numId w:val="2"/>
        </w:numPr>
        <w:spacing w:line="440" w:lineRule="exact"/>
        <w:ind w:left="1271"/>
        <w:rPr>
          <w:rFonts w:eastAsiaTheme="minorEastAsia"/>
          <w:sz w:val="24"/>
        </w:rPr>
      </w:pPr>
      <w:r>
        <w:rPr>
          <w:rFonts w:eastAsiaTheme="minorEastAsia"/>
          <w:sz w:val="24"/>
        </w:rPr>
        <w:t>掺饵光纤放大器原理性实验</w:t>
      </w:r>
    </w:p>
    <w:p w:rsidR="005F6D21" w:rsidRDefault="0026277F">
      <w:pPr>
        <w:numPr>
          <w:ilvl w:val="0"/>
          <w:numId w:val="2"/>
        </w:numPr>
        <w:spacing w:line="440" w:lineRule="exact"/>
        <w:ind w:left="1271"/>
        <w:rPr>
          <w:rFonts w:eastAsiaTheme="minorEastAsia"/>
          <w:sz w:val="24"/>
        </w:rPr>
      </w:pPr>
      <w:r>
        <w:rPr>
          <w:rFonts w:eastAsiaTheme="minorEastAsia"/>
          <w:sz w:val="24"/>
        </w:rPr>
        <w:t>开路音频模拟信号传输实验</w:t>
      </w:r>
    </w:p>
    <w:p w:rsidR="005F6D21" w:rsidRDefault="0026277F">
      <w:pPr>
        <w:widowControl/>
        <w:spacing w:line="440" w:lineRule="exact"/>
        <w:jc w:val="left"/>
        <w:rPr>
          <w:rFonts w:eastAsiaTheme="minorEastAsia"/>
          <w:bCs/>
          <w:sz w:val="24"/>
        </w:rPr>
      </w:pPr>
      <w:r>
        <w:rPr>
          <w:rFonts w:eastAsiaTheme="minorEastAsia" w:hint="eastAsia"/>
          <w:sz w:val="24"/>
        </w:rPr>
        <w:t>28</w:t>
      </w:r>
      <w:r>
        <w:rPr>
          <w:rFonts w:eastAsiaTheme="minorEastAsia"/>
          <w:sz w:val="24"/>
        </w:rPr>
        <w:t>、</w:t>
      </w:r>
      <w:r>
        <w:rPr>
          <w:rFonts w:eastAsiaTheme="minorEastAsia"/>
          <w:bCs/>
          <w:sz w:val="24"/>
        </w:rPr>
        <w:t>提供上述实验项目电子讲义（版权归采购人和供货商共同所有）。</w:t>
      </w:r>
    </w:p>
    <w:p w:rsidR="005F6D21" w:rsidRDefault="0026277F">
      <w:pPr>
        <w:widowControl/>
        <w:jc w:val="left"/>
        <w:rPr>
          <w:rFonts w:eastAsiaTheme="minorEastAsia"/>
          <w:bCs/>
          <w:sz w:val="24"/>
        </w:rPr>
      </w:pPr>
      <w:r>
        <w:rPr>
          <w:rFonts w:eastAsiaTheme="minorEastAsia"/>
          <w:bCs/>
          <w:sz w:val="24"/>
        </w:rPr>
        <w:br w:type="page"/>
      </w:r>
    </w:p>
    <w:p w:rsidR="005F6D21" w:rsidRDefault="005F6D21">
      <w:pPr>
        <w:widowControl/>
        <w:spacing w:line="440" w:lineRule="exact"/>
        <w:jc w:val="left"/>
        <w:rPr>
          <w:rFonts w:asciiTheme="minorEastAsia" w:eastAsiaTheme="minorEastAsia" w:hAnsiTheme="minorEastAsia"/>
          <w:color w:val="000000" w:themeColor="text1"/>
          <w:sz w:val="24"/>
        </w:rPr>
      </w:pPr>
    </w:p>
    <w:p w:rsidR="005F6D21" w:rsidRDefault="0026277F">
      <w:pPr>
        <w:pStyle w:val="1"/>
        <w:jc w:val="center"/>
        <w:rPr>
          <w:color w:val="000000" w:themeColor="text1"/>
        </w:rPr>
      </w:pPr>
      <w:bookmarkStart w:id="18" w:name="_Toc76196583"/>
      <w:r>
        <w:rPr>
          <w:rFonts w:hint="eastAsia"/>
          <w:color w:val="000000" w:themeColor="text1"/>
        </w:rPr>
        <w:t>第四部分合同主要条款</w:t>
      </w:r>
      <w:bookmarkEnd w:id="18"/>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Default="0026277F">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Pr>
          <w:b/>
          <w:bCs/>
          <w:color w:val="000000" w:themeColor="text1"/>
          <w:sz w:val="24"/>
        </w:rPr>
        <w:t>8</w:t>
      </w:r>
      <w:r>
        <w:rPr>
          <w:b/>
          <w:bCs/>
          <w:color w:val="000000" w:themeColor="text1"/>
          <w:sz w:val="24"/>
        </w:rPr>
        <w:t>月</w:t>
      </w:r>
      <w:r>
        <w:rPr>
          <w:b/>
          <w:bCs/>
          <w:color w:val="000000" w:themeColor="text1"/>
          <w:sz w:val="24"/>
        </w:rPr>
        <w:t>30</w:t>
      </w:r>
      <w:r>
        <w:rPr>
          <w:rFonts w:hint="eastAsia"/>
          <w:b/>
          <w:bCs/>
          <w:color w:val="000000" w:themeColor="text1"/>
          <w:sz w:val="24"/>
        </w:rPr>
        <w:t>日之前（安装完成）</w:t>
      </w:r>
    </w:p>
    <w:p w:rsidR="005F6D21" w:rsidRDefault="0026277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壹</w:t>
      </w:r>
      <w:r>
        <w:rPr>
          <w:color w:val="000000" w:themeColor="text1"/>
          <w:sz w:val="24"/>
          <w:u w:val="single"/>
        </w:rPr>
        <w:t xml:space="preserve"> </w:t>
      </w:r>
      <w:r>
        <w:rPr>
          <w:rFonts w:hint="eastAsia"/>
          <w:color w:val="000000" w:themeColor="text1"/>
          <w:sz w:val="24"/>
        </w:rPr>
        <w:t>年，保修期自愿延长不限；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19" w:name="_Toc76196584"/>
      <w:r>
        <w:rPr>
          <w:rFonts w:hint="eastAsia"/>
          <w:color w:val="000000" w:themeColor="text1"/>
        </w:rPr>
        <w:lastRenderedPageBreak/>
        <w:t>第五部分附件</w:t>
      </w:r>
      <w:bookmarkEnd w:id="19"/>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0" w:name="_Toc76196585"/>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0"/>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1" w:name="_Toc7619658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1"/>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2" w:name="_Toc7619658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2"/>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3" w:name="_Toc76196588"/>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4" w:name="_Toc7619658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5" w:name="_Toc76196590"/>
      <w:bookmarkStart w:id="26" w:name="_Toc246321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5"/>
      <w:bookmarkEnd w:id="26"/>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bookmarkStart w:id="27" w:name="_Toc24632185"/>
    <w:p w:rsidR="005F6D21" w:rsidRDefault="0026277F">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26277F">
                            <w:pPr>
                              <w:jc w:val="center"/>
                              <w:rPr>
                                <w:sz w:val="24"/>
                              </w:rPr>
                            </w:pPr>
                            <w:r>
                              <w:rPr>
                                <w:rFonts w:hint="eastAsia"/>
                                <w:sz w:val="24"/>
                              </w:rPr>
                              <w:t>法定代表人身份证复印件粘贴处</w:t>
                            </w:r>
                          </w:p>
                          <w:p w:rsidR="005F6D21" w:rsidRDefault="0026277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57216;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xVzcf2gAAAAoBAAAP&#10;AAAAAAAAAAEAIAAAACIAAABkcnMvZG93bnJldi54bWxQSwECFAAUAAAACACHTuJACHz3qBYCAAA6&#10;BAAADgAAAAAAAAABACAAAAAp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26277F">
                            <w:pPr>
                              <w:jc w:val="center"/>
                              <w:rPr>
                                <w:sz w:val="24"/>
                              </w:rPr>
                            </w:pPr>
                            <w:r>
                              <w:rPr>
                                <w:rFonts w:hint="eastAsia"/>
                                <w:sz w:val="24"/>
                              </w:rPr>
                              <w:t>法定代表人身份证复印件粘贴处</w:t>
                            </w:r>
                          </w:p>
                          <w:p w:rsidR="005F6D21" w:rsidRDefault="0026277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6192;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XyErLZAAAACQEAAA8A&#10;AAAAAAAAAQAgAAAAIgAAAGRycy9kb3ducmV2LnhtbFBLAQIUABQAAAAIAIdO4kAOfATpFgIAADoE&#10;AAAOAAAAAAAAAAEAIAAAACgBAABkcnMvZTJvRG9jLnhtbFBLBQYAAAAABgAGAFkBAACw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rPr>
        <w:br w:type="page"/>
      </w:r>
      <w:bookmarkStart w:id="28" w:name="_Toc76196591"/>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7"/>
      <w:bookmarkEnd w:id="28"/>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6277F">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F6D21" w:rsidRDefault="005F6D21"/>
                          <w:p w:rsidR="005F6D21" w:rsidRDefault="005F6D21"/>
                          <w:p w:rsidR="005F6D21" w:rsidRDefault="005F6D21"/>
                          <w:p w:rsidR="005F6D21" w:rsidRDefault="005F6D21"/>
                          <w:p w:rsidR="005F6D21" w:rsidRDefault="0026277F">
                            <w:pPr>
                              <w:jc w:val="center"/>
                              <w:rPr>
                                <w:sz w:val="24"/>
                              </w:rPr>
                            </w:pPr>
                            <w:r>
                              <w:rPr>
                                <w:rFonts w:hint="eastAsia"/>
                                <w:sz w:val="24"/>
                              </w:rPr>
                              <w:t>被授权人身份证复印件粘贴处</w:t>
                            </w:r>
                          </w:p>
                          <w:p w:rsidR="005F6D21" w:rsidRDefault="0026277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59264;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O+RqaEWAgAAOg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5phCrZAAAACgEAAA8A&#10;AAAAAAAAAQAgAAAAIgAAAGRycy9kb3ducmV2LnhtbFBLAQIUABQAAAAIAIdO4kDvkamhFgIAADo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F6D21" w:rsidRDefault="005F6D21"/>
                          <w:p w:rsidR="005F6D21" w:rsidRDefault="005F6D21"/>
                          <w:p w:rsidR="005F6D21" w:rsidRDefault="005F6D21"/>
                          <w:p w:rsidR="005F6D21" w:rsidRDefault="005F6D21"/>
                          <w:p w:rsidR="005F6D21" w:rsidRDefault="0026277F">
                            <w:pPr>
                              <w:jc w:val="center"/>
                              <w:rPr>
                                <w:sz w:val="24"/>
                              </w:rPr>
                            </w:pPr>
                            <w:r>
                              <w:rPr>
                                <w:rFonts w:hint="eastAsia"/>
                                <w:sz w:val="24"/>
                              </w:rPr>
                              <w:t>被授权人身份证复印件粘贴处</w:t>
                            </w:r>
                          </w:p>
                          <w:p w:rsidR="005F6D21" w:rsidRDefault="0026277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58240;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0/+RdgAAAAIAQAADwAA&#10;AAAAAAABACAAAAAiAAAAZHJzL2Rvd25yZXYueG1sUEsBAhQAFAAAAAgAh07iQOGRHh0WAgAAOgQA&#10;AA4AAAAAAAAAAQAgAAAAJwEAAGRycy9lMm9Eb2MueG1sUEsFBgAAAAAGAAYAWQEAAK8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29" w:name="_Toc76196592"/>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9"/>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0" w:name="_Toc53153324"/>
      <w:bookmarkStart w:id="31" w:name="_Toc50642505"/>
      <w:bookmarkStart w:id="32" w:name="_Toc50645819"/>
      <w:bookmarkStart w:id="33" w:name="_Toc51598429"/>
      <w:bookmarkStart w:id="34" w:name="_Toc52798262"/>
      <w:bookmarkStart w:id="35" w:name="_Toc49847306"/>
      <w:bookmarkStart w:id="36" w:name="_Toc76196593"/>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0"/>
      <w:bookmarkEnd w:id="31"/>
      <w:bookmarkEnd w:id="32"/>
      <w:bookmarkEnd w:id="33"/>
      <w:bookmarkEnd w:id="34"/>
      <w:bookmarkEnd w:id="35"/>
      <w:bookmarkEnd w:id="36"/>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7F" w:rsidRDefault="0026277F">
      <w:r>
        <w:separator/>
      </w:r>
    </w:p>
  </w:endnote>
  <w:endnote w:type="continuationSeparator" w:id="0">
    <w:p w:rsidR="0026277F" w:rsidRDefault="00262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21" w:rsidRDefault="0026277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5F6D21" w:rsidRDefault="005F6D21">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21" w:rsidRDefault="0026277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D1014">
      <w:rPr>
        <w:rStyle w:val="afd"/>
        <w:noProof/>
      </w:rPr>
      <w:t>23</w:t>
    </w:r>
    <w:r>
      <w:rPr>
        <w:rStyle w:val="afd"/>
      </w:rPr>
      <w:fldChar w:fldCharType="end"/>
    </w:r>
  </w:p>
  <w:p w:rsidR="005F6D21" w:rsidRDefault="005F6D21">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7F" w:rsidRDefault="0026277F">
      <w:r>
        <w:separator/>
      </w:r>
    </w:p>
  </w:footnote>
  <w:footnote w:type="continuationSeparator" w:id="0">
    <w:p w:rsidR="0026277F" w:rsidRDefault="00262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F331A"/>
    <w:rsid w:val="003F389A"/>
    <w:rsid w:val="003F5054"/>
    <w:rsid w:val="003F7447"/>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FF967C3E-20DE-47A4-9D7A-3F16A4DC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semiHidden="1" w:unhideWhenUsed="1"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0E5341-EA8A-4DFE-8308-310CD4340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1902</Words>
  <Characters>10843</Characters>
  <Application>Microsoft Office Word</Application>
  <DocSecurity>0</DocSecurity>
  <Lines>90</Lines>
  <Paragraphs>25</Paragraphs>
  <ScaleCrop>false</ScaleCrop>
  <Company>微软中国</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2021-07-05T02:55:00Z</cp:lastPrinted>
  <dcterms:created xsi:type="dcterms:W3CDTF">2021-07-05T07:49:00Z</dcterms:created>
  <dcterms:modified xsi:type="dcterms:W3CDTF">2021-07-05T07:49:00Z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