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D2172B" w:rsidRDefault="00FA0570">
      <w:pPr>
        <w:jc w:val="center"/>
        <w:rPr>
          <w:rFonts w:ascii="宋体"/>
          <w:b/>
          <w:color w:val="000000" w:themeColor="text1"/>
          <w:sz w:val="24"/>
        </w:rPr>
      </w:pPr>
      <w:r w:rsidRPr="00D2172B">
        <w:rPr>
          <w:rFonts w:ascii="宋体" w:hAnsi="宋体"/>
          <w:b/>
          <w:color w:val="000000" w:themeColor="text1"/>
          <w:sz w:val="24"/>
        </w:rPr>
        <w:t xml:space="preserve">                                                                                                                                                                                                                                                                                                                                                                                                                                                                                                                                                                                                                                                                                                                                                                                                                                                                                                                                                                                                                                                                                                                                                                                                                                                                                                                                                                                                                                                                                                                                                                                                                                                                                                                                                                                                                                                                                                                                                                                                                                                                                                                                                                                                                                                                                                                                                                                                                                                                                                                                                                                                                                                                                                                                                                                                                                                                                                                                                                                                                                                                                                                                                                                                                                                                                                                                                                                                                                                                                                                                                                                                                                                                                                                                                                                                                                                                                                                                                                                                                                                                                                                                                                                                                                                                                                                                                                                                                                                                                                                                                                                                                                                                                                                                                                                                                                                                                                                                                                                                                                                    </w:t>
      </w:r>
    </w:p>
    <w:p w14:paraId="72B561A4" w14:textId="77777777" w:rsidR="001D2BC7" w:rsidRPr="00D2172B" w:rsidRDefault="001D2BC7">
      <w:pPr>
        <w:jc w:val="center"/>
        <w:rPr>
          <w:rFonts w:ascii="宋体"/>
          <w:b/>
          <w:color w:val="000000" w:themeColor="text1"/>
          <w:sz w:val="72"/>
        </w:rPr>
      </w:pPr>
    </w:p>
    <w:p w14:paraId="336FB343" w14:textId="77777777" w:rsidR="001D2BC7" w:rsidRPr="00D2172B" w:rsidRDefault="00FA0570">
      <w:pPr>
        <w:jc w:val="center"/>
        <w:rPr>
          <w:rFonts w:ascii="宋体"/>
          <w:b/>
          <w:color w:val="000000" w:themeColor="text1"/>
          <w:sz w:val="72"/>
        </w:rPr>
      </w:pPr>
      <w:r w:rsidRPr="00D2172B">
        <w:rPr>
          <w:rFonts w:ascii="宋体" w:hAnsi="宋体" w:hint="eastAsia"/>
          <w:b/>
          <w:color w:val="000000" w:themeColor="text1"/>
          <w:sz w:val="72"/>
        </w:rPr>
        <w:t>南通大学采购文件</w:t>
      </w:r>
    </w:p>
    <w:p w14:paraId="5F3CCD5B" w14:textId="77777777" w:rsidR="001D2BC7" w:rsidRPr="00D2172B" w:rsidRDefault="001D2BC7">
      <w:pPr>
        <w:rPr>
          <w:rFonts w:eastAsia="黑体"/>
          <w:color w:val="000000" w:themeColor="text1"/>
          <w:sz w:val="32"/>
        </w:rPr>
      </w:pPr>
    </w:p>
    <w:p w14:paraId="3A9F08DB" w14:textId="77777777" w:rsidR="001D2BC7" w:rsidRPr="00D2172B" w:rsidRDefault="001D2BC7">
      <w:pPr>
        <w:rPr>
          <w:rFonts w:ascii="宋体"/>
          <w:color w:val="000000" w:themeColor="text1"/>
          <w:sz w:val="32"/>
        </w:rPr>
      </w:pPr>
    </w:p>
    <w:p w14:paraId="76E7339F" w14:textId="77777777" w:rsidR="002A4A10" w:rsidRPr="002A4A10" w:rsidRDefault="00FA0570" w:rsidP="002A4A10">
      <w:pPr>
        <w:spacing w:line="360" w:lineRule="auto"/>
        <w:ind w:firstLineChars="200" w:firstLine="643"/>
        <w:jc w:val="center"/>
        <w:rPr>
          <w:rFonts w:ascii="宋体" w:hAnsi="宋体"/>
          <w:b/>
          <w:color w:val="000000" w:themeColor="text1"/>
          <w:sz w:val="32"/>
          <w:szCs w:val="32"/>
        </w:rPr>
      </w:pPr>
      <w:r w:rsidRPr="00D2172B">
        <w:rPr>
          <w:rFonts w:ascii="宋体" w:hAnsi="宋体" w:hint="eastAsia"/>
          <w:b/>
          <w:color w:val="000000" w:themeColor="text1"/>
          <w:sz w:val="32"/>
          <w:szCs w:val="32"/>
        </w:rPr>
        <w:t>项目名称：</w:t>
      </w:r>
      <w:r w:rsidR="002A4A10" w:rsidRPr="002A4A10">
        <w:rPr>
          <w:rFonts w:ascii="宋体" w:hAnsi="宋体" w:hint="eastAsia"/>
          <w:b/>
          <w:color w:val="000000" w:themeColor="text1"/>
          <w:sz w:val="32"/>
          <w:szCs w:val="32"/>
        </w:rPr>
        <w:t>智慧黑板项目</w:t>
      </w:r>
    </w:p>
    <w:p w14:paraId="285F12CD" w14:textId="51672AFE" w:rsidR="001D2BC7" w:rsidRPr="00D2172B" w:rsidRDefault="00FA0570" w:rsidP="002A4A10">
      <w:pPr>
        <w:spacing w:line="360" w:lineRule="auto"/>
        <w:ind w:firstLineChars="200" w:firstLine="643"/>
        <w:jc w:val="center"/>
        <w:rPr>
          <w:rFonts w:ascii="宋体"/>
          <w:b/>
          <w:color w:val="000000" w:themeColor="text1"/>
          <w:sz w:val="32"/>
          <w:szCs w:val="32"/>
        </w:rPr>
      </w:pPr>
      <w:r w:rsidRPr="00D2172B">
        <w:rPr>
          <w:rFonts w:ascii="宋体" w:hAnsi="宋体" w:hint="eastAsia"/>
          <w:b/>
          <w:color w:val="000000" w:themeColor="text1"/>
          <w:sz w:val="32"/>
          <w:szCs w:val="32"/>
        </w:rPr>
        <w:t>项目编号：</w:t>
      </w:r>
      <w:r w:rsidR="009616E4" w:rsidRPr="00D2172B">
        <w:rPr>
          <w:rFonts w:ascii="宋体" w:hAnsi="宋体"/>
          <w:b/>
          <w:color w:val="000000" w:themeColor="text1"/>
          <w:sz w:val="32"/>
          <w:szCs w:val="32"/>
        </w:rPr>
        <w:t>TDHW(XJ)</w:t>
      </w:r>
      <w:r w:rsidR="00FA2D5A" w:rsidRPr="00D2172B">
        <w:rPr>
          <w:rFonts w:ascii="宋体" w:hAnsi="宋体"/>
          <w:b/>
          <w:color w:val="000000" w:themeColor="text1"/>
          <w:sz w:val="32"/>
          <w:szCs w:val="32"/>
        </w:rPr>
        <w:t>202</w:t>
      </w:r>
      <w:r w:rsidR="0030620B">
        <w:rPr>
          <w:rFonts w:ascii="宋体" w:hAnsi="宋体"/>
          <w:b/>
          <w:color w:val="000000" w:themeColor="text1"/>
          <w:sz w:val="32"/>
          <w:szCs w:val="32"/>
        </w:rPr>
        <w:t>4</w:t>
      </w:r>
      <w:r w:rsidR="00FA2D5A" w:rsidRPr="00D2172B">
        <w:rPr>
          <w:rFonts w:ascii="宋体" w:hAnsi="宋体"/>
          <w:b/>
          <w:color w:val="000000" w:themeColor="text1"/>
          <w:sz w:val="32"/>
          <w:szCs w:val="32"/>
        </w:rPr>
        <w:t>-</w:t>
      </w:r>
      <w:r w:rsidR="0030620B">
        <w:rPr>
          <w:rFonts w:ascii="宋体" w:hAnsi="宋体"/>
          <w:b/>
          <w:color w:val="000000" w:themeColor="text1"/>
          <w:sz w:val="32"/>
          <w:szCs w:val="32"/>
        </w:rPr>
        <w:t>018</w:t>
      </w:r>
    </w:p>
    <w:p w14:paraId="6260FC65" w14:textId="77777777" w:rsidR="001D2BC7" w:rsidRPr="002A4A10" w:rsidRDefault="001D2BC7" w:rsidP="004F149E">
      <w:pPr>
        <w:spacing w:line="520" w:lineRule="exact"/>
        <w:jc w:val="center"/>
        <w:rPr>
          <w:rFonts w:eastAsia="黑体"/>
          <w:color w:val="000000" w:themeColor="text1"/>
          <w:sz w:val="36"/>
          <w:szCs w:val="36"/>
          <w:u w:val="single"/>
        </w:rPr>
      </w:pPr>
    </w:p>
    <w:p w14:paraId="3DBF88D5" w14:textId="77777777" w:rsidR="001D2BC7" w:rsidRPr="00936A50" w:rsidRDefault="001D2BC7" w:rsidP="004F149E">
      <w:pPr>
        <w:spacing w:line="520" w:lineRule="exact"/>
        <w:jc w:val="center"/>
        <w:rPr>
          <w:rFonts w:eastAsia="黑体"/>
          <w:color w:val="000000" w:themeColor="text1"/>
          <w:sz w:val="32"/>
        </w:rPr>
      </w:pPr>
    </w:p>
    <w:p w14:paraId="77F11A8F" w14:textId="77777777" w:rsidR="001D2BC7" w:rsidRPr="00D2172B" w:rsidRDefault="001D2BC7" w:rsidP="004F149E">
      <w:pPr>
        <w:spacing w:line="520" w:lineRule="exact"/>
        <w:jc w:val="center"/>
        <w:rPr>
          <w:color w:val="000000" w:themeColor="text1"/>
          <w:sz w:val="32"/>
        </w:rPr>
      </w:pPr>
    </w:p>
    <w:p w14:paraId="7794CF37" w14:textId="77777777" w:rsidR="001D2BC7" w:rsidRPr="00D2172B" w:rsidRDefault="001D2BC7" w:rsidP="004F149E">
      <w:pPr>
        <w:spacing w:line="520" w:lineRule="exact"/>
        <w:jc w:val="center"/>
        <w:rPr>
          <w:color w:val="000000" w:themeColor="text1"/>
          <w:sz w:val="44"/>
        </w:rPr>
      </w:pPr>
    </w:p>
    <w:p w14:paraId="22DE6725" w14:textId="77777777" w:rsidR="001D2BC7" w:rsidRPr="005750FB" w:rsidRDefault="001D2BC7" w:rsidP="004F149E">
      <w:pPr>
        <w:spacing w:line="520" w:lineRule="exact"/>
        <w:jc w:val="center"/>
        <w:rPr>
          <w:color w:val="000000" w:themeColor="text1"/>
          <w:sz w:val="44"/>
        </w:rPr>
      </w:pPr>
    </w:p>
    <w:p w14:paraId="4927BB27" w14:textId="77777777" w:rsidR="001D2BC7" w:rsidRPr="00D2172B" w:rsidRDefault="001D2BC7" w:rsidP="004F149E">
      <w:pPr>
        <w:spacing w:line="520" w:lineRule="exact"/>
        <w:jc w:val="center"/>
        <w:rPr>
          <w:rFonts w:eastAsia="黑体"/>
          <w:color w:val="000000" w:themeColor="text1"/>
          <w:sz w:val="32"/>
        </w:rPr>
      </w:pPr>
    </w:p>
    <w:p w14:paraId="1443904D" w14:textId="77777777" w:rsidR="001D2BC7" w:rsidRPr="00D2172B" w:rsidRDefault="001D2BC7" w:rsidP="004F149E">
      <w:pPr>
        <w:spacing w:line="520" w:lineRule="exact"/>
        <w:jc w:val="center"/>
        <w:rPr>
          <w:rFonts w:eastAsia="黑体"/>
          <w:color w:val="000000" w:themeColor="text1"/>
          <w:sz w:val="32"/>
        </w:rPr>
      </w:pPr>
    </w:p>
    <w:p w14:paraId="7F03983C" w14:textId="77777777" w:rsidR="001D2BC7" w:rsidRPr="00D2172B" w:rsidRDefault="001D2BC7" w:rsidP="004F149E">
      <w:pPr>
        <w:spacing w:line="520" w:lineRule="exact"/>
        <w:jc w:val="center"/>
        <w:rPr>
          <w:rFonts w:eastAsia="黑体"/>
          <w:color w:val="000000" w:themeColor="text1"/>
          <w:sz w:val="32"/>
        </w:rPr>
      </w:pPr>
    </w:p>
    <w:p w14:paraId="47F433D3" w14:textId="77777777" w:rsidR="001D2BC7" w:rsidRPr="00D2172B" w:rsidRDefault="001D2BC7" w:rsidP="004F149E">
      <w:pPr>
        <w:spacing w:line="520" w:lineRule="exact"/>
        <w:jc w:val="center"/>
        <w:rPr>
          <w:rFonts w:eastAsia="黑体"/>
          <w:color w:val="000000" w:themeColor="text1"/>
          <w:sz w:val="32"/>
        </w:rPr>
      </w:pPr>
    </w:p>
    <w:p w14:paraId="7E751392" w14:textId="77777777" w:rsidR="001D2BC7" w:rsidRPr="00D2172B" w:rsidRDefault="001D2BC7" w:rsidP="004F149E">
      <w:pPr>
        <w:spacing w:line="520" w:lineRule="exact"/>
        <w:jc w:val="center"/>
        <w:rPr>
          <w:rFonts w:ascii="宋体" w:hAnsi="宋体"/>
          <w:color w:val="000000" w:themeColor="text1"/>
          <w:spacing w:val="4"/>
          <w:sz w:val="24"/>
        </w:rPr>
      </w:pPr>
    </w:p>
    <w:p w14:paraId="6C7CB3C9" w14:textId="77777777" w:rsidR="00196498" w:rsidRPr="00D2172B" w:rsidRDefault="00196498" w:rsidP="004F149E">
      <w:pPr>
        <w:spacing w:line="520" w:lineRule="exact"/>
        <w:jc w:val="center"/>
        <w:rPr>
          <w:rFonts w:ascii="宋体" w:hAnsi="宋体"/>
          <w:color w:val="000000" w:themeColor="text1"/>
          <w:spacing w:val="4"/>
          <w:sz w:val="24"/>
        </w:rPr>
      </w:pPr>
    </w:p>
    <w:p w14:paraId="070A07A8" w14:textId="77777777" w:rsidR="00196498" w:rsidRPr="00D2172B" w:rsidRDefault="00196498" w:rsidP="004F149E">
      <w:pPr>
        <w:spacing w:line="520" w:lineRule="exact"/>
        <w:jc w:val="center"/>
        <w:rPr>
          <w:rFonts w:ascii="宋体" w:hAnsi="宋体"/>
          <w:color w:val="000000" w:themeColor="text1"/>
          <w:spacing w:val="4"/>
          <w:sz w:val="24"/>
        </w:rPr>
      </w:pPr>
    </w:p>
    <w:p w14:paraId="26D45F38" w14:textId="77777777" w:rsidR="001D2BC7" w:rsidRPr="00D2172B" w:rsidRDefault="001D2BC7" w:rsidP="004F149E">
      <w:pPr>
        <w:spacing w:line="520" w:lineRule="exact"/>
        <w:rPr>
          <w:rFonts w:eastAsia="黑体"/>
          <w:color w:val="000000" w:themeColor="text1"/>
          <w:sz w:val="32"/>
        </w:rPr>
      </w:pPr>
    </w:p>
    <w:p w14:paraId="3C55C11C" w14:textId="77777777" w:rsidR="001D2BC7" w:rsidRPr="00D2172B" w:rsidRDefault="001D2BC7" w:rsidP="004F149E">
      <w:pPr>
        <w:spacing w:line="520" w:lineRule="exact"/>
        <w:jc w:val="center"/>
        <w:rPr>
          <w:rFonts w:ascii="宋体"/>
          <w:color w:val="000000" w:themeColor="text1"/>
          <w:sz w:val="32"/>
        </w:rPr>
      </w:pPr>
    </w:p>
    <w:p w14:paraId="40DE19E0" w14:textId="77777777" w:rsidR="001D2BC7" w:rsidRPr="00D2172B" w:rsidRDefault="00FA0570" w:rsidP="004F149E">
      <w:pPr>
        <w:spacing w:line="520" w:lineRule="exact"/>
        <w:jc w:val="center"/>
        <w:rPr>
          <w:rFonts w:ascii="宋体"/>
          <w:b/>
          <w:color w:val="000000" w:themeColor="text1"/>
          <w:sz w:val="32"/>
        </w:rPr>
      </w:pPr>
      <w:r w:rsidRPr="00D2172B">
        <w:rPr>
          <w:rFonts w:ascii="宋体" w:hAnsi="宋体" w:hint="eastAsia"/>
          <w:b/>
          <w:color w:val="000000" w:themeColor="text1"/>
          <w:sz w:val="32"/>
        </w:rPr>
        <w:t>南通大学招投标管理办公室</w:t>
      </w:r>
    </w:p>
    <w:p w14:paraId="239383E3" w14:textId="79C1FA67" w:rsidR="001D2BC7" w:rsidRPr="00D2172B" w:rsidRDefault="00FA0570" w:rsidP="004F149E">
      <w:pPr>
        <w:pStyle w:val="a9"/>
        <w:spacing w:line="520" w:lineRule="exact"/>
        <w:ind w:leftChars="0" w:left="0"/>
        <w:jc w:val="center"/>
        <w:rPr>
          <w:rStyle w:val="af5"/>
          <w:rFonts w:ascii="宋体" w:eastAsia="宋体" w:hAnsi="宋体"/>
          <w:color w:val="000000" w:themeColor="text1"/>
          <w:u w:val="none"/>
        </w:rPr>
      </w:pPr>
      <w:r w:rsidRPr="00D2172B">
        <w:rPr>
          <w:rFonts w:ascii="宋体" w:eastAsia="宋体" w:hAnsi="宋体"/>
          <w:b/>
          <w:color w:val="000000" w:themeColor="text1"/>
          <w:sz w:val="28"/>
          <w:szCs w:val="28"/>
        </w:rPr>
        <w:t>20</w:t>
      </w:r>
      <w:r w:rsidRPr="00D2172B">
        <w:rPr>
          <w:rFonts w:ascii="宋体" w:eastAsia="宋体" w:hAnsi="宋体" w:hint="eastAsia"/>
          <w:b/>
          <w:color w:val="000000" w:themeColor="text1"/>
          <w:sz w:val="28"/>
          <w:szCs w:val="28"/>
        </w:rPr>
        <w:t>2</w:t>
      </w:r>
      <w:r w:rsidR="0030620B">
        <w:rPr>
          <w:rFonts w:ascii="宋体" w:eastAsia="宋体" w:hAnsi="宋体"/>
          <w:b/>
          <w:color w:val="000000" w:themeColor="text1"/>
          <w:sz w:val="28"/>
          <w:szCs w:val="28"/>
        </w:rPr>
        <w:t>4</w:t>
      </w:r>
      <w:r w:rsidRPr="00D2172B">
        <w:rPr>
          <w:rFonts w:ascii="宋体" w:eastAsia="宋体" w:hAnsi="宋体" w:hint="eastAsia"/>
          <w:b/>
          <w:color w:val="000000" w:themeColor="text1"/>
          <w:sz w:val="28"/>
          <w:szCs w:val="28"/>
        </w:rPr>
        <w:t>年</w:t>
      </w:r>
      <w:r w:rsidR="0030620B">
        <w:rPr>
          <w:rFonts w:ascii="宋体" w:eastAsia="宋体" w:hAnsi="宋体"/>
          <w:b/>
          <w:color w:val="000000" w:themeColor="text1"/>
          <w:sz w:val="28"/>
          <w:szCs w:val="28"/>
        </w:rPr>
        <w:t>2</w:t>
      </w:r>
      <w:r w:rsidRPr="00D2172B">
        <w:rPr>
          <w:rFonts w:ascii="宋体" w:eastAsia="宋体" w:hAnsi="宋体" w:hint="eastAsia"/>
          <w:b/>
          <w:color w:val="000000" w:themeColor="text1"/>
          <w:sz w:val="28"/>
          <w:szCs w:val="28"/>
        </w:rPr>
        <w:t>月</w:t>
      </w:r>
      <w:r w:rsidRPr="00D2172B">
        <w:rPr>
          <w:color w:val="000000" w:themeColor="text1"/>
        </w:rPr>
        <w:br w:type="page"/>
      </w:r>
      <w:r w:rsidRPr="00D2172B">
        <w:rPr>
          <w:rStyle w:val="af5"/>
          <w:rFonts w:hint="eastAsia"/>
          <w:bCs/>
          <w:color w:val="000000" w:themeColor="text1"/>
          <w:sz w:val="48"/>
          <w:u w:val="none"/>
        </w:rPr>
        <w:lastRenderedPageBreak/>
        <w:t>目</w:t>
      </w:r>
      <w:r w:rsidRPr="00D2172B">
        <w:rPr>
          <w:rStyle w:val="af5"/>
          <w:bCs/>
          <w:color w:val="000000" w:themeColor="text1"/>
          <w:sz w:val="48"/>
          <w:u w:val="none"/>
        </w:rPr>
        <w:t xml:space="preserve">  </w:t>
      </w:r>
      <w:r w:rsidRPr="00D2172B">
        <w:rPr>
          <w:rStyle w:val="af5"/>
          <w:rFonts w:hint="eastAsia"/>
          <w:bCs/>
          <w:color w:val="000000" w:themeColor="text1"/>
          <w:sz w:val="48"/>
          <w:u w:val="none"/>
        </w:rPr>
        <w:t>录</w:t>
      </w:r>
    </w:p>
    <w:p w14:paraId="2B7011F8" w14:textId="6BBDA8E4" w:rsidR="00000FFB" w:rsidRDefault="001A45EA">
      <w:pPr>
        <w:pStyle w:val="TOC1"/>
        <w:tabs>
          <w:tab w:val="right" w:leader="dot" w:pos="8834"/>
        </w:tabs>
        <w:rPr>
          <w:rFonts w:asciiTheme="minorHAnsi" w:eastAsiaTheme="minorEastAsia" w:hAnsiTheme="minorHAnsi" w:cstheme="minorBidi"/>
          <w:noProof/>
          <w:szCs w:val="22"/>
        </w:rPr>
      </w:pPr>
      <w:r w:rsidRPr="00D2172B">
        <w:rPr>
          <w:color w:val="000000" w:themeColor="text1"/>
        </w:rPr>
        <w:fldChar w:fldCharType="begin"/>
      </w:r>
      <w:r w:rsidR="00FA0570" w:rsidRPr="00D2172B">
        <w:rPr>
          <w:color w:val="000000" w:themeColor="text1"/>
        </w:rPr>
        <w:instrText xml:space="preserve"> TOC \o "1-3" \h \z \u </w:instrText>
      </w:r>
      <w:r w:rsidRPr="00D2172B">
        <w:rPr>
          <w:color w:val="000000" w:themeColor="text1"/>
        </w:rPr>
        <w:fldChar w:fldCharType="separate"/>
      </w:r>
      <w:hyperlink w:anchor="_Toc160030389" w:history="1">
        <w:r w:rsidR="00000FFB" w:rsidRPr="00E76116">
          <w:rPr>
            <w:rStyle w:val="af6"/>
            <w:noProof/>
          </w:rPr>
          <w:t>第一部分</w:t>
        </w:r>
        <w:r w:rsidR="00000FFB" w:rsidRPr="00E76116">
          <w:rPr>
            <w:rStyle w:val="af6"/>
            <w:noProof/>
          </w:rPr>
          <w:t xml:space="preserve"> </w:t>
        </w:r>
        <w:r w:rsidR="00000FFB" w:rsidRPr="00E76116">
          <w:rPr>
            <w:rStyle w:val="af6"/>
            <w:noProof/>
          </w:rPr>
          <w:t>询价采购公告</w:t>
        </w:r>
        <w:r w:rsidR="00000FFB">
          <w:rPr>
            <w:noProof/>
            <w:webHidden/>
          </w:rPr>
          <w:tab/>
        </w:r>
        <w:r w:rsidR="00000FFB">
          <w:rPr>
            <w:noProof/>
            <w:webHidden/>
          </w:rPr>
          <w:fldChar w:fldCharType="begin"/>
        </w:r>
        <w:r w:rsidR="00000FFB">
          <w:rPr>
            <w:noProof/>
            <w:webHidden/>
          </w:rPr>
          <w:instrText xml:space="preserve"> PAGEREF _Toc160030389 \h </w:instrText>
        </w:r>
        <w:r w:rsidR="00000FFB">
          <w:rPr>
            <w:noProof/>
            <w:webHidden/>
          </w:rPr>
        </w:r>
        <w:r w:rsidR="00000FFB">
          <w:rPr>
            <w:noProof/>
            <w:webHidden/>
          </w:rPr>
          <w:fldChar w:fldCharType="separate"/>
        </w:r>
        <w:r w:rsidR="00000FFB">
          <w:rPr>
            <w:noProof/>
            <w:webHidden/>
          </w:rPr>
          <w:t>3</w:t>
        </w:r>
        <w:r w:rsidR="00000FFB">
          <w:rPr>
            <w:noProof/>
            <w:webHidden/>
          </w:rPr>
          <w:fldChar w:fldCharType="end"/>
        </w:r>
      </w:hyperlink>
    </w:p>
    <w:p w14:paraId="056E2C11" w14:textId="43882574" w:rsidR="00000FFB" w:rsidRDefault="00000FFB">
      <w:pPr>
        <w:pStyle w:val="TOC1"/>
        <w:tabs>
          <w:tab w:val="right" w:leader="dot" w:pos="8834"/>
        </w:tabs>
        <w:rPr>
          <w:rFonts w:asciiTheme="minorHAnsi" w:eastAsiaTheme="minorEastAsia" w:hAnsiTheme="minorHAnsi" w:cstheme="minorBidi"/>
          <w:noProof/>
          <w:szCs w:val="22"/>
        </w:rPr>
      </w:pPr>
      <w:hyperlink w:anchor="_Toc160030390" w:history="1">
        <w:r w:rsidRPr="00E76116">
          <w:rPr>
            <w:rStyle w:val="af6"/>
            <w:noProof/>
            <w:spacing w:val="4"/>
          </w:rPr>
          <w:t>第二部分</w:t>
        </w:r>
        <w:r w:rsidRPr="00E76116">
          <w:rPr>
            <w:rStyle w:val="af6"/>
            <w:noProof/>
            <w:spacing w:val="4"/>
          </w:rPr>
          <w:t xml:space="preserve"> </w:t>
        </w:r>
        <w:r w:rsidRPr="00E76116">
          <w:rPr>
            <w:rStyle w:val="af6"/>
            <w:noProof/>
          </w:rPr>
          <w:t>投标人须知</w:t>
        </w:r>
        <w:r>
          <w:rPr>
            <w:noProof/>
            <w:webHidden/>
          </w:rPr>
          <w:tab/>
        </w:r>
        <w:r>
          <w:rPr>
            <w:noProof/>
            <w:webHidden/>
          </w:rPr>
          <w:fldChar w:fldCharType="begin"/>
        </w:r>
        <w:r>
          <w:rPr>
            <w:noProof/>
            <w:webHidden/>
          </w:rPr>
          <w:instrText xml:space="preserve"> PAGEREF _Toc160030390 \h </w:instrText>
        </w:r>
        <w:r>
          <w:rPr>
            <w:noProof/>
            <w:webHidden/>
          </w:rPr>
        </w:r>
        <w:r>
          <w:rPr>
            <w:noProof/>
            <w:webHidden/>
          </w:rPr>
          <w:fldChar w:fldCharType="separate"/>
        </w:r>
        <w:r>
          <w:rPr>
            <w:noProof/>
            <w:webHidden/>
          </w:rPr>
          <w:t>5</w:t>
        </w:r>
        <w:r>
          <w:rPr>
            <w:noProof/>
            <w:webHidden/>
          </w:rPr>
          <w:fldChar w:fldCharType="end"/>
        </w:r>
      </w:hyperlink>
    </w:p>
    <w:p w14:paraId="6E9D3AE6" w14:textId="03B79772" w:rsidR="00000FFB" w:rsidRDefault="00000FFB">
      <w:pPr>
        <w:pStyle w:val="TOC2"/>
        <w:tabs>
          <w:tab w:val="right" w:leader="dot" w:pos="8834"/>
        </w:tabs>
        <w:rPr>
          <w:rFonts w:asciiTheme="minorHAnsi" w:eastAsiaTheme="minorEastAsia" w:hAnsiTheme="minorHAnsi" w:cstheme="minorBidi"/>
          <w:noProof/>
          <w:szCs w:val="22"/>
        </w:rPr>
      </w:pPr>
      <w:hyperlink w:anchor="_Toc160030391" w:history="1">
        <w:r w:rsidRPr="00E76116">
          <w:rPr>
            <w:rStyle w:val="af6"/>
            <w:noProof/>
          </w:rPr>
          <w:t>一、询价文件</w:t>
        </w:r>
        <w:r>
          <w:rPr>
            <w:noProof/>
            <w:webHidden/>
          </w:rPr>
          <w:tab/>
        </w:r>
        <w:r>
          <w:rPr>
            <w:noProof/>
            <w:webHidden/>
          </w:rPr>
          <w:fldChar w:fldCharType="begin"/>
        </w:r>
        <w:r>
          <w:rPr>
            <w:noProof/>
            <w:webHidden/>
          </w:rPr>
          <w:instrText xml:space="preserve"> PAGEREF _Toc160030391 \h </w:instrText>
        </w:r>
        <w:r>
          <w:rPr>
            <w:noProof/>
            <w:webHidden/>
          </w:rPr>
        </w:r>
        <w:r>
          <w:rPr>
            <w:noProof/>
            <w:webHidden/>
          </w:rPr>
          <w:fldChar w:fldCharType="separate"/>
        </w:r>
        <w:r>
          <w:rPr>
            <w:noProof/>
            <w:webHidden/>
          </w:rPr>
          <w:t>5</w:t>
        </w:r>
        <w:r>
          <w:rPr>
            <w:noProof/>
            <w:webHidden/>
          </w:rPr>
          <w:fldChar w:fldCharType="end"/>
        </w:r>
      </w:hyperlink>
    </w:p>
    <w:p w14:paraId="20E988A3" w14:textId="0EF64515" w:rsidR="00000FFB" w:rsidRDefault="00000FFB">
      <w:pPr>
        <w:pStyle w:val="TOC2"/>
        <w:tabs>
          <w:tab w:val="right" w:leader="dot" w:pos="8834"/>
        </w:tabs>
        <w:rPr>
          <w:rFonts w:asciiTheme="minorHAnsi" w:eastAsiaTheme="minorEastAsia" w:hAnsiTheme="minorHAnsi" w:cstheme="minorBidi"/>
          <w:noProof/>
          <w:szCs w:val="22"/>
        </w:rPr>
      </w:pPr>
      <w:hyperlink w:anchor="_Toc160030392" w:history="1">
        <w:r w:rsidRPr="00E76116">
          <w:rPr>
            <w:rStyle w:val="af6"/>
            <w:noProof/>
          </w:rPr>
          <w:t>二、投标文件</w:t>
        </w:r>
        <w:r>
          <w:rPr>
            <w:noProof/>
            <w:webHidden/>
          </w:rPr>
          <w:tab/>
        </w:r>
        <w:r>
          <w:rPr>
            <w:noProof/>
            <w:webHidden/>
          </w:rPr>
          <w:fldChar w:fldCharType="begin"/>
        </w:r>
        <w:r>
          <w:rPr>
            <w:noProof/>
            <w:webHidden/>
          </w:rPr>
          <w:instrText xml:space="preserve"> PAGEREF _Toc160030392 \h </w:instrText>
        </w:r>
        <w:r>
          <w:rPr>
            <w:noProof/>
            <w:webHidden/>
          </w:rPr>
        </w:r>
        <w:r>
          <w:rPr>
            <w:noProof/>
            <w:webHidden/>
          </w:rPr>
          <w:fldChar w:fldCharType="separate"/>
        </w:r>
        <w:r>
          <w:rPr>
            <w:noProof/>
            <w:webHidden/>
          </w:rPr>
          <w:t>5</w:t>
        </w:r>
        <w:r>
          <w:rPr>
            <w:noProof/>
            <w:webHidden/>
          </w:rPr>
          <w:fldChar w:fldCharType="end"/>
        </w:r>
      </w:hyperlink>
    </w:p>
    <w:p w14:paraId="3A2B8B17" w14:textId="4C56791A" w:rsidR="00000FFB" w:rsidRDefault="00000FFB">
      <w:pPr>
        <w:pStyle w:val="TOC2"/>
        <w:tabs>
          <w:tab w:val="right" w:leader="dot" w:pos="8834"/>
        </w:tabs>
        <w:rPr>
          <w:rFonts w:asciiTheme="minorHAnsi" w:eastAsiaTheme="minorEastAsia" w:hAnsiTheme="minorHAnsi" w:cstheme="minorBidi"/>
          <w:noProof/>
          <w:szCs w:val="22"/>
        </w:rPr>
      </w:pPr>
      <w:hyperlink w:anchor="_Toc160030393" w:history="1">
        <w:r w:rsidRPr="00E76116">
          <w:rPr>
            <w:rStyle w:val="af6"/>
            <w:noProof/>
          </w:rPr>
          <w:t>三、投标细则</w:t>
        </w:r>
        <w:r>
          <w:rPr>
            <w:noProof/>
            <w:webHidden/>
          </w:rPr>
          <w:tab/>
        </w:r>
        <w:r>
          <w:rPr>
            <w:noProof/>
            <w:webHidden/>
          </w:rPr>
          <w:fldChar w:fldCharType="begin"/>
        </w:r>
        <w:r>
          <w:rPr>
            <w:noProof/>
            <w:webHidden/>
          </w:rPr>
          <w:instrText xml:space="preserve"> PAGEREF _Toc160030393 \h </w:instrText>
        </w:r>
        <w:r>
          <w:rPr>
            <w:noProof/>
            <w:webHidden/>
          </w:rPr>
        </w:r>
        <w:r>
          <w:rPr>
            <w:noProof/>
            <w:webHidden/>
          </w:rPr>
          <w:fldChar w:fldCharType="separate"/>
        </w:r>
        <w:r>
          <w:rPr>
            <w:noProof/>
            <w:webHidden/>
          </w:rPr>
          <w:t>6</w:t>
        </w:r>
        <w:r>
          <w:rPr>
            <w:noProof/>
            <w:webHidden/>
          </w:rPr>
          <w:fldChar w:fldCharType="end"/>
        </w:r>
      </w:hyperlink>
    </w:p>
    <w:p w14:paraId="3383BBD6" w14:textId="03CA8814" w:rsidR="00000FFB" w:rsidRDefault="00000FFB">
      <w:pPr>
        <w:pStyle w:val="TOC2"/>
        <w:tabs>
          <w:tab w:val="right" w:leader="dot" w:pos="8834"/>
        </w:tabs>
        <w:rPr>
          <w:rFonts w:asciiTheme="minorHAnsi" w:eastAsiaTheme="minorEastAsia" w:hAnsiTheme="minorHAnsi" w:cstheme="minorBidi"/>
          <w:noProof/>
          <w:szCs w:val="22"/>
        </w:rPr>
      </w:pPr>
      <w:hyperlink w:anchor="_Toc160030394" w:history="1">
        <w:r w:rsidRPr="00E76116">
          <w:rPr>
            <w:rStyle w:val="af6"/>
            <w:noProof/>
          </w:rPr>
          <w:t>四、询价方法及评判标准</w:t>
        </w:r>
        <w:r>
          <w:rPr>
            <w:noProof/>
            <w:webHidden/>
          </w:rPr>
          <w:tab/>
        </w:r>
        <w:r>
          <w:rPr>
            <w:noProof/>
            <w:webHidden/>
          </w:rPr>
          <w:fldChar w:fldCharType="begin"/>
        </w:r>
        <w:r>
          <w:rPr>
            <w:noProof/>
            <w:webHidden/>
          </w:rPr>
          <w:instrText xml:space="preserve"> PAGEREF _Toc160030394 \h </w:instrText>
        </w:r>
        <w:r>
          <w:rPr>
            <w:noProof/>
            <w:webHidden/>
          </w:rPr>
        </w:r>
        <w:r>
          <w:rPr>
            <w:noProof/>
            <w:webHidden/>
          </w:rPr>
          <w:fldChar w:fldCharType="separate"/>
        </w:r>
        <w:r>
          <w:rPr>
            <w:noProof/>
            <w:webHidden/>
          </w:rPr>
          <w:t>7</w:t>
        </w:r>
        <w:r>
          <w:rPr>
            <w:noProof/>
            <w:webHidden/>
          </w:rPr>
          <w:fldChar w:fldCharType="end"/>
        </w:r>
      </w:hyperlink>
    </w:p>
    <w:p w14:paraId="5FC9C959" w14:textId="77C72425" w:rsidR="00000FFB" w:rsidRDefault="00000FFB">
      <w:pPr>
        <w:pStyle w:val="TOC2"/>
        <w:tabs>
          <w:tab w:val="right" w:leader="dot" w:pos="8834"/>
        </w:tabs>
        <w:rPr>
          <w:rFonts w:asciiTheme="minorHAnsi" w:eastAsiaTheme="minorEastAsia" w:hAnsiTheme="minorHAnsi" w:cstheme="minorBidi"/>
          <w:noProof/>
          <w:szCs w:val="22"/>
        </w:rPr>
      </w:pPr>
      <w:hyperlink w:anchor="_Toc160030395" w:history="1">
        <w:r w:rsidRPr="00E76116">
          <w:rPr>
            <w:rStyle w:val="af6"/>
            <w:noProof/>
          </w:rPr>
          <w:t>五、定标</w:t>
        </w:r>
        <w:r>
          <w:rPr>
            <w:noProof/>
            <w:webHidden/>
          </w:rPr>
          <w:tab/>
        </w:r>
        <w:r>
          <w:rPr>
            <w:noProof/>
            <w:webHidden/>
          </w:rPr>
          <w:fldChar w:fldCharType="begin"/>
        </w:r>
        <w:r>
          <w:rPr>
            <w:noProof/>
            <w:webHidden/>
          </w:rPr>
          <w:instrText xml:space="preserve"> PAGEREF _Toc160030395 \h </w:instrText>
        </w:r>
        <w:r>
          <w:rPr>
            <w:noProof/>
            <w:webHidden/>
          </w:rPr>
        </w:r>
        <w:r>
          <w:rPr>
            <w:noProof/>
            <w:webHidden/>
          </w:rPr>
          <w:fldChar w:fldCharType="separate"/>
        </w:r>
        <w:r>
          <w:rPr>
            <w:noProof/>
            <w:webHidden/>
          </w:rPr>
          <w:t>7</w:t>
        </w:r>
        <w:r>
          <w:rPr>
            <w:noProof/>
            <w:webHidden/>
          </w:rPr>
          <w:fldChar w:fldCharType="end"/>
        </w:r>
      </w:hyperlink>
    </w:p>
    <w:p w14:paraId="5B3E358B" w14:textId="4160313E" w:rsidR="00000FFB" w:rsidRDefault="00000FFB">
      <w:pPr>
        <w:pStyle w:val="TOC2"/>
        <w:tabs>
          <w:tab w:val="right" w:leader="dot" w:pos="8834"/>
        </w:tabs>
        <w:rPr>
          <w:rFonts w:asciiTheme="minorHAnsi" w:eastAsiaTheme="minorEastAsia" w:hAnsiTheme="minorHAnsi" w:cstheme="minorBidi"/>
          <w:noProof/>
          <w:szCs w:val="22"/>
        </w:rPr>
      </w:pPr>
      <w:hyperlink w:anchor="_Toc160030396" w:history="1">
        <w:r w:rsidRPr="00E76116">
          <w:rPr>
            <w:rStyle w:val="af6"/>
            <w:noProof/>
          </w:rPr>
          <w:t>六、合同的签订</w:t>
        </w:r>
        <w:r>
          <w:rPr>
            <w:noProof/>
            <w:webHidden/>
          </w:rPr>
          <w:tab/>
        </w:r>
        <w:r>
          <w:rPr>
            <w:noProof/>
            <w:webHidden/>
          </w:rPr>
          <w:fldChar w:fldCharType="begin"/>
        </w:r>
        <w:r>
          <w:rPr>
            <w:noProof/>
            <w:webHidden/>
          </w:rPr>
          <w:instrText xml:space="preserve"> PAGEREF _Toc160030396 \h </w:instrText>
        </w:r>
        <w:r>
          <w:rPr>
            <w:noProof/>
            <w:webHidden/>
          </w:rPr>
        </w:r>
        <w:r>
          <w:rPr>
            <w:noProof/>
            <w:webHidden/>
          </w:rPr>
          <w:fldChar w:fldCharType="separate"/>
        </w:r>
        <w:r>
          <w:rPr>
            <w:noProof/>
            <w:webHidden/>
          </w:rPr>
          <w:t>8</w:t>
        </w:r>
        <w:r>
          <w:rPr>
            <w:noProof/>
            <w:webHidden/>
          </w:rPr>
          <w:fldChar w:fldCharType="end"/>
        </w:r>
      </w:hyperlink>
    </w:p>
    <w:p w14:paraId="7C990A02" w14:textId="2BE49149" w:rsidR="00000FFB" w:rsidRDefault="00000FFB">
      <w:pPr>
        <w:pStyle w:val="TOC2"/>
        <w:tabs>
          <w:tab w:val="right" w:leader="dot" w:pos="8834"/>
        </w:tabs>
        <w:rPr>
          <w:rFonts w:asciiTheme="minorHAnsi" w:eastAsiaTheme="minorEastAsia" w:hAnsiTheme="minorHAnsi" w:cstheme="minorBidi"/>
          <w:noProof/>
          <w:szCs w:val="22"/>
        </w:rPr>
      </w:pPr>
      <w:hyperlink w:anchor="_Toc160030397" w:history="1">
        <w:r w:rsidRPr="00E76116">
          <w:rPr>
            <w:rStyle w:val="af6"/>
            <w:noProof/>
          </w:rPr>
          <w:t>七、其他</w:t>
        </w:r>
        <w:r>
          <w:rPr>
            <w:noProof/>
            <w:webHidden/>
          </w:rPr>
          <w:tab/>
        </w:r>
        <w:r>
          <w:rPr>
            <w:noProof/>
            <w:webHidden/>
          </w:rPr>
          <w:fldChar w:fldCharType="begin"/>
        </w:r>
        <w:r>
          <w:rPr>
            <w:noProof/>
            <w:webHidden/>
          </w:rPr>
          <w:instrText xml:space="preserve"> PAGEREF _Toc160030397 \h </w:instrText>
        </w:r>
        <w:r>
          <w:rPr>
            <w:noProof/>
            <w:webHidden/>
          </w:rPr>
        </w:r>
        <w:r>
          <w:rPr>
            <w:noProof/>
            <w:webHidden/>
          </w:rPr>
          <w:fldChar w:fldCharType="separate"/>
        </w:r>
        <w:r>
          <w:rPr>
            <w:noProof/>
            <w:webHidden/>
          </w:rPr>
          <w:t>8</w:t>
        </w:r>
        <w:r>
          <w:rPr>
            <w:noProof/>
            <w:webHidden/>
          </w:rPr>
          <w:fldChar w:fldCharType="end"/>
        </w:r>
      </w:hyperlink>
    </w:p>
    <w:p w14:paraId="1621D9E0" w14:textId="588C5CF2" w:rsidR="00000FFB" w:rsidRDefault="00000FFB">
      <w:pPr>
        <w:pStyle w:val="TOC1"/>
        <w:tabs>
          <w:tab w:val="right" w:leader="dot" w:pos="8834"/>
        </w:tabs>
        <w:rPr>
          <w:rFonts w:asciiTheme="minorHAnsi" w:eastAsiaTheme="minorEastAsia" w:hAnsiTheme="minorHAnsi" w:cstheme="minorBidi"/>
          <w:noProof/>
          <w:szCs w:val="22"/>
        </w:rPr>
      </w:pPr>
      <w:hyperlink w:anchor="_Toc160030398" w:history="1">
        <w:r w:rsidRPr="00E76116">
          <w:rPr>
            <w:rStyle w:val="af6"/>
            <w:noProof/>
            <w:spacing w:val="4"/>
          </w:rPr>
          <w:t>第三部分</w:t>
        </w:r>
        <w:r w:rsidRPr="00E76116">
          <w:rPr>
            <w:rStyle w:val="af6"/>
            <w:noProof/>
            <w:spacing w:val="4"/>
          </w:rPr>
          <w:t xml:space="preserve"> </w:t>
        </w:r>
        <w:r w:rsidRPr="00E76116">
          <w:rPr>
            <w:rStyle w:val="af6"/>
            <w:noProof/>
          </w:rPr>
          <w:t>采购货物要求及相关说明</w:t>
        </w:r>
        <w:r>
          <w:rPr>
            <w:noProof/>
            <w:webHidden/>
          </w:rPr>
          <w:tab/>
        </w:r>
        <w:r>
          <w:rPr>
            <w:noProof/>
            <w:webHidden/>
          </w:rPr>
          <w:fldChar w:fldCharType="begin"/>
        </w:r>
        <w:r>
          <w:rPr>
            <w:noProof/>
            <w:webHidden/>
          </w:rPr>
          <w:instrText xml:space="preserve"> PAGEREF _Toc160030398 \h </w:instrText>
        </w:r>
        <w:r>
          <w:rPr>
            <w:noProof/>
            <w:webHidden/>
          </w:rPr>
        </w:r>
        <w:r>
          <w:rPr>
            <w:noProof/>
            <w:webHidden/>
          </w:rPr>
          <w:fldChar w:fldCharType="separate"/>
        </w:r>
        <w:r>
          <w:rPr>
            <w:noProof/>
            <w:webHidden/>
          </w:rPr>
          <w:t>9</w:t>
        </w:r>
        <w:r>
          <w:rPr>
            <w:noProof/>
            <w:webHidden/>
          </w:rPr>
          <w:fldChar w:fldCharType="end"/>
        </w:r>
      </w:hyperlink>
    </w:p>
    <w:p w14:paraId="2BB036A0" w14:textId="0CB07D75" w:rsidR="00000FFB" w:rsidRDefault="00000FFB">
      <w:pPr>
        <w:pStyle w:val="TOC1"/>
        <w:tabs>
          <w:tab w:val="right" w:leader="dot" w:pos="8834"/>
        </w:tabs>
        <w:rPr>
          <w:rFonts w:asciiTheme="minorHAnsi" w:eastAsiaTheme="minorEastAsia" w:hAnsiTheme="minorHAnsi" w:cstheme="minorBidi"/>
          <w:noProof/>
          <w:szCs w:val="22"/>
        </w:rPr>
      </w:pPr>
      <w:hyperlink w:anchor="_Toc160030399" w:history="1">
        <w:r w:rsidRPr="00E76116">
          <w:rPr>
            <w:rStyle w:val="af6"/>
            <w:noProof/>
          </w:rPr>
          <w:t>第四部分</w:t>
        </w:r>
        <w:r w:rsidRPr="00E76116">
          <w:rPr>
            <w:rStyle w:val="af6"/>
            <w:noProof/>
          </w:rPr>
          <w:t xml:space="preserve"> </w:t>
        </w:r>
        <w:r w:rsidRPr="00E76116">
          <w:rPr>
            <w:rStyle w:val="af6"/>
            <w:noProof/>
          </w:rPr>
          <w:t>商务条款</w:t>
        </w:r>
        <w:r>
          <w:rPr>
            <w:noProof/>
            <w:webHidden/>
          </w:rPr>
          <w:tab/>
        </w:r>
        <w:r>
          <w:rPr>
            <w:noProof/>
            <w:webHidden/>
          </w:rPr>
          <w:fldChar w:fldCharType="begin"/>
        </w:r>
        <w:r>
          <w:rPr>
            <w:noProof/>
            <w:webHidden/>
          </w:rPr>
          <w:instrText xml:space="preserve"> PAGEREF _Toc160030399 \h </w:instrText>
        </w:r>
        <w:r>
          <w:rPr>
            <w:noProof/>
            <w:webHidden/>
          </w:rPr>
        </w:r>
        <w:r>
          <w:rPr>
            <w:noProof/>
            <w:webHidden/>
          </w:rPr>
          <w:fldChar w:fldCharType="separate"/>
        </w:r>
        <w:r>
          <w:rPr>
            <w:noProof/>
            <w:webHidden/>
          </w:rPr>
          <w:t>11</w:t>
        </w:r>
        <w:r>
          <w:rPr>
            <w:noProof/>
            <w:webHidden/>
          </w:rPr>
          <w:fldChar w:fldCharType="end"/>
        </w:r>
      </w:hyperlink>
    </w:p>
    <w:p w14:paraId="222C6035" w14:textId="56EBF568" w:rsidR="00000FFB" w:rsidRDefault="00000FFB">
      <w:pPr>
        <w:pStyle w:val="TOC1"/>
        <w:tabs>
          <w:tab w:val="right" w:leader="dot" w:pos="8834"/>
        </w:tabs>
        <w:rPr>
          <w:rFonts w:asciiTheme="minorHAnsi" w:eastAsiaTheme="minorEastAsia" w:hAnsiTheme="minorHAnsi" w:cstheme="minorBidi"/>
          <w:noProof/>
          <w:szCs w:val="22"/>
        </w:rPr>
      </w:pPr>
      <w:hyperlink w:anchor="_Toc160030400" w:history="1">
        <w:r w:rsidRPr="00E76116">
          <w:rPr>
            <w:rStyle w:val="af6"/>
            <w:noProof/>
          </w:rPr>
          <w:t>第五部分</w:t>
        </w:r>
        <w:r w:rsidRPr="00E76116">
          <w:rPr>
            <w:rStyle w:val="af6"/>
            <w:noProof/>
          </w:rPr>
          <w:t xml:space="preserve"> </w:t>
        </w:r>
        <w:r w:rsidRPr="00E76116">
          <w:rPr>
            <w:rStyle w:val="af6"/>
            <w:noProof/>
          </w:rPr>
          <w:t>附</w:t>
        </w:r>
        <w:r w:rsidRPr="00E76116">
          <w:rPr>
            <w:rStyle w:val="af6"/>
            <w:noProof/>
          </w:rPr>
          <w:t xml:space="preserve">  </w:t>
        </w:r>
        <w:r w:rsidRPr="00E76116">
          <w:rPr>
            <w:rStyle w:val="af6"/>
            <w:noProof/>
          </w:rPr>
          <w:t>件</w:t>
        </w:r>
        <w:r>
          <w:rPr>
            <w:noProof/>
            <w:webHidden/>
          </w:rPr>
          <w:tab/>
        </w:r>
        <w:r>
          <w:rPr>
            <w:noProof/>
            <w:webHidden/>
          </w:rPr>
          <w:fldChar w:fldCharType="begin"/>
        </w:r>
        <w:r>
          <w:rPr>
            <w:noProof/>
            <w:webHidden/>
          </w:rPr>
          <w:instrText xml:space="preserve"> PAGEREF _Toc160030400 \h </w:instrText>
        </w:r>
        <w:r>
          <w:rPr>
            <w:noProof/>
            <w:webHidden/>
          </w:rPr>
        </w:r>
        <w:r>
          <w:rPr>
            <w:noProof/>
            <w:webHidden/>
          </w:rPr>
          <w:fldChar w:fldCharType="separate"/>
        </w:r>
        <w:r>
          <w:rPr>
            <w:noProof/>
            <w:webHidden/>
          </w:rPr>
          <w:t>12</w:t>
        </w:r>
        <w:r>
          <w:rPr>
            <w:noProof/>
            <w:webHidden/>
          </w:rPr>
          <w:fldChar w:fldCharType="end"/>
        </w:r>
      </w:hyperlink>
    </w:p>
    <w:p w14:paraId="1B73A10E" w14:textId="2267739B" w:rsidR="00000FFB" w:rsidRDefault="00000FFB">
      <w:pPr>
        <w:pStyle w:val="TOC2"/>
        <w:tabs>
          <w:tab w:val="right" w:leader="dot" w:pos="8834"/>
        </w:tabs>
        <w:rPr>
          <w:rFonts w:asciiTheme="minorHAnsi" w:eastAsiaTheme="minorEastAsia" w:hAnsiTheme="minorHAnsi" w:cstheme="minorBidi"/>
          <w:noProof/>
          <w:szCs w:val="22"/>
        </w:rPr>
      </w:pPr>
      <w:hyperlink w:anchor="_Toc160030401" w:history="1">
        <w:r w:rsidRPr="00E76116">
          <w:rPr>
            <w:rStyle w:val="af6"/>
            <w:noProof/>
          </w:rPr>
          <w:t>附件</w:t>
        </w:r>
        <w:r w:rsidRPr="00E76116">
          <w:rPr>
            <w:rStyle w:val="af6"/>
            <w:noProof/>
          </w:rPr>
          <w:t>1</w:t>
        </w:r>
        <w:r w:rsidRPr="00E76116">
          <w:rPr>
            <w:rStyle w:val="af6"/>
            <w:noProof/>
          </w:rPr>
          <w:t>：投标函</w:t>
        </w:r>
        <w:r>
          <w:rPr>
            <w:noProof/>
            <w:webHidden/>
          </w:rPr>
          <w:tab/>
        </w:r>
        <w:r>
          <w:rPr>
            <w:noProof/>
            <w:webHidden/>
          </w:rPr>
          <w:fldChar w:fldCharType="begin"/>
        </w:r>
        <w:r>
          <w:rPr>
            <w:noProof/>
            <w:webHidden/>
          </w:rPr>
          <w:instrText xml:space="preserve"> PAGEREF _Toc160030401 \h </w:instrText>
        </w:r>
        <w:r>
          <w:rPr>
            <w:noProof/>
            <w:webHidden/>
          </w:rPr>
        </w:r>
        <w:r>
          <w:rPr>
            <w:noProof/>
            <w:webHidden/>
          </w:rPr>
          <w:fldChar w:fldCharType="separate"/>
        </w:r>
        <w:r>
          <w:rPr>
            <w:noProof/>
            <w:webHidden/>
          </w:rPr>
          <w:t>13</w:t>
        </w:r>
        <w:r>
          <w:rPr>
            <w:noProof/>
            <w:webHidden/>
          </w:rPr>
          <w:fldChar w:fldCharType="end"/>
        </w:r>
      </w:hyperlink>
    </w:p>
    <w:p w14:paraId="3DF65AB9" w14:textId="5959B16C" w:rsidR="00000FFB" w:rsidRDefault="00000FFB">
      <w:pPr>
        <w:pStyle w:val="TOC2"/>
        <w:tabs>
          <w:tab w:val="right" w:leader="dot" w:pos="8834"/>
        </w:tabs>
        <w:rPr>
          <w:rFonts w:asciiTheme="minorHAnsi" w:eastAsiaTheme="minorEastAsia" w:hAnsiTheme="minorHAnsi" w:cstheme="minorBidi"/>
          <w:noProof/>
          <w:szCs w:val="22"/>
        </w:rPr>
      </w:pPr>
      <w:hyperlink w:anchor="_Toc160030402" w:history="1">
        <w:r w:rsidRPr="00E76116">
          <w:rPr>
            <w:rStyle w:val="af6"/>
            <w:noProof/>
          </w:rPr>
          <w:t>附件</w:t>
        </w:r>
        <w:r w:rsidRPr="00E76116">
          <w:rPr>
            <w:rStyle w:val="af6"/>
            <w:noProof/>
          </w:rPr>
          <w:t>2</w:t>
        </w:r>
        <w:r w:rsidRPr="00E76116">
          <w:rPr>
            <w:rStyle w:val="af6"/>
            <w:noProof/>
          </w:rPr>
          <w:t>：投标报价表</w:t>
        </w:r>
        <w:r>
          <w:rPr>
            <w:noProof/>
            <w:webHidden/>
          </w:rPr>
          <w:tab/>
        </w:r>
        <w:r>
          <w:rPr>
            <w:noProof/>
            <w:webHidden/>
          </w:rPr>
          <w:fldChar w:fldCharType="begin"/>
        </w:r>
        <w:r>
          <w:rPr>
            <w:noProof/>
            <w:webHidden/>
          </w:rPr>
          <w:instrText xml:space="preserve"> PAGEREF _Toc160030402 \h </w:instrText>
        </w:r>
        <w:r>
          <w:rPr>
            <w:noProof/>
            <w:webHidden/>
          </w:rPr>
        </w:r>
        <w:r>
          <w:rPr>
            <w:noProof/>
            <w:webHidden/>
          </w:rPr>
          <w:fldChar w:fldCharType="separate"/>
        </w:r>
        <w:r>
          <w:rPr>
            <w:noProof/>
            <w:webHidden/>
          </w:rPr>
          <w:t>14</w:t>
        </w:r>
        <w:r>
          <w:rPr>
            <w:noProof/>
            <w:webHidden/>
          </w:rPr>
          <w:fldChar w:fldCharType="end"/>
        </w:r>
      </w:hyperlink>
    </w:p>
    <w:p w14:paraId="5EB17EA5" w14:textId="699F9DA7" w:rsidR="00000FFB" w:rsidRDefault="001A45EA">
      <w:pPr>
        <w:pStyle w:val="1"/>
        <w:rPr>
          <w:color w:val="000000" w:themeColor="text1"/>
        </w:rPr>
      </w:pPr>
      <w:r w:rsidRPr="00D2172B">
        <w:rPr>
          <w:color w:val="000000" w:themeColor="text1"/>
        </w:rPr>
        <w:fldChar w:fldCharType="end"/>
      </w:r>
    </w:p>
    <w:p w14:paraId="76EBAD8E" w14:textId="77777777" w:rsidR="00000FFB" w:rsidRPr="00000FFB" w:rsidRDefault="00000FFB" w:rsidP="00000FFB"/>
    <w:p w14:paraId="7B68D418" w14:textId="77777777" w:rsidR="00000FFB" w:rsidRPr="00000FFB" w:rsidRDefault="00000FFB" w:rsidP="00000FFB"/>
    <w:p w14:paraId="5DEFEC2A" w14:textId="77777777" w:rsidR="00000FFB" w:rsidRPr="00000FFB" w:rsidRDefault="00000FFB" w:rsidP="00000FFB"/>
    <w:p w14:paraId="4266A7FE" w14:textId="77777777" w:rsidR="00000FFB" w:rsidRPr="00000FFB" w:rsidRDefault="00000FFB" w:rsidP="00000FFB"/>
    <w:p w14:paraId="0E02A44D" w14:textId="77777777" w:rsidR="00000FFB" w:rsidRPr="00000FFB" w:rsidRDefault="00000FFB" w:rsidP="00000FFB"/>
    <w:p w14:paraId="5A2405D4" w14:textId="77777777" w:rsidR="00000FFB" w:rsidRPr="00000FFB" w:rsidRDefault="00000FFB" w:rsidP="00000FFB"/>
    <w:p w14:paraId="35599901" w14:textId="77777777" w:rsidR="00000FFB" w:rsidRPr="00000FFB" w:rsidRDefault="00000FFB" w:rsidP="00000FFB"/>
    <w:p w14:paraId="0B7250B5" w14:textId="77777777" w:rsidR="00000FFB" w:rsidRPr="00000FFB" w:rsidRDefault="00000FFB" w:rsidP="00000FFB"/>
    <w:p w14:paraId="7309679B" w14:textId="77777777" w:rsidR="00000FFB" w:rsidRPr="00000FFB" w:rsidRDefault="00000FFB" w:rsidP="00000FFB"/>
    <w:p w14:paraId="0D398AED" w14:textId="49DAA356" w:rsidR="00000FFB" w:rsidRDefault="00000FFB" w:rsidP="00000FFB">
      <w:pPr>
        <w:pStyle w:val="1"/>
        <w:tabs>
          <w:tab w:val="left" w:pos="1740"/>
        </w:tabs>
        <w:jc w:val="both"/>
      </w:pPr>
      <w:r>
        <w:tab/>
      </w:r>
    </w:p>
    <w:p w14:paraId="6FD49810" w14:textId="77777777" w:rsidR="001D2BC7" w:rsidRPr="00D2172B" w:rsidRDefault="00FA0570">
      <w:pPr>
        <w:pStyle w:val="1"/>
        <w:rPr>
          <w:rFonts w:ascii="黑体" w:eastAsia="黑体"/>
          <w:color w:val="000000" w:themeColor="text1"/>
        </w:rPr>
      </w:pPr>
      <w:r w:rsidRPr="00000FFB">
        <w:br w:type="page"/>
      </w:r>
      <w:bookmarkStart w:id="0" w:name="_Toc160030389"/>
      <w:r w:rsidRPr="00D2172B">
        <w:rPr>
          <w:rFonts w:hint="eastAsia"/>
          <w:color w:val="000000" w:themeColor="text1"/>
        </w:rPr>
        <w:lastRenderedPageBreak/>
        <w:t>第一部分</w:t>
      </w:r>
      <w:r w:rsidRPr="00D2172B">
        <w:rPr>
          <w:color w:val="000000" w:themeColor="text1"/>
        </w:rPr>
        <w:t xml:space="preserve"> </w:t>
      </w:r>
      <w:r w:rsidRPr="00D2172B">
        <w:rPr>
          <w:rFonts w:hint="eastAsia"/>
          <w:color w:val="000000" w:themeColor="text1"/>
        </w:rPr>
        <w:t>询价采购公告</w:t>
      </w:r>
      <w:bookmarkEnd w:id="0"/>
    </w:p>
    <w:p w14:paraId="5A54591B" w14:textId="4B7A6635" w:rsidR="001D2BC7" w:rsidRPr="00D2172B" w:rsidRDefault="00FA0570">
      <w:pPr>
        <w:spacing w:line="360" w:lineRule="auto"/>
        <w:ind w:firstLineChars="200" w:firstLine="496"/>
        <w:rPr>
          <w:rFonts w:ascii="宋体"/>
          <w:color w:val="000000" w:themeColor="text1"/>
          <w:spacing w:val="4"/>
          <w:sz w:val="24"/>
        </w:rPr>
      </w:pPr>
      <w:r w:rsidRPr="00D2172B">
        <w:rPr>
          <w:rFonts w:ascii="宋体" w:hAnsi="宋体" w:hint="eastAsia"/>
          <w:color w:val="000000" w:themeColor="text1"/>
          <w:spacing w:val="4"/>
          <w:sz w:val="24"/>
        </w:rPr>
        <w:t>南通大学拟采取</w:t>
      </w:r>
      <w:r w:rsidRPr="00D2172B">
        <w:rPr>
          <w:rFonts w:ascii="宋体" w:hAnsi="宋体" w:hint="eastAsia"/>
          <w:b/>
          <w:color w:val="000000" w:themeColor="text1"/>
          <w:spacing w:val="4"/>
          <w:sz w:val="24"/>
        </w:rPr>
        <w:t>询价</w:t>
      </w:r>
      <w:r w:rsidRPr="00D2172B">
        <w:rPr>
          <w:rFonts w:ascii="宋体" w:hAnsi="宋体" w:hint="eastAsia"/>
          <w:color w:val="000000" w:themeColor="text1"/>
          <w:spacing w:val="4"/>
          <w:sz w:val="24"/>
        </w:rPr>
        <w:t>方式购买</w:t>
      </w:r>
      <w:r w:rsidR="00435BCA">
        <w:rPr>
          <w:rFonts w:ascii="宋体" w:hAnsi="宋体" w:hint="eastAsia"/>
          <w:b/>
          <w:color w:val="000000" w:themeColor="text1"/>
          <w:spacing w:val="4"/>
          <w:sz w:val="24"/>
        </w:rPr>
        <w:t>智慧黑板项目</w:t>
      </w:r>
      <w:r w:rsidRPr="00D2172B">
        <w:rPr>
          <w:rFonts w:ascii="宋体" w:hAnsi="宋体" w:hint="eastAsia"/>
          <w:color w:val="000000" w:themeColor="text1"/>
          <w:spacing w:val="4"/>
          <w:sz w:val="24"/>
        </w:rPr>
        <w:t>及相关服务，现就相关事宜公告如下：</w:t>
      </w:r>
    </w:p>
    <w:p w14:paraId="70EB407D" w14:textId="1CC24C7A" w:rsidR="001D2BC7" w:rsidRPr="00D2172B" w:rsidRDefault="00FA0570">
      <w:pPr>
        <w:spacing w:line="360" w:lineRule="auto"/>
        <w:ind w:firstLineChars="200" w:firstLine="498"/>
        <w:rPr>
          <w:rFonts w:ascii="宋体" w:hAnsi="宋体"/>
          <w:color w:val="000000" w:themeColor="text1"/>
          <w:spacing w:val="4"/>
          <w:sz w:val="24"/>
        </w:rPr>
      </w:pPr>
      <w:r w:rsidRPr="00D2172B">
        <w:rPr>
          <w:rFonts w:ascii="宋体" w:hAnsi="宋体" w:hint="eastAsia"/>
          <w:b/>
          <w:color w:val="000000" w:themeColor="text1"/>
          <w:spacing w:val="4"/>
          <w:sz w:val="24"/>
        </w:rPr>
        <w:t>一、项目名称：</w:t>
      </w:r>
      <w:r w:rsidR="00435BCA">
        <w:rPr>
          <w:rFonts w:ascii="宋体" w:hAnsi="宋体" w:hint="eastAsia"/>
          <w:b/>
          <w:color w:val="000000" w:themeColor="text1"/>
          <w:spacing w:val="4"/>
          <w:sz w:val="24"/>
        </w:rPr>
        <w:t>智慧黑板项目</w:t>
      </w:r>
    </w:p>
    <w:p w14:paraId="0C15F9E5" w14:textId="19B57F77" w:rsidR="000338D2" w:rsidRPr="0030620B" w:rsidRDefault="00FA0570" w:rsidP="0030620B">
      <w:pPr>
        <w:spacing w:line="360" w:lineRule="auto"/>
        <w:ind w:firstLineChars="200" w:firstLine="498"/>
        <w:rPr>
          <w:rFonts w:ascii="宋体" w:hint="eastAsia"/>
          <w:b/>
          <w:color w:val="000000" w:themeColor="text1"/>
          <w:sz w:val="32"/>
          <w:szCs w:val="32"/>
        </w:rPr>
      </w:pPr>
      <w:r w:rsidRPr="00D2172B">
        <w:rPr>
          <w:rFonts w:ascii="宋体" w:hAnsi="宋体" w:hint="eastAsia"/>
          <w:b/>
          <w:color w:val="000000" w:themeColor="text1"/>
          <w:spacing w:val="4"/>
          <w:sz w:val="24"/>
        </w:rPr>
        <w:t>二、项目编号：</w:t>
      </w:r>
      <w:r w:rsidR="0030620B" w:rsidRPr="0030620B">
        <w:rPr>
          <w:rFonts w:ascii="宋体" w:hAnsi="宋体"/>
          <w:b/>
          <w:color w:val="000000" w:themeColor="text1"/>
          <w:spacing w:val="4"/>
          <w:sz w:val="24"/>
        </w:rPr>
        <w:t>TDHW(XJ)2024-018</w:t>
      </w:r>
    </w:p>
    <w:p w14:paraId="42206AAF" w14:textId="77777777" w:rsidR="001D2BC7" w:rsidRPr="00D2172B" w:rsidRDefault="00FA0570">
      <w:pPr>
        <w:spacing w:line="360" w:lineRule="auto"/>
        <w:ind w:firstLineChars="200" w:firstLine="498"/>
        <w:rPr>
          <w:rFonts w:ascii="宋体"/>
          <w:color w:val="000000" w:themeColor="text1"/>
          <w:spacing w:val="4"/>
          <w:sz w:val="24"/>
        </w:rPr>
      </w:pPr>
      <w:r w:rsidRPr="00D2172B">
        <w:rPr>
          <w:rFonts w:ascii="宋体" w:hAnsi="宋体" w:hint="eastAsia"/>
          <w:b/>
          <w:color w:val="000000" w:themeColor="text1"/>
          <w:spacing w:val="4"/>
          <w:sz w:val="24"/>
        </w:rPr>
        <w:t>三、货物品名、数量及技术规格：</w:t>
      </w:r>
      <w:r w:rsidRPr="00D2172B">
        <w:rPr>
          <w:rFonts w:ascii="宋体" w:hAnsi="宋体" w:hint="eastAsia"/>
          <w:color w:val="000000" w:themeColor="text1"/>
          <w:spacing w:val="4"/>
          <w:sz w:val="24"/>
        </w:rPr>
        <w:t>详见询价文件第三部分“采购货物要求及相关说明”。</w:t>
      </w:r>
    </w:p>
    <w:p w14:paraId="70A980A8" w14:textId="637F952F" w:rsidR="001D2BC7" w:rsidRPr="00D2172B" w:rsidRDefault="00FA0570">
      <w:pPr>
        <w:spacing w:line="360" w:lineRule="auto"/>
        <w:ind w:firstLineChars="200" w:firstLine="498"/>
        <w:rPr>
          <w:rFonts w:ascii="宋体"/>
          <w:b/>
          <w:color w:val="000000" w:themeColor="text1"/>
          <w:spacing w:val="4"/>
          <w:sz w:val="24"/>
        </w:rPr>
      </w:pPr>
      <w:r w:rsidRPr="00D2172B">
        <w:rPr>
          <w:rFonts w:ascii="宋体" w:hAnsi="宋体" w:hint="eastAsia"/>
          <w:b/>
          <w:color w:val="000000" w:themeColor="text1"/>
          <w:spacing w:val="4"/>
          <w:sz w:val="24"/>
        </w:rPr>
        <w:t>四、项目预算：</w:t>
      </w:r>
      <w:r w:rsidR="001768D3" w:rsidRPr="00D2172B">
        <w:rPr>
          <w:rFonts w:ascii="宋体" w:hAnsi="宋体" w:hint="eastAsia"/>
          <w:b/>
          <w:color w:val="000000" w:themeColor="text1"/>
          <w:spacing w:val="4"/>
          <w:sz w:val="24"/>
        </w:rPr>
        <w:t>总预算</w:t>
      </w:r>
      <w:r w:rsidR="00D140C5">
        <w:rPr>
          <w:rFonts w:ascii="宋体" w:hAnsi="宋体"/>
          <w:b/>
          <w:color w:val="000000" w:themeColor="text1"/>
          <w:spacing w:val="4"/>
          <w:sz w:val="24"/>
        </w:rPr>
        <w:t>17.5</w:t>
      </w:r>
      <w:r w:rsidR="001768D3" w:rsidRPr="00D2172B">
        <w:rPr>
          <w:rFonts w:ascii="宋体" w:hAnsi="宋体" w:hint="eastAsia"/>
          <w:b/>
          <w:color w:val="000000" w:themeColor="text1"/>
          <w:spacing w:val="4"/>
          <w:sz w:val="24"/>
        </w:rPr>
        <w:t>万元，</w:t>
      </w:r>
      <w:r w:rsidR="008A4E6A" w:rsidRPr="00D2172B">
        <w:rPr>
          <w:rFonts w:ascii="宋体" w:hAnsi="宋体" w:hint="eastAsia"/>
          <w:color w:val="000000" w:themeColor="text1"/>
          <w:spacing w:val="2"/>
          <w:kern w:val="0"/>
          <w:sz w:val="24"/>
        </w:rPr>
        <w:t>具体见</w:t>
      </w:r>
      <w:r w:rsidR="008A4E6A" w:rsidRPr="00D2172B">
        <w:rPr>
          <w:rFonts w:ascii="宋体" w:hAnsi="宋体" w:hint="eastAsia"/>
          <w:b/>
          <w:bCs/>
          <w:color w:val="000000" w:themeColor="text1"/>
          <w:spacing w:val="2"/>
          <w:kern w:val="0"/>
          <w:sz w:val="24"/>
        </w:rPr>
        <w:t>第三部分“货物一览表”</w:t>
      </w:r>
      <w:r w:rsidRPr="00D2172B">
        <w:rPr>
          <w:rFonts w:ascii="宋体" w:hAnsi="宋体" w:hint="eastAsia"/>
          <w:color w:val="000000" w:themeColor="text1"/>
          <w:sz w:val="24"/>
        </w:rPr>
        <w:t>。</w:t>
      </w:r>
    </w:p>
    <w:p w14:paraId="31B99901" w14:textId="77777777" w:rsidR="001D2BC7" w:rsidRPr="00D2172B" w:rsidRDefault="00FA0570">
      <w:pPr>
        <w:spacing w:line="360" w:lineRule="auto"/>
        <w:ind w:firstLineChars="200" w:firstLine="482"/>
        <w:rPr>
          <w:rFonts w:ascii="宋体"/>
          <w:b/>
          <w:color w:val="000000" w:themeColor="text1"/>
          <w:spacing w:val="4"/>
          <w:sz w:val="24"/>
        </w:rPr>
      </w:pPr>
      <w:r w:rsidRPr="00D2172B">
        <w:rPr>
          <w:rFonts w:hint="eastAsia"/>
          <w:b/>
          <w:color w:val="000000" w:themeColor="text1"/>
          <w:sz w:val="24"/>
        </w:rPr>
        <w:t>五、合格的投标人</w:t>
      </w:r>
    </w:p>
    <w:p w14:paraId="382F8B76" w14:textId="77777777" w:rsidR="001D2BC7" w:rsidRPr="00D2172B" w:rsidRDefault="00FA0570">
      <w:pPr>
        <w:spacing w:line="360" w:lineRule="auto"/>
        <w:ind w:firstLineChars="196" w:firstLine="470"/>
        <w:rPr>
          <w:b/>
          <w:color w:val="000000" w:themeColor="text1"/>
          <w:sz w:val="24"/>
        </w:rPr>
      </w:pPr>
      <w:r w:rsidRPr="00D2172B">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1</w:t>
      </w:r>
      <w:r w:rsidRPr="00D2172B">
        <w:rPr>
          <w:rFonts w:hint="eastAsia"/>
          <w:color w:val="000000" w:themeColor="text1"/>
          <w:sz w:val="24"/>
        </w:rPr>
        <w:t>、</w:t>
      </w:r>
      <w:r w:rsidR="00E94334" w:rsidRPr="00D2172B">
        <w:rPr>
          <w:rFonts w:hint="eastAsia"/>
          <w:color w:val="000000" w:themeColor="text1"/>
          <w:shd w:val="clear" w:color="auto" w:fill="FFFFFF"/>
        </w:rPr>
        <w:t>中国境内合法注册的企业法人；</w:t>
      </w:r>
    </w:p>
    <w:p w14:paraId="6A6250EA"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2</w:t>
      </w:r>
      <w:r w:rsidRPr="00D2172B">
        <w:rPr>
          <w:rFonts w:hint="eastAsia"/>
          <w:color w:val="000000" w:themeColor="text1"/>
          <w:sz w:val="24"/>
        </w:rPr>
        <w:t>、招标货物的专业制造厂（商）或销售商；</w:t>
      </w:r>
    </w:p>
    <w:p w14:paraId="58C70B4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3</w:t>
      </w:r>
      <w:r w:rsidRPr="00D2172B">
        <w:rPr>
          <w:rFonts w:hint="eastAsia"/>
          <w:color w:val="000000" w:themeColor="text1"/>
          <w:sz w:val="24"/>
        </w:rPr>
        <w:t>、具有本次招标货物的供货、安装、售后服务等的相应经验和能力；</w:t>
      </w:r>
    </w:p>
    <w:p w14:paraId="6707AC2E"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4、供应商不得存在下列情况之一：</w:t>
      </w:r>
    </w:p>
    <w:p w14:paraId="2C654C4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D2172B" w:rsidRDefault="00FA0570" w:rsidP="00E9704B">
      <w:pPr>
        <w:spacing w:line="520" w:lineRule="exact"/>
        <w:ind w:firstLineChars="200" w:firstLine="498"/>
        <w:rPr>
          <w:rFonts w:ascii="宋体" w:cs="宋体"/>
          <w:b/>
          <w:color w:val="000000" w:themeColor="text1"/>
          <w:spacing w:val="2"/>
          <w:kern w:val="0"/>
          <w:sz w:val="24"/>
        </w:rPr>
      </w:pPr>
      <w:r w:rsidRPr="00D2172B">
        <w:rPr>
          <w:rFonts w:ascii="宋体" w:hAnsi="宋体" w:hint="eastAsia"/>
          <w:b/>
          <w:color w:val="000000" w:themeColor="text1"/>
          <w:spacing w:val="4"/>
          <w:sz w:val="24"/>
        </w:rPr>
        <w:t>六、投标人资格审查方式：</w:t>
      </w:r>
      <w:r w:rsidRPr="00D2172B">
        <w:rPr>
          <w:rFonts w:ascii="宋体" w:hAnsi="宋体" w:cs="宋体" w:hint="eastAsia"/>
          <w:color w:val="000000" w:themeColor="text1"/>
          <w:spacing w:val="2"/>
          <w:kern w:val="0"/>
          <w:sz w:val="24"/>
        </w:rPr>
        <w:t>资格后审。</w:t>
      </w:r>
    </w:p>
    <w:p w14:paraId="35C2C869" w14:textId="77777777" w:rsidR="001D2BC7" w:rsidRPr="00D2172B" w:rsidRDefault="00FA0570" w:rsidP="00E9704B">
      <w:pPr>
        <w:spacing w:line="520" w:lineRule="exact"/>
        <w:ind w:firstLineChars="200" w:firstLine="498"/>
        <w:rPr>
          <w:color w:val="000000" w:themeColor="text1"/>
          <w:sz w:val="24"/>
        </w:rPr>
      </w:pPr>
      <w:r w:rsidRPr="00D2172B">
        <w:rPr>
          <w:rFonts w:ascii="宋体" w:hAnsi="宋体" w:hint="eastAsia"/>
          <w:b/>
          <w:color w:val="000000" w:themeColor="text1"/>
          <w:spacing w:val="4"/>
          <w:sz w:val="24"/>
        </w:rPr>
        <w:t>七、询价文件获取：</w:t>
      </w:r>
      <w:r w:rsidRPr="00D2172B">
        <w:rPr>
          <w:rFonts w:hint="eastAsia"/>
          <w:color w:val="000000" w:themeColor="text1"/>
          <w:sz w:val="24"/>
        </w:rPr>
        <w:t>投标人自行登录南通大学招投标管理办公室主页</w:t>
      </w:r>
      <w:hyperlink r:id="rId9" w:history="1">
        <w:r w:rsidRPr="00D2172B">
          <w:rPr>
            <w:rStyle w:val="af6"/>
            <w:rFonts w:hint="eastAsia"/>
            <w:color w:val="000000" w:themeColor="text1"/>
          </w:rPr>
          <w:t>ztb</w:t>
        </w:r>
        <w:r w:rsidRPr="00D2172B">
          <w:rPr>
            <w:rStyle w:val="af6"/>
            <w:color w:val="000000" w:themeColor="text1"/>
          </w:rPr>
          <w:t>.ntu.edu.cn</w:t>
        </w:r>
      </w:hyperlink>
      <w:r w:rsidRPr="00D2172B">
        <w:rPr>
          <w:rFonts w:hint="eastAsia"/>
          <w:color w:val="000000" w:themeColor="text1"/>
          <w:sz w:val="24"/>
        </w:rPr>
        <w:t>下载。</w:t>
      </w:r>
    </w:p>
    <w:p w14:paraId="0C8F3957" w14:textId="77777777" w:rsidR="001D2BC7" w:rsidRPr="00D2172B" w:rsidRDefault="00FA0570" w:rsidP="00E9704B">
      <w:pPr>
        <w:spacing w:line="520" w:lineRule="exact"/>
        <w:ind w:firstLineChars="200" w:firstLine="482"/>
        <w:rPr>
          <w:color w:val="000000" w:themeColor="text1"/>
          <w:sz w:val="24"/>
        </w:rPr>
      </w:pPr>
      <w:r w:rsidRPr="00D2172B">
        <w:rPr>
          <w:rFonts w:hint="eastAsia"/>
          <w:b/>
          <w:color w:val="000000" w:themeColor="text1"/>
          <w:sz w:val="24"/>
        </w:rPr>
        <w:t>八、询价文件售价：</w:t>
      </w:r>
      <w:r w:rsidRPr="00D2172B">
        <w:rPr>
          <w:rFonts w:hint="eastAsia"/>
          <w:color w:val="000000" w:themeColor="text1"/>
          <w:sz w:val="24"/>
        </w:rPr>
        <w:t>人民币</w:t>
      </w:r>
      <w:r w:rsidRPr="00D2172B">
        <w:rPr>
          <w:color w:val="000000" w:themeColor="text1"/>
          <w:sz w:val="24"/>
        </w:rPr>
        <w:t>300</w:t>
      </w:r>
      <w:r w:rsidRPr="00D2172B">
        <w:rPr>
          <w:rFonts w:hint="eastAsia"/>
          <w:color w:val="000000" w:themeColor="text1"/>
          <w:sz w:val="24"/>
        </w:rPr>
        <w:t>元（通过</w:t>
      </w:r>
      <w:hyperlink r:id="rId10" w:history="1">
        <w:r w:rsidRPr="00D2172B">
          <w:rPr>
            <w:color w:val="000000" w:themeColor="text1"/>
            <w:sz w:val="24"/>
          </w:rPr>
          <w:t>https://ztb.ntu.edu.cn/gyszc.htm</w:t>
        </w:r>
      </w:hyperlink>
      <w:r w:rsidRPr="00D2172B">
        <w:rPr>
          <w:rFonts w:hint="eastAsia"/>
          <w:color w:val="000000" w:themeColor="text1"/>
          <w:sz w:val="24"/>
        </w:rPr>
        <w:t>支付，事后不退。）。</w:t>
      </w:r>
    </w:p>
    <w:p w14:paraId="6D97863C" w14:textId="77777777" w:rsidR="001D2BC7" w:rsidRPr="00D2172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D2172B">
        <w:rPr>
          <w:rFonts w:ascii="Times New Roman" w:hAnsi="Times New Roman" w:hint="eastAsia"/>
          <w:b/>
          <w:color w:val="000000" w:themeColor="text1"/>
          <w:kern w:val="2"/>
          <w:sz w:val="24"/>
          <w:szCs w:val="24"/>
        </w:rPr>
        <w:lastRenderedPageBreak/>
        <w:t>九、投标</w:t>
      </w:r>
      <w:r w:rsidR="00B07E67" w:rsidRPr="00D2172B">
        <w:rPr>
          <w:rFonts w:ascii="Times New Roman" w:hAnsi="Times New Roman" w:hint="eastAsia"/>
          <w:b/>
          <w:color w:val="000000" w:themeColor="text1"/>
          <w:kern w:val="2"/>
          <w:sz w:val="24"/>
          <w:szCs w:val="24"/>
        </w:rPr>
        <w:t>登记</w:t>
      </w:r>
      <w:r w:rsidRPr="00D2172B">
        <w:rPr>
          <w:rFonts w:ascii="Times New Roman" w:hAnsi="Times New Roman" w:hint="eastAsia"/>
          <w:b/>
          <w:color w:val="000000" w:themeColor="text1"/>
          <w:kern w:val="2"/>
          <w:sz w:val="24"/>
          <w:szCs w:val="24"/>
        </w:rPr>
        <w:t>：</w:t>
      </w:r>
      <w:r w:rsidRPr="00D2172B">
        <w:rPr>
          <w:rFonts w:ascii="Times New Roman" w:hAnsi="Times New Roman" w:hint="eastAsia"/>
          <w:color w:val="000000" w:themeColor="text1"/>
          <w:kern w:val="2"/>
          <w:sz w:val="24"/>
          <w:szCs w:val="24"/>
        </w:rPr>
        <w:t>潜在投标人如确定参加投标，请务必在南通大学供应</w:t>
      </w:r>
      <w:proofErr w:type="gramStart"/>
      <w:r w:rsidRPr="00D2172B">
        <w:rPr>
          <w:rFonts w:ascii="Times New Roman" w:hAnsi="Times New Roman" w:hint="eastAsia"/>
          <w:color w:val="000000" w:themeColor="text1"/>
          <w:kern w:val="2"/>
          <w:sz w:val="24"/>
          <w:szCs w:val="24"/>
        </w:rPr>
        <w:t>商库注册</w:t>
      </w:r>
      <w:proofErr w:type="gramEnd"/>
      <w:r w:rsidRPr="00D2172B">
        <w:rPr>
          <w:rFonts w:ascii="Times New Roman" w:hAnsi="Times New Roman" w:hint="eastAsia"/>
          <w:color w:val="000000" w:themeColor="text1"/>
          <w:kern w:val="2"/>
          <w:sz w:val="24"/>
          <w:szCs w:val="24"/>
        </w:rPr>
        <w:t>并完成</w:t>
      </w:r>
      <w:r w:rsidR="00B07E67" w:rsidRPr="00D2172B">
        <w:rPr>
          <w:rFonts w:ascii="Times New Roman" w:hAnsi="Times New Roman" w:hint="eastAsia"/>
          <w:color w:val="000000" w:themeColor="text1"/>
          <w:kern w:val="2"/>
          <w:sz w:val="24"/>
          <w:szCs w:val="24"/>
        </w:rPr>
        <w:t>登记</w:t>
      </w:r>
      <w:r w:rsidRPr="00D2172B">
        <w:rPr>
          <w:rFonts w:ascii="Times New Roman" w:hAnsi="Times New Roman" w:hint="eastAsia"/>
          <w:color w:val="000000" w:themeColor="text1"/>
          <w:kern w:val="2"/>
          <w:sz w:val="24"/>
          <w:szCs w:val="24"/>
        </w:rPr>
        <w:t>(</w:t>
      </w:r>
      <w:hyperlink r:id="rId11" w:history="1">
        <w:r w:rsidRPr="00D2172B">
          <w:rPr>
            <w:rFonts w:ascii="Times New Roman" w:hAnsi="Times New Roman" w:hint="eastAsia"/>
            <w:color w:val="000000" w:themeColor="text1"/>
            <w:kern w:val="2"/>
            <w:sz w:val="24"/>
            <w:szCs w:val="24"/>
          </w:rPr>
          <w:t>https://ztb.ntu.edu.cn/gyszc.htm</w:t>
        </w:r>
      </w:hyperlink>
      <w:r w:rsidRPr="00D2172B">
        <w:rPr>
          <w:rFonts w:ascii="Times New Roman" w:hAnsi="Times New Roman" w:hint="eastAsia"/>
          <w:color w:val="000000" w:themeColor="text1"/>
          <w:kern w:val="2"/>
          <w:sz w:val="24"/>
          <w:szCs w:val="24"/>
        </w:rPr>
        <w:t>)</w:t>
      </w:r>
      <w:r w:rsidRPr="00D2172B">
        <w:rPr>
          <w:rFonts w:ascii="Times New Roman" w:hAnsi="Times New Roman" w:hint="eastAsia"/>
          <w:color w:val="000000" w:themeColor="text1"/>
          <w:kern w:val="2"/>
          <w:sz w:val="24"/>
          <w:szCs w:val="24"/>
        </w:rPr>
        <w:t>。</w:t>
      </w:r>
    </w:p>
    <w:p w14:paraId="69059E83" w14:textId="77777777" w:rsidR="00FA0570" w:rsidRPr="00D2172B"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D2172B">
        <w:rPr>
          <w:rFonts w:ascii="Times New Roman" w:hAnsi="Times New Roman" w:hint="eastAsia"/>
          <w:b/>
          <w:color w:val="000000" w:themeColor="text1"/>
          <w:kern w:val="2"/>
          <w:sz w:val="24"/>
          <w:szCs w:val="24"/>
        </w:rPr>
        <w:t>十、</w:t>
      </w:r>
      <w:r w:rsidR="005D143C" w:rsidRPr="00D2172B">
        <w:rPr>
          <w:rFonts w:ascii="Times New Roman" w:hAnsi="Times New Roman" w:hint="eastAsia"/>
          <w:b/>
          <w:color w:val="000000" w:themeColor="text1"/>
          <w:kern w:val="2"/>
          <w:sz w:val="24"/>
          <w:szCs w:val="24"/>
        </w:rPr>
        <w:t>投标文件</w:t>
      </w:r>
      <w:r w:rsidRPr="00D2172B">
        <w:rPr>
          <w:rFonts w:ascii="Times New Roman" w:hAnsi="Times New Roman" w:hint="eastAsia"/>
          <w:b/>
          <w:color w:val="000000" w:themeColor="text1"/>
          <w:kern w:val="2"/>
          <w:sz w:val="24"/>
          <w:szCs w:val="24"/>
        </w:rPr>
        <w:t>递交方式</w:t>
      </w:r>
    </w:p>
    <w:p w14:paraId="179EE507" w14:textId="77777777" w:rsidR="005D143C" w:rsidRPr="00D2172B" w:rsidRDefault="005D143C" w:rsidP="00E9704B">
      <w:pPr>
        <w:spacing w:line="520" w:lineRule="exact"/>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快递邮寄：</w:t>
      </w:r>
    </w:p>
    <w:p w14:paraId="45C5046D" w14:textId="77777777" w:rsidR="001D449F" w:rsidRPr="00D2172B" w:rsidRDefault="00194EF7" w:rsidP="00F0008B">
      <w:pPr>
        <w:spacing w:line="360" w:lineRule="auto"/>
        <w:ind w:firstLineChars="200" w:firstLine="480"/>
        <w:jc w:val="left"/>
        <w:rPr>
          <w:rFonts w:ascii="宋体" w:hAnsi="宋体"/>
          <w:bCs/>
          <w:color w:val="000000" w:themeColor="text1"/>
          <w:sz w:val="24"/>
        </w:rPr>
      </w:pPr>
      <w:r w:rsidRPr="00D2172B">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0B55CA31" w:rsidR="005551F6" w:rsidRPr="00D2172B" w:rsidRDefault="005551F6" w:rsidP="00F0008B">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D2172B">
        <w:rPr>
          <w:rFonts w:ascii="宋体" w:hAnsi="宋体" w:cs="宋体" w:hint="eastAsia"/>
          <w:b/>
          <w:bCs/>
          <w:color w:val="000000" w:themeColor="text1"/>
          <w:kern w:val="0"/>
          <w:sz w:val="24"/>
        </w:rPr>
        <w:t>投标文件接收截止时间及开标时间：</w:t>
      </w:r>
      <w:r w:rsidR="00D140C5">
        <w:rPr>
          <w:rFonts w:ascii="宋体" w:hAnsi="宋体" w:cs="宋体" w:hint="eastAsia"/>
          <w:color w:val="000000" w:themeColor="text1"/>
          <w:kern w:val="0"/>
          <w:sz w:val="24"/>
        </w:rPr>
        <w:t>2024年3月1日14</w:t>
      </w:r>
      <w:r w:rsidR="00E92348">
        <w:rPr>
          <w:rFonts w:ascii="宋体" w:hAnsi="宋体" w:cs="宋体" w:hint="eastAsia"/>
          <w:color w:val="000000" w:themeColor="text1"/>
          <w:kern w:val="0"/>
          <w:sz w:val="24"/>
        </w:rPr>
        <w:t>时</w:t>
      </w:r>
      <w:r w:rsidR="00D140C5">
        <w:rPr>
          <w:rFonts w:ascii="宋体" w:hAnsi="宋体" w:cs="宋体" w:hint="eastAsia"/>
          <w:color w:val="000000" w:themeColor="text1"/>
          <w:kern w:val="0"/>
          <w:sz w:val="24"/>
        </w:rPr>
        <w:t>30</w:t>
      </w:r>
      <w:r w:rsidR="00E92348">
        <w:rPr>
          <w:rFonts w:ascii="宋体" w:hAnsi="宋体" w:cs="宋体" w:hint="eastAsia"/>
          <w:color w:val="000000" w:themeColor="text1"/>
          <w:kern w:val="0"/>
          <w:sz w:val="24"/>
        </w:rPr>
        <w:t>分</w:t>
      </w:r>
    </w:p>
    <w:p w14:paraId="005E9C7C" w14:textId="77777777" w:rsidR="001D449F" w:rsidRPr="00D2172B" w:rsidRDefault="001D449F" w:rsidP="00F0008B">
      <w:pPr>
        <w:spacing w:line="360" w:lineRule="auto"/>
        <w:ind w:firstLineChars="200" w:firstLine="482"/>
        <w:jc w:val="left"/>
        <w:rPr>
          <w:rFonts w:ascii="宋体" w:hAnsi="宋体"/>
          <w:b/>
          <w:bCs/>
          <w:color w:val="000000" w:themeColor="text1"/>
          <w:sz w:val="24"/>
        </w:rPr>
      </w:pPr>
      <w:r w:rsidRPr="00D2172B">
        <w:rPr>
          <w:rFonts w:ascii="宋体" w:hAnsi="宋体" w:hint="eastAsia"/>
          <w:b/>
          <w:bCs/>
          <w:color w:val="000000" w:themeColor="text1"/>
          <w:sz w:val="24"/>
        </w:rPr>
        <w:t>收件人</w:t>
      </w:r>
      <w:r w:rsidRPr="00D2172B">
        <w:rPr>
          <w:rFonts w:ascii="宋体" w:hAnsi="宋体"/>
          <w:b/>
          <w:bCs/>
          <w:color w:val="000000" w:themeColor="text1"/>
          <w:sz w:val="24"/>
        </w:rPr>
        <w:t>：牛</w:t>
      </w:r>
      <w:r w:rsidRPr="00D2172B">
        <w:rPr>
          <w:rFonts w:ascii="宋体" w:hAnsi="宋体" w:hint="eastAsia"/>
          <w:b/>
          <w:bCs/>
          <w:color w:val="000000" w:themeColor="text1"/>
          <w:sz w:val="24"/>
        </w:rPr>
        <w:t>老师</w:t>
      </w:r>
      <w:r w:rsidRPr="00D2172B">
        <w:rPr>
          <w:rFonts w:ascii="宋体" w:hAnsi="宋体"/>
          <w:b/>
          <w:bCs/>
          <w:color w:val="000000" w:themeColor="text1"/>
          <w:sz w:val="24"/>
        </w:rPr>
        <w:t>，南通大学</w:t>
      </w:r>
      <w:proofErr w:type="gramStart"/>
      <w:r w:rsidRPr="00D2172B">
        <w:rPr>
          <w:rFonts w:ascii="宋体" w:hAnsi="宋体"/>
          <w:b/>
          <w:bCs/>
          <w:color w:val="000000" w:themeColor="text1"/>
          <w:sz w:val="24"/>
        </w:rPr>
        <w:t>啬</w:t>
      </w:r>
      <w:proofErr w:type="gramEnd"/>
      <w:r w:rsidRPr="00D2172B">
        <w:rPr>
          <w:rFonts w:ascii="宋体" w:hAnsi="宋体"/>
          <w:b/>
          <w:bCs/>
          <w:color w:val="000000" w:themeColor="text1"/>
          <w:sz w:val="24"/>
        </w:rPr>
        <w:t>园校区</w:t>
      </w:r>
      <w:r w:rsidRPr="00D2172B">
        <w:rPr>
          <w:rFonts w:ascii="宋体" w:hAnsi="宋体" w:hint="eastAsia"/>
          <w:b/>
          <w:bCs/>
          <w:color w:val="000000" w:themeColor="text1"/>
          <w:sz w:val="24"/>
        </w:rPr>
        <w:t>国资处</w:t>
      </w:r>
      <w:r w:rsidRPr="00D2172B">
        <w:rPr>
          <w:rFonts w:ascii="宋体" w:hAnsi="宋体"/>
          <w:b/>
          <w:bCs/>
          <w:color w:val="000000" w:themeColor="text1"/>
          <w:sz w:val="24"/>
        </w:rPr>
        <w:t>综合楼</w:t>
      </w:r>
      <w:r w:rsidRPr="00D2172B">
        <w:rPr>
          <w:rFonts w:ascii="宋体" w:hAnsi="宋体" w:hint="eastAsia"/>
          <w:b/>
          <w:bCs/>
          <w:color w:val="000000" w:themeColor="text1"/>
          <w:sz w:val="24"/>
        </w:rPr>
        <w:t>229。</w:t>
      </w:r>
    </w:p>
    <w:p w14:paraId="48A5FD37" w14:textId="41BC893D" w:rsidR="00194EF7" w:rsidRDefault="001D449F" w:rsidP="00F0008B">
      <w:pPr>
        <w:spacing w:line="360" w:lineRule="auto"/>
        <w:ind w:firstLineChars="200" w:firstLine="482"/>
        <w:jc w:val="left"/>
        <w:rPr>
          <w:rFonts w:ascii="宋体" w:hAnsi="宋体"/>
          <w:b/>
          <w:bCs/>
          <w:color w:val="000000" w:themeColor="text1"/>
          <w:sz w:val="24"/>
        </w:rPr>
      </w:pPr>
      <w:r w:rsidRPr="00D2172B">
        <w:rPr>
          <w:rFonts w:ascii="宋体" w:hAnsi="宋体"/>
          <w:b/>
          <w:bCs/>
          <w:color w:val="000000" w:themeColor="text1"/>
          <w:sz w:val="24"/>
        </w:rPr>
        <w:t>联系电话</w:t>
      </w:r>
      <w:r w:rsidRPr="00D2172B">
        <w:rPr>
          <w:rFonts w:ascii="宋体" w:hAnsi="宋体" w:hint="eastAsia"/>
          <w:b/>
          <w:bCs/>
          <w:color w:val="000000" w:themeColor="text1"/>
          <w:sz w:val="24"/>
        </w:rPr>
        <w:t>：0513</w:t>
      </w:r>
      <w:r w:rsidRPr="00D2172B">
        <w:rPr>
          <w:rFonts w:ascii="宋体" w:hAnsi="宋体"/>
          <w:b/>
          <w:bCs/>
          <w:color w:val="000000" w:themeColor="text1"/>
          <w:sz w:val="24"/>
        </w:rPr>
        <w:t>-85012891</w:t>
      </w:r>
    </w:p>
    <w:p w14:paraId="78E9BD87" w14:textId="1B560BAC" w:rsidR="00E92348" w:rsidRDefault="00E92348" w:rsidP="00F0008B">
      <w:pPr>
        <w:spacing w:line="360" w:lineRule="auto"/>
        <w:ind w:firstLineChars="200" w:firstLine="482"/>
        <w:jc w:val="left"/>
        <w:rPr>
          <w:rFonts w:ascii="宋体" w:hAnsi="宋体" w:hint="eastAsia"/>
          <w:b/>
          <w:bCs/>
          <w:color w:val="000000" w:themeColor="text1"/>
          <w:sz w:val="24"/>
        </w:rPr>
      </w:pPr>
      <w:r>
        <w:rPr>
          <w:rFonts w:ascii="宋体" w:hAnsi="宋体" w:hint="eastAsia"/>
          <w:b/>
          <w:bCs/>
          <w:color w:val="000000" w:themeColor="text1"/>
          <w:sz w:val="24"/>
        </w:rPr>
        <w:t>现场递交：</w:t>
      </w:r>
    </w:p>
    <w:p w14:paraId="6E25A73D" w14:textId="753A5EAA" w:rsidR="00E92348" w:rsidRPr="00E92348" w:rsidRDefault="00E92348" w:rsidP="00F0008B">
      <w:pPr>
        <w:widowControl/>
        <w:shd w:val="clear" w:color="auto" w:fill="FFFFFF"/>
        <w:spacing w:line="360" w:lineRule="auto"/>
        <w:ind w:firstLine="480"/>
        <w:jc w:val="left"/>
        <w:rPr>
          <w:rFonts w:ascii="微软雅黑" w:eastAsia="微软雅黑" w:hAnsi="微软雅黑" w:cs="宋体"/>
          <w:color w:val="000000"/>
          <w:kern w:val="0"/>
          <w:szCs w:val="21"/>
        </w:rPr>
      </w:pPr>
      <w:r w:rsidRPr="00E92348">
        <w:rPr>
          <w:rFonts w:ascii="宋体" w:hAnsi="宋体" w:cs="宋体" w:hint="eastAsia"/>
          <w:b/>
          <w:bCs/>
          <w:color w:val="000000"/>
          <w:kern w:val="0"/>
          <w:sz w:val="24"/>
        </w:rPr>
        <w:t>1、投标文件接收开始时间：</w:t>
      </w:r>
      <w:r>
        <w:rPr>
          <w:rFonts w:ascii="宋体" w:hAnsi="宋体" w:cs="宋体" w:hint="eastAsia"/>
          <w:color w:val="000000" w:themeColor="text1"/>
          <w:kern w:val="0"/>
          <w:sz w:val="24"/>
        </w:rPr>
        <w:t>2024年3月1日</w:t>
      </w:r>
      <w:r w:rsidRPr="00E92348">
        <w:rPr>
          <w:rFonts w:ascii="宋体" w:hAnsi="宋体" w:cs="宋体" w:hint="eastAsia"/>
          <w:color w:val="000000"/>
          <w:kern w:val="0"/>
          <w:sz w:val="24"/>
        </w:rPr>
        <w:t>14时00分</w:t>
      </w:r>
    </w:p>
    <w:p w14:paraId="358DBD3B" w14:textId="2D2173C0" w:rsidR="00E92348" w:rsidRPr="00E92348" w:rsidRDefault="00E92348" w:rsidP="00F0008B">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E92348">
        <w:rPr>
          <w:rFonts w:ascii="宋体" w:hAnsi="宋体" w:cs="宋体" w:hint="eastAsia"/>
          <w:b/>
          <w:bCs/>
          <w:color w:val="000000"/>
          <w:kern w:val="0"/>
          <w:sz w:val="24"/>
        </w:rPr>
        <w:t>2、投标文件接收截止时间及开标时间：</w:t>
      </w:r>
      <w:r>
        <w:rPr>
          <w:rFonts w:ascii="宋体" w:hAnsi="宋体" w:cs="宋体" w:hint="eastAsia"/>
          <w:color w:val="000000" w:themeColor="text1"/>
          <w:kern w:val="0"/>
          <w:sz w:val="24"/>
        </w:rPr>
        <w:t>2024年3月1日</w:t>
      </w:r>
      <w:r w:rsidRPr="00E92348">
        <w:rPr>
          <w:rFonts w:ascii="宋体" w:hAnsi="宋体" w:cs="宋体" w:hint="eastAsia"/>
          <w:color w:val="000000"/>
          <w:kern w:val="0"/>
          <w:sz w:val="24"/>
        </w:rPr>
        <w:t>14时30分</w:t>
      </w:r>
    </w:p>
    <w:p w14:paraId="19A153D5" w14:textId="77777777" w:rsidR="00E92348" w:rsidRPr="00E92348" w:rsidRDefault="00E92348" w:rsidP="00F0008B">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E92348">
        <w:rPr>
          <w:rFonts w:ascii="宋体" w:hAnsi="宋体" w:cs="宋体" w:hint="eastAsia"/>
          <w:b/>
          <w:bCs/>
          <w:color w:val="000000"/>
          <w:kern w:val="0"/>
          <w:sz w:val="24"/>
        </w:rPr>
        <w:t>3、投标文件接收地点：</w:t>
      </w:r>
      <w:r w:rsidRPr="00E92348">
        <w:rPr>
          <w:rFonts w:ascii="宋体" w:hAnsi="宋体" w:cs="宋体" w:hint="eastAsia"/>
          <w:color w:val="000000"/>
          <w:kern w:val="0"/>
          <w:sz w:val="24"/>
        </w:rPr>
        <w:t>南通大学</w:t>
      </w:r>
      <w:proofErr w:type="gramStart"/>
      <w:r w:rsidRPr="00E92348">
        <w:rPr>
          <w:rFonts w:ascii="宋体" w:hAnsi="宋体" w:cs="宋体" w:hint="eastAsia"/>
          <w:color w:val="000000"/>
          <w:kern w:val="0"/>
          <w:sz w:val="24"/>
        </w:rPr>
        <w:t>啬</w:t>
      </w:r>
      <w:proofErr w:type="gramEnd"/>
      <w:r w:rsidRPr="00E92348">
        <w:rPr>
          <w:rFonts w:ascii="宋体" w:hAnsi="宋体" w:cs="宋体" w:hint="eastAsia"/>
          <w:color w:val="000000"/>
          <w:kern w:val="0"/>
          <w:sz w:val="24"/>
        </w:rPr>
        <w:t>园校区综合楼202室</w:t>
      </w:r>
    </w:p>
    <w:p w14:paraId="20177D87" w14:textId="77625CEC" w:rsidR="00E92348" w:rsidRPr="00E92348" w:rsidRDefault="00E92348" w:rsidP="00F0008B">
      <w:pPr>
        <w:widowControl/>
        <w:shd w:val="clear" w:color="auto" w:fill="FFFFFF"/>
        <w:spacing w:line="360" w:lineRule="auto"/>
        <w:ind w:firstLine="480"/>
        <w:jc w:val="left"/>
        <w:rPr>
          <w:rFonts w:ascii="微软雅黑" w:eastAsia="微软雅黑" w:hAnsi="微软雅黑" w:cs="宋体" w:hint="eastAsia"/>
          <w:color w:val="000000"/>
          <w:kern w:val="0"/>
          <w:szCs w:val="21"/>
        </w:rPr>
      </w:pPr>
      <w:r w:rsidRPr="00E92348">
        <w:rPr>
          <w:rFonts w:ascii="宋体" w:hAnsi="宋体" w:cs="宋体" w:hint="eastAsia"/>
          <w:b/>
          <w:bCs/>
          <w:color w:val="000000"/>
          <w:kern w:val="0"/>
          <w:sz w:val="24"/>
        </w:rPr>
        <w:t>4、联系人及联系方式：</w:t>
      </w:r>
      <w:r w:rsidRPr="00E92348">
        <w:rPr>
          <w:rFonts w:ascii="宋体" w:hAnsi="宋体" w:cs="宋体" w:hint="eastAsia"/>
          <w:color w:val="000000"/>
          <w:kern w:val="0"/>
          <w:sz w:val="24"/>
        </w:rPr>
        <w:t>邹老师0513-85012720</w:t>
      </w:r>
    </w:p>
    <w:p w14:paraId="22EFFB5A" w14:textId="77777777" w:rsidR="001D2BC7" w:rsidRPr="00D2172B" w:rsidRDefault="00FA0570" w:rsidP="005551F6">
      <w:pPr>
        <w:spacing w:line="360" w:lineRule="auto"/>
        <w:ind w:firstLineChars="200" w:firstLine="490"/>
        <w:jc w:val="left"/>
        <w:rPr>
          <w:rFonts w:ascii="宋体" w:cs="宋体"/>
          <w:b/>
          <w:color w:val="000000" w:themeColor="text1"/>
          <w:spacing w:val="2"/>
          <w:kern w:val="0"/>
          <w:sz w:val="24"/>
        </w:rPr>
      </w:pPr>
      <w:r w:rsidRPr="00D2172B">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D2172B" w:rsidRDefault="00FA0570" w:rsidP="005551F6">
      <w:pPr>
        <w:spacing w:line="360" w:lineRule="auto"/>
        <w:ind w:firstLineChars="200" w:firstLine="480"/>
        <w:rPr>
          <w:color w:val="000000" w:themeColor="text1"/>
          <w:sz w:val="24"/>
        </w:rPr>
      </w:pPr>
      <w:r w:rsidRPr="00D2172B">
        <w:rPr>
          <w:rFonts w:hint="eastAsia"/>
          <w:color w:val="000000" w:themeColor="text1"/>
          <w:sz w:val="24"/>
        </w:rPr>
        <w:t>如对技术条款有疑问请咨询项目联系人；如对商务条款、采购程序及结果有疑义请咨询招标联系人。</w:t>
      </w:r>
    </w:p>
    <w:p w14:paraId="74D2BC36" w14:textId="77777777" w:rsidR="00D140C5" w:rsidRDefault="00FA0570" w:rsidP="005551F6">
      <w:pPr>
        <w:spacing w:line="360" w:lineRule="auto"/>
        <w:ind w:firstLineChars="200" w:firstLine="490"/>
        <w:rPr>
          <w:rFonts w:ascii="微软雅黑" w:eastAsia="微软雅黑" w:hAnsi="微软雅黑"/>
          <w:color w:val="333333"/>
          <w:sz w:val="18"/>
          <w:szCs w:val="18"/>
        </w:rPr>
      </w:pPr>
      <w:r w:rsidRPr="00D2172B">
        <w:rPr>
          <w:rFonts w:ascii="宋体" w:hAnsi="宋体" w:hint="eastAsia"/>
          <w:b/>
          <w:color w:val="000000" w:themeColor="text1"/>
          <w:spacing w:val="2"/>
          <w:kern w:val="0"/>
          <w:sz w:val="24"/>
        </w:rPr>
        <w:t>项目联系人:</w:t>
      </w:r>
      <w:r w:rsidR="00D140C5">
        <w:rPr>
          <w:rFonts w:ascii="宋体" w:hAnsi="宋体" w:hint="eastAsia"/>
          <w:b/>
          <w:color w:val="000000" w:themeColor="text1"/>
          <w:spacing w:val="2"/>
          <w:kern w:val="0"/>
          <w:sz w:val="24"/>
        </w:rPr>
        <w:t>李玉琴</w:t>
      </w:r>
      <w:r w:rsidR="00D140C5" w:rsidRPr="00D140C5">
        <w:rPr>
          <w:rFonts w:ascii="宋体" w:hAnsi="宋体" w:hint="eastAsia"/>
          <w:color w:val="000000" w:themeColor="text1"/>
          <w:spacing w:val="2"/>
          <w:kern w:val="0"/>
          <w:sz w:val="24"/>
        </w:rPr>
        <w:t>13861900901</w:t>
      </w:r>
    </w:p>
    <w:p w14:paraId="4EA3DBE8" w14:textId="1A100D16" w:rsidR="001D2BC7" w:rsidRPr="00D2172B" w:rsidRDefault="00FA0570" w:rsidP="005551F6">
      <w:pPr>
        <w:spacing w:line="360" w:lineRule="auto"/>
        <w:ind w:firstLineChars="200" w:firstLine="490"/>
        <w:rPr>
          <w:rFonts w:ascii="宋体"/>
          <w:color w:val="000000" w:themeColor="text1"/>
          <w:spacing w:val="2"/>
          <w:kern w:val="0"/>
          <w:sz w:val="24"/>
        </w:rPr>
      </w:pPr>
      <w:r w:rsidRPr="00D2172B">
        <w:rPr>
          <w:rFonts w:ascii="宋体" w:hAnsi="宋体" w:hint="eastAsia"/>
          <w:b/>
          <w:color w:val="000000" w:themeColor="text1"/>
          <w:spacing w:val="2"/>
          <w:kern w:val="0"/>
          <w:sz w:val="24"/>
        </w:rPr>
        <w:t>招标联系人及联系方式：</w:t>
      </w:r>
      <w:proofErr w:type="gramStart"/>
      <w:r w:rsidRPr="00D2172B">
        <w:rPr>
          <w:rFonts w:ascii="宋体" w:hAnsi="宋体" w:hint="eastAsia"/>
          <w:color w:val="000000" w:themeColor="text1"/>
          <w:spacing w:val="2"/>
          <w:kern w:val="0"/>
          <w:sz w:val="24"/>
        </w:rPr>
        <w:t>李韦华</w:t>
      </w:r>
      <w:proofErr w:type="gramEnd"/>
      <w:r w:rsidRPr="00D2172B">
        <w:rPr>
          <w:rFonts w:ascii="宋体" w:hAnsi="宋体"/>
          <w:color w:val="000000" w:themeColor="text1"/>
          <w:spacing w:val="2"/>
          <w:kern w:val="0"/>
          <w:sz w:val="24"/>
        </w:rPr>
        <w:t>0513-85012138</w:t>
      </w:r>
      <w:r w:rsidRPr="00D2172B">
        <w:rPr>
          <w:rFonts w:ascii="宋体" w:hAnsi="宋体" w:hint="eastAsia"/>
          <w:color w:val="000000" w:themeColor="text1"/>
          <w:spacing w:val="2"/>
          <w:kern w:val="0"/>
          <w:sz w:val="24"/>
        </w:rPr>
        <w:t>；</w:t>
      </w:r>
      <w:proofErr w:type="gramStart"/>
      <w:r w:rsidRPr="00D2172B">
        <w:rPr>
          <w:rFonts w:ascii="宋体" w:hAnsi="宋体" w:hint="eastAsia"/>
          <w:color w:val="000000" w:themeColor="text1"/>
          <w:spacing w:val="2"/>
          <w:kern w:val="0"/>
          <w:sz w:val="24"/>
        </w:rPr>
        <w:t>牛书花</w:t>
      </w:r>
      <w:proofErr w:type="gramEnd"/>
      <w:r w:rsidRPr="00D2172B">
        <w:rPr>
          <w:rFonts w:ascii="宋体" w:hAnsi="宋体" w:hint="eastAsia"/>
          <w:color w:val="000000" w:themeColor="text1"/>
          <w:spacing w:val="2"/>
          <w:kern w:val="0"/>
          <w:sz w:val="24"/>
        </w:rPr>
        <w:t>0513-85012891。</w:t>
      </w:r>
    </w:p>
    <w:p w14:paraId="7F383522" w14:textId="77777777" w:rsidR="001D2BC7" w:rsidRPr="00D2172B" w:rsidRDefault="00FA0570" w:rsidP="005551F6">
      <w:pPr>
        <w:pStyle w:val="1"/>
        <w:rPr>
          <w:color w:val="000000" w:themeColor="text1"/>
        </w:rPr>
      </w:pPr>
      <w:r w:rsidRPr="00D2172B">
        <w:rPr>
          <w:color w:val="000000" w:themeColor="text1"/>
          <w:sz w:val="24"/>
          <w:u w:val="single"/>
        </w:rPr>
        <w:br w:type="page"/>
      </w:r>
      <w:bookmarkStart w:id="1" w:name="_Toc160030390"/>
      <w:r w:rsidRPr="00D2172B">
        <w:rPr>
          <w:rFonts w:hint="eastAsia"/>
          <w:color w:val="000000" w:themeColor="text1"/>
          <w:spacing w:val="4"/>
        </w:rPr>
        <w:lastRenderedPageBreak/>
        <w:t>第二部分</w:t>
      </w:r>
      <w:r w:rsidRPr="00D2172B">
        <w:rPr>
          <w:color w:val="000000" w:themeColor="text1"/>
          <w:spacing w:val="4"/>
        </w:rPr>
        <w:t xml:space="preserve"> </w:t>
      </w:r>
      <w:r w:rsidRPr="00D2172B">
        <w:rPr>
          <w:rFonts w:hint="eastAsia"/>
          <w:color w:val="000000" w:themeColor="text1"/>
        </w:rPr>
        <w:t>投标人须知</w:t>
      </w:r>
      <w:bookmarkEnd w:id="1"/>
    </w:p>
    <w:p w14:paraId="2A5B6219" w14:textId="77777777" w:rsidR="001D2BC7" w:rsidRPr="00D2172B" w:rsidRDefault="00FA0570">
      <w:pPr>
        <w:pStyle w:val="2"/>
        <w:spacing w:before="120" w:after="120"/>
        <w:rPr>
          <w:color w:val="000000" w:themeColor="text1"/>
        </w:rPr>
      </w:pPr>
      <w:bookmarkStart w:id="2" w:name="_Toc160030391"/>
      <w:r w:rsidRPr="00D2172B">
        <w:rPr>
          <w:rFonts w:hint="eastAsia"/>
          <w:color w:val="000000" w:themeColor="text1"/>
        </w:rPr>
        <w:t>一、询价文件</w:t>
      </w:r>
      <w:bookmarkEnd w:id="2"/>
    </w:p>
    <w:p w14:paraId="0ECF1F9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1.1. </w:t>
      </w:r>
      <w:r w:rsidRPr="00D2172B">
        <w:rPr>
          <w:rFonts w:hint="eastAsia"/>
          <w:color w:val="000000" w:themeColor="text1"/>
          <w:sz w:val="24"/>
        </w:rPr>
        <w:t>名词定义</w:t>
      </w:r>
    </w:p>
    <w:p w14:paraId="3AFBBAC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本询价文件中的采购人、投标人、中标人分别指：</w:t>
      </w:r>
    </w:p>
    <w:p w14:paraId="66390C6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）采购人指南通大学，亦称买方。</w:t>
      </w:r>
    </w:p>
    <w:p w14:paraId="359CC5E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）投标人指响应询价并具备相应资质的参与投标的制造（厂）商、销售商。</w:t>
      </w:r>
    </w:p>
    <w:p w14:paraId="5A60C82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）中标人指最后中标的投标人，亦称卖方。</w:t>
      </w:r>
    </w:p>
    <w:p w14:paraId="4DEBFB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1.2. </w:t>
      </w:r>
      <w:r w:rsidRPr="00D2172B">
        <w:rPr>
          <w:rFonts w:hint="eastAsia"/>
          <w:color w:val="000000" w:themeColor="text1"/>
          <w:sz w:val="24"/>
        </w:rPr>
        <w:t>询价文件的组成</w:t>
      </w:r>
    </w:p>
    <w:p w14:paraId="7121197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本询价文件由下列部分组成：</w:t>
      </w:r>
    </w:p>
    <w:p w14:paraId="1DD9E89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）询价采购公告</w:t>
      </w:r>
    </w:p>
    <w:p w14:paraId="4BBD532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）投标人须知</w:t>
      </w:r>
    </w:p>
    <w:p w14:paraId="392BFEF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）采购货物要求及相关说明</w:t>
      </w:r>
    </w:p>
    <w:p w14:paraId="67E251D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）商务条款</w:t>
      </w:r>
    </w:p>
    <w:p w14:paraId="706A200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）附件</w:t>
      </w:r>
    </w:p>
    <w:p w14:paraId="325ADF71"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1.3. </w:t>
      </w:r>
      <w:r w:rsidRPr="00D2172B">
        <w:rPr>
          <w:rFonts w:hint="eastAsia"/>
          <w:color w:val="000000" w:themeColor="text1"/>
          <w:sz w:val="24"/>
        </w:rPr>
        <w:t>询价文件的澄清</w:t>
      </w:r>
    </w:p>
    <w:p w14:paraId="633ACF7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如投标人对询价文件的某些内容有疑问，应在投标截止时间</w:t>
      </w:r>
      <w:r w:rsidR="00E9704B" w:rsidRPr="00D2172B">
        <w:rPr>
          <w:color w:val="000000" w:themeColor="text1"/>
          <w:sz w:val="24"/>
        </w:rPr>
        <w:t>2</w:t>
      </w:r>
      <w:r w:rsidRPr="00D2172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1.4. </w:t>
      </w:r>
      <w:r w:rsidRPr="00D2172B">
        <w:rPr>
          <w:rFonts w:hint="eastAsia"/>
          <w:color w:val="000000" w:themeColor="text1"/>
          <w:sz w:val="24"/>
        </w:rPr>
        <w:t>询价文件的补充和修改</w:t>
      </w:r>
    </w:p>
    <w:p w14:paraId="67D5D1A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）采购人有权在投标截止时间</w:t>
      </w:r>
      <w:r w:rsidR="00E9704B" w:rsidRPr="00D2172B">
        <w:rPr>
          <w:color w:val="000000" w:themeColor="text1"/>
          <w:sz w:val="24"/>
        </w:rPr>
        <w:t>2</w:t>
      </w:r>
      <w:r w:rsidRPr="00D2172B">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D2172B" w:rsidRDefault="00FA0570">
      <w:pPr>
        <w:pStyle w:val="2"/>
        <w:spacing w:before="120" w:after="120"/>
        <w:rPr>
          <w:color w:val="000000" w:themeColor="text1"/>
        </w:rPr>
      </w:pPr>
      <w:bookmarkStart w:id="3" w:name="_Toc160030392"/>
      <w:r w:rsidRPr="00D2172B">
        <w:rPr>
          <w:rFonts w:hint="eastAsia"/>
          <w:color w:val="000000" w:themeColor="text1"/>
        </w:rPr>
        <w:t>二、投标文件</w:t>
      </w:r>
      <w:bookmarkEnd w:id="3"/>
    </w:p>
    <w:p w14:paraId="74AAB297"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2.1. </w:t>
      </w:r>
      <w:r w:rsidRPr="00D2172B">
        <w:rPr>
          <w:rFonts w:hint="eastAsia"/>
          <w:color w:val="000000" w:themeColor="text1"/>
          <w:sz w:val="24"/>
        </w:rPr>
        <w:t>投标文件的语言</w:t>
      </w:r>
    </w:p>
    <w:p w14:paraId="539238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）投标文件及来往函件均应使用中文。</w:t>
      </w:r>
    </w:p>
    <w:p w14:paraId="2B9EAF7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）授权文件、产品说明书、样本等非中文材料，其中的要点应附有中文译文。</w:t>
      </w:r>
    </w:p>
    <w:p w14:paraId="01BF54FC"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lastRenderedPageBreak/>
        <w:t xml:space="preserve">2.2. </w:t>
      </w:r>
      <w:r w:rsidRPr="00D2172B">
        <w:rPr>
          <w:rFonts w:hint="eastAsia"/>
          <w:color w:val="000000" w:themeColor="text1"/>
          <w:sz w:val="24"/>
        </w:rPr>
        <w:t>投标文件的组成</w:t>
      </w:r>
    </w:p>
    <w:p w14:paraId="242C03B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投标人编写的投标文件必须包括以下部分：</w:t>
      </w:r>
    </w:p>
    <w:p w14:paraId="479757D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）投标函（格式见附件</w:t>
      </w:r>
      <w:r w:rsidRPr="00D2172B">
        <w:rPr>
          <w:color w:val="000000" w:themeColor="text1"/>
          <w:sz w:val="24"/>
        </w:rPr>
        <w:t>1</w:t>
      </w:r>
      <w:r w:rsidRPr="00D2172B">
        <w:rPr>
          <w:rFonts w:hint="eastAsia"/>
          <w:color w:val="000000" w:themeColor="text1"/>
          <w:sz w:val="24"/>
        </w:rPr>
        <w:t>）</w:t>
      </w:r>
    </w:p>
    <w:p w14:paraId="141224E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）投标报价总表（格式见附件</w:t>
      </w:r>
      <w:r w:rsidRPr="00D2172B">
        <w:rPr>
          <w:color w:val="000000" w:themeColor="text1"/>
          <w:sz w:val="24"/>
        </w:rPr>
        <w:t>2</w:t>
      </w:r>
      <w:r w:rsidRPr="00D2172B">
        <w:rPr>
          <w:rFonts w:hint="eastAsia"/>
          <w:color w:val="000000" w:themeColor="text1"/>
          <w:sz w:val="24"/>
        </w:rPr>
        <w:t>）</w:t>
      </w:r>
    </w:p>
    <w:p w14:paraId="171EA28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）营业执照复印件（复印件盖单位公章）</w:t>
      </w:r>
    </w:p>
    <w:p w14:paraId="0D4E3BD6" w14:textId="77777777" w:rsidR="001528DC" w:rsidRPr="00D2172B" w:rsidRDefault="001528DC">
      <w:pPr>
        <w:spacing w:line="360" w:lineRule="auto"/>
        <w:ind w:firstLineChars="200" w:firstLine="480"/>
        <w:rPr>
          <w:color w:val="000000" w:themeColor="text1"/>
          <w:sz w:val="24"/>
        </w:rPr>
      </w:pPr>
      <w:r w:rsidRPr="00D2172B">
        <w:rPr>
          <w:rFonts w:hint="eastAsia"/>
          <w:color w:val="000000" w:themeColor="text1"/>
          <w:sz w:val="24"/>
        </w:rPr>
        <w:t>（</w:t>
      </w:r>
      <w:r w:rsidRPr="00D2172B">
        <w:rPr>
          <w:rFonts w:hint="eastAsia"/>
          <w:color w:val="000000" w:themeColor="text1"/>
          <w:sz w:val="24"/>
        </w:rPr>
        <w:t>4</w:t>
      </w:r>
      <w:r w:rsidRPr="00D2172B">
        <w:rPr>
          <w:rFonts w:hint="eastAsia"/>
          <w:color w:val="000000" w:themeColor="text1"/>
          <w:sz w:val="24"/>
        </w:rPr>
        <w:t>）投标人认为需要陈述的其他内容</w:t>
      </w:r>
    </w:p>
    <w:p w14:paraId="0D5A40F6"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2.3. </w:t>
      </w:r>
      <w:r w:rsidRPr="00D2172B">
        <w:rPr>
          <w:rFonts w:hint="eastAsia"/>
          <w:color w:val="000000" w:themeColor="text1"/>
          <w:sz w:val="24"/>
        </w:rPr>
        <w:t>投标文件的形式及签署</w:t>
      </w:r>
    </w:p>
    <w:p w14:paraId="5A7AC40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）投标人需提交投标文件正本</w:t>
      </w:r>
      <w:r w:rsidRPr="00D2172B">
        <w:rPr>
          <w:color w:val="000000" w:themeColor="text1"/>
          <w:sz w:val="24"/>
        </w:rPr>
        <w:t>1</w:t>
      </w:r>
      <w:r w:rsidRPr="00D2172B">
        <w:rPr>
          <w:rFonts w:hint="eastAsia"/>
          <w:color w:val="000000" w:themeColor="text1"/>
          <w:sz w:val="24"/>
        </w:rPr>
        <w:t>份，副本</w:t>
      </w:r>
      <w:r w:rsidRPr="00D2172B">
        <w:rPr>
          <w:rFonts w:hint="eastAsia"/>
          <w:color w:val="000000" w:themeColor="text1"/>
          <w:sz w:val="24"/>
        </w:rPr>
        <w:t>2</w:t>
      </w:r>
      <w:r w:rsidRPr="00D2172B">
        <w:rPr>
          <w:rFonts w:hint="eastAsia"/>
          <w:color w:val="000000" w:themeColor="text1"/>
          <w:sz w:val="24"/>
        </w:rPr>
        <w:t>份。</w:t>
      </w:r>
    </w:p>
    <w:p w14:paraId="32BF364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）投标文件应使用</w:t>
      </w:r>
      <w:r w:rsidRPr="00D2172B">
        <w:rPr>
          <w:color w:val="000000" w:themeColor="text1"/>
          <w:sz w:val="24"/>
        </w:rPr>
        <w:t>A4</w:t>
      </w:r>
      <w:r w:rsidRPr="00D2172B">
        <w:rPr>
          <w:rFonts w:hint="eastAsia"/>
          <w:color w:val="000000" w:themeColor="text1"/>
          <w:sz w:val="24"/>
        </w:rPr>
        <w:t>型纸打印，图表等可按同样规格的倍数扩展，且经授权代表签署。</w:t>
      </w:r>
    </w:p>
    <w:p w14:paraId="6C914329"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）投标文件不应有涂改、增删之处，但如有错误必须修改时，修改处必须由原授权代表签署。</w:t>
      </w:r>
    </w:p>
    <w:p w14:paraId="1BCA7D26"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2.4. </w:t>
      </w:r>
      <w:r w:rsidRPr="00D2172B">
        <w:rPr>
          <w:rFonts w:hint="eastAsia"/>
          <w:color w:val="000000" w:themeColor="text1"/>
          <w:sz w:val="24"/>
        </w:rPr>
        <w:t>投标文件的密封和标记</w:t>
      </w:r>
    </w:p>
    <w:p w14:paraId="422FDB05" w14:textId="77777777" w:rsidR="001D2BC7" w:rsidRPr="00D2172B" w:rsidRDefault="00FA0570">
      <w:pPr>
        <w:spacing w:line="360" w:lineRule="auto"/>
        <w:ind w:firstLineChars="196" w:firstLine="470"/>
        <w:rPr>
          <w:color w:val="000000" w:themeColor="text1"/>
          <w:sz w:val="24"/>
        </w:rPr>
      </w:pPr>
      <w:r w:rsidRPr="00D2172B">
        <w:rPr>
          <w:rFonts w:hint="eastAsia"/>
          <w:color w:val="000000" w:themeColor="text1"/>
          <w:sz w:val="24"/>
        </w:rPr>
        <w:t>投标人应将投标文件用封套加以密封，在封口处粘贴密封条，盖骑缝公章，并在封套上标明：</w:t>
      </w:r>
    </w:p>
    <w:p w14:paraId="40F21BD8"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）收件人：南通大学招投标管理办公室</w:t>
      </w:r>
    </w:p>
    <w:p w14:paraId="2322FCD2"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）询价项目编号：</w:t>
      </w:r>
      <w:r w:rsidRPr="00D2172B">
        <w:rPr>
          <w:color w:val="000000" w:themeColor="text1"/>
          <w:sz w:val="24"/>
          <w:u w:val="single"/>
        </w:rPr>
        <w:t xml:space="preserve">                                </w:t>
      </w:r>
    </w:p>
    <w:p w14:paraId="1049C57B"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）询价项目名称：</w:t>
      </w:r>
      <w:r w:rsidRPr="00D2172B">
        <w:rPr>
          <w:color w:val="000000" w:themeColor="text1"/>
          <w:sz w:val="24"/>
          <w:u w:val="single"/>
        </w:rPr>
        <w:t xml:space="preserve">                                </w:t>
      </w:r>
    </w:p>
    <w:p w14:paraId="7929B435"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）投标人名称：</w:t>
      </w:r>
      <w:r w:rsidRPr="00D2172B">
        <w:rPr>
          <w:color w:val="000000" w:themeColor="text1"/>
          <w:sz w:val="24"/>
        </w:rPr>
        <w:t xml:space="preserve"> </w:t>
      </w:r>
      <w:r w:rsidRPr="00D2172B">
        <w:rPr>
          <w:color w:val="000000" w:themeColor="text1"/>
          <w:sz w:val="24"/>
          <w:u w:val="single"/>
        </w:rPr>
        <w:t xml:space="preserve">                                 </w:t>
      </w:r>
    </w:p>
    <w:p w14:paraId="4FF33BC1"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）联系电话（手机）：</w:t>
      </w:r>
      <w:r w:rsidRPr="00D2172B">
        <w:rPr>
          <w:color w:val="000000" w:themeColor="text1"/>
          <w:sz w:val="24"/>
          <w:u w:val="single"/>
        </w:rPr>
        <w:t xml:space="preserve">                             </w:t>
      </w:r>
    </w:p>
    <w:p w14:paraId="41484789" w14:textId="77777777" w:rsidR="001D2BC7" w:rsidRPr="00D2172B" w:rsidRDefault="00FA0570">
      <w:pPr>
        <w:spacing w:line="360" w:lineRule="auto"/>
        <w:ind w:firstLineChars="400" w:firstLine="960"/>
        <w:rPr>
          <w:b/>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）开标之前不得启封</w:t>
      </w:r>
    </w:p>
    <w:p w14:paraId="0CED263E"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没有按上述规定密封和标记的投标文件，采购人将不承担投标文件错放或提前开启的责任。</w:t>
      </w:r>
    </w:p>
    <w:p w14:paraId="00E0D957" w14:textId="77777777" w:rsidR="001D2BC7" w:rsidRPr="00D2172B" w:rsidRDefault="00FA0570">
      <w:pPr>
        <w:pStyle w:val="2"/>
        <w:spacing w:before="120" w:after="120"/>
        <w:rPr>
          <w:color w:val="000000" w:themeColor="text1"/>
        </w:rPr>
      </w:pPr>
      <w:bookmarkStart w:id="4" w:name="_Toc160030393"/>
      <w:r w:rsidRPr="00D2172B">
        <w:rPr>
          <w:rFonts w:hint="eastAsia"/>
          <w:color w:val="000000" w:themeColor="text1"/>
        </w:rPr>
        <w:t>三、投标细则</w:t>
      </w:r>
      <w:bookmarkEnd w:id="4"/>
    </w:p>
    <w:p w14:paraId="4CFE96A7"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3.1. </w:t>
      </w:r>
      <w:r w:rsidRPr="00D2172B">
        <w:rPr>
          <w:rFonts w:hint="eastAsia"/>
          <w:color w:val="000000" w:themeColor="text1"/>
          <w:sz w:val="24"/>
        </w:rPr>
        <w:t>投标货物</w:t>
      </w:r>
    </w:p>
    <w:p w14:paraId="5DE65969" w14:textId="77777777" w:rsidR="001D2BC7" w:rsidRPr="00D2172B" w:rsidRDefault="00FA0570">
      <w:pPr>
        <w:spacing w:line="360" w:lineRule="auto"/>
        <w:ind w:firstLineChars="196" w:firstLine="470"/>
        <w:rPr>
          <w:color w:val="000000" w:themeColor="text1"/>
          <w:sz w:val="24"/>
        </w:rPr>
      </w:pPr>
      <w:r w:rsidRPr="00D2172B">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3.2. </w:t>
      </w:r>
      <w:r w:rsidRPr="00D2172B">
        <w:rPr>
          <w:rFonts w:hint="eastAsia"/>
          <w:color w:val="000000" w:themeColor="text1"/>
          <w:sz w:val="24"/>
        </w:rPr>
        <w:t>投标报价</w:t>
      </w:r>
    </w:p>
    <w:p w14:paraId="677C669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3.3. </w:t>
      </w:r>
      <w:r w:rsidRPr="00D2172B">
        <w:rPr>
          <w:rFonts w:hint="eastAsia"/>
          <w:color w:val="000000" w:themeColor="text1"/>
          <w:sz w:val="24"/>
        </w:rPr>
        <w:t>投标文件的递交</w:t>
      </w:r>
    </w:p>
    <w:p w14:paraId="70907EC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）投标文件应在投标截止时间前寄至</w:t>
      </w:r>
      <w:r w:rsidRPr="00D2172B">
        <w:rPr>
          <w:rFonts w:ascii="宋体" w:hAnsi="宋体" w:cs="宋体" w:hint="eastAsia"/>
          <w:color w:val="000000" w:themeColor="text1"/>
          <w:spacing w:val="2"/>
          <w:kern w:val="0"/>
          <w:sz w:val="24"/>
        </w:rPr>
        <w:t>南通大学招投标管理办公室，</w:t>
      </w:r>
      <w:r w:rsidRPr="00D2172B">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）采购人不接受电报、电话、传真及电子邮件投标。</w:t>
      </w:r>
    </w:p>
    <w:p w14:paraId="573FD4E0"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3.4.</w:t>
      </w:r>
      <w:r w:rsidRPr="00D2172B">
        <w:rPr>
          <w:color w:val="000000" w:themeColor="text1"/>
          <w:sz w:val="24"/>
        </w:rPr>
        <w:t xml:space="preserve"> </w:t>
      </w:r>
      <w:r w:rsidRPr="00D2172B">
        <w:rPr>
          <w:rFonts w:hint="eastAsia"/>
          <w:color w:val="000000" w:themeColor="text1"/>
          <w:sz w:val="24"/>
        </w:rPr>
        <w:t>投标文件的修改和撤回</w:t>
      </w:r>
    </w:p>
    <w:p w14:paraId="46D67C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）投标截止时间后投标文件不得修改。</w:t>
      </w:r>
    </w:p>
    <w:p w14:paraId="2D836AF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）投标截止时间前投标人可以撤标，但在投标截止时间后不允许撤标。</w:t>
      </w:r>
    </w:p>
    <w:p w14:paraId="25AC2C0D"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3.5. </w:t>
      </w:r>
      <w:r w:rsidRPr="00D2172B">
        <w:rPr>
          <w:rFonts w:hint="eastAsia"/>
          <w:color w:val="000000" w:themeColor="text1"/>
          <w:sz w:val="24"/>
        </w:rPr>
        <w:t>投标有效期</w:t>
      </w:r>
    </w:p>
    <w:p w14:paraId="5922B4C8" w14:textId="77777777" w:rsidR="001D2BC7" w:rsidRPr="00D2172B" w:rsidRDefault="00FA0570">
      <w:pPr>
        <w:spacing w:line="360" w:lineRule="auto"/>
        <w:ind w:firstLineChars="196" w:firstLine="470"/>
        <w:rPr>
          <w:b/>
          <w:color w:val="000000" w:themeColor="text1"/>
          <w:sz w:val="24"/>
        </w:rPr>
      </w:pPr>
      <w:r w:rsidRPr="00D2172B">
        <w:rPr>
          <w:rFonts w:hint="eastAsia"/>
          <w:color w:val="000000" w:themeColor="text1"/>
          <w:sz w:val="24"/>
        </w:rPr>
        <w:t>从投标截止时间起，</w:t>
      </w:r>
      <w:r w:rsidRPr="00B95CCE">
        <w:rPr>
          <w:rFonts w:hint="eastAsia"/>
          <w:color w:val="000000" w:themeColor="text1"/>
          <w:sz w:val="24"/>
        </w:rPr>
        <w:t>投标有效期为</w:t>
      </w:r>
      <w:r w:rsidRPr="00B95CCE">
        <w:rPr>
          <w:color w:val="000000" w:themeColor="text1"/>
          <w:sz w:val="24"/>
        </w:rPr>
        <w:t>90</w:t>
      </w:r>
      <w:r w:rsidRPr="00B95CCE">
        <w:rPr>
          <w:rFonts w:hint="eastAsia"/>
          <w:color w:val="000000" w:themeColor="text1"/>
          <w:sz w:val="24"/>
        </w:rPr>
        <w:t>天</w:t>
      </w:r>
      <w:r w:rsidRPr="00003C20">
        <w:rPr>
          <w:rFonts w:hint="eastAsia"/>
          <w:color w:val="000000" w:themeColor="text1"/>
          <w:sz w:val="24"/>
        </w:rPr>
        <w:t>。</w:t>
      </w:r>
    </w:p>
    <w:p w14:paraId="237E3021" w14:textId="77777777" w:rsidR="001D2BC7" w:rsidRPr="00003C20" w:rsidRDefault="00FA0570">
      <w:pPr>
        <w:spacing w:line="360" w:lineRule="auto"/>
        <w:ind w:firstLineChars="196" w:firstLine="472"/>
        <w:rPr>
          <w:color w:val="000000" w:themeColor="text1"/>
          <w:sz w:val="24"/>
        </w:rPr>
      </w:pPr>
      <w:r w:rsidRPr="00D2172B">
        <w:rPr>
          <w:b/>
          <w:color w:val="000000" w:themeColor="text1"/>
          <w:sz w:val="24"/>
        </w:rPr>
        <w:t xml:space="preserve">3.6. </w:t>
      </w:r>
      <w:r w:rsidRPr="00D2172B">
        <w:rPr>
          <w:rFonts w:hint="eastAsia"/>
          <w:color w:val="000000" w:themeColor="text1"/>
          <w:sz w:val="24"/>
        </w:rPr>
        <w:t>询价终止</w:t>
      </w:r>
    </w:p>
    <w:p w14:paraId="3B0922C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投标截止后，如投标人少于</w:t>
      </w:r>
      <w:r w:rsidRPr="00D2172B">
        <w:rPr>
          <w:color w:val="000000" w:themeColor="text1"/>
          <w:sz w:val="24"/>
        </w:rPr>
        <w:t>3</w:t>
      </w:r>
      <w:r w:rsidRPr="00D2172B">
        <w:rPr>
          <w:rFonts w:hint="eastAsia"/>
          <w:color w:val="000000" w:themeColor="text1"/>
          <w:sz w:val="24"/>
        </w:rPr>
        <w:t>个，采购人有权选择其他采购方式或终止本次询价。</w:t>
      </w:r>
    </w:p>
    <w:p w14:paraId="6888F0E1" w14:textId="77777777" w:rsidR="001D2BC7" w:rsidRPr="00D2172B" w:rsidRDefault="00FA0570">
      <w:pPr>
        <w:pStyle w:val="2"/>
        <w:spacing w:before="120" w:after="120"/>
        <w:rPr>
          <w:color w:val="000000" w:themeColor="text1"/>
        </w:rPr>
      </w:pPr>
      <w:bookmarkStart w:id="5" w:name="_Toc160030394"/>
      <w:r w:rsidRPr="00D2172B">
        <w:rPr>
          <w:rFonts w:hint="eastAsia"/>
          <w:color w:val="000000" w:themeColor="text1"/>
        </w:rPr>
        <w:t>四、询价方法及评判标准</w:t>
      </w:r>
      <w:bookmarkEnd w:id="5"/>
    </w:p>
    <w:p w14:paraId="688DE2D8" w14:textId="77777777" w:rsidR="001D2BC7" w:rsidRPr="00D2172B" w:rsidRDefault="00FA0570">
      <w:pPr>
        <w:spacing w:line="353" w:lineRule="auto"/>
        <w:ind w:firstLineChars="200" w:firstLine="480"/>
        <w:rPr>
          <w:color w:val="000000" w:themeColor="text1"/>
          <w:sz w:val="24"/>
        </w:rPr>
      </w:pPr>
      <w:r w:rsidRPr="00D2172B">
        <w:rPr>
          <w:rFonts w:hint="eastAsia"/>
          <w:color w:val="000000" w:themeColor="text1"/>
          <w:sz w:val="24"/>
        </w:rPr>
        <w:t>本次询价采用</w:t>
      </w:r>
      <w:r w:rsidR="00CC4BA0" w:rsidRPr="00D2172B">
        <w:rPr>
          <w:rFonts w:hint="eastAsia"/>
          <w:color w:val="000000" w:themeColor="text1"/>
          <w:sz w:val="24"/>
        </w:rPr>
        <w:t>单项</w:t>
      </w:r>
      <w:r w:rsidRPr="00D2172B">
        <w:rPr>
          <w:rFonts w:hint="eastAsia"/>
          <w:b/>
          <w:color w:val="000000" w:themeColor="text1"/>
          <w:sz w:val="24"/>
        </w:rPr>
        <w:t>最低评标价法</w:t>
      </w:r>
      <w:r w:rsidR="003F15F8" w:rsidRPr="00D2172B">
        <w:rPr>
          <w:rFonts w:hint="eastAsia"/>
          <w:color w:val="000000" w:themeColor="text1"/>
          <w:sz w:val="24"/>
        </w:rPr>
        <w:t>评标，即在报价文件满足询价文件全部实质性要求且总</w:t>
      </w:r>
      <w:r w:rsidRPr="00D2172B">
        <w:rPr>
          <w:rFonts w:hint="eastAsia"/>
          <w:color w:val="000000" w:themeColor="text1"/>
          <w:sz w:val="24"/>
        </w:rPr>
        <w:t>价最低的由对应的投标人中标。</w:t>
      </w:r>
    </w:p>
    <w:p w14:paraId="26446305" w14:textId="77777777" w:rsidR="001D2BC7" w:rsidRPr="00D2172B" w:rsidRDefault="00FA0570">
      <w:pPr>
        <w:pStyle w:val="2"/>
        <w:spacing w:before="120" w:after="120"/>
        <w:rPr>
          <w:color w:val="000000" w:themeColor="text1"/>
        </w:rPr>
      </w:pPr>
      <w:bookmarkStart w:id="6" w:name="_Toc160030395"/>
      <w:r w:rsidRPr="00D2172B">
        <w:rPr>
          <w:rFonts w:hint="eastAsia"/>
          <w:color w:val="000000" w:themeColor="text1"/>
        </w:rPr>
        <w:t>五、定标</w:t>
      </w:r>
      <w:bookmarkEnd w:id="6"/>
    </w:p>
    <w:p w14:paraId="2897758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5.1. </w:t>
      </w:r>
      <w:r w:rsidRPr="00D2172B">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5.2. </w:t>
      </w:r>
      <w:r w:rsidRPr="00D2172B">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D2172B" w:rsidRDefault="00FA0570">
      <w:pPr>
        <w:spacing w:line="360" w:lineRule="auto"/>
        <w:ind w:firstLineChars="196" w:firstLine="472"/>
        <w:rPr>
          <w:rFonts w:ascii="宋体" w:cs="Arial"/>
          <w:color w:val="000000" w:themeColor="text1"/>
          <w:sz w:val="24"/>
        </w:rPr>
      </w:pPr>
      <w:r w:rsidRPr="00D2172B">
        <w:rPr>
          <w:b/>
          <w:color w:val="000000" w:themeColor="text1"/>
          <w:sz w:val="24"/>
        </w:rPr>
        <w:t xml:space="preserve">5.3. </w:t>
      </w:r>
      <w:r w:rsidRPr="00D2172B">
        <w:rPr>
          <w:rFonts w:ascii="宋体" w:hAnsi="宋体" w:cs="Arial" w:hint="eastAsia"/>
          <w:color w:val="000000" w:themeColor="text1"/>
          <w:sz w:val="24"/>
        </w:rPr>
        <w:t>出现下列情形之一的，采购人有权决定本次询价作废标处理：</w:t>
      </w:r>
    </w:p>
    <w:p w14:paraId="7AB4E57A"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w:t>
      </w:r>
      <w:r w:rsidRPr="00D2172B">
        <w:rPr>
          <w:rFonts w:ascii="宋体" w:hAnsi="宋体" w:cs="Arial" w:hint="eastAsia"/>
          <w:color w:val="000000" w:themeColor="text1"/>
          <w:sz w:val="24"/>
        </w:rPr>
        <w:t>发生影响询价公平、公正的违法、违规行为的；</w:t>
      </w:r>
    </w:p>
    <w:p w14:paraId="08D47448" w14:textId="77777777" w:rsidR="001D2BC7" w:rsidRPr="00D2172B" w:rsidRDefault="00FA0570">
      <w:pPr>
        <w:spacing w:line="360" w:lineRule="auto"/>
        <w:ind w:firstLine="560"/>
        <w:rPr>
          <w:rFonts w:ascii="宋体" w:hAnsi="宋体" w:cs="Arial"/>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w:t>
      </w:r>
      <w:r w:rsidRPr="00D2172B">
        <w:rPr>
          <w:rFonts w:ascii="宋体" w:hAnsi="宋体" w:cs="Arial" w:hint="eastAsia"/>
          <w:color w:val="000000" w:themeColor="text1"/>
          <w:sz w:val="24"/>
        </w:rPr>
        <w:t>投标人的投标报价均超过了采购预算，学校不能支付的；</w:t>
      </w:r>
    </w:p>
    <w:p w14:paraId="597DA47A" w14:textId="77777777" w:rsidR="003F15F8" w:rsidRPr="00D2172B" w:rsidRDefault="003F15F8">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rFonts w:hint="eastAsia"/>
          <w:color w:val="000000" w:themeColor="text1"/>
          <w:sz w:val="24"/>
        </w:rPr>
        <w:t>3</w:t>
      </w:r>
      <w:r w:rsidRPr="00D2172B">
        <w:rPr>
          <w:rFonts w:hint="eastAsia"/>
          <w:color w:val="000000" w:themeColor="text1"/>
          <w:sz w:val="24"/>
        </w:rPr>
        <w:t>）</w:t>
      </w:r>
      <w:r w:rsidR="00D2172B" w:rsidRPr="00D2172B">
        <w:rPr>
          <w:rFonts w:hint="eastAsia"/>
          <w:color w:val="000000" w:themeColor="text1"/>
          <w:sz w:val="24"/>
        </w:rPr>
        <w:t>报价缺项漏项的；</w:t>
      </w:r>
    </w:p>
    <w:p w14:paraId="441BD09C"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003F15F8" w:rsidRPr="00D2172B">
        <w:rPr>
          <w:rFonts w:hint="eastAsia"/>
          <w:color w:val="000000" w:themeColor="text1"/>
          <w:sz w:val="24"/>
        </w:rPr>
        <w:t>4</w:t>
      </w:r>
      <w:r w:rsidRPr="00D2172B">
        <w:rPr>
          <w:rFonts w:hint="eastAsia"/>
          <w:color w:val="000000" w:themeColor="text1"/>
          <w:sz w:val="24"/>
        </w:rPr>
        <w:t>）</w:t>
      </w:r>
      <w:r w:rsidRPr="00D2172B">
        <w:rPr>
          <w:rFonts w:ascii="宋体" w:hAnsi="宋体" w:cs="Arial" w:hint="eastAsia"/>
          <w:color w:val="000000" w:themeColor="text1"/>
          <w:sz w:val="24"/>
        </w:rPr>
        <w:t>因重大变故，采购任务取消的。</w:t>
      </w:r>
    </w:p>
    <w:p w14:paraId="7A1EC6E9"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lastRenderedPageBreak/>
        <w:t xml:space="preserve">5.4. </w:t>
      </w:r>
      <w:r w:rsidRPr="00D2172B">
        <w:rPr>
          <w:rFonts w:hint="eastAsia"/>
          <w:color w:val="000000" w:themeColor="text1"/>
          <w:sz w:val="24"/>
        </w:rPr>
        <w:t>对未中标的投标人，采购人不做未中标解释。</w:t>
      </w:r>
    </w:p>
    <w:p w14:paraId="09C1DB79" w14:textId="77777777" w:rsidR="001D2BC7" w:rsidRPr="00D2172B" w:rsidRDefault="00FA0570">
      <w:pPr>
        <w:pStyle w:val="2"/>
        <w:spacing w:before="120" w:after="120"/>
        <w:rPr>
          <w:color w:val="000000" w:themeColor="text1"/>
        </w:rPr>
      </w:pPr>
      <w:bookmarkStart w:id="7" w:name="_Toc160030396"/>
      <w:r w:rsidRPr="00D2172B">
        <w:rPr>
          <w:rFonts w:hint="eastAsia"/>
          <w:color w:val="000000" w:themeColor="text1"/>
        </w:rPr>
        <w:t>六、合同的签订</w:t>
      </w:r>
      <w:bookmarkEnd w:id="7"/>
    </w:p>
    <w:p w14:paraId="6D0D6A20" w14:textId="77777777" w:rsidR="001D2BC7" w:rsidRPr="00D2172B" w:rsidRDefault="00FA0570">
      <w:pPr>
        <w:spacing w:line="360" w:lineRule="auto"/>
        <w:ind w:rightChars="-2" w:right="-4" w:firstLineChars="197" w:firstLine="475"/>
        <w:rPr>
          <w:b/>
          <w:color w:val="000000" w:themeColor="text1"/>
          <w:sz w:val="24"/>
        </w:rPr>
      </w:pPr>
      <w:r w:rsidRPr="00D2172B">
        <w:rPr>
          <w:b/>
          <w:color w:val="000000" w:themeColor="text1"/>
          <w:sz w:val="24"/>
        </w:rPr>
        <w:t xml:space="preserve">6.1. </w:t>
      </w:r>
      <w:r w:rsidRPr="00D2172B">
        <w:rPr>
          <w:rFonts w:ascii="宋体" w:hAnsi="宋体" w:cs="宋体" w:hint="eastAsia"/>
          <w:color w:val="000000" w:themeColor="text1"/>
          <w:kern w:val="0"/>
          <w:sz w:val="24"/>
        </w:rPr>
        <w:t>中标人确定后，采购人将通过学校招标网公示</w:t>
      </w:r>
      <w:r w:rsidRPr="00D2172B">
        <w:rPr>
          <w:rFonts w:ascii="宋体" w:hAnsi="宋体" w:cs="宋体"/>
          <w:color w:val="000000" w:themeColor="text1"/>
          <w:kern w:val="0"/>
          <w:sz w:val="24"/>
        </w:rPr>
        <w:t>1</w:t>
      </w:r>
      <w:r w:rsidRPr="00D2172B">
        <w:rPr>
          <w:rFonts w:ascii="宋体" w:hAnsi="宋体" w:cs="宋体" w:hint="eastAsia"/>
          <w:color w:val="000000" w:themeColor="text1"/>
          <w:kern w:val="0"/>
          <w:sz w:val="24"/>
        </w:rPr>
        <w:t>天，公示期满无异议，中标人应在</w:t>
      </w:r>
      <w:r w:rsidRPr="00D2172B">
        <w:rPr>
          <w:rFonts w:ascii="宋体" w:hAnsi="宋体" w:cs="宋体"/>
          <w:color w:val="000000" w:themeColor="text1"/>
          <w:kern w:val="0"/>
          <w:sz w:val="24"/>
        </w:rPr>
        <w:t>10</w:t>
      </w:r>
      <w:proofErr w:type="gramStart"/>
      <w:r w:rsidRPr="00D2172B">
        <w:rPr>
          <w:rFonts w:ascii="宋体" w:hAnsi="宋体" w:cs="宋体" w:hint="eastAsia"/>
          <w:color w:val="000000" w:themeColor="text1"/>
          <w:kern w:val="0"/>
          <w:sz w:val="24"/>
        </w:rPr>
        <w:t>日内与</w:t>
      </w:r>
      <w:proofErr w:type="gramEnd"/>
      <w:r w:rsidRPr="00D2172B">
        <w:rPr>
          <w:rFonts w:ascii="宋体" w:hAnsi="宋体" w:cs="宋体" w:hint="eastAsia"/>
          <w:color w:val="000000" w:themeColor="text1"/>
          <w:kern w:val="0"/>
          <w:sz w:val="24"/>
        </w:rPr>
        <w:t>采购人签订采购合同，过期视为放弃中标。</w:t>
      </w:r>
    </w:p>
    <w:p w14:paraId="36AD3E2B"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6.2. </w:t>
      </w:r>
      <w:r w:rsidRPr="00D2172B">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D2172B" w:rsidRDefault="00FA0570">
      <w:pPr>
        <w:spacing w:line="360" w:lineRule="auto"/>
        <w:ind w:firstLineChars="200" w:firstLine="482"/>
        <w:rPr>
          <w:rFonts w:eastAsia="黑体"/>
          <w:color w:val="000000" w:themeColor="text1"/>
          <w:sz w:val="24"/>
        </w:rPr>
      </w:pPr>
      <w:r w:rsidRPr="00D2172B">
        <w:rPr>
          <w:b/>
          <w:color w:val="000000" w:themeColor="text1"/>
          <w:sz w:val="24"/>
        </w:rPr>
        <w:t xml:space="preserve">6.3. </w:t>
      </w:r>
      <w:r w:rsidRPr="00D2172B">
        <w:rPr>
          <w:rFonts w:hint="eastAsia"/>
          <w:color w:val="000000" w:themeColor="text1"/>
          <w:sz w:val="24"/>
        </w:rPr>
        <w:t>如投标人中标后悔标，采购人将取消该投标人本次中标资格及今后两年内的投标资格。</w:t>
      </w:r>
    </w:p>
    <w:p w14:paraId="641178EB" w14:textId="77777777" w:rsidR="001D2BC7" w:rsidRPr="00D2172B" w:rsidRDefault="00FA0570">
      <w:pPr>
        <w:pStyle w:val="2"/>
        <w:spacing w:before="120" w:after="120"/>
        <w:rPr>
          <w:color w:val="000000" w:themeColor="text1"/>
        </w:rPr>
      </w:pPr>
      <w:bookmarkStart w:id="8" w:name="_Toc160030397"/>
      <w:r w:rsidRPr="00D2172B">
        <w:rPr>
          <w:rFonts w:hint="eastAsia"/>
          <w:color w:val="000000" w:themeColor="text1"/>
        </w:rPr>
        <w:t>七、其他</w:t>
      </w:r>
      <w:bookmarkEnd w:id="8"/>
    </w:p>
    <w:p w14:paraId="0D58BA26" w14:textId="77777777" w:rsidR="001D2BC7" w:rsidRPr="00D2172B" w:rsidRDefault="00FA0570">
      <w:pPr>
        <w:spacing w:line="360" w:lineRule="auto"/>
        <w:ind w:firstLineChars="200" w:firstLine="482"/>
        <w:rPr>
          <w:rFonts w:ascii="宋体"/>
          <w:b/>
          <w:color w:val="000000" w:themeColor="text1"/>
          <w:spacing w:val="4"/>
          <w:sz w:val="44"/>
          <w:szCs w:val="44"/>
        </w:rPr>
      </w:pPr>
      <w:r w:rsidRPr="00D2172B">
        <w:rPr>
          <w:rFonts w:ascii="黑体" w:eastAsia="黑体"/>
          <w:b/>
          <w:color w:val="000000" w:themeColor="text1"/>
          <w:sz w:val="24"/>
        </w:rPr>
        <w:t xml:space="preserve">7.1. </w:t>
      </w:r>
      <w:r w:rsidRPr="00D2172B">
        <w:rPr>
          <w:rFonts w:ascii="黑体" w:eastAsia="黑体" w:hint="eastAsia"/>
          <w:b/>
          <w:color w:val="000000" w:themeColor="text1"/>
          <w:sz w:val="24"/>
        </w:rPr>
        <w:t>投标人无论中标与否，采购人不承担投标人参加投标的任何费用。</w:t>
      </w:r>
    </w:p>
    <w:p w14:paraId="1FE9F110" w14:textId="77777777" w:rsidR="001D2BC7" w:rsidRPr="00D2172B" w:rsidRDefault="00FA0570">
      <w:pPr>
        <w:spacing w:line="360" w:lineRule="auto"/>
        <w:jc w:val="center"/>
        <w:rPr>
          <w:rFonts w:ascii="宋体"/>
          <w:b/>
          <w:color w:val="000000" w:themeColor="text1"/>
          <w:spacing w:val="4"/>
          <w:sz w:val="44"/>
          <w:szCs w:val="44"/>
        </w:rPr>
        <w:sectPr w:rsidR="001D2BC7" w:rsidRPr="00D2172B">
          <w:footerReference w:type="default" r:id="rId12"/>
          <w:pgSz w:w="11906" w:h="16838"/>
          <w:pgMar w:top="1440" w:right="1418" w:bottom="1440" w:left="1644" w:header="851" w:footer="992" w:gutter="0"/>
          <w:cols w:space="425"/>
          <w:titlePg/>
          <w:docGrid w:linePitch="312"/>
        </w:sectPr>
      </w:pPr>
      <w:r w:rsidRPr="00D2172B">
        <w:rPr>
          <w:rFonts w:ascii="宋体"/>
          <w:b/>
          <w:color w:val="000000" w:themeColor="text1"/>
          <w:spacing w:val="4"/>
          <w:sz w:val="44"/>
          <w:szCs w:val="44"/>
        </w:rPr>
        <w:br w:type="page"/>
      </w:r>
    </w:p>
    <w:p w14:paraId="6CD1C18F" w14:textId="130602B2" w:rsidR="001D2BC7" w:rsidRDefault="00FA0570">
      <w:pPr>
        <w:pStyle w:val="1"/>
        <w:rPr>
          <w:color w:val="000000" w:themeColor="text1"/>
        </w:rPr>
      </w:pPr>
      <w:bookmarkStart w:id="9" w:name="_Toc160030398"/>
      <w:r w:rsidRPr="00D2172B">
        <w:rPr>
          <w:rFonts w:hint="eastAsia"/>
          <w:color w:val="000000" w:themeColor="text1"/>
          <w:spacing w:val="4"/>
        </w:rPr>
        <w:lastRenderedPageBreak/>
        <w:t>第三部分</w:t>
      </w:r>
      <w:r w:rsidRPr="00D2172B">
        <w:rPr>
          <w:color w:val="000000" w:themeColor="text1"/>
          <w:spacing w:val="4"/>
        </w:rPr>
        <w:t xml:space="preserve"> </w:t>
      </w:r>
      <w:r w:rsidRPr="00D2172B">
        <w:rPr>
          <w:rFonts w:hint="eastAsia"/>
          <w:color w:val="000000" w:themeColor="text1"/>
        </w:rPr>
        <w:t>采购货物要求及相关说明</w:t>
      </w:r>
      <w:bookmarkEnd w:id="9"/>
    </w:p>
    <w:p w14:paraId="4F810A90" w14:textId="77777777" w:rsidR="00435BCA" w:rsidRDefault="00435BCA" w:rsidP="00435BCA">
      <w:pPr>
        <w:rPr>
          <w:b/>
          <w:color w:val="000000" w:themeColor="text1"/>
          <w:sz w:val="24"/>
        </w:rPr>
      </w:pPr>
    </w:p>
    <w:tbl>
      <w:tblPr>
        <w:tblW w:w="8286" w:type="dxa"/>
        <w:tblInd w:w="93" w:type="dxa"/>
        <w:tblLook w:val="04A0" w:firstRow="1" w:lastRow="0" w:firstColumn="1" w:lastColumn="0" w:noHBand="0" w:noVBand="1"/>
      </w:tblPr>
      <w:tblGrid>
        <w:gridCol w:w="936"/>
        <w:gridCol w:w="2227"/>
        <w:gridCol w:w="4187"/>
        <w:gridCol w:w="936"/>
      </w:tblGrid>
      <w:tr w:rsidR="00435BCA" w14:paraId="1B2D7196" w14:textId="77777777" w:rsidTr="00435BCA">
        <w:trPr>
          <w:trHeight w:val="742"/>
        </w:trPr>
        <w:tc>
          <w:tcPr>
            <w:tcW w:w="936" w:type="dxa"/>
            <w:tcBorders>
              <w:top w:val="single" w:sz="4" w:space="0" w:color="auto"/>
              <w:left w:val="single" w:sz="4" w:space="0" w:color="auto"/>
              <w:bottom w:val="single" w:sz="4" w:space="0" w:color="auto"/>
              <w:right w:val="single" w:sz="4" w:space="0" w:color="auto"/>
            </w:tcBorders>
            <w:noWrap/>
            <w:vAlign w:val="center"/>
            <w:hideMark/>
          </w:tcPr>
          <w:p w14:paraId="247F23DC" w14:textId="77777777" w:rsidR="00435BCA" w:rsidRDefault="00435BCA">
            <w:pPr>
              <w:widowControl/>
              <w:jc w:val="center"/>
              <w:rPr>
                <w:rFonts w:eastAsia="等线"/>
                <w:b/>
                <w:bCs/>
                <w:color w:val="000000"/>
                <w:kern w:val="0"/>
                <w:szCs w:val="21"/>
              </w:rPr>
            </w:pPr>
            <w:r>
              <w:rPr>
                <w:rFonts w:ascii="宋体" w:hAnsi="宋体" w:hint="eastAsia"/>
                <w:b/>
                <w:bCs/>
                <w:color w:val="000000"/>
                <w:kern w:val="0"/>
                <w:szCs w:val="21"/>
              </w:rPr>
              <w:t>序号</w:t>
            </w:r>
          </w:p>
        </w:tc>
        <w:tc>
          <w:tcPr>
            <w:tcW w:w="2227" w:type="dxa"/>
            <w:tcBorders>
              <w:top w:val="single" w:sz="4" w:space="0" w:color="auto"/>
              <w:left w:val="nil"/>
              <w:bottom w:val="single" w:sz="4" w:space="0" w:color="auto"/>
              <w:right w:val="single" w:sz="4" w:space="0" w:color="auto"/>
            </w:tcBorders>
            <w:noWrap/>
            <w:vAlign w:val="center"/>
            <w:hideMark/>
          </w:tcPr>
          <w:p w14:paraId="3C8F77D4" w14:textId="77777777" w:rsidR="00435BCA" w:rsidRDefault="00435BCA">
            <w:pPr>
              <w:widowControl/>
              <w:jc w:val="center"/>
              <w:rPr>
                <w:rFonts w:eastAsia="等线"/>
                <w:b/>
                <w:bCs/>
                <w:color w:val="000000"/>
                <w:kern w:val="0"/>
                <w:szCs w:val="21"/>
              </w:rPr>
            </w:pPr>
            <w:r>
              <w:rPr>
                <w:rFonts w:ascii="宋体" w:hAnsi="宋体" w:hint="eastAsia"/>
                <w:b/>
                <w:bCs/>
                <w:color w:val="000000"/>
                <w:kern w:val="0"/>
                <w:szCs w:val="21"/>
              </w:rPr>
              <w:t>产品</w:t>
            </w:r>
          </w:p>
        </w:tc>
        <w:tc>
          <w:tcPr>
            <w:tcW w:w="4187" w:type="dxa"/>
            <w:tcBorders>
              <w:top w:val="single" w:sz="4" w:space="0" w:color="auto"/>
              <w:left w:val="nil"/>
              <w:bottom w:val="single" w:sz="4" w:space="0" w:color="auto"/>
              <w:right w:val="single" w:sz="4" w:space="0" w:color="auto"/>
            </w:tcBorders>
            <w:noWrap/>
            <w:vAlign w:val="center"/>
            <w:hideMark/>
          </w:tcPr>
          <w:p w14:paraId="66F4CFBD" w14:textId="77777777" w:rsidR="00435BCA" w:rsidRDefault="00435BCA">
            <w:pPr>
              <w:widowControl/>
              <w:jc w:val="center"/>
              <w:rPr>
                <w:rFonts w:ascii="宋体" w:hAnsi="宋体" w:cs="宋体"/>
                <w:b/>
                <w:bCs/>
                <w:color w:val="000000"/>
                <w:kern w:val="0"/>
                <w:szCs w:val="21"/>
              </w:rPr>
            </w:pPr>
            <w:r>
              <w:rPr>
                <w:rFonts w:ascii="宋体" w:hAnsi="宋体" w:cs="宋体" w:hint="eastAsia"/>
                <w:b/>
                <w:bCs/>
                <w:color w:val="000000"/>
                <w:kern w:val="0"/>
                <w:szCs w:val="21"/>
              </w:rPr>
              <w:t>品牌型号</w:t>
            </w:r>
          </w:p>
        </w:tc>
        <w:tc>
          <w:tcPr>
            <w:tcW w:w="936" w:type="dxa"/>
            <w:tcBorders>
              <w:top w:val="single" w:sz="4" w:space="0" w:color="auto"/>
              <w:left w:val="nil"/>
              <w:bottom w:val="single" w:sz="4" w:space="0" w:color="auto"/>
              <w:right w:val="single" w:sz="4" w:space="0" w:color="auto"/>
            </w:tcBorders>
            <w:vAlign w:val="center"/>
            <w:hideMark/>
          </w:tcPr>
          <w:p w14:paraId="58D269B0" w14:textId="77777777" w:rsidR="00435BCA" w:rsidRDefault="00435BCA">
            <w:pPr>
              <w:widowControl/>
              <w:jc w:val="center"/>
              <w:rPr>
                <w:rFonts w:ascii="宋体" w:hAnsi="宋体"/>
                <w:b/>
                <w:bCs/>
                <w:color w:val="000000"/>
                <w:kern w:val="0"/>
                <w:szCs w:val="21"/>
              </w:rPr>
            </w:pPr>
            <w:r>
              <w:rPr>
                <w:rFonts w:ascii="宋体" w:hAnsi="宋体" w:hint="eastAsia"/>
                <w:b/>
                <w:bCs/>
                <w:color w:val="000000"/>
                <w:kern w:val="0"/>
                <w:szCs w:val="21"/>
              </w:rPr>
              <w:t>数量</w:t>
            </w:r>
          </w:p>
        </w:tc>
      </w:tr>
      <w:tr w:rsidR="00435BCA" w14:paraId="467C70E7" w14:textId="77777777" w:rsidTr="00435BCA">
        <w:trPr>
          <w:trHeight w:val="580"/>
        </w:trPr>
        <w:tc>
          <w:tcPr>
            <w:tcW w:w="936" w:type="dxa"/>
            <w:tcBorders>
              <w:top w:val="nil"/>
              <w:left w:val="single" w:sz="4" w:space="0" w:color="auto"/>
              <w:bottom w:val="single" w:sz="4" w:space="0" w:color="auto"/>
              <w:right w:val="single" w:sz="4" w:space="0" w:color="auto"/>
            </w:tcBorders>
            <w:noWrap/>
            <w:vAlign w:val="center"/>
            <w:hideMark/>
          </w:tcPr>
          <w:p w14:paraId="396B4981"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2227" w:type="dxa"/>
            <w:tcBorders>
              <w:top w:val="nil"/>
              <w:left w:val="nil"/>
              <w:bottom w:val="single" w:sz="4" w:space="0" w:color="auto"/>
              <w:right w:val="single" w:sz="4" w:space="0" w:color="auto"/>
            </w:tcBorders>
            <w:noWrap/>
            <w:vAlign w:val="center"/>
            <w:hideMark/>
          </w:tcPr>
          <w:p w14:paraId="63EFB4AD"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智慧黑板</w:t>
            </w:r>
          </w:p>
        </w:tc>
        <w:tc>
          <w:tcPr>
            <w:tcW w:w="4187" w:type="dxa"/>
            <w:tcBorders>
              <w:top w:val="nil"/>
              <w:left w:val="nil"/>
              <w:bottom w:val="single" w:sz="4" w:space="0" w:color="auto"/>
              <w:right w:val="single" w:sz="4" w:space="0" w:color="auto"/>
            </w:tcBorders>
            <w:noWrap/>
            <w:vAlign w:val="center"/>
            <w:hideMark/>
          </w:tcPr>
          <w:p w14:paraId="7DF33061" w14:textId="52E5252A"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希沃</w:t>
            </w:r>
            <w:r w:rsidR="00B95CCE" w:rsidRPr="00B95CCE">
              <w:rPr>
                <w:rFonts w:ascii="宋体" w:hAnsi="宋体" w:cs="宋体"/>
                <w:color w:val="000000"/>
                <w:kern w:val="0"/>
                <w:szCs w:val="21"/>
              </w:rPr>
              <w:t>BB86ED</w:t>
            </w:r>
          </w:p>
        </w:tc>
        <w:tc>
          <w:tcPr>
            <w:tcW w:w="936" w:type="dxa"/>
            <w:tcBorders>
              <w:top w:val="nil"/>
              <w:left w:val="nil"/>
              <w:bottom w:val="single" w:sz="4" w:space="0" w:color="auto"/>
              <w:right w:val="single" w:sz="4" w:space="0" w:color="auto"/>
            </w:tcBorders>
            <w:vAlign w:val="center"/>
            <w:hideMark/>
          </w:tcPr>
          <w:p w14:paraId="7593E9C7" w14:textId="21573602" w:rsidR="00435BCA" w:rsidRDefault="00677CF2">
            <w:pPr>
              <w:widowControl/>
              <w:jc w:val="center"/>
              <w:rPr>
                <w:rFonts w:ascii="宋体" w:hAnsi="宋体" w:cs="宋体"/>
                <w:color w:val="000000"/>
                <w:kern w:val="0"/>
                <w:szCs w:val="21"/>
              </w:rPr>
            </w:pPr>
            <w:r>
              <w:rPr>
                <w:rFonts w:ascii="宋体" w:hAnsi="宋体" w:cs="宋体" w:hint="eastAsia"/>
                <w:color w:val="000000"/>
                <w:kern w:val="0"/>
                <w:szCs w:val="21"/>
              </w:rPr>
              <w:t>5</w:t>
            </w:r>
          </w:p>
        </w:tc>
      </w:tr>
    </w:tbl>
    <w:p w14:paraId="2F042044" w14:textId="77777777" w:rsidR="00435BCA" w:rsidRPr="00B95CCE" w:rsidRDefault="00435BCA" w:rsidP="00DF6DE1">
      <w:pPr>
        <w:spacing w:line="288" w:lineRule="auto"/>
        <w:rPr>
          <w:rFonts w:ascii="等线" w:eastAsia="等线" w:hAnsi="宋体" w:cs="宋体"/>
          <w:b/>
          <w:bCs/>
          <w:color w:val="000000" w:themeColor="text1"/>
          <w:kern w:val="0"/>
          <w:sz w:val="24"/>
        </w:rPr>
      </w:pPr>
      <w:r w:rsidRPr="00B95CCE">
        <w:rPr>
          <w:rFonts w:ascii="等线" w:eastAsia="等线" w:hAnsi="宋体" w:cs="宋体" w:hint="eastAsia"/>
          <w:b/>
          <w:bCs/>
          <w:color w:val="000000" w:themeColor="text1"/>
          <w:kern w:val="0"/>
          <w:sz w:val="24"/>
        </w:rPr>
        <w:t>注：中标后须提供希沃智慧黑板原厂针对该项目的三年质</w:t>
      </w:r>
      <w:proofErr w:type="gramStart"/>
      <w:r w:rsidRPr="00B95CCE">
        <w:rPr>
          <w:rFonts w:ascii="等线" w:eastAsia="等线" w:hAnsi="宋体" w:cs="宋体" w:hint="eastAsia"/>
          <w:b/>
          <w:bCs/>
          <w:color w:val="000000" w:themeColor="text1"/>
          <w:kern w:val="0"/>
          <w:sz w:val="24"/>
        </w:rPr>
        <w:t>保承诺</w:t>
      </w:r>
      <w:proofErr w:type="gramEnd"/>
      <w:r w:rsidRPr="00B95CCE">
        <w:rPr>
          <w:rFonts w:ascii="等线" w:eastAsia="等线" w:hAnsi="宋体" w:cs="宋体" w:hint="eastAsia"/>
          <w:b/>
          <w:bCs/>
          <w:color w:val="000000" w:themeColor="text1"/>
          <w:kern w:val="0"/>
          <w:sz w:val="24"/>
        </w:rPr>
        <w:t>函！</w:t>
      </w:r>
    </w:p>
    <w:p w14:paraId="4C569C15" w14:textId="77777777" w:rsidR="00435BCA" w:rsidRPr="00B95CCE" w:rsidRDefault="00435BCA" w:rsidP="00DF6DE1">
      <w:pPr>
        <w:spacing w:line="288" w:lineRule="auto"/>
        <w:rPr>
          <w:rFonts w:ascii="等线" w:eastAsia="等线" w:hAnsi="宋体" w:cs="宋体"/>
          <w:bCs/>
          <w:color w:val="000000" w:themeColor="text1"/>
          <w:kern w:val="0"/>
          <w:sz w:val="24"/>
        </w:rPr>
      </w:pPr>
      <w:r w:rsidRPr="00B95CCE">
        <w:rPr>
          <w:rFonts w:ascii="等线" w:eastAsia="等线" w:hAnsi="宋体" w:cs="宋体" w:hint="eastAsia"/>
          <w:bCs/>
          <w:color w:val="000000" w:themeColor="text1"/>
          <w:kern w:val="0"/>
          <w:sz w:val="24"/>
        </w:rPr>
        <w:t>详细技术参数：</w:t>
      </w:r>
    </w:p>
    <w:p w14:paraId="76923B2F" w14:textId="08D0276B" w:rsidR="00677CF2" w:rsidRPr="00B95CCE" w:rsidRDefault="00677CF2" w:rsidP="00DF6DE1">
      <w:pPr>
        <w:spacing w:line="312" w:lineRule="auto"/>
        <w:rPr>
          <w:color w:val="000000" w:themeColor="text1"/>
        </w:rPr>
      </w:pPr>
      <w:r w:rsidRPr="00B95CCE">
        <w:rPr>
          <w:color w:val="000000" w:themeColor="text1"/>
        </w:rPr>
        <w:t>1.</w:t>
      </w:r>
      <w:r w:rsidRPr="00B95CCE">
        <w:rPr>
          <w:rFonts w:hint="eastAsia"/>
          <w:color w:val="000000" w:themeColor="text1"/>
        </w:rPr>
        <w:t>★整体外观尺寸：宽度不小于</w:t>
      </w:r>
      <w:r w:rsidRPr="00B95CCE">
        <w:rPr>
          <w:color w:val="000000" w:themeColor="text1"/>
        </w:rPr>
        <w:t>4200mm</w:t>
      </w:r>
      <w:r w:rsidRPr="00B95CCE">
        <w:rPr>
          <w:rFonts w:hint="eastAsia"/>
          <w:color w:val="000000" w:themeColor="text1"/>
        </w:rPr>
        <w:t>，高度不小于</w:t>
      </w:r>
      <w:r w:rsidRPr="00B95CCE">
        <w:rPr>
          <w:color w:val="000000" w:themeColor="text1"/>
        </w:rPr>
        <w:t>1200mm</w:t>
      </w:r>
      <w:r w:rsidRPr="00B95CCE">
        <w:rPr>
          <w:rFonts w:hint="eastAsia"/>
          <w:color w:val="000000" w:themeColor="text1"/>
        </w:rPr>
        <w:t>，厚度不大于</w:t>
      </w:r>
      <w:r w:rsidRPr="00B95CCE">
        <w:rPr>
          <w:color w:val="000000" w:themeColor="text1"/>
        </w:rPr>
        <w:t>95mm</w:t>
      </w:r>
      <w:r w:rsidRPr="00B95CCE">
        <w:rPr>
          <w:rFonts w:hint="eastAsia"/>
          <w:color w:val="000000" w:themeColor="text1"/>
        </w:rPr>
        <w:t>。整机采用三拼接平面一体化设计，无推拉式结构及外露连接线，外观简洁。整机屏幕边缘采用金属圆角包边防护，整机背板采用金属材质，有效屏蔽内部电路器件辐射。</w:t>
      </w:r>
      <w:r w:rsidRPr="00B95CCE">
        <w:rPr>
          <w:color w:val="000000" w:themeColor="text1"/>
        </w:rPr>
        <w:t xml:space="preserve"> </w:t>
      </w:r>
    </w:p>
    <w:p w14:paraId="62F583CA" w14:textId="66B33838" w:rsidR="00677CF2" w:rsidRPr="00B95CCE" w:rsidRDefault="00677CF2" w:rsidP="00DF6DE1">
      <w:pPr>
        <w:spacing w:line="312" w:lineRule="auto"/>
        <w:rPr>
          <w:color w:val="000000" w:themeColor="text1"/>
        </w:rPr>
      </w:pPr>
      <w:r w:rsidRPr="00B95CCE">
        <w:rPr>
          <w:bCs/>
          <w:color w:val="000000" w:themeColor="text1"/>
        </w:rPr>
        <w:t>2.</w:t>
      </w:r>
      <w:r w:rsidRPr="00B95CCE">
        <w:rPr>
          <w:rFonts w:hint="eastAsia"/>
          <w:bCs/>
          <w:color w:val="000000" w:themeColor="text1"/>
        </w:rPr>
        <w:t>★整机采用电容触控技术，支持</w:t>
      </w:r>
      <w:r w:rsidRPr="00B95CCE">
        <w:rPr>
          <w:bCs/>
          <w:color w:val="000000" w:themeColor="text1"/>
        </w:rPr>
        <w:t>Windows</w:t>
      </w:r>
      <w:r w:rsidRPr="00B95CCE">
        <w:rPr>
          <w:rFonts w:hint="eastAsia"/>
          <w:bCs/>
          <w:color w:val="000000" w:themeColor="text1"/>
        </w:rPr>
        <w:t>系统中进行</w:t>
      </w:r>
      <w:r w:rsidRPr="00B95CCE">
        <w:rPr>
          <w:bCs/>
          <w:color w:val="000000" w:themeColor="text1"/>
        </w:rPr>
        <w:t>40</w:t>
      </w:r>
      <w:r w:rsidRPr="00B95CCE">
        <w:rPr>
          <w:rFonts w:hint="eastAsia"/>
          <w:bCs/>
          <w:color w:val="000000" w:themeColor="text1"/>
        </w:rPr>
        <w:t>点或以上触控，支持在</w:t>
      </w:r>
      <w:r w:rsidRPr="00B95CCE">
        <w:rPr>
          <w:bCs/>
          <w:color w:val="000000" w:themeColor="text1"/>
        </w:rPr>
        <w:t>Android</w:t>
      </w:r>
      <w:r w:rsidRPr="00B95CCE">
        <w:rPr>
          <w:rFonts w:hint="eastAsia"/>
          <w:bCs/>
          <w:color w:val="000000" w:themeColor="text1"/>
        </w:rPr>
        <w:t>系统中进行</w:t>
      </w:r>
      <w:r w:rsidRPr="00B95CCE">
        <w:rPr>
          <w:bCs/>
          <w:color w:val="000000" w:themeColor="text1"/>
        </w:rPr>
        <w:t>32</w:t>
      </w:r>
      <w:r w:rsidRPr="00B95CCE">
        <w:rPr>
          <w:rFonts w:hint="eastAsia"/>
          <w:bCs/>
          <w:color w:val="000000" w:themeColor="text1"/>
        </w:rPr>
        <w:t>点或以上触控。；</w:t>
      </w:r>
    </w:p>
    <w:p w14:paraId="7FCDD730" w14:textId="0480B774" w:rsidR="00677CF2" w:rsidRPr="00B95CCE" w:rsidRDefault="00677CF2" w:rsidP="00DF6DE1">
      <w:pPr>
        <w:spacing w:line="312" w:lineRule="auto"/>
        <w:rPr>
          <w:color w:val="000000" w:themeColor="text1"/>
        </w:rPr>
      </w:pPr>
      <w:r w:rsidRPr="00B95CCE">
        <w:rPr>
          <w:color w:val="000000" w:themeColor="text1"/>
        </w:rPr>
        <w:t>3.</w:t>
      </w:r>
      <w:r w:rsidRPr="00B95CCE">
        <w:rPr>
          <w:rFonts w:hint="eastAsia"/>
          <w:color w:val="000000" w:themeColor="text1"/>
        </w:rPr>
        <w:t>★整机玻璃表面硬度≥</w:t>
      </w:r>
      <w:r w:rsidRPr="00B95CCE">
        <w:rPr>
          <w:color w:val="000000" w:themeColor="text1"/>
        </w:rPr>
        <w:t>9H</w:t>
      </w:r>
      <w:r w:rsidRPr="00B95CCE">
        <w:rPr>
          <w:rFonts w:hint="eastAsia"/>
          <w:color w:val="000000" w:themeColor="text1"/>
        </w:rPr>
        <w:t>，</w:t>
      </w:r>
      <w:proofErr w:type="gramStart"/>
      <w:r w:rsidRPr="00B95CCE">
        <w:rPr>
          <w:rFonts w:hint="eastAsia"/>
          <w:color w:val="000000" w:themeColor="text1"/>
        </w:rPr>
        <w:t>安卓配置</w:t>
      </w:r>
      <w:proofErr w:type="gramEnd"/>
      <w:r w:rsidRPr="00B95CCE">
        <w:rPr>
          <w:rFonts w:hint="eastAsia"/>
          <w:color w:val="000000" w:themeColor="text1"/>
        </w:rPr>
        <w:t>：</w:t>
      </w:r>
      <w:r w:rsidRPr="00B95CCE">
        <w:rPr>
          <w:color w:val="000000" w:themeColor="text1"/>
        </w:rPr>
        <w:t>Android 11.0</w:t>
      </w:r>
      <w:r w:rsidRPr="00B95CCE">
        <w:rPr>
          <w:rFonts w:hint="eastAsia"/>
          <w:color w:val="000000" w:themeColor="text1"/>
        </w:rPr>
        <w:t>及以上版本，</w:t>
      </w:r>
      <w:r w:rsidRPr="00B95CCE">
        <w:rPr>
          <w:color w:val="000000" w:themeColor="text1"/>
        </w:rPr>
        <w:t>RAM</w:t>
      </w:r>
      <w:r w:rsidRPr="00B95CCE">
        <w:rPr>
          <w:rFonts w:hint="eastAsia"/>
          <w:color w:val="000000" w:themeColor="text1"/>
        </w:rPr>
        <w:t>≥</w:t>
      </w:r>
      <w:r w:rsidRPr="00B95CCE">
        <w:rPr>
          <w:color w:val="000000" w:themeColor="text1"/>
        </w:rPr>
        <w:t>2GB,ROM</w:t>
      </w:r>
      <w:r w:rsidRPr="00B95CCE">
        <w:rPr>
          <w:rFonts w:hint="eastAsia"/>
          <w:color w:val="000000" w:themeColor="text1"/>
        </w:rPr>
        <w:t>≥</w:t>
      </w:r>
      <w:r w:rsidRPr="00B95CCE">
        <w:rPr>
          <w:color w:val="000000" w:themeColor="text1"/>
        </w:rPr>
        <w:t>8G</w:t>
      </w:r>
      <w:r w:rsidRPr="00B95CCE">
        <w:rPr>
          <w:rFonts w:hint="eastAsia"/>
          <w:color w:val="000000" w:themeColor="text1"/>
        </w:rPr>
        <w:t>。</w:t>
      </w:r>
    </w:p>
    <w:p w14:paraId="16C5417A" w14:textId="590AA153" w:rsidR="00677CF2" w:rsidRPr="00B95CCE" w:rsidRDefault="00677CF2" w:rsidP="00DF6DE1">
      <w:pPr>
        <w:spacing w:line="312" w:lineRule="auto"/>
        <w:rPr>
          <w:bCs/>
          <w:color w:val="000000" w:themeColor="text1"/>
        </w:rPr>
      </w:pPr>
      <w:r w:rsidRPr="00B95CCE">
        <w:rPr>
          <w:bCs/>
          <w:color w:val="000000" w:themeColor="text1"/>
        </w:rPr>
        <w:t>4.</w:t>
      </w:r>
      <w:r w:rsidRPr="00B95CCE">
        <w:rPr>
          <w:rFonts w:hint="eastAsia"/>
          <w:bCs/>
          <w:color w:val="000000" w:themeColor="text1"/>
        </w:rPr>
        <w:t>★整机内置扬声器采用缝隙发声技术，喇叭采用槽式开口涉及，不大于</w:t>
      </w:r>
      <w:r w:rsidRPr="00B95CCE">
        <w:rPr>
          <w:bCs/>
          <w:color w:val="000000" w:themeColor="text1"/>
        </w:rPr>
        <w:t>5.8mm</w:t>
      </w:r>
      <w:r w:rsidRPr="00B95CCE">
        <w:rPr>
          <w:rFonts w:hint="eastAsia"/>
          <w:bCs/>
          <w:color w:val="000000" w:themeColor="text1"/>
        </w:rPr>
        <w:t>；内置</w:t>
      </w:r>
      <w:r w:rsidRPr="00B95CCE">
        <w:rPr>
          <w:bCs/>
          <w:color w:val="000000" w:themeColor="text1"/>
        </w:rPr>
        <w:t>2.2</w:t>
      </w:r>
      <w:r w:rsidRPr="00B95CCE">
        <w:rPr>
          <w:rFonts w:hint="eastAsia"/>
          <w:bCs/>
          <w:color w:val="000000" w:themeColor="text1"/>
        </w:rPr>
        <w:t>声道扬声器，位于设备上边框，顶置朝前发声，</w:t>
      </w:r>
      <w:proofErr w:type="gramStart"/>
      <w:r w:rsidRPr="00B95CCE">
        <w:rPr>
          <w:rFonts w:hint="eastAsia"/>
          <w:bCs/>
          <w:color w:val="000000" w:themeColor="text1"/>
        </w:rPr>
        <w:t>前朝向</w:t>
      </w:r>
      <w:proofErr w:type="gramEnd"/>
      <w:r w:rsidRPr="00B95CCE">
        <w:rPr>
          <w:bCs/>
          <w:color w:val="000000" w:themeColor="text1"/>
        </w:rPr>
        <w:t>10W</w:t>
      </w:r>
      <w:r w:rsidRPr="00B95CCE">
        <w:rPr>
          <w:rFonts w:hint="eastAsia"/>
          <w:bCs/>
          <w:color w:val="000000" w:themeColor="text1"/>
        </w:rPr>
        <w:t>高音扬声器</w:t>
      </w:r>
      <w:r w:rsidRPr="00B95CCE">
        <w:rPr>
          <w:bCs/>
          <w:color w:val="000000" w:themeColor="text1"/>
        </w:rPr>
        <w:t>2</w:t>
      </w:r>
      <w:r w:rsidRPr="00B95CCE">
        <w:rPr>
          <w:rFonts w:hint="eastAsia"/>
          <w:bCs/>
          <w:color w:val="000000" w:themeColor="text1"/>
        </w:rPr>
        <w:t>个，上朝向</w:t>
      </w:r>
      <w:r w:rsidRPr="00B95CCE">
        <w:rPr>
          <w:bCs/>
          <w:color w:val="000000" w:themeColor="text1"/>
        </w:rPr>
        <w:t>20W</w:t>
      </w:r>
      <w:r w:rsidRPr="00B95CCE">
        <w:rPr>
          <w:rFonts w:hint="eastAsia"/>
          <w:bCs/>
          <w:color w:val="000000" w:themeColor="text1"/>
        </w:rPr>
        <w:t>中低音扬声器</w:t>
      </w:r>
      <w:r w:rsidRPr="00B95CCE">
        <w:rPr>
          <w:bCs/>
          <w:color w:val="000000" w:themeColor="text1"/>
        </w:rPr>
        <w:t>2</w:t>
      </w:r>
      <w:r w:rsidRPr="00B95CCE">
        <w:rPr>
          <w:rFonts w:hint="eastAsia"/>
          <w:bCs/>
          <w:color w:val="000000" w:themeColor="text1"/>
        </w:rPr>
        <w:t>个，额定总功率</w:t>
      </w:r>
      <w:r w:rsidRPr="00B95CCE">
        <w:rPr>
          <w:bCs/>
          <w:color w:val="000000" w:themeColor="text1"/>
        </w:rPr>
        <w:t>60W</w:t>
      </w:r>
      <w:r w:rsidRPr="00B95CCE">
        <w:rPr>
          <w:rFonts w:hint="eastAsia"/>
          <w:bCs/>
          <w:color w:val="000000" w:themeColor="text1"/>
        </w:rPr>
        <w:t>。</w:t>
      </w:r>
    </w:p>
    <w:p w14:paraId="286DB4AC" w14:textId="2DAADD74" w:rsidR="00677CF2" w:rsidRPr="00B95CCE" w:rsidRDefault="00677CF2" w:rsidP="00DF6DE1">
      <w:pPr>
        <w:spacing w:line="312" w:lineRule="auto"/>
        <w:ind w:left="210" w:hangingChars="100" w:hanging="210"/>
        <w:rPr>
          <w:bCs/>
          <w:color w:val="000000" w:themeColor="text1"/>
        </w:rPr>
      </w:pPr>
      <w:r w:rsidRPr="00B95CCE">
        <w:rPr>
          <w:bCs/>
          <w:color w:val="000000" w:themeColor="text1"/>
        </w:rPr>
        <w:t>5.</w:t>
      </w:r>
      <w:r w:rsidRPr="00B95CCE">
        <w:rPr>
          <w:rFonts w:hint="eastAsia"/>
          <w:bCs/>
          <w:color w:val="000000" w:themeColor="text1"/>
        </w:rPr>
        <w:t>★整机具备</w:t>
      </w:r>
      <w:proofErr w:type="gramStart"/>
      <w:r w:rsidRPr="00B95CCE">
        <w:rPr>
          <w:rFonts w:hint="eastAsia"/>
          <w:bCs/>
          <w:color w:val="000000" w:themeColor="text1"/>
        </w:rPr>
        <w:t>高色准</w:t>
      </w:r>
      <w:proofErr w:type="gramEnd"/>
      <w:r w:rsidRPr="00B95CCE">
        <w:rPr>
          <w:rFonts w:hint="eastAsia"/>
          <w:bCs/>
          <w:color w:val="000000" w:themeColor="text1"/>
        </w:rPr>
        <w:t>，支持色彩空间可选，包含标准模式和</w:t>
      </w:r>
      <w:r w:rsidRPr="00B95CCE">
        <w:rPr>
          <w:bCs/>
          <w:color w:val="000000" w:themeColor="text1"/>
        </w:rPr>
        <w:t>sRGB</w:t>
      </w:r>
      <w:r w:rsidRPr="00B95CCE">
        <w:rPr>
          <w:rFonts w:hint="eastAsia"/>
          <w:bCs/>
          <w:color w:val="000000" w:themeColor="text1"/>
        </w:rPr>
        <w:t>模式，在</w:t>
      </w:r>
      <w:r w:rsidRPr="00B95CCE">
        <w:rPr>
          <w:bCs/>
          <w:color w:val="000000" w:themeColor="text1"/>
        </w:rPr>
        <w:t>sRGB</w:t>
      </w:r>
      <w:r w:rsidRPr="00B95CCE">
        <w:rPr>
          <w:rFonts w:hint="eastAsia"/>
          <w:bCs/>
          <w:color w:val="000000" w:themeColor="text1"/>
        </w:rPr>
        <w:t>模式下可做到</w:t>
      </w:r>
      <w:proofErr w:type="gramStart"/>
      <w:r w:rsidRPr="00B95CCE">
        <w:rPr>
          <w:rFonts w:hint="eastAsia"/>
          <w:bCs/>
          <w:color w:val="000000" w:themeColor="text1"/>
        </w:rPr>
        <w:t>高色准</w:t>
      </w:r>
      <w:proofErr w:type="gramEnd"/>
      <w:r w:rsidRPr="00B95CCE">
        <w:rPr>
          <w:rFonts w:hint="eastAsia"/>
          <w:bCs/>
          <w:color w:val="000000" w:themeColor="text1"/>
        </w:rPr>
        <w:t>△</w:t>
      </w:r>
      <w:r w:rsidRPr="00B95CCE">
        <w:rPr>
          <w:bCs/>
          <w:color w:val="000000" w:themeColor="text1"/>
        </w:rPr>
        <w:t>E</w:t>
      </w:r>
      <w:r w:rsidRPr="00B95CCE">
        <w:rPr>
          <w:rFonts w:hint="eastAsia"/>
          <w:bCs/>
          <w:color w:val="000000" w:themeColor="text1"/>
        </w:rPr>
        <w:t>≤</w:t>
      </w:r>
      <w:r w:rsidRPr="00B95CCE">
        <w:rPr>
          <w:bCs/>
          <w:color w:val="000000" w:themeColor="text1"/>
        </w:rPr>
        <w:t>1.5</w:t>
      </w:r>
      <w:r w:rsidRPr="00B95CCE">
        <w:rPr>
          <w:rFonts w:hint="eastAsia"/>
          <w:bCs/>
          <w:color w:val="000000" w:themeColor="text1"/>
        </w:rPr>
        <w:t>，画面色彩呈现更加丰富准确</w:t>
      </w:r>
    </w:p>
    <w:p w14:paraId="13B8EBAD" w14:textId="35342CE3" w:rsidR="00677CF2" w:rsidRPr="00B95CCE" w:rsidRDefault="00677CF2" w:rsidP="00DF6DE1">
      <w:pPr>
        <w:spacing w:line="312" w:lineRule="auto"/>
        <w:rPr>
          <w:bCs/>
          <w:color w:val="000000" w:themeColor="text1"/>
        </w:rPr>
      </w:pPr>
      <w:r w:rsidRPr="00B95CCE">
        <w:rPr>
          <w:bCs/>
          <w:color w:val="000000" w:themeColor="text1"/>
        </w:rPr>
        <w:t>6.</w:t>
      </w:r>
      <w:r w:rsidRPr="00B95CCE">
        <w:rPr>
          <w:rFonts w:hint="eastAsia"/>
          <w:bCs/>
          <w:color w:val="000000" w:themeColor="text1"/>
        </w:rPr>
        <w:t>★整机</w:t>
      </w:r>
      <w:proofErr w:type="gramStart"/>
      <w:r w:rsidRPr="00B95CCE">
        <w:rPr>
          <w:rFonts w:hint="eastAsia"/>
          <w:bCs/>
          <w:color w:val="000000" w:themeColor="text1"/>
        </w:rPr>
        <w:t>内置非</w:t>
      </w:r>
      <w:proofErr w:type="gramEnd"/>
      <w:r w:rsidRPr="00B95CCE">
        <w:rPr>
          <w:rFonts w:hint="eastAsia"/>
          <w:bCs/>
          <w:color w:val="000000" w:themeColor="text1"/>
        </w:rPr>
        <w:t>外接的高清摄像头，支持</w:t>
      </w:r>
      <w:proofErr w:type="gramStart"/>
      <w:r w:rsidRPr="00B95CCE">
        <w:rPr>
          <w:rFonts w:hint="eastAsia"/>
          <w:bCs/>
          <w:color w:val="000000" w:themeColor="text1"/>
        </w:rPr>
        <w:t>远程巡课应用</w:t>
      </w:r>
      <w:proofErr w:type="gramEnd"/>
      <w:r w:rsidRPr="00B95CCE">
        <w:rPr>
          <w:rFonts w:hint="eastAsia"/>
          <w:bCs/>
          <w:color w:val="000000" w:themeColor="text1"/>
        </w:rPr>
        <w:t>，摄像头像素数≥</w:t>
      </w:r>
      <w:r w:rsidRPr="00B95CCE">
        <w:rPr>
          <w:bCs/>
          <w:color w:val="000000" w:themeColor="text1"/>
        </w:rPr>
        <w:t>1600</w:t>
      </w:r>
      <w:r w:rsidRPr="00B95CCE">
        <w:rPr>
          <w:rFonts w:hint="eastAsia"/>
          <w:bCs/>
          <w:color w:val="000000" w:themeColor="text1"/>
        </w:rPr>
        <w:t>万，；整机支持输出摄像头视场角≥</w:t>
      </w:r>
      <w:r w:rsidRPr="00B95CCE">
        <w:rPr>
          <w:bCs/>
          <w:color w:val="000000" w:themeColor="text1"/>
        </w:rPr>
        <w:t>135</w:t>
      </w:r>
      <w:r w:rsidRPr="00B95CCE">
        <w:rPr>
          <w:rFonts w:hint="eastAsia"/>
          <w:bCs/>
          <w:color w:val="000000" w:themeColor="text1"/>
        </w:rPr>
        <w:t>度且水平视场角≥</w:t>
      </w:r>
      <w:r w:rsidRPr="00B95CCE">
        <w:rPr>
          <w:bCs/>
          <w:color w:val="000000" w:themeColor="text1"/>
        </w:rPr>
        <w:t>120</w:t>
      </w:r>
      <w:r w:rsidRPr="00B95CCE">
        <w:rPr>
          <w:rFonts w:hint="eastAsia"/>
          <w:bCs/>
          <w:color w:val="000000" w:themeColor="text1"/>
        </w:rPr>
        <w:t>度画面，可用于</w:t>
      </w:r>
      <w:proofErr w:type="gramStart"/>
      <w:r w:rsidRPr="00B95CCE">
        <w:rPr>
          <w:rFonts w:hint="eastAsia"/>
          <w:bCs/>
          <w:color w:val="000000" w:themeColor="text1"/>
        </w:rPr>
        <w:t>远程巡课及</w:t>
      </w:r>
      <w:proofErr w:type="gramEnd"/>
      <w:r w:rsidRPr="00B95CCE">
        <w:rPr>
          <w:bCs/>
          <w:color w:val="000000" w:themeColor="text1"/>
        </w:rPr>
        <w:t>AI</w:t>
      </w:r>
      <w:r w:rsidRPr="00B95CCE">
        <w:rPr>
          <w:rFonts w:hint="eastAsia"/>
          <w:bCs/>
          <w:color w:val="000000" w:themeColor="text1"/>
        </w:rPr>
        <w:t>识别人像，支持人脸识别、快速点人数、随机抽人，可识别所有学生，显示标记，然后随机抽选</w:t>
      </w:r>
    </w:p>
    <w:p w14:paraId="38360060" w14:textId="07DBD23C" w:rsidR="00677CF2" w:rsidRPr="00B95CCE" w:rsidRDefault="00677CF2" w:rsidP="00DF6DE1">
      <w:pPr>
        <w:spacing w:line="312" w:lineRule="auto"/>
        <w:rPr>
          <w:bCs/>
          <w:color w:val="000000" w:themeColor="text1"/>
        </w:rPr>
      </w:pPr>
      <w:r w:rsidRPr="00B95CCE">
        <w:rPr>
          <w:bCs/>
          <w:color w:val="000000" w:themeColor="text1"/>
        </w:rPr>
        <w:t>7.</w:t>
      </w:r>
      <w:r w:rsidRPr="00B95CCE">
        <w:rPr>
          <w:rFonts w:hint="eastAsia"/>
          <w:bCs/>
          <w:color w:val="000000" w:themeColor="text1"/>
        </w:rPr>
        <w:t>★整机支持纸质护眼模式，可以在任意通道任意画面任意软件所有显示内容下实现画面纹理的实时调整；支持纸质纹理：牛皮纸、素描纸、宣纸、水彩纸、水纹纸；支持透明度调节；支持色温调节。显示画面各像素点灰度不规则，减少背景干扰。</w:t>
      </w:r>
    </w:p>
    <w:p w14:paraId="0AB92304" w14:textId="171CFC8D" w:rsidR="00677CF2" w:rsidRPr="00B95CCE" w:rsidRDefault="00677CF2" w:rsidP="00DF6DE1">
      <w:pPr>
        <w:spacing w:line="312" w:lineRule="auto"/>
        <w:rPr>
          <w:color w:val="000000" w:themeColor="text1"/>
        </w:rPr>
      </w:pPr>
      <w:r w:rsidRPr="00B95CCE">
        <w:rPr>
          <w:color w:val="000000" w:themeColor="text1"/>
        </w:rPr>
        <w:t>8.</w:t>
      </w:r>
      <w:r w:rsidRPr="00B95CCE">
        <w:rPr>
          <w:rFonts w:hint="eastAsia"/>
          <w:color w:val="000000" w:themeColor="text1"/>
        </w:rPr>
        <w:t>★整机可通过前置面板物理按键一键开启护眼模式。支持通过前置物理按键一键启动录屏功能，可将屏幕中显示的课件、音频等内容与老师人声同步录制，方便制作教学视频</w:t>
      </w:r>
    </w:p>
    <w:p w14:paraId="7B811682" w14:textId="77777777" w:rsidR="00677CF2" w:rsidRPr="00B95CCE" w:rsidRDefault="00677CF2" w:rsidP="00DF6DE1">
      <w:pPr>
        <w:spacing w:line="312" w:lineRule="auto"/>
        <w:rPr>
          <w:color w:val="000000" w:themeColor="text1"/>
        </w:rPr>
      </w:pPr>
      <w:r w:rsidRPr="00B95CCE">
        <w:rPr>
          <w:color w:val="000000" w:themeColor="text1"/>
        </w:rPr>
        <w:t xml:space="preserve">9. </w:t>
      </w:r>
      <w:r w:rsidRPr="00B95CCE">
        <w:rPr>
          <w:rFonts w:hint="eastAsia"/>
          <w:color w:val="000000" w:themeColor="text1"/>
        </w:rPr>
        <w:t>整机设备教学桌面的教师登录账号后，可自动获取并在桌面显示最近使用的教学课件，点击任意课件可直接进入授课模式；并支持查看所有个人教学课件资源。</w:t>
      </w:r>
      <w:r w:rsidRPr="00B95CCE">
        <w:rPr>
          <w:color w:val="000000" w:themeColor="text1"/>
        </w:rPr>
        <w:t>10.</w:t>
      </w:r>
      <w:r w:rsidRPr="00B95CCE">
        <w:rPr>
          <w:rFonts w:hint="eastAsia"/>
          <w:color w:val="000000" w:themeColor="text1"/>
        </w:rPr>
        <w:t>支持锁定屏幕触摸和整机前置按键，可通过遥控器、屏幕手势、软件菜单（前置面板的物理按键等形式进行锁定</w:t>
      </w:r>
      <w:r w:rsidRPr="00B95CCE">
        <w:rPr>
          <w:color w:val="000000" w:themeColor="text1"/>
        </w:rPr>
        <w:t>/</w:t>
      </w:r>
      <w:r w:rsidRPr="00B95CCE">
        <w:rPr>
          <w:rFonts w:hint="eastAsia"/>
          <w:color w:val="000000" w:themeColor="text1"/>
        </w:rPr>
        <w:t>解锁）。</w:t>
      </w:r>
    </w:p>
    <w:p w14:paraId="22497310" w14:textId="77777777" w:rsidR="00677CF2" w:rsidRPr="00B95CCE" w:rsidRDefault="00677CF2" w:rsidP="00DF6DE1">
      <w:pPr>
        <w:spacing w:line="312" w:lineRule="auto"/>
        <w:rPr>
          <w:color w:val="000000" w:themeColor="text1"/>
        </w:rPr>
      </w:pPr>
      <w:r w:rsidRPr="00B95CCE">
        <w:rPr>
          <w:color w:val="000000" w:themeColor="text1"/>
        </w:rPr>
        <w:t>11.</w:t>
      </w:r>
      <w:r w:rsidRPr="00B95CCE">
        <w:rPr>
          <w:rFonts w:hint="eastAsia"/>
          <w:color w:val="000000" w:themeColor="text1"/>
        </w:rPr>
        <w:t>整机在任意通道的</w:t>
      </w:r>
      <w:proofErr w:type="gramStart"/>
      <w:r w:rsidRPr="00B95CCE">
        <w:rPr>
          <w:rFonts w:hint="eastAsia"/>
          <w:color w:val="000000" w:themeColor="text1"/>
        </w:rPr>
        <w:t>侧拉栏批注</w:t>
      </w:r>
      <w:proofErr w:type="gramEnd"/>
      <w:r w:rsidRPr="00B95CCE">
        <w:rPr>
          <w:rFonts w:hint="eastAsia"/>
          <w:color w:val="000000" w:themeColor="text1"/>
        </w:rPr>
        <w:t>模式下，支持通过手势识别调</w:t>
      </w:r>
      <w:proofErr w:type="gramStart"/>
      <w:r w:rsidRPr="00B95CCE">
        <w:rPr>
          <w:rFonts w:hint="eastAsia"/>
          <w:color w:val="000000" w:themeColor="text1"/>
        </w:rPr>
        <w:t>出板擦工具</w:t>
      </w:r>
      <w:proofErr w:type="gramEnd"/>
      <w:r w:rsidRPr="00B95CCE">
        <w:rPr>
          <w:rFonts w:hint="eastAsia"/>
          <w:color w:val="000000" w:themeColor="text1"/>
        </w:rPr>
        <w:t>擦除批注内容，可根据手与屏幕的接触面积自动调整板擦工具的大小。</w:t>
      </w:r>
    </w:p>
    <w:p w14:paraId="76CFEDC6" w14:textId="4E115BE7" w:rsidR="00677CF2" w:rsidRPr="00B95CCE" w:rsidRDefault="00677CF2" w:rsidP="00DF6DE1">
      <w:pPr>
        <w:spacing w:line="312" w:lineRule="auto"/>
        <w:rPr>
          <w:color w:val="000000" w:themeColor="text1"/>
        </w:rPr>
      </w:pPr>
      <w:r w:rsidRPr="00B95CCE">
        <w:rPr>
          <w:color w:val="000000" w:themeColor="text1"/>
        </w:rPr>
        <w:t>12.</w:t>
      </w:r>
      <w:r w:rsidRPr="00B95CCE">
        <w:rPr>
          <w:rFonts w:hint="eastAsia"/>
          <w:color w:val="000000" w:themeColor="text1"/>
        </w:rPr>
        <w:t>★整机支持搭配具有</w:t>
      </w:r>
      <w:r w:rsidRPr="00B95CCE">
        <w:rPr>
          <w:color w:val="000000" w:themeColor="text1"/>
        </w:rPr>
        <w:t>NFC</w:t>
      </w:r>
      <w:r w:rsidRPr="00B95CCE">
        <w:rPr>
          <w:rFonts w:hint="eastAsia"/>
          <w:color w:val="000000" w:themeColor="text1"/>
        </w:rPr>
        <w:t>功能的手机、平板，通过接触整机设备上的</w:t>
      </w:r>
      <w:r w:rsidRPr="00B95CCE">
        <w:rPr>
          <w:color w:val="000000" w:themeColor="text1"/>
        </w:rPr>
        <w:t>NFC</w:t>
      </w:r>
      <w:r w:rsidRPr="00B95CCE">
        <w:rPr>
          <w:rFonts w:hint="eastAsia"/>
          <w:color w:val="000000" w:themeColor="text1"/>
        </w:rPr>
        <w:t>标签，即可实现手机、平板与大屏的连接并同步手机、平板的画面到设备上，无需其它操作设置，支持不少于</w:t>
      </w:r>
      <w:r w:rsidRPr="00B95CCE">
        <w:rPr>
          <w:color w:val="000000" w:themeColor="text1"/>
        </w:rPr>
        <w:t>4</w:t>
      </w:r>
      <w:r w:rsidRPr="00B95CCE">
        <w:rPr>
          <w:rFonts w:hint="eastAsia"/>
          <w:color w:val="000000" w:themeColor="text1"/>
        </w:rPr>
        <w:t>台手机、平板同时连接并显示。</w:t>
      </w:r>
    </w:p>
    <w:p w14:paraId="21E1B147" w14:textId="77777777" w:rsidR="00677CF2" w:rsidRPr="00B95CCE" w:rsidRDefault="00677CF2" w:rsidP="00DF6DE1">
      <w:pPr>
        <w:spacing w:line="312" w:lineRule="auto"/>
        <w:rPr>
          <w:color w:val="000000" w:themeColor="text1"/>
        </w:rPr>
      </w:pPr>
      <w:r w:rsidRPr="00B95CCE">
        <w:rPr>
          <w:color w:val="000000" w:themeColor="text1"/>
        </w:rPr>
        <w:t>13.</w:t>
      </w:r>
      <w:r w:rsidRPr="00B95CCE">
        <w:rPr>
          <w:rFonts w:hint="eastAsia"/>
          <w:color w:val="000000" w:themeColor="text1"/>
        </w:rPr>
        <w:t>整机内置专业硬件自</w:t>
      </w:r>
      <w:proofErr w:type="gramStart"/>
      <w:r w:rsidRPr="00B95CCE">
        <w:rPr>
          <w:rFonts w:hint="eastAsia"/>
          <w:color w:val="000000" w:themeColor="text1"/>
        </w:rPr>
        <w:t>检维护</w:t>
      </w:r>
      <w:proofErr w:type="gramEnd"/>
      <w:r w:rsidRPr="00B95CCE">
        <w:rPr>
          <w:rFonts w:hint="eastAsia"/>
          <w:color w:val="000000" w:themeColor="text1"/>
        </w:rPr>
        <w:t>工具（不接受第三方工具），支持对触摸框、</w:t>
      </w:r>
      <w:r w:rsidRPr="00B95CCE">
        <w:rPr>
          <w:color w:val="000000" w:themeColor="text1"/>
        </w:rPr>
        <w:t>PC</w:t>
      </w:r>
      <w:r w:rsidRPr="00B95CCE">
        <w:rPr>
          <w:rFonts w:hint="eastAsia"/>
          <w:color w:val="000000" w:themeColor="text1"/>
        </w:rPr>
        <w:t>模块等模块进行检测，针对不同模块给出问题原因提示。</w:t>
      </w:r>
    </w:p>
    <w:p w14:paraId="6A5ABD71" w14:textId="0AFF8CFB" w:rsidR="00677CF2" w:rsidRPr="00B95CCE" w:rsidRDefault="00677CF2" w:rsidP="00DF6DE1">
      <w:pPr>
        <w:spacing w:line="312" w:lineRule="auto"/>
        <w:rPr>
          <w:color w:val="000000" w:themeColor="text1"/>
        </w:rPr>
      </w:pPr>
      <w:r w:rsidRPr="00B95CCE">
        <w:rPr>
          <w:color w:val="000000" w:themeColor="text1"/>
        </w:rPr>
        <w:lastRenderedPageBreak/>
        <w:t>14.</w:t>
      </w:r>
      <w:r w:rsidRPr="00B95CCE">
        <w:rPr>
          <w:rFonts w:hint="eastAsia"/>
          <w:color w:val="000000" w:themeColor="text1"/>
        </w:rPr>
        <w:t>★整机</w:t>
      </w:r>
      <w:proofErr w:type="gramStart"/>
      <w:r w:rsidRPr="00B95CCE">
        <w:rPr>
          <w:rFonts w:hint="eastAsia"/>
          <w:color w:val="000000" w:themeColor="text1"/>
        </w:rPr>
        <w:t>内置非</w:t>
      </w:r>
      <w:proofErr w:type="gramEnd"/>
      <w:r w:rsidRPr="00B95CCE">
        <w:rPr>
          <w:rFonts w:hint="eastAsia"/>
          <w:color w:val="000000" w:themeColor="text1"/>
        </w:rPr>
        <w:t>独立外扩展的至少</w:t>
      </w:r>
      <w:r w:rsidRPr="00B95CCE">
        <w:rPr>
          <w:color w:val="000000" w:themeColor="text1"/>
        </w:rPr>
        <w:t>4</w:t>
      </w:r>
      <w:r w:rsidRPr="00B95CCE">
        <w:rPr>
          <w:rFonts w:hint="eastAsia"/>
          <w:color w:val="000000" w:themeColor="text1"/>
        </w:rPr>
        <w:t>阵列麦克风，可用于对教室环境音频进行采集，拾音距离≥</w:t>
      </w:r>
      <w:r w:rsidRPr="00B95CCE">
        <w:rPr>
          <w:color w:val="000000" w:themeColor="text1"/>
        </w:rPr>
        <w:t>12m</w:t>
      </w:r>
      <w:r w:rsidRPr="00B95CCE">
        <w:rPr>
          <w:rFonts w:hint="eastAsia"/>
          <w:color w:val="000000" w:themeColor="text1"/>
        </w:rPr>
        <w:t>。并且支持通过人脸识别进行解锁设备以及人脸识别进行账号登陆。</w:t>
      </w:r>
    </w:p>
    <w:p w14:paraId="36229149" w14:textId="77777777" w:rsidR="00677CF2" w:rsidRPr="00B95CCE" w:rsidRDefault="00677CF2" w:rsidP="00DF6DE1">
      <w:pPr>
        <w:spacing w:line="312" w:lineRule="auto"/>
        <w:rPr>
          <w:color w:val="000000" w:themeColor="text1"/>
        </w:rPr>
      </w:pPr>
      <w:r w:rsidRPr="00B95CCE">
        <w:rPr>
          <w:rFonts w:hint="eastAsia"/>
          <w:color w:val="000000" w:themeColor="text1"/>
        </w:rPr>
        <w:t>所有前置</w:t>
      </w:r>
      <w:r w:rsidRPr="00B95CCE">
        <w:rPr>
          <w:color w:val="000000" w:themeColor="text1"/>
        </w:rPr>
        <w:t>USB</w:t>
      </w:r>
      <w:r w:rsidRPr="00B95CCE">
        <w:rPr>
          <w:rFonts w:hint="eastAsia"/>
          <w:color w:val="000000" w:themeColor="text1"/>
        </w:rPr>
        <w:t>接口均可支持同时在</w:t>
      </w:r>
      <w:r w:rsidRPr="00B95CCE">
        <w:rPr>
          <w:color w:val="000000" w:themeColor="text1"/>
        </w:rPr>
        <w:t>Windows</w:t>
      </w:r>
      <w:r w:rsidRPr="00B95CCE">
        <w:rPr>
          <w:rFonts w:hint="eastAsia"/>
          <w:color w:val="000000" w:themeColor="text1"/>
        </w:rPr>
        <w:t>及</w:t>
      </w:r>
      <w:r w:rsidRPr="00B95CCE">
        <w:rPr>
          <w:color w:val="000000" w:themeColor="text1"/>
        </w:rPr>
        <w:t>Android</w:t>
      </w:r>
      <w:r w:rsidRPr="00B95CCE">
        <w:rPr>
          <w:rFonts w:hint="eastAsia"/>
          <w:color w:val="000000" w:themeColor="text1"/>
        </w:rPr>
        <w:t>系统下被读取，无需区分。避免课上重复插拔（提供</w:t>
      </w:r>
      <w:r w:rsidRPr="00B95CCE">
        <w:rPr>
          <w:color w:val="000000" w:themeColor="text1"/>
        </w:rPr>
        <w:t>CNAS</w:t>
      </w:r>
      <w:r w:rsidRPr="00B95CCE">
        <w:rPr>
          <w:rFonts w:hint="eastAsia"/>
          <w:color w:val="000000" w:themeColor="text1"/>
        </w:rPr>
        <w:t>或</w:t>
      </w:r>
      <w:r w:rsidRPr="00B95CCE">
        <w:rPr>
          <w:color w:val="000000" w:themeColor="text1"/>
        </w:rPr>
        <w:t>CMA</w:t>
      </w:r>
      <w:r w:rsidRPr="00B95CCE">
        <w:rPr>
          <w:rFonts w:hint="eastAsia"/>
          <w:color w:val="000000" w:themeColor="text1"/>
        </w:rPr>
        <w:t>认证的检验中心所出具的权威检测报告，加盖原厂公章）。</w:t>
      </w:r>
    </w:p>
    <w:p w14:paraId="672C734F" w14:textId="199CF372" w:rsidR="00677CF2" w:rsidRPr="00B95CCE" w:rsidRDefault="00677CF2" w:rsidP="00DF6DE1">
      <w:pPr>
        <w:numPr>
          <w:ilvl w:val="0"/>
          <w:numId w:val="4"/>
        </w:numPr>
        <w:spacing w:line="312" w:lineRule="auto"/>
        <w:rPr>
          <w:bCs/>
          <w:color w:val="000000" w:themeColor="text1"/>
        </w:rPr>
      </w:pPr>
      <w:r w:rsidRPr="00B95CCE">
        <w:rPr>
          <w:rFonts w:hint="eastAsia"/>
          <w:bCs/>
          <w:color w:val="000000" w:themeColor="text1"/>
        </w:rPr>
        <w:t>★整机关机状态下，</w:t>
      </w:r>
      <w:proofErr w:type="gramStart"/>
      <w:r w:rsidRPr="00B95CCE">
        <w:rPr>
          <w:rFonts w:hint="eastAsia"/>
          <w:bCs/>
          <w:color w:val="000000" w:themeColor="text1"/>
        </w:rPr>
        <w:t>通过长按电源</w:t>
      </w:r>
      <w:proofErr w:type="gramEnd"/>
      <w:r w:rsidRPr="00B95CCE">
        <w:rPr>
          <w:rFonts w:hint="eastAsia"/>
          <w:bCs/>
          <w:color w:val="000000" w:themeColor="text1"/>
        </w:rPr>
        <w:t>键进入设置界面后，可点击屏幕选择故障检测、系统还原功能，系统还原可单独还原</w:t>
      </w:r>
      <w:r w:rsidRPr="00B95CCE">
        <w:rPr>
          <w:bCs/>
          <w:color w:val="000000" w:themeColor="text1"/>
        </w:rPr>
        <w:t>PC</w:t>
      </w:r>
      <w:r w:rsidRPr="00B95CCE">
        <w:rPr>
          <w:rFonts w:hint="eastAsia"/>
          <w:bCs/>
          <w:color w:val="000000" w:themeColor="text1"/>
        </w:rPr>
        <w:t>系统，单独还原整机系统。</w:t>
      </w:r>
    </w:p>
    <w:p w14:paraId="2F509D14" w14:textId="067D8AD5"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▲整机设备老师可根据教学习惯将常用应用编辑到教学桌面首页，编辑方式支持从教学桌面首页进入编辑，支持在全部应用列表中进入编辑</w:t>
      </w:r>
      <w:r w:rsidRPr="00B95CCE">
        <w:rPr>
          <w:color w:val="000000" w:themeColor="text1"/>
        </w:rPr>
        <w:t>2</w:t>
      </w:r>
      <w:r w:rsidRPr="00B95CCE">
        <w:rPr>
          <w:rFonts w:hint="eastAsia"/>
          <w:color w:val="000000" w:themeColor="text1"/>
        </w:rPr>
        <w:t>种方式。教学桌面首页应用支持无需进入应用编辑页面，在首页指定应用上</w:t>
      </w:r>
      <w:proofErr w:type="gramStart"/>
      <w:r w:rsidRPr="00B95CCE">
        <w:rPr>
          <w:rFonts w:hint="eastAsia"/>
          <w:color w:val="000000" w:themeColor="text1"/>
        </w:rPr>
        <w:t>长按快速</w:t>
      </w:r>
      <w:proofErr w:type="gramEnd"/>
      <w:r w:rsidRPr="00B95CCE">
        <w:rPr>
          <w:rFonts w:hint="eastAsia"/>
          <w:color w:val="000000" w:themeColor="text1"/>
        </w:rPr>
        <w:t>进行移除。</w:t>
      </w:r>
    </w:p>
    <w:p w14:paraId="42A6DA03" w14:textId="42F3A945"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★整机设备教学桌面支持</w:t>
      </w:r>
      <w:r w:rsidRPr="00B95CCE">
        <w:rPr>
          <w:color w:val="000000" w:themeColor="text1"/>
        </w:rPr>
        <w:t>U</w:t>
      </w:r>
      <w:r w:rsidRPr="00B95CCE">
        <w:rPr>
          <w:rFonts w:hint="eastAsia"/>
          <w:color w:val="000000" w:themeColor="text1"/>
        </w:rPr>
        <w:t>盘、移动硬盘等外接存储设备直接在桌面显示，无需打开文件浏览器即可快速查看文件列表，并且支持文件打开。支持查看全部文件列表以及按照文档、图片、音视频分类方式查看文件列表。</w:t>
      </w:r>
    </w:p>
    <w:p w14:paraId="16068573" w14:textId="12EBCD60"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整机设备教学桌面支持进行重启、关机操作，减少老师关机操作复杂度。整机内置触摸中控菜单，可查看当前正在运行的进行，支持应用切换，在全屏应用下无需退出全屏应用即可进行切换；支持应用关闭，以及关闭所有应用。</w:t>
      </w:r>
    </w:p>
    <w:p w14:paraId="133A56E2" w14:textId="3A91A301"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▲整机</w:t>
      </w:r>
      <w:proofErr w:type="gramStart"/>
      <w:r w:rsidRPr="00B95CCE">
        <w:rPr>
          <w:rFonts w:hint="eastAsia"/>
          <w:color w:val="000000" w:themeColor="text1"/>
        </w:rPr>
        <w:t>内置全</w:t>
      </w:r>
      <w:proofErr w:type="gramEnd"/>
      <w:r w:rsidRPr="00B95CCE">
        <w:rPr>
          <w:rFonts w:hint="eastAsia"/>
          <w:color w:val="000000" w:themeColor="text1"/>
        </w:rPr>
        <w:t>通道</w:t>
      </w:r>
      <w:proofErr w:type="gramStart"/>
      <w:r w:rsidRPr="00B95CCE">
        <w:rPr>
          <w:rFonts w:hint="eastAsia"/>
          <w:color w:val="000000" w:themeColor="text1"/>
        </w:rPr>
        <w:t>侧边栏快捷</w:t>
      </w:r>
      <w:proofErr w:type="gramEnd"/>
      <w:r w:rsidRPr="00B95CCE">
        <w:rPr>
          <w:rFonts w:hint="eastAsia"/>
          <w:color w:val="000000" w:themeColor="text1"/>
        </w:rPr>
        <w:t>菜单，支持小工具、应用软件、快捷设置、亮度</w:t>
      </w:r>
      <w:r w:rsidRPr="00B95CCE">
        <w:rPr>
          <w:color w:val="000000" w:themeColor="text1"/>
        </w:rPr>
        <w:t>/</w:t>
      </w:r>
      <w:r w:rsidRPr="00B95CCE">
        <w:rPr>
          <w:rFonts w:hint="eastAsia"/>
          <w:color w:val="000000" w:themeColor="text1"/>
        </w:rPr>
        <w:t>音量调节、</w:t>
      </w:r>
      <w:proofErr w:type="gramStart"/>
      <w:r w:rsidRPr="00B95CCE">
        <w:rPr>
          <w:rFonts w:hint="eastAsia"/>
          <w:color w:val="000000" w:themeColor="text1"/>
        </w:rPr>
        <w:t>教室物联入口</w:t>
      </w:r>
      <w:proofErr w:type="gramEnd"/>
      <w:r w:rsidRPr="00B95CCE">
        <w:rPr>
          <w:rFonts w:hint="eastAsia"/>
          <w:color w:val="000000" w:themeColor="text1"/>
        </w:rPr>
        <w:t>，在任意显示通道下均可通过</w:t>
      </w:r>
      <w:proofErr w:type="gramStart"/>
      <w:r w:rsidRPr="00B95CCE">
        <w:rPr>
          <w:rFonts w:hint="eastAsia"/>
          <w:color w:val="000000" w:themeColor="text1"/>
        </w:rPr>
        <w:t>侧边栏一键</w:t>
      </w:r>
      <w:proofErr w:type="gramEnd"/>
      <w:r w:rsidRPr="00B95CCE">
        <w:rPr>
          <w:rFonts w:hint="eastAsia"/>
          <w:color w:val="000000" w:themeColor="text1"/>
        </w:rPr>
        <w:t>进入该触摸菜单。</w:t>
      </w:r>
    </w:p>
    <w:p w14:paraId="4023E83B" w14:textId="250B92FD" w:rsidR="00677CF2" w:rsidRPr="00B95CCE" w:rsidRDefault="00677CF2" w:rsidP="00DF6DE1">
      <w:pPr>
        <w:numPr>
          <w:ilvl w:val="0"/>
          <w:numId w:val="4"/>
        </w:numPr>
        <w:spacing w:line="312" w:lineRule="auto"/>
        <w:rPr>
          <w:bCs/>
          <w:color w:val="000000" w:themeColor="text1"/>
        </w:rPr>
      </w:pPr>
      <w:r w:rsidRPr="00B95CCE">
        <w:rPr>
          <w:rFonts w:hint="eastAsia"/>
          <w:bCs/>
          <w:color w:val="000000" w:themeColor="text1"/>
        </w:rPr>
        <w:t>★整机全通道</w:t>
      </w:r>
      <w:proofErr w:type="gramStart"/>
      <w:r w:rsidRPr="00B95CCE">
        <w:rPr>
          <w:rFonts w:hint="eastAsia"/>
          <w:bCs/>
          <w:color w:val="000000" w:themeColor="text1"/>
        </w:rPr>
        <w:t>侧边栏快捷</w:t>
      </w:r>
      <w:proofErr w:type="gramEnd"/>
      <w:r w:rsidRPr="00B95CCE">
        <w:rPr>
          <w:rFonts w:hint="eastAsia"/>
          <w:bCs/>
          <w:color w:val="000000" w:themeColor="text1"/>
        </w:rPr>
        <w:t>菜单中可以随时调起切换智能息屏、经典护眼模式、纸质护眼模式；并可支持快捷调节音量、亮度，支持自动亮度模式，支持点击静音按钮快速静音。</w:t>
      </w:r>
    </w:p>
    <w:p w14:paraId="3C90E7E4" w14:textId="0BDF0C50" w:rsidR="00677CF2" w:rsidRPr="00B95CCE" w:rsidRDefault="00677CF2" w:rsidP="00DF6DE1">
      <w:pPr>
        <w:numPr>
          <w:ilvl w:val="0"/>
          <w:numId w:val="4"/>
        </w:numPr>
        <w:spacing w:line="312" w:lineRule="auto"/>
        <w:rPr>
          <w:bCs/>
          <w:color w:val="000000" w:themeColor="text1"/>
        </w:rPr>
      </w:pPr>
      <w:r w:rsidRPr="00B95CCE">
        <w:rPr>
          <w:rFonts w:hint="eastAsia"/>
          <w:bCs/>
          <w:color w:val="000000" w:themeColor="text1"/>
        </w:rPr>
        <w:t>★</w:t>
      </w:r>
      <w:proofErr w:type="gramStart"/>
      <w:r w:rsidRPr="00B95CCE">
        <w:rPr>
          <w:rFonts w:hint="eastAsia"/>
          <w:bCs/>
          <w:color w:val="000000" w:themeColor="text1"/>
        </w:rPr>
        <w:t>整机安卓和</w:t>
      </w:r>
      <w:proofErr w:type="gramEnd"/>
      <w:r w:rsidRPr="00B95CCE">
        <w:rPr>
          <w:rFonts w:hint="eastAsia"/>
          <w:bCs/>
          <w:color w:val="000000" w:themeColor="text1"/>
        </w:rPr>
        <w:t>全部外接通道（</w:t>
      </w:r>
      <w:r w:rsidRPr="00B95CCE">
        <w:rPr>
          <w:bCs/>
          <w:color w:val="000000" w:themeColor="text1"/>
        </w:rPr>
        <w:t>HDMI</w:t>
      </w:r>
      <w:r w:rsidRPr="00B95CCE">
        <w:rPr>
          <w:rFonts w:hint="eastAsia"/>
          <w:bCs/>
          <w:color w:val="000000" w:themeColor="text1"/>
        </w:rPr>
        <w:t>、</w:t>
      </w:r>
      <w:r w:rsidRPr="00B95CCE">
        <w:rPr>
          <w:bCs/>
          <w:color w:val="000000" w:themeColor="text1"/>
        </w:rPr>
        <w:t>Type-c</w:t>
      </w:r>
      <w:r w:rsidRPr="00B95CCE">
        <w:rPr>
          <w:rFonts w:hint="eastAsia"/>
          <w:bCs/>
          <w:color w:val="000000" w:themeColor="text1"/>
        </w:rPr>
        <w:t>）下侧</w:t>
      </w:r>
      <w:proofErr w:type="gramStart"/>
      <w:r w:rsidRPr="00B95CCE">
        <w:rPr>
          <w:rFonts w:hint="eastAsia"/>
          <w:bCs/>
          <w:color w:val="000000" w:themeColor="text1"/>
        </w:rPr>
        <w:t>边栏支持</w:t>
      </w:r>
      <w:proofErr w:type="gramEnd"/>
      <w:r w:rsidRPr="00B95CCE">
        <w:rPr>
          <w:rFonts w:hint="eastAsia"/>
          <w:bCs/>
          <w:color w:val="000000" w:themeColor="text1"/>
        </w:rPr>
        <w:t>通过扫描二</w:t>
      </w:r>
      <w:proofErr w:type="gramStart"/>
      <w:r w:rsidRPr="00B95CCE">
        <w:rPr>
          <w:rFonts w:hint="eastAsia"/>
          <w:bCs/>
          <w:color w:val="000000" w:themeColor="text1"/>
        </w:rPr>
        <w:t>维码加入</w:t>
      </w:r>
      <w:proofErr w:type="gramEnd"/>
      <w:r w:rsidRPr="00B95CCE">
        <w:rPr>
          <w:rFonts w:hint="eastAsia"/>
          <w:bCs/>
          <w:color w:val="000000" w:themeColor="text1"/>
        </w:rPr>
        <w:t>班级，老师设置题型，学生回答后提交，教师查看正确率比例及详细讲解；支持随机抽选、实时弹幕；支持管理当前班级成员；支持导出学生报告。全通道下可支持通过自定义按键调出该功能。</w:t>
      </w:r>
    </w:p>
    <w:p w14:paraId="1E1CE21C" w14:textId="77777777"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▲设备支持</w:t>
      </w:r>
      <w:r w:rsidRPr="00B95CCE">
        <w:rPr>
          <w:color w:val="000000" w:themeColor="text1"/>
        </w:rPr>
        <w:t>5</w:t>
      </w:r>
      <w:r w:rsidRPr="00B95CCE">
        <w:rPr>
          <w:rFonts w:hint="eastAsia"/>
          <w:color w:val="000000" w:themeColor="text1"/>
        </w:rPr>
        <w:t>个自定义前置按键，“设置”、“音量</w:t>
      </w:r>
      <w:r w:rsidRPr="00B95CCE">
        <w:rPr>
          <w:color w:val="000000" w:themeColor="text1"/>
        </w:rPr>
        <w:t>-</w:t>
      </w:r>
      <w:r w:rsidRPr="00B95CCE">
        <w:rPr>
          <w:rFonts w:hint="eastAsia"/>
          <w:color w:val="000000" w:themeColor="text1"/>
        </w:rPr>
        <w:t>”，“音量</w:t>
      </w:r>
      <w:r w:rsidRPr="00B95CCE">
        <w:rPr>
          <w:color w:val="000000" w:themeColor="text1"/>
        </w:rPr>
        <w:t>+</w:t>
      </w:r>
      <w:r w:rsidRPr="00B95CCE">
        <w:rPr>
          <w:rFonts w:hint="eastAsia"/>
          <w:color w:val="000000" w:themeColor="text1"/>
        </w:rPr>
        <w:t>”，“录屏”“护眼”按键，可通过自定义设置实现前置面板功能按键一键启用任</w:t>
      </w:r>
      <w:proofErr w:type="gramStart"/>
      <w:r w:rsidRPr="00B95CCE">
        <w:rPr>
          <w:rFonts w:hint="eastAsia"/>
          <w:color w:val="000000" w:themeColor="text1"/>
        </w:rPr>
        <w:t>一</w:t>
      </w:r>
      <w:proofErr w:type="gramEnd"/>
      <w:r w:rsidRPr="00B95CCE">
        <w:rPr>
          <w:rFonts w:hint="eastAsia"/>
          <w:color w:val="000000" w:themeColor="text1"/>
        </w:rPr>
        <w:t>全局小工具（批注、截屏、计时、</w:t>
      </w:r>
      <w:proofErr w:type="gramStart"/>
      <w:r w:rsidRPr="00B95CCE">
        <w:rPr>
          <w:rFonts w:hint="eastAsia"/>
          <w:color w:val="000000" w:themeColor="text1"/>
        </w:rPr>
        <w:t>降半屏</w:t>
      </w:r>
      <w:proofErr w:type="gramEnd"/>
      <w:r w:rsidRPr="00B95CCE">
        <w:rPr>
          <w:rFonts w:hint="eastAsia"/>
          <w:color w:val="000000" w:themeColor="text1"/>
        </w:rPr>
        <w:t>、放大镜、倒数日、日历）、快捷开关（节能模式、纸质护眼模式、经典护眼模式、自动亮度模式）。（提供具有</w:t>
      </w:r>
      <w:r w:rsidRPr="00B95CCE">
        <w:rPr>
          <w:color w:val="000000" w:themeColor="text1"/>
        </w:rPr>
        <w:t>CMA</w:t>
      </w:r>
      <w:r w:rsidRPr="00B95CCE">
        <w:rPr>
          <w:rFonts w:hint="eastAsia"/>
          <w:color w:val="000000" w:themeColor="text1"/>
        </w:rPr>
        <w:t>或</w:t>
      </w:r>
      <w:r w:rsidRPr="00B95CCE">
        <w:rPr>
          <w:color w:val="000000" w:themeColor="text1"/>
        </w:rPr>
        <w:t>CNAS</w:t>
      </w:r>
      <w:r w:rsidRPr="00B95CCE">
        <w:rPr>
          <w:rFonts w:hint="eastAsia"/>
          <w:color w:val="000000" w:themeColor="text1"/>
        </w:rPr>
        <w:t>机构认可的国家级检测报告复印件并加盖厂商公章）</w:t>
      </w:r>
    </w:p>
    <w:p w14:paraId="551AFC33" w14:textId="77777777" w:rsidR="00677CF2" w:rsidRPr="00B95CCE" w:rsidRDefault="00677CF2" w:rsidP="00DF6DE1">
      <w:pPr>
        <w:numPr>
          <w:ilvl w:val="0"/>
          <w:numId w:val="4"/>
        </w:numPr>
        <w:spacing w:line="312" w:lineRule="auto"/>
        <w:rPr>
          <w:color w:val="000000" w:themeColor="text1"/>
        </w:rPr>
      </w:pPr>
      <w:r w:rsidRPr="00B95CCE">
        <w:rPr>
          <w:rFonts w:hint="eastAsia"/>
          <w:color w:val="000000" w:themeColor="text1"/>
        </w:rPr>
        <w:t>整机采用硬件低蓝光背光技术，在源头减少有害蓝光波段能量，蓝光占比（有害蓝光</w:t>
      </w:r>
      <w:r w:rsidRPr="00B95CCE">
        <w:rPr>
          <w:color w:val="000000" w:themeColor="text1"/>
        </w:rPr>
        <w:t>415</w:t>
      </w:r>
      <w:r w:rsidRPr="00B95CCE">
        <w:rPr>
          <w:rFonts w:hint="eastAsia"/>
          <w:color w:val="000000" w:themeColor="text1"/>
        </w:rPr>
        <w:t>～</w:t>
      </w:r>
      <w:r w:rsidRPr="00B95CCE">
        <w:rPr>
          <w:color w:val="000000" w:themeColor="text1"/>
        </w:rPr>
        <w:t>455nm</w:t>
      </w:r>
      <w:r w:rsidRPr="00B95CCE">
        <w:rPr>
          <w:rFonts w:hint="eastAsia"/>
          <w:color w:val="000000" w:themeColor="text1"/>
        </w:rPr>
        <w:t>能量综合）</w:t>
      </w:r>
      <w:r w:rsidRPr="00B95CCE">
        <w:rPr>
          <w:color w:val="000000" w:themeColor="text1"/>
        </w:rPr>
        <w:t>/</w:t>
      </w:r>
      <w:r w:rsidRPr="00B95CCE">
        <w:rPr>
          <w:rFonts w:hint="eastAsia"/>
          <w:color w:val="000000" w:themeColor="text1"/>
        </w:rPr>
        <w:t>（整体蓝光</w:t>
      </w:r>
      <w:r w:rsidRPr="00B95CCE">
        <w:rPr>
          <w:color w:val="000000" w:themeColor="text1"/>
        </w:rPr>
        <w:t>400</w:t>
      </w:r>
      <w:r w:rsidRPr="00B95CCE">
        <w:rPr>
          <w:rFonts w:hint="eastAsia"/>
          <w:color w:val="000000" w:themeColor="text1"/>
        </w:rPr>
        <w:t>～</w:t>
      </w:r>
      <w:r w:rsidRPr="00B95CCE">
        <w:rPr>
          <w:color w:val="000000" w:themeColor="text1"/>
        </w:rPr>
        <w:t>500</w:t>
      </w:r>
      <w:r w:rsidRPr="00B95CCE">
        <w:rPr>
          <w:rFonts w:hint="eastAsia"/>
          <w:color w:val="000000" w:themeColor="text1"/>
        </w:rPr>
        <w:t>能量综合）＜</w:t>
      </w:r>
      <w:r w:rsidRPr="00B95CCE">
        <w:rPr>
          <w:color w:val="000000" w:themeColor="text1"/>
        </w:rPr>
        <w:t>50%</w:t>
      </w:r>
      <w:r w:rsidRPr="00B95CCE">
        <w:rPr>
          <w:rFonts w:hint="eastAsia"/>
          <w:color w:val="000000" w:themeColor="text1"/>
        </w:rPr>
        <w:t>，低蓝光保护显示不偏色、不泛黄。</w:t>
      </w:r>
    </w:p>
    <w:p w14:paraId="074A1AEE" w14:textId="77777777" w:rsidR="00677CF2" w:rsidRPr="00B95CCE" w:rsidRDefault="00677CF2" w:rsidP="00DF6DE1">
      <w:pPr>
        <w:spacing w:line="312" w:lineRule="auto"/>
        <w:rPr>
          <w:color w:val="000000" w:themeColor="text1"/>
        </w:rPr>
      </w:pPr>
      <w:r w:rsidRPr="00B95CCE">
        <w:rPr>
          <w:color w:val="000000" w:themeColor="text1"/>
        </w:rPr>
        <w:t>24.</w:t>
      </w:r>
      <w:r w:rsidRPr="00B95CCE">
        <w:rPr>
          <w:rFonts w:hint="eastAsia"/>
          <w:color w:val="000000" w:themeColor="text1"/>
        </w:rPr>
        <w:t>整机视网膜蓝光危害（蓝光加权辐射亮度</w:t>
      </w:r>
      <w:r w:rsidRPr="00B95CCE">
        <w:rPr>
          <w:color w:val="000000" w:themeColor="text1"/>
        </w:rPr>
        <w:t>LB</w:t>
      </w:r>
      <w:r w:rsidRPr="00B95CCE">
        <w:rPr>
          <w:rFonts w:hint="eastAsia"/>
          <w:color w:val="000000" w:themeColor="text1"/>
        </w:rPr>
        <w:t>）满足</w:t>
      </w:r>
      <w:r w:rsidRPr="00B95CCE">
        <w:rPr>
          <w:color w:val="000000" w:themeColor="text1"/>
        </w:rPr>
        <w:t>IEC TR 62778:2014</w:t>
      </w:r>
      <w:r w:rsidRPr="00B95CCE">
        <w:rPr>
          <w:rFonts w:hint="eastAsia"/>
          <w:color w:val="000000" w:themeColor="text1"/>
        </w:rPr>
        <w:t>蓝光危害</w:t>
      </w:r>
      <w:r w:rsidRPr="00B95CCE">
        <w:rPr>
          <w:color w:val="000000" w:themeColor="text1"/>
        </w:rPr>
        <w:t>RG0</w:t>
      </w:r>
      <w:r w:rsidRPr="00B95CCE">
        <w:rPr>
          <w:rFonts w:hint="eastAsia"/>
          <w:color w:val="000000" w:themeColor="text1"/>
        </w:rPr>
        <w:t>级别。</w:t>
      </w:r>
    </w:p>
    <w:p w14:paraId="40F7CD3D" w14:textId="77777777" w:rsidR="00677CF2" w:rsidRPr="00B95CCE" w:rsidRDefault="00677CF2" w:rsidP="00DF6DE1">
      <w:pPr>
        <w:spacing w:line="312" w:lineRule="auto"/>
        <w:rPr>
          <w:color w:val="000000" w:themeColor="text1"/>
        </w:rPr>
      </w:pPr>
      <w:r w:rsidRPr="00B95CCE">
        <w:rPr>
          <w:color w:val="000000" w:themeColor="text1"/>
        </w:rPr>
        <w:t>25.</w:t>
      </w:r>
      <w:r w:rsidRPr="00B95CCE">
        <w:rPr>
          <w:rFonts w:hint="eastAsia"/>
          <w:color w:val="000000" w:themeColor="text1"/>
        </w:rPr>
        <w:t>整机</w:t>
      </w:r>
      <w:proofErr w:type="gramStart"/>
      <w:r w:rsidRPr="00B95CCE">
        <w:rPr>
          <w:rFonts w:hint="eastAsia"/>
          <w:color w:val="000000" w:themeColor="text1"/>
        </w:rPr>
        <w:t>支持蓝牙</w:t>
      </w:r>
      <w:proofErr w:type="gramEnd"/>
      <w:r w:rsidRPr="00B95CCE">
        <w:rPr>
          <w:color w:val="000000" w:themeColor="text1"/>
        </w:rPr>
        <w:t>Bluetooth 5.2</w:t>
      </w:r>
      <w:r w:rsidRPr="00B95CCE">
        <w:rPr>
          <w:rFonts w:hint="eastAsia"/>
          <w:color w:val="000000" w:themeColor="text1"/>
        </w:rPr>
        <w:t>标准，固件版本号</w:t>
      </w:r>
      <w:r w:rsidRPr="00B95CCE">
        <w:rPr>
          <w:color w:val="000000" w:themeColor="text1"/>
        </w:rPr>
        <w:t>HCI11.20/LMP11.20</w:t>
      </w:r>
      <w:r w:rsidRPr="00B95CCE">
        <w:rPr>
          <w:rFonts w:hint="eastAsia"/>
          <w:color w:val="000000" w:themeColor="text1"/>
        </w:rPr>
        <w:t>；</w:t>
      </w:r>
      <w:r w:rsidRPr="00B95CCE">
        <w:rPr>
          <w:color w:val="000000" w:themeColor="text1"/>
        </w:rPr>
        <w:t>Wi-Fi</w:t>
      </w:r>
      <w:r w:rsidRPr="00B95CCE">
        <w:rPr>
          <w:rFonts w:hint="eastAsia"/>
          <w:color w:val="000000" w:themeColor="text1"/>
        </w:rPr>
        <w:t>制式支持</w:t>
      </w:r>
      <w:r w:rsidRPr="00B95CCE">
        <w:rPr>
          <w:color w:val="000000" w:themeColor="text1"/>
        </w:rPr>
        <w:t>IEEE 802.11 a/b/g/n/ac/ax</w:t>
      </w:r>
      <w:r w:rsidRPr="00B95CCE">
        <w:rPr>
          <w:rFonts w:hint="eastAsia"/>
          <w:color w:val="000000" w:themeColor="text1"/>
        </w:rPr>
        <w:t>；支持版本</w:t>
      </w:r>
      <w:r w:rsidRPr="00B95CCE">
        <w:rPr>
          <w:color w:val="000000" w:themeColor="text1"/>
        </w:rPr>
        <w:t>Wi-Fi6</w:t>
      </w:r>
      <w:r w:rsidRPr="00B95CCE">
        <w:rPr>
          <w:rFonts w:hint="eastAsia"/>
          <w:color w:val="000000" w:themeColor="text1"/>
        </w:rPr>
        <w:t>。</w:t>
      </w:r>
    </w:p>
    <w:p w14:paraId="06348ED4" w14:textId="1F141C40" w:rsidR="00435BCA" w:rsidRPr="00B95CCE" w:rsidRDefault="00677CF2" w:rsidP="00DF6DE1">
      <w:pPr>
        <w:spacing w:line="312" w:lineRule="auto"/>
        <w:rPr>
          <w:rFonts w:ascii="等线" w:eastAsia="等线" w:hAnsi="宋体" w:cs="宋体"/>
          <w:bCs/>
          <w:color w:val="000000" w:themeColor="text1"/>
          <w:kern w:val="0"/>
          <w:sz w:val="24"/>
        </w:rPr>
      </w:pPr>
      <w:r w:rsidRPr="00B95CCE">
        <w:rPr>
          <w:color w:val="000000" w:themeColor="text1"/>
        </w:rPr>
        <w:t xml:space="preserve">26. </w:t>
      </w:r>
      <w:r w:rsidRPr="00B95CCE">
        <w:rPr>
          <w:rFonts w:hint="eastAsia"/>
          <w:color w:val="000000" w:themeColor="text1"/>
        </w:rPr>
        <w:t>内置</w:t>
      </w:r>
      <w:r w:rsidRPr="00B95CCE">
        <w:rPr>
          <w:color w:val="000000" w:themeColor="text1"/>
        </w:rPr>
        <w:t>OPS</w:t>
      </w:r>
      <w:r w:rsidRPr="00B95CCE">
        <w:rPr>
          <w:rFonts w:hint="eastAsia"/>
          <w:color w:val="000000" w:themeColor="text1"/>
        </w:rPr>
        <w:t>：十代以上</w:t>
      </w:r>
      <w:r w:rsidRPr="00B95CCE">
        <w:rPr>
          <w:color w:val="000000" w:themeColor="text1"/>
        </w:rPr>
        <w:t>i5</w:t>
      </w:r>
      <w:r w:rsidRPr="00B95CCE">
        <w:rPr>
          <w:rFonts w:hint="eastAsia"/>
          <w:color w:val="000000" w:themeColor="text1"/>
        </w:rPr>
        <w:t>、</w:t>
      </w:r>
      <w:r w:rsidRPr="00B95CCE">
        <w:rPr>
          <w:color w:val="000000" w:themeColor="text1"/>
        </w:rPr>
        <w:t>8G</w:t>
      </w:r>
      <w:r w:rsidRPr="00B95CCE">
        <w:rPr>
          <w:rFonts w:hint="eastAsia"/>
          <w:color w:val="000000" w:themeColor="text1"/>
        </w:rPr>
        <w:t>、</w:t>
      </w:r>
      <w:r w:rsidRPr="00B95CCE">
        <w:rPr>
          <w:color w:val="000000" w:themeColor="text1"/>
        </w:rPr>
        <w:t>256GSS</w:t>
      </w:r>
      <w:bookmarkStart w:id="10" w:name="_GoBack"/>
      <w:bookmarkEnd w:id="10"/>
    </w:p>
    <w:p w14:paraId="68A22D2B" w14:textId="29580726" w:rsidR="00435BCA" w:rsidRDefault="00435BCA" w:rsidP="00DF6DE1">
      <w:pPr>
        <w:widowControl/>
        <w:spacing w:line="288" w:lineRule="auto"/>
        <w:jc w:val="left"/>
      </w:pPr>
      <w:r>
        <w:br w:type="page"/>
      </w:r>
    </w:p>
    <w:p w14:paraId="3117161F" w14:textId="77777777" w:rsidR="00435BCA" w:rsidRPr="00435BCA" w:rsidRDefault="00435BCA" w:rsidP="00435BCA"/>
    <w:p w14:paraId="1E2C236C" w14:textId="77777777" w:rsidR="001D2BC7" w:rsidRPr="00D2172B" w:rsidRDefault="00FA0570">
      <w:pPr>
        <w:pStyle w:val="1"/>
        <w:rPr>
          <w:color w:val="000000" w:themeColor="text1"/>
          <w:sz w:val="24"/>
        </w:rPr>
      </w:pPr>
      <w:bookmarkStart w:id="11" w:name="_Toc160030399"/>
      <w:r w:rsidRPr="00D2172B">
        <w:rPr>
          <w:rFonts w:hint="eastAsia"/>
          <w:color w:val="000000" w:themeColor="text1"/>
        </w:rPr>
        <w:t>第四部分</w:t>
      </w:r>
      <w:r w:rsidRPr="00D2172B">
        <w:rPr>
          <w:color w:val="000000" w:themeColor="text1"/>
        </w:rPr>
        <w:t xml:space="preserve"> </w:t>
      </w:r>
      <w:r w:rsidRPr="00D2172B">
        <w:rPr>
          <w:rFonts w:hint="eastAsia"/>
          <w:color w:val="000000" w:themeColor="text1"/>
        </w:rPr>
        <w:t>商务条款</w:t>
      </w:r>
      <w:bookmarkEnd w:id="11"/>
    </w:p>
    <w:p w14:paraId="1E57B762" w14:textId="77777777" w:rsidR="001D2BC7" w:rsidRPr="00D2172B" w:rsidRDefault="00FA0570">
      <w:pPr>
        <w:spacing w:line="420" w:lineRule="atLeast"/>
        <w:ind w:firstLineChars="196" w:firstLine="472"/>
        <w:rPr>
          <w:b/>
          <w:color w:val="000000" w:themeColor="text1"/>
          <w:sz w:val="24"/>
        </w:rPr>
      </w:pPr>
      <w:r w:rsidRPr="00D2172B">
        <w:rPr>
          <w:b/>
          <w:color w:val="000000" w:themeColor="text1"/>
          <w:sz w:val="24"/>
        </w:rPr>
        <w:t>1</w:t>
      </w:r>
      <w:r w:rsidRPr="00D2172B">
        <w:rPr>
          <w:rFonts w:hint="eastAsia"/>
          <w:b/>
          <w:color w:val="000000" w:themeColor="text1"/>
          <w:sz w:val="24"/>
        </w:rPr>
        <w:t>、交货期</w:t>
      </w:r>
    </w:p>
    <w:p w14:paraId="2622F994" w14:textId="5D703F85" w:rsidR="00A76B58" w:rsidRPr="00D2172B" w:rsidRDefault="00A76B58" w:rsidP="00A76B58">
      <w:pPr>
        <w:spacing w:line="420" w:lineRule="atLeast"/>
        <w:ind w:firstLineChars="200" w:firstLine="480"/>
        <w:rPr>
          <w:color w:val="000000" w:themeColor="text1"/>
          <w:sz w:val="24"/>
        </w:rPr>
      </w:pPr>
      <w:r w:rsidRPr="00D2172B">
        <w:rPr>
          <w:rFonts w:hint="eastAsia"/>
          <w:color w:val="000000" w:themeColor="text1"/>
          <w:sz w:val="24"/>
        </w:rPr>
        <w:t>202</w:t>
      </w:r>
      <w:r w:rsidR="00000FFB">
        <w:rPr>
          <w:color w:val="000000" w:themeColor="text1"/>
          <w:sz w:val="24"/>
        </w:rPr>
        <w:t>4</w:t>
      </w:r>
      <w:r w:rsidRPr="00D2172B">
        <w:rPr>
          <w:rFonts w:hint="eastAsia"/>
          <w:color w:val="000000" w:themeColor="text1"/>
          <w:sz w:val="24"/>
        </w:rPr>
        <w:t>年</w:t>
      </w:r>
      <w:r w:rsidR="00000FFB">
        <w:rPr>
          <w:color w:val="000000" w:themeColor="text1"/>
          <w:sz w:val="24"/>
        </w:rPr>
        <w:t>3</w:t>
      </w:r>
      <w:r w:rsidRPr="00D2172B">
        <w:rPr>
          <w:rFonts w:hint="eastAsia"/>
          <w:color w:val="000000" w:themeColor="text1"/>
          <w:sz w:val="24"/>
        </w:rPr>
        <w:t>月</w:t>
      </w:r>
      <w:r w:rsidR="0063476C">
        <w:rPr>
          <w:color w:val="000000" w:themeColor="text1"/>
          <w:sz w:val="24"/>
        </w:rPr>
        <w:t>8</w:t>
      </w:r>
      <w:r w:rsidRPr="00D2172B">
        <w:rPr>
          <w:rFonts w:hint="eastAsia"/>
          <w:color w:val="000000" w:themeColor="text1"/>
          <w:sz w:val="24"/>
        </w:rPr>
        <w:t>日前完成供货、安装及调试。</w:t>
      </w:r>
    </w:p>
    <w:p w14:paraId="26CD677A" w14:textId="77777777" w:rsidR="001D2BC7" w:rsidRPr="00D2172B" w:rsidRDefault="00FA0570" w:rsidP="00A76B58">
      <w:pPr>
        <w:spacing w:line="420" w:lineRule="atLeast"/>
        <w:ind w:firstLineChars="200" w:firstLine="482"/>
        <w:rPr>
          <w:b/>
          <w:color w:val="000000" w:themeColor="text1"/>
          <w:sz w:val="24"/>
        </w:rPr>
      </w:pPr>
      <w:r w:rsidRPr="00D2172B">
        <w:rPr>
          <w:b/>
          <w:color w:val="000000" w:themeColor="text1"/>
          <w:sz w:val="24"/>
        </w:rPr>
        <w:t>2</w:t>
      </w:r>
      <w:r w:rsidRPr="00D2172B">
        <w:rPr>
          <w:rFonts w:hint="eastAsia"/>
          <w:b/>
          <w:color w:val="000000" w:themeColor="text1"/>
          <w:sz w:val="24"/>
        </w:rPr>
        <w:t>、交货地点</w:t>
      </w:r>
    </w:p>
    <w:p w14:paraId="31077C74"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南通大学指定地点。</w:t>
      </w:r>
    </w:p>
    <w:p w14:paraId="073E2C69"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、付款方式</w:t>
      </w:r>
    </w:p>
    <w:p w14:paraId="773A697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用户收到货物并验收合格后支付合同全款。</w:t>
      </w:r>
    </w:p>
    <w:p w14:paraId="16EC2830"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4</w:t>
      </w:r>
      <w:r w:rsidRPr="00D2172B">
        <w:rPr>
          <w:rFonts w:hint="eastAsia"/>
          <w:b/>
          <w:color w:val="000000" w:themeColor="text1"/>
          <w:sz w:val="24"/>
        </w:rPr>
        <w:t>、保修期及售后服务</w:t>
      </w:r>
    </w:p>
    <w:p w14:paraId="7CCE70F5" w14:textId="0696ABFD"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）自验收合格日起整机免费保修</w:t>
      </w:r>
      <w:r w:rsidRPr="00D2172B">
        <w:rPr>
          <w:color w:val="000000" w:themeColor="text1"/>
          <w:sz w:val="24"/>
          <w:u w:val="single"/>
        </w:rPr>
        <w:t xml:space="preserve"> </w:t>
      </w:r>
      <w:r w:rsidR="00435BCA">
        <w:rPr>
          <w:rFonts w:hint="eastAsia"/>
          <w:color w:val="000000" w:themeColor="text1"/>
          <w:sz w:val="24"/>
          <w:u w:val="single"/>
        </w:rPr>
        <w:t>三</w:t>
      </w:r>
      <w:r w:rsidRPr="00D2172B">
        <w:rPr>
          <w:rFonts w:hint="eastAsia"/>
          <w:b/>
          <w:color w:val="000000" w:themeColor="text1"/>
          <w:sz w:val="24"/>
          <w:u w:val="single"/>
        </w:rPr>
        <w:t xml:space="preserve"> </w:t>
      </w:r>
      <w:r w:rsidRPr="00D2172B">
        <w:rPr>
          <w:rFonts w:hint="eastAsia"/>
          <w:color w:val="000000" w:themeColor="text1"/>
          <w:sz w:val="24"/>
        </w:rPr>
        <w:t>年，保修期自愿延长不限；</w:t>
      </w:r>
    </w:p>
    <w:p w14:paraId="16D057B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）保修期内，因货物质量问题导致的各种故障的技术服务及维修所产生的一切费用由卖方负责承担；</w:t>
      </w:r>
    </w:p>
    <w:p w14:paraId="51C128B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2172B">
        <w:rPr>
          <w:color w:val="000000" w:themeColor="text1"/>
          <w:sz w:val="24"/>
        </w:rPr>
        <w:t>2</w:t>
      </w:r>
      <w:r w:rsidRPr="00D2172B">
        <w:rPr>
          <w:rFonts w:hint="eastAsia"/>
          <w:color w:val="000000" w:themeColor="text1"/>
          <w:sz w:val="24"/>
        </w:rPr>
        <w:t>个，参加卖方举办的专门培训；</w:t>
      </w:r>
    </w:p>
    <w:p w14:paraId="7A43171E" w14:textId="77777777" w:rsidR="001D2BC7" w:rsidRPr="00D2172B" w:rsidRDefault="00FA0570">
      <w:pPr>
        <w:spacing w:line="420" w:lineRule="atLeast"/>
        <w:ind w:firstLineChars="200" w:firstLine="480"/>
        <w:rPr>
          <w:b/>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）售后服务承诺书中承诺的其他条款。</w:t>
      </w:r>
    </w:p>
    <w:p w14:paraId="7ADACDA9" w14:textId="77777777" w:rsidR="001D2BC7" w:rsidRPr="00D2172B" w:rsidRDefault="00FA0570">
      <w:pPr>
        <w:spacing w:line="420" w:lineRule="atLeast"/>
        <w:ind w:firstLineChars="200" w:firstLine="482"/>
        <w:rPr>
          <w:color w:val="000000" w:themeColor="text1"/>
          <w:sz w:val="24"/>
        </w:rPr>
      </w:pPr>
      <w:r w:rsidRPr="00D2172B">
        <w:rPr>
          <w:b/>
          <w:color w:val="000000" w:themeColor="text1"/>
          <w:sz w:val="24"/>
        </w:rPr>
        <w:t>5</w:t>
      </w:r>
      <w:r w:rsidRPr="00D2172B">
        <w:rPr>
          <w:rFonts w:hint="eastAsia"/>
          <w:b/>
          <w:color w:val="000000" w:themeColor="text1"/>
          <w:sz w:val="24"/>
        </w:rPr>
        <w:t>、安装、调试及验收要求</w:t>
      </w:r>
    </w:p>
    <w:p w14:paraId="3710BEA9"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）卖方应在买方的配合下，负责对货物的现场安装调试；</w:t>
      </w:r>
    </w:p>
    <w:p w14:paraId="186F336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）货物到达买方指定地点后，卖方应在收到买方通知后</w:t>
      </w:r>
      <w:r w:rsidRPr="00D2172B">
        <w:rPr>
          <w:color w:val="000000" w:themeColor="text1"/>
          <w:sz w:val="24"/>
        </w:rPr>
        <w:t>48</w:t>
      </w:r>
      <w:r w:rsidRPr="00D2172B">
        <w:rPr>
          <w:rFonts w:hint="eastAsia"/>
          <w:color w:val="000000" w:themeColor="text1"/>
          <w:sz w:val="24"/>
        </w:rPr>
        <w:t>小时内派遣合格的技术人员前往买方完成货物的安装、调试工作；</w:t>
      </w:r>
    </w:p>
    <w:p w14:paraId="7D13163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）验收测试所需要的材料、设备和测试样品等均由卖方负责提供；</w:t>
      </w:r>
    </w:p>
    <w:p w14:paraId="6047E6C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）卖方人员在买方安装调试期间所产生的一切费用由卖方承担。</w:t>
      </w:r>
    </w:p>
    <w:p w14:paraId="33C96342" w14:textId="77777777" w:rsidR="001D2BC7" w:rsidRPr="00D2172B" w:rsidRDefault="00FA0570">
      <w:pPr>
        <w:spacing w:line="420" w:lineRule="atLeast"/>
        <w:ind w:firstLineChars="200" w:firstLine="480"/>
        <w:rPr>
          <w:color w:val="000000" w:themeColor="text1"/>
          <w:sz w:val="24"/>
        </w:rPr>
      </w:pPr>
      <w:r w:rsidRPr="00D2172B">
        <w:rPr>
          <w:color w:val="000000" w:themeColor="text1"/>
          <w:sz w:val="24"/>
        </w:rPr>
        <w:t xml:space="preserve"> </w:t>
      </w:r>
    </w:p>
    <w:p w14:paraId="4FF1999E"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2C30ABAA" w14:textId="6CDA4FA9" w:rsidR="001D2BC7" w:rsidRPr="00D2172B" w:rsidRDefault="001D2BC7">
      <w:pPr>
        <w:widowControl/>
        <w:jc w:val="left"/>
        <w:rPr>
          <w:rFonts w:ascii="宋体" w:hAnsi="宋体"/>
          <w:b/>
          <w:color w:val="000000" w:themeColor="text1"/>
          <w:spacing w:val="4"/>
          <w:sz w:val="44"/>
          <w:szCs w:val="44"/>
        </w:rPr>
      </w:pPr>
    </w:p>
    <w:p w14:paraId="62365214" w14:textId="77777777" w:rsidR="001D2BC7" w:rsidRPr="00D2172B" w:rsidRDefault="00FA0570">
      <w:pPr>
        <w:pStyle w:val="1"/>
        <w:rPr>
          <w:color w:val="000000" w:themeColor="text1"/>
          <w:sz w:val="24"/>
        </w:rPr>
      </w:pPr>
      <w:bookmarkStart w:id="12" w:name="_Toc160030400"/>
      <w:r w:rsidRPr="00D2172B">
        <w:rPr>
          <w:rFonts w:hint="eastAsia"/>
          <w:color w:val="000000" w:themeColor="text1"/>
        </w:rPr>
        <w:lastRenderedPageBreak/>
        <w:t>第五部分</w:t>
      </w:r>
      <w:r w:rsidRPr="00D2172B">
        <w:rPr>
          <w:color w:val="000000" w:themeColor="text1"/>
        </w:rPr>
        <w:t xml:space="preserve"> </w:t>
      </w:r>
      <w:r w:rsidRPr="00D2172B">
        <w:rPr>
          <w:rFonts w:hint="eastAsia"/>
          <w:color w:val="000000" w:themeColor="text1"/>
        </w:rPr>
        <w:t>附</w:t>
      </w:r>
      <w:r w:rsidRPr="00D2172B">
        <w:rPr>
          <w:color w:val="000000" w:themeColor="text1"/>
        </w:rPr>
        <w:t xml:space="preserve">  </w:t>
      </w:r>
      <w:r w:rsidRPr="00D2172B">
        <w:rPr>
          <w:rFonts w:hint="eastAsia"/>
          <w:color w:val="000000" w:themeColor="text1"/>
        </w:rPr>
        <w:t>件</w:t>
      </w:r>
      <w:bookmarkEnd w:id="12"/>
    </w:p>
    <w:p w14:paraId="58F7B862" w14:textId="77777777" w:rsidR="001D2BC7" w:rsidRPr="00D2172B" w:rsidRDefault="001D2BC7">
      <w:pPr>
        <w:snapToGrid w:val="0"/>
        <w:spacing w:line="360" w:lineRule="auto"/>
        <w:ind w:rightChars="-167" w:right="-351"/>
        <w:rPr>
          <w:rFonts w:ascii="宋体" w:hAnsi="宋体"/>
          <w:b/>
          <w:color w:val="000000" w:themeColor="text1"/>
          <w:sz w:val="24"/>
        </w:rPr>
      </w:pPr>
    </w:p>
    <w:p w14:paraId="32696FC1"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1</w:t>
      </w:r>
      <w:r w:rsidRPr="00D2172B">
        <w:rPr>
          <w:rFonts w:ascii="宋体" w:hAnsi="宋体" w:hint="eastAsia"/>
          <w:color w:val="000000" w:themeColor="text1"/>
          <w:spacing w:val="4"/>
          <w:sz w:val="24"/>
        </w:rPr>
        <w:t>：投标函</w:t>
      </w:r>
    </w:p>
    <w:p w14:paraId="11F10506"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2</w:t>
      </w:r>
      <w:r w:rsidRPr="00D2172B">
        <w:rPr>
          <w:rFonts w:ascii="宋体" w:hAnsi="宋体" w:hint="eastAsia"/>
          <w:color w:val="000000" w:themeColor="text1"/>
          <w:spacing w:val="4"/>
          <w:sz w:val="24"/>
        </w:rPr>
        <w:t>：投标报价表</w:t>
      </w:r>
    </w:p>
    <w:p w14:paraId="665A7CB6"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948F062" w14:textId="77777777" w:rsidR="001D2BC7" w:rsidRPr="000B27EE" w:rsidRDefault="001D2BC7" w:rsidP="000B27EE">
      <w:bookmarkStart w:id="13" w:name="_Toc44081674"/>
    </w:p>
    <w:p w14:paraId="1E3A92DB" w14:textId="77777777" w:rsidR="001D2BC7" w:rsidRPr="00D2172B" w:rsidRDefault="00FA0570">
      <w:pPr>
        <w:widowControl/>
        <w:jc w:val="left"/>
        <w:rPr>
          <w:rFonts w:ascii="宋体" w:hAnsi="宋体"/>
          <w:color w:val="000000" w:themeColor="text1"/>
          <w:szCs w:val="21"/>
        </w:rPr>
      </w:pPr>
      <w:r w:rsidRPr="00D2172B">
        <w:rPr>
          <w:rFonts w:ascii="宋体" w:hAnsi="宋体"/>
          <w:b/>
          <w:color w:val="000000" w:themeColor="text1"/>
          <w:szCs w:val="21"/>
        </w:rPr>
        <w:br w:type="page"/>
      </w:r>
    </w:p>
    <w:p w14:paraId="48209853" w14:textId="77777777" w:rsidR="001D2BC7" w:rsidRPr="00D2172B" w:rsidRDefault="00FA0570">
      <w:pPr>
        <w:pStyle w:val="2"/>
        <w:spacing w:before="120" w:after="120"/>
        <w:rPr>
          <w:b w:val="0"/>
          <w:color w:val="000000" w:themeColor="text1"/>
          <w:sz w:val="21"/>
          <w:szCs w:val="21"/>
        </w:rPr>
      </w:pPr>
      <w:bookmarkStart w:id="14" w:name="_Toc160030401"/>
      <w:r w:rsidRPr="00D2172B">
        <w:rPr>
          <w:rFonts w:hint="eastAsia"/>
          <w:b w:val="0"/>
          <w:color w:val="000000" w:themeColor="text1"/>
          <w:sz w:val="21"/>
          <w:szCs w:val="21"/>
        </w:rPr>
        <w:lastRenderedPageBreak/>
        <w:t>附件</w:t>
      </w:r>
      <w:r w:rsidRPr="00D2172B">
        <w:rPr>
          <w:b w:val="0"/>
          <w:color w:val="000000" w:themeColor="text1"/>
          <w:sz w:val="21"/>
          <w:szCs w:val="21"/>
        </w:rPr>
        <w:t>1</w:t>
      </w:r>
      <w:r w:rsidRPr="00D2172B">
        <w:rPr>
          <w:rFonts w:hint="eastAsia"/>
          <w:b w:val="0"/>
          <w:color w:val="000000" w:themeColor="text1"/>
          <w:sz w:val="21"/>
          <w:szCs w:val="21"/>
        </w:rPr>
        <w:t>：投标函</w:t>
      </w:r>
      <w:bookmarkEnd w:id="13"/>
      <w:bookmarkEnd w:id="14"/>
    </w:p>
    <w:p w14:paraId="25808DE8" w14:textId="77777777" w:rsidR="00992506" w:rsidRPr="00D2172B" w:rsidRDefault="00992506" w:rsidP="00992506">
      <w:pPr>
        <w:pStyle w:val="2"/>
        <w:spacing w:before="120" w:after="120"/>
        <w:rPr>
          <w:b w:val="0"/>
          <w:color w:val="000000" w:themeColor="text1"/>
          <w:sz w:val="21"/>
          <w:szCs w:val="21"/>
        </w:rPr>
      </w:pPr>
    </w:p>
    <w:p w14:paraId="4FD0CA62" w14:textId="77777777" w:rsidR="00992506" w:rsidRPr="00D2172B" w:rsidRDefault="00992506" w:rsidP="00992506">
      <w:pPr>
        <w:jc w:val="center"/>
        <w:rPr>
          <w:rFonts w:ascii="宋体"/>
          <w:color w:val="000000" w:themeColor="text1"/>
        </w:rPr>
      </w:pPr>
      <w:r w:rsidRPr="00D2172B">
        <w:rPr>
          <w:rFonts w:ascii="宋体" w:hAnsi="宋体" w:hint="eastAsia"/>
          <w:b/>
          <w:bCs/>
          <w:color w:val="000000" w:themeColor="text1"/>
          <w:sz w:val="44"/>
        </w:rPr>
        <w:t>投 标 承 诺 函</w:t>
      </w:r>
    </w:p>
    <w:p w14:paraId="17F0E7EC" w14:textId="77777777" w:rsidR="00992506" w:rsidRPr="00D2172B" w:rsidRDefault="00992506" w:rsidP="00992506">
      <w:pPr>
        <w:spacing w:line="360" w:lineRule="auto"/>
        <w:rPr>
          <w:color w:val="000000" w:themeColor="text1"/>
          <w:sz w:val="24"/>
        </w:rPr>
      </w:pPr>
    </w:p>
    <w:p w14:paraId="0FFE05CE" w14:textId="77777777" w:rsidR="00992506" w:rsidRPr="00D2172B" w:rsidRDefault="00992506" w:rsidP="00992506">
      <w:pPr>
        <w:spacing w:line="360" w:lineRule="auto"/>
        <w:rPr>
          <w:color w:val="000000" w:themeColor="text1"/>
          <w:sz w:val="24"/>
        </w:rPr>
      </w:pPr>
      <w:r w:rsidRPr="00D2172B">
        <w:rPr>
          <w:rFonts w:hint="eastAsia"/>
          <w:color w:val="000000" w:themeColor="text1"/>
          <w:sz w:val="24"/>
        </w:rPr>
        <w:t>南通大学招投标管理办公室：</w:t>
      </w:r>
    </w:p>
    <w:p w14:paraId="1F3164BD" w14:textId="77777777" w:rsidR="00992506" w:rsidRPr="00D2172B" w:rsidRDefault="00992506" w:rsidP="00992506">
      <w:pPr>
        <w:spacing w:line="360" w:lineRule="auto"/>
        <w:ind w:left="1" w:firstLineChars="235" w:firstLine="564"/>
        <w:rPr>
          <w:rFonts w:ascii="宋体" w:hAnsi="宋体"/>
          <w:color w:val="000000" w:themeColor="text1"/>
          <w:sz w:val="24"/>
        </w:rPr>
      </w:pPr>
      <w:r w:rsidRPr="00D2172B">
        <w:rPr>
          <w:rFonts w:ascii="宋体" w:hAnsi="宋体" w:hint="eastAsia"/>
          <w:color w:val="000000" w:themeColor="text1"/>
          <w:sz w:val="24"/>
        </w:rPr>
        <w:t>我方经仔细阅读研究</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项目招标文件（项目编号</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），已完全了解招标文件中的所有条款及要求，决定参加投标，同时</w:t>
      </w:r>
      <w:proofErr w:type="gramStart"/>
      <w:r w:rsidRPr="00D2172B">
        <w:rPr>
          <w:rFonts w:ascii="宋体" w:hAnsi="宋体" w:hint="eastAsia"/>
          <w:color w:val="000000" w:themeColor="text1"/>
          <w:sz w:val="24"/>
        </w:rPr>
        <w:t>作出</w:t>
      </w:r>
      <w:proofErr w:type="gramEnd"/>
      <w:r w:rsidRPr="00D2172B">
        <w:rPr>
          <w:rFonts w:ascii="宋体" w:hAnsi="宋体" w:hint="eastAsia"/>
          <w:color w:val="000000" w:themeColor="text1"/>
          <w:sz w:val="24"/>
        </w:rPr>
        <w:t>如下承诺：</w:t>
      </w:r>
    </w:p>
    <w:p w14:paraId="44F26347"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w:t>
      </w:r>
      <w:r w:rsidRPr="00D2172B">
        <w:rPr>
          <w:rFonts w:ascii="宋体" w:hAnsi="宋体" w:hint="eastAsia"/>
          <w:color w:val="000000" w:themeColor="text1"/>
          <w:sz w:val="24"/>
        </w:rPr>
        <w:t>我方</w:t>
      </w:r>
      <w:proofErr w:type="gramStart"/>
      <w:r w:rsidRPr="00D2172B">
        <w:rPr>
          <w:rFonts w:ascii="宋体" w:hAnsi="宋体" w:hint="eastAsia"/>
          <w:color w:val="000000" w:themeColor="text1"/>
          <w:sz w:val="24"/>
        </w:rPr>
        <w:t>愿针对</w:t>
      </w:r>
      <w:proofErr w:type="gramEnd"/>
      <w:r w:rsidRPr="00D2172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2、</w:t>
      </w:r>
      <w:r w:rsidRPr="00D2172B">
        <w:rPr>
          <w:rFonts w:ascii="宋体" w:hAnsi="宋体" w:hint="eastAsia"/>
          <w:color w:val="000000" w:themeColor="text1"/>
          <w:sz w:val="24"/>
        </w:rPr>
        <w:t>我方在参加本招标项目前三年内在生产经营活动中没有重大违法记录。</w:t>
      </w:r>
    </w:p>
    <w:p w14:paraId="6154A003"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3</w:t>
      </w:r>
      <w:r w:rsidRPr="00D2172B">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D2172B"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2172B">
        <w:rPr>
          <w:rFonts w:ascii="宋体" w:hAnsi="宋体"/>
          <w:color w:val="000000" w:themeColor="text1"/>
          <w:sz w:val="24"/>
        </w:rPr>
        <w:t>4</w:t>
      </w:r>
      <w:r w:rsidRPr="00D2172B">
        <w:rPr>
          <w:rFonts w:ascii="宋体" w:hAnsi="宋体" w:hint="eastAsia"/>
          <w:color w:val="000000" w:themeColor="text1"/>
          <w:sz w:val="24"/>
        </w:rPr>
        <w:t>、愿按招标文件</w:t>
      </w:r>
      <w:r w:rsidRPr="00D2172B">
        <w:rPr>
          <w:rFonts w:ascii="宋体" w:hAnsi="宋体" w:hint="eastAsia"/>
          <w:bCs/>
          <w:color w:val="000000" w:themeColor="text1"/>
          <w:sz w:val="24"/>
        </w:rPr>
        <w:t>的一切要求（包括付款方式），提供本项目的报价。</w:t>
      </w:r>
    </w:p>
    <w:p w14:paraId="32FA9D4A"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5</w:t>
      </w:r>
      <w:r w:rsidRPr="00D2172B">
        <w:rPr>
          <w:rFonts w:ascii="宋体" w:hAnsi="宋体" w:hint="eastAsia"/>
          <w:color w:val="000000" w:themeColor="text1"/>
          <w:sz w:val="24"/>
        </w:rPr>
        <w:t>、接受招标文件的所有条款、条件和</w:t>
      </w:r>
      <w:r w:rsidRPr="00D2172B">
        <w:rPr>
          <w:rFonts w:ascii="宋体" w:hAnsi="宋体" w:hint="eastAsia"/>
          <w:bCs/>
          <w:color w:val="000000" w:themeColor="text1"/>
          <w:sz w:val="24"/>
        </w:rPr>
        <w:t>规定</w:t>
      </w:r>
      <w:r w:rsidRPr="00D2172B">
        <w:rPr>
          <w:rFonts w:ascii="宋体" w:hAnsi="宋体" w:hint="eastAsia"/>
          <w:color w:val="000000" w:themeColor="text1"/>
          <w:sz w:val="24"/>
        </w:rPr>
        <w:t>，</w:t>
      </w:r>
      <w:r w:rsidRPr="00D2172B">
        <w:rPr>
          <w:rFonts w:ascii="宋体" w:hAnsi="宋体" w:hint="eastAsia"/>
          <w:bCs/>
          <w:color w:val="000000" w:themeColor="text1"/>
          <w:sz w:val="24"/>
        </w:rPr>
        <w:t>放弃对招标文件提出质疑的权利。</w:t>
      </w:r>
    </w:p>
    <w:p w14:paraId="5370FDF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6</w:t>
      </w:r>
      <w:r w:rsidRPr="00D2172B">
        <w:rPr>
          <w:rFonts w:ascii="宋体" w:hAnsi="宋体" w:hint="eastAsia"/>
          <w:color w:val="000000" w:themeColor="text1"/>
          <w:sz w:val="24"/>
        </w:rPr>
        <w:t>、同意按照招标文件的要求提供所有资料、数据或信息。</w:t>
      </w:r>
    </w:p>
    <w:p w14:paraId="30CCD882"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7</w:t>
      </w:r>
      <w:r w:rsidRPr="00D2172B">
        <w:rPr>
          <w:rFonts w:ascii="宋体" w:hAnsi="宋体" w:hint="eastAsia"/>
          <w:color w:val="000000" w:themeColor="text1"/>
          <w:sz w:val="24"/>
        </w:rPr>
        <w:t>、</w:t>
      </w:r>
      <w:r w:rsidRPr="00D2172B">
        <w:rPr>
          <w:rFonts w:ascii="宋体" w:hAnsi="宋体" w:hint="eastAsia"/>
          <w:bCs/>
          <w:color w:val="000000" w:themeColor="text1"/>
          <w:sz w:val="24"/>
        </w:rPr>
        <w:t>认可</w:t>
      </w:r>
      <w:r w:rsidRPr="00D2172B">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8</w:t>
      </w:r>
      <w:r w:rsidRPr="00D2172B">
        <w:rPr>
          <w:rFonts w:ascii="宋体" w:hAnsi="宋体" w:hint="eastAsia"/>
          <w:color w:val="000000" w:themeColor="text1"/>
          <w:sz w:val="24"/>
        </w:rPr>
        <w:t>、我方如中标，将保证遵守招标文件对投标人的所有要求和规定，履行自己在投标文件（</w:t>
      </w:r>
      <w:proofErr w:type="gramStart"/>
      <w:r w:rsidRPr="00D2172B">
        <w:rPr>
          <w:rFonts w:ascii="宋体" w:hAnsi="宋体" w:hint="eastAsia"/>
          <w:color w:val="000000" w:themeColor="text1"/>
          <w:sz w:val="24"/>
        </w:rPr>
        <w:t>含修改</w:t>
      </w:r>
      <w:proofErr w:type="gramEnd"/>
      <w:r w:rsidRPr="00D2172B">
        <w:rPr>
          <w:rFonts w:ascii="宋体" w:hAnsi="宋体" w:hint="eastAsia"/>
          <w:color w:val="000000" w:themeColor="text1"/>
          <w:sz w:val="24"/>
        </w:rPr>
        <w:t>书）中承诺的全部责任和义务。</w:t>
      </w:r>
    </w:p>
    <w:p w14:paraId="75F37F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9</w:t>
      </w:r>
      <w:r w:rsidRPr="00D2172B">
        <w:rPr>
          <w:rFonts w:ascii="宋体" w:hAnsi="宋体" w:hint="eastAsia"/>
          <w:color w:val="000000" w:themeColor="text1"/>
          <w:sz w:val="24"/>
        </w:rPr>
        <w:t>、本投标文件的有效期为投标截止日后9</w:t>
      </w:r>
      <w:r w:rsidRPr="00D2172B">
        <w:rPr>
          <w:rFonts w:ascii="宋体" w:hAnsi="宋体"/>
          <w:color w:val="000000" w:themeColor="text1"/>
          <w:sz w:val="24"/>
        </w:rPr>
        <w:t>0</w:t>
      </w:r>
      <w:r w:rsidRPr="00D2172B">
        <w:rPr>
          <w:rFonts w:ascii="宋体" w:hAnsi="宋体" w:hint="eastAsia"/>
          <w:color w:val="000000" w:themeColor="text1"/>
          <w:sz w:val="24"/>
        </w:rPr>
        <w:t>天内，如我方中标，有效期将延至合同有效期终止日为止。</w:t>
      </w:r>
    </w:p>
    <w:p w14:paraId="197991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10</w:t>
      </w:r>
      <w:r w:rsidRPr="00D2172B">
        <w:rPr>
          <w:rFonts w:ascii="宋体" w:hAnsi="宋体" w:hint="eastAsia"/>
          <w:color w:val="000000" w:themeColor="text1"/>
          <w:sz w:val="24"/>
        </w:rPr>
        <w:t>、与本次招投标有关的事宜请按以下信息联系。</w:t>
      </w:r>
    </w:p>
    <w:p w14:paraId="67D9E6F0" w14:textId="77777777" w:rsidR="00992506" w:rsidRPr="00D2172B" w:rsidRDefault="00992506" w:rsidP="00992506">
      <w:pPr>
        <w:spacing w:line="360" w:lineRule="auto"/>
        <w:ind w:firstLineChars="200" w:firstLine="480"/>
        <w:rPr>
          <w:rFonts w:ascii="宋体" w:hAnsi="宋体"/>
          <w:color w:val="000000" w:themeColor="text1"/>
          <w:sz w:val="24"/>
        </w:rPr>
      </w:pPr>
    </w:p>
    <w:p w14:paraId="2D7D841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投标人名称：</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（公章）法定代表人或被授权代表（签字或签章）：</w:t>
      </w:r>
      <w:r w:rsidRPr="00D2172B">
        <w:rPr>
          <w:rFonts w:ascii="宋体" w:hAnsi="宋体"/>
          <w:color w:val="000000" w:themeColor="text1"/>
          <w:sz w:val="24"/>
          <w:u w:val="single"/>
        </w:rPr>
        <w:t xml:space="preserve">        </w:t>
      </w:r>
    </w:p>
    <w:p w14:paraId="43424133" w14:textId="77777777" w:rsidR="00992506" w:rsidRPr="00D2172B" w:rsidRDefault="00992506" w:rsidP="00992506">
      <w:pPr>
        <w:spacing w:line="360" w:lineRule="auto"/>
        <w:ind w:firstLineChars="200" w:firstLine="480"/>
        <w:rPr>
          <w:rFonts w:ascii="宋体" w:hAnsi="宋体"/>
          <w:color w:val="000000" w:themeColor="text1"/>
          <w:sz w:val="24"/>
          <w:u w:val="single"/>
        </w:rPr>
      </w:pPr>
      <w:r w:rsidRPr="00D2172B">
        <w:rPr>
          <w:rFonts w:ascii="宋体" w:hAnsi="宋体" w:hint="eastAsia"/>
          <w:color w:val="000000" w:themeColor="text1"/>
          <w:sz w:val="24"/>
        </w:rPr>
        <w:t>手机：</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日   期：</w:t>
      </w:r>
      <w:r w:rsidRPr="00D2172B">
        <w:rPr>
          <w:rFonts w:ascii="宋体" w:hAnsi="宋体"/>
          <w:color w:val="000000" w:themeColor="text1"/>
          <w:sz w:val="24"/>
          <w:u w:val="single"/>
        </w:rPr>
        <w:t xml:space="preserve">                       </w:t>
      </w:r>
    </w:p>
    <w:p w14:paraId="5FCC143F"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地</w:t>
      </w:r>
      <w:r w:rsidRPr="00D2172B">
        <w:rPr>
          <w:rFonts w:ascii="宋体" w:hAnsi="宋体"/>
          <w:color w:val="000000" w:themeColor="text1"/>
          <w:sz w:val="24"/>
        </w:rPr>
        <w:t xml:space="preserve">    </w:t>
      </w:r>
      <w:r w:rsidRPr="00D2172B">
        <w:rPr>
          <w:rFonts w:ascii="宋体" w:hAnsi="宋体" w:hint="eastAsia"/>
          <w:color w:val="000000" w:themeColor="text1"/>
          <w:sz w:val="24"/>
        </w:rPr>
        <w:t>址：</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邮政编码：</w:t>
      </w:r>
      <w:r w:rsidRPr="00D2172B">
        <w:rPr>
          <w:rFonts w:ascii="宋体" w:hAnsi="宋体"/>
          <w:color w:val="000000" w:themeColor="text1"/>
          <w:sz w:val="24"/>
          <w:u w:val="single"/>
        </w:rPr>
        <w:t xml:space="preserve">                      </w:t>
      </w:r>
    </w:p>
    <w:p w14:paraId="3331A31B" w14:textId="77777777" w:rsidR="00992506" w:rsidRPr="00D2172B" w:rsidRDefault="00992506" w:rsidP="00992506">
      <w:pPr>
        <w:ind w:firstLineChars="300" w:firstLine="720"/>
        <w:rPr>
          <w:rFonts w:ascii="宋体"/>
          <w:color w:val="000000" w:themeColor="text1"/>
          <w:spacing w:val="4"/>
          <w:sz w:val="24"/>
        </w:rPr>
        <w:sectPr w:rsidR="00992506" w:rsidRPr="00D2172B">
          <w:pgSz w:w="11906" w:h="16838"/>
          <w:pgMar w:top="1440" w:right="1440" w:bottom="1644" w:left="1440" w:header="851" w:footer="992" w:gutter="0"/>
          <w:cols w:space="425"/>
          <w:titlePg/>
          <w:docGrid w:linePitch="312"/>
        </w:sectPr>
      </w:pPr>
      <w:r w:rsidRPr="00D2172B">
        <w:rPr>
          <w:rFonts w:ascii="宋体" w:hAnsi="宋体" w:hint="eastAsia"/>
          <w:color w:val="000000" w:themeColor="text1"/>
          <w:sz w:val="24"/>
        </w:rPr>
        <w:t>电</w:t>
      </w:r>
      <w:r w:rsidRPr="00D2172B">
        <w:rPr>
          <w:rFonts w:ascii="宋体" w:hAnsi="宋体"/>
          <w:color w:val="000000" w:themeColor="text1"/>
          <w:sz w:val="24"/>
        </w:rPr>
        <w:t xml:space="preserve">    </w:t>
      </w:r>
      <w:r w:rsidRPr="00D2172B">
        <w:rPr>
          <w:rFonts w:ascii="宋体" w:hAnsi="宋体" w:hint="eastAsia"/>
          <w:color w:val="000000" w:themeColor="text1"/>
          <w:sz w:val="24"/>
        </w:rPr>
        <w:t>话：</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Email</w:t>
      </w:r>
      <w:r w:rsidRPr="00D2172B">
        <w:rPr>
          <w:rFonts w:ascii="宋体" w:hAnsi="宋体" w:hint="eastAsia"/>
          <w:color w:val="000000" w:themeColor="text1"/>
          <w:sz w:val="24"/>
        </w:rPr>
        <w:t>：</w:t>
      </w:r>
      <w:r w:rsidRPr="00D2172B">
        <w:rPr>
          <w:rFonts w:ascii="宋体" w:hAnsi="宋体"/>
          <w:color w:val="000000" w:themeColor="text1"/>
          <w:sz w:val="24"/>
        </w:rPr>
        <w:t xml:space="preserve"> </w:t>
      </w:r>
      <w:r w:rsidRPr="00D2172B">
        <w:rPr>
          <w:rFonts w:ascii="宋体" w:hAnsi="宋体"/>
          <w:color w:val="000000" w:themeColor="text1"/>
          <w:sz w:val="24"/>
          <w:u w:val="single"/>
        </w:rPr>
        <w:t xml:space="preserve">                       </w:t>
      </w:r>
    </w:p>
    <w:p w14:paraId="124B2412" w14:textId="77777777" w:rsidR="001D2BC7" w:rsidRPr="00D2172B" w:rsidRDefault="00FA0570">
      <w:pPr>
        <w:pStyle w:val="2"/>
        <w:spacing w:before="120" w:after="120"/>
        <w:rPr>
          <w:b w:val="0"/>
          <w:color w:val="000000" w:themeColor="text1"/>
          <w:sz w:val="21"/>
          <w:szCs w:val="21"/>
        </w:rPr>
      </w:pPr>
      <w:bookmarkStart w:id="15" w:name="_Toc160030402"/>
      <w:r w:rsidRPr="00D2172B">
        <w:rPr>
          <w:rFonts w:hint="eastAsia"/>
          <w:b w:val="0"/>
          <w:color w:val="000000" w:themeColor="text1"/>
          <w:sz w:val="21"/>
          <w:szCs w:val="21"/>
        </w:rPr>
        <w:lastRenderedPageBreak/>
        <w:t>附件</w:t>
      </w:r>
      <w:r w:rsidRPr="00D2172B">
        <w:rPr>
          <w:rFonts w:hint="eastAsia"/>
          <w:b w:val="0"/>
          <w:color w:val="000000" w:themeColor="text1"/>
          <w:sz w:val="21"/>
          <w:szCs w:val="21"/>
        </w:rPr>
        <w:t>2</w:t>
      </w:r>
      <w:r w:rsidRPr="00D2172B">
        <w:rPr>
          <w:rFonts w:hint="eastAsia"/>
          <w:b w:val="0"/>
          <w:color w:val="000000" w:themeColor="text1"/>
          <w:sz w:val="21"/>
          <w:szCs w:val="21"/>
        </w:rPr>
        <w:t>：投标报价表</w:t>
      </w:r>
      <w:bookmarkEnd w:id="15"/>
      <w:r w:rsidRPr="00D2172B">
        <w:rPr>
          <w:rFonts w:hint="eastAsia"/>
          <w:b w:val="0"/>
          <w:color w:val="000000" w:themeColor="text1"/>
          <w:sz w:val="21"/>
          <w:szCs w:val="21"/>
        </w:rPr>
        <w:t xml:space="preserve"> </w:t>
      </w:r>
    </w:p>
    <w:p w14:paraId="67B3712C" w14:textId="77777777" w:rsidR="001D2BC7" w:rsidRPr="00D2172B" w:rsidRDefault="00FA0570">
      <w:pPr>
        <w:snapToGrid w:val="0"/>
        <w:spacing w:line="360" w:lineRule="auto"/>
        <w:ind w:rightChars="-167" w:right="-351"/>
        <w:rPr>
          <w:rFonts w:ascii="宋体"/>
          <w:b/>
          <w:color w:val="000000" w:themeColor="text1"/>
          <w:sz w:val="36"/>
          <w:szCs w:val="36"/>
        </w:rPr>
      </w:pPr>
      <w:r w:rsidRPr="00D2172B">
        <w:rPr>
          <w:rFonts w:ascii="宋体" w:hAnsi="宋体" w:hint="eastAsia"/>
          <w:b/>
          <w:color w:val="000000" w:themeColor="text1"/>
          <w:sz w:val="36"/>
          <w:szCs w:val="36"/>
        </w:rPr>
        <w:t xml:space="preserve">                           </w:t>
      </w:r>
      <w:r w:rsidR="008C52D5"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 xml:space="preserve"> 投</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标</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报</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rsidRPr="00D2172B" w14:paraId="3FB403C0" w14:textId="77777777">
        <w:trPr>
          <w:trHeight w:val="624"/>
        </w:trPr>
        <w:tc>
          <w:tcPr>
            <w:tcW w:w="2038" w:type="dxa"/>
            <w:gridSpan w:val="2"/>
            <w:vAlign w:val="center"/>
          </w:tcPr>
          <w:p w14:paraId="6A098C6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项目名称：</w:t>
            </w:r>
          </w:p>
        </w:tc>
        <w:tc>
          <w:tcPr>
            <w:tcW w:w="4664" w:type="dxa"/>
            <w:gridSpan w:val="4"/>
            <w:vAlign w:val="center"/>
          </w:tcPr>
          <w:p w14:paraId="0B5B7EEB" w14:textId="77777777" w:rsidR="001D2BC7" w:rsidRPr="00D2172B"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项目编号：</w:t>
            </w:r>
          </w:p>
        </w:tc>
        <w:tc>
          <w:tcPr>
            <w:tcW w:w="4625" w:type="dxa"/>
            <w:gridSpan w:val="4"/>
            <w:vAlign w:val="center"/>
          </w:tcPr>
          <w:p w14:paraId="144F426D" w14:textId="77777777" w:rsidR="001D2BC7" w:rsidRPr="00D2172B" w:rsidRDefault="001D2BC7">
            <w:pPr>
              <w:spacing w:line="360" w:lineRule="auto"/>
              <w:jc w:val="center"/>
              <w:rPr>
                <w:rFonts w:ascii="宋体"/>
                <w:b/>
                <w:color w:val="000000" w:themeColor="text1"/>
                <w:szCs w:val="21"/>
              </w:rPr>
            </w:pPr>
          </w:p>
        </w:tc>
      </w:tr>
      <w:tr w:rsidR="001D2BC7" w:rsidRPr="00D2172B" w14:paraId="42A8A874" w14:textId="77777777">
        <w:trPr>
          <w:trHeight w:val="624"/>
        </w:trPr>
        <w:tc>
          <w:tcPr>
            <w:tcW w:w="900" w:type="dxa"/>
            <w:vAlign w:val="center"/>
          </w:tcPr>
          <w:p w14:paraId="7800A06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序号</w:t>
            </w:r>
          </w:p>
        </w:tc>
        <w:tc>
          <w:tcPr>
            <w:tcW w:w="2262" w:type="dxa"/>
            <w:gridSpan w:val="3"/>
            <w:vAlign w:val="center"/>
          </w:tcPr>
          <w:p w14:paraId="4B16B6C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货物名称</w:t>
            </w:r>
          </w:p>
        </w:tc>
        <w:tc>
          <w:tcPr>
            <w:tcW w:w="2371" w:type="dxa"/>
            <w:vAlign w:val="center"/>
          </w:tcPr>
          <w:p w14:paraId="416FF4F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规格型号</w:t>
            </w:r>
          </w:p>
        </w:tc>
        <w:tc>
          <w:tcPr>
            <w:tcW w:w="2357" w:type="dxa"/>
            <w:gridSpan w:val="2"/>
            <w:vAlign w:val="center"/>
          </w:tcPr>
          <w:p w14:paraId="7F14C845"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生产厂商</w:t>
            </w:r>
          </w:p>
        </w:tc>
        <w:tc>
          <w:tcPr>
            <w:tcW w:w="683" w:type="dxa"/>
            <w:vAlign w:val="center"/>
          </w:tcPr>
          <w:p w14:paraId="5B53EF8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数量</w:t>
            </w:r>
          </w:p>
        </w:tc>
        <w:tc>
          <w:tcPr>
            <w:tcW w:w="976" w:type="dxa"/>
            <w:vAlign w:val="center"/>
          </w:tcPr>
          <w:p w14:paraId="3E1926F9"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货币</w:t>
            </w:r>
          </w:p>
        </w:tc>
        <w:tc>
          <w:tcPr>
            <w:tcW w:w="1191" w:type="dxa"/>
            <w:vAlign w:val="center"/>
          </w:tcPr>
          <w:p w14:paraId="65F8EDE1"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单价（元）</w:t>
            </w:r>
          </w:p>
        </w:tc>
        <w:tc>
          <w:tcPr>
            <w:tcW w:w="1192" w:type="dxa"/>
            <w:vAlign w:val="center"/>
          </w:tcPr>
          <w:p w14:paraId="19CABF43"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总价（元）</w:t>
            </w:r>
          </w:p>
        </w:tc>
        <w:tc>
          <w:tcPr>
            <w:tcW w:w="935" w:type="dxa"/>
            <w:vAlign w:val="center"/>
          </w:tcPr>
          <w:p w14:paraId="12181DB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保修期</w:t>
            </w:r>
          </w:p>
        </w:tc>
        <w:tc>
          <w:tcPr>
            <w:tcW w:w="1307" w:type="dxa"/>
            <w:vAlign w:val="center"/>
          </w:tcPr>
          <w:p w14:paraId="4239E8E6"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备</w:t>
            </w:r>
            <w:r w:rsidRPr="00D2172B">
              <w:rPr>
                <w:rFonts w:ascii="宋体" w:hAnsi="宋体"/>
                <w:b/>
                <w:color w:val="000000" w:themeColor="text1"/>
                <w:szCs w:val="21"/>
              </w:rPr>
              <w:t xml:space="preserve">  </w:t>
            </w:r>
            <w:r w:rsidRPr="00D2172B">
              <w:rPr>
                <w:rFonts w:ascii="宋体" w:hAnsi="宋体" w:hint="eastAsia"/>
                <w:b/>
                <w:color w:val="000000" w:themeColor="text1"/>
                <w:szCs w:val="21"/>
              </w:rPr>
              <w:t>注</w:t>
            </w:r>
          </w:p>
        </w:tc>
      </w:tr>
      <w:tr w:rsidR="001D2BC7" w:rsidRPr="00D2172B" w14:paraId="3AD52A08" w14:textId="77777777">
        <w:trPr>
          <w:trHeight w:hRule="exact" w:val="510"/>
        </w:trPr>
        <w:tc>
          <w:tcPr>
            <w:tcW w:w="900" w:type="dxa"/>
          </w:tcPr>
          <w:p w14:paraId="5B534F5E" w14:textId="77777777" w:rsidR="001D2BC7" w:rsidRPr="00D2172B" w:rsidRDefault="001D2BC7">
            <w:pPr>
              <w:spacing w:line="360" w:lineRule="auto"/>
              <w:rPr>
                <w:rFonts w:ascii="宋体"/>
                <w:color w:val="000000" w:themeColor="text1"/>
                <w:sz w:val="24"/>
              </w:rPr>
            </w:pPr>
          </w:p>
        </w:tc>
        <w:tc>
          <w:tcPr>
            <w:tcW w:w="2262" w:type="dxa"/>
            <w:gridSpan w:val="3"/>
          </w:tcPr>
          <w:p w14:paraId="2618B233" w14:textId="77777777" w:rsidR="001D2BC7" w:rsidRPr="00D2172B" w:rsidRDefault="001D2BC7">
            <w:pPr>
              <w:spacing w:line="360" w:lineRule="auto"/>
              <w:rPr>
                <w:rFonts w:ascii="宋体"/>
                <w:color w:val="000000" w:themeColor="text1"/>
                <w:sz w:val="24"/>
              </w:rPr>
            </w:pPr>
          </w:p>
        </w:tc>
        <w:tc>
          <w:tcPr>
            <w:tcW w:w="2371" w:type="dxa"/>
          </w:tcPr>
          <w:p w14:paraId="1C791B55" w14:textId="77777777" w:rsidR="001D2BC7" w:rsidRPr="00D2172B" w:rsidRDefault="001D2BC7">
            <w:pPr>
              <w:spacing w:line="360" w:lineRule="auto"/>
              <w:rPr>
                <w:rFonts w:ascii="宋体"/>
                <w:color w:val="000000" w:themeColor="text1"/>
                <w:sz w:val="24"/>
              </w:rPr>
            </w:pPr>
          </w:p>
        </w:tc>
        <w:tc>
          <w:tcPr>
            <w:tcW w:w="2357" w:type="dxa"/>
            <w:gridSpan w:val="2"/>
          </w:tcPr>
          <w:p w14:paraId="6D1A4652" w14:textId="77777777" w:rsidR="001D2BC7" w:rsidRPr="00D2172B" w:rsidRDefault="001D2BC7">
            <w:pPr>
              <w:spacing w:line="360" w:lineRule="auto"/>
              <w:rPr>
                <w:rFonts w:ascii="宋体"/>
                <w:color w:val="000000" w:themeColor="text1"/>
                <w:sz w:val="24"/>
              </w:rPr>
            </w:pPr>
          </w:p>
        </w:tc>
        <w:tc>
          <w:tcPr>
            <w:tcW w:w="683" w:type="dxa"/>
          </w:tcPr>
          <w:p w14:paraId="2408ABB5" w14:textId="77777777" w:rsidR="001D2BC7" w:rsidRPr="00D2172B" w:rsidRDefault="001D2BC7">
            <w:pPr>
              <w:spacing w:line="360" w:lineRule="auto"/>
              <w:rPr>
                <w:rFonts w:ascii="宋体"/>
                <w:color w:val="000000" w:themeColor="text1"/>
                <w:sz w:val="24"/>
              </w:rPr>
            </w:pPr>
          </w:p>
        </w:tc>
        <w:tc>
          <w:tcPr>
            <w:tcW w:w="976" w:type="dxa"/>
          </w:tcPr>
          <w:p w14:paraId="7BAFF23A" w14:textId="77777777" w:rsidR="001D2BC7" w:rsidRPr="00D2172B" w:rsidRDefault="001D2BC7">
            <w:pPr>
              <w:spacing w:line="360" w:lineRule="auto"/>
              <w:rPr>
                <w:rFonts w:ascii="宋体"/>
                <w:color w:val="000000" w:themeColor="text1"/>
                <w:sz w:val="24"/>
              </w:rPr>
            </w:pPr>
          </w:p>
        </w:tc>
        <w:tc>
          <w:tcPr>
            <w:tcW w:w="1191" w:type="dxa"/>
          </w:tcPr>
          <w:p w14:paraId="27EC931B" w14:textId="77777777" w:rsidR="001D2BC7" w:rsidRPr="00D2172B" w:rsidRDefault="001D2BC7">
            <w:pPr>
              <w:spacing w:line="360" w:lineRule="auto"/>
              <w:rPr>
                <w:rFonts w:ascii="宋体"/>
                <w:color w:val="000000" w:themeColor="text1"/>
                <w:sz w:val="24"/>
              </w:rPr>
            </w:pPr>
          </w:p>
        </w:tc>
        <w:tc>
          <w:tcPr>
            <w:tcW w:w="1192" w:type="dxa"/>
          </w:tcPr>
          <w:p w14:paraId="39D44C59" w14:textId="77777777" w:rsidR="001D2BC7" w:rsidRPr="00D2172B" w:rsidRDefault="001D2BC7">
            <w:pPr>
              <w:spacing w:line="360" w:lineRule="auto"/>
              <w:rPr>
                <w:rFonts w:ascii="宋体"/>
                <w:color w:val="000000" w:themeColor="text1"/>
                <w:sz w:val="24"/>
              </w:rPr>
            </w:pPr>
          </w:p>
        </w:tc>
        <w:tc>
          <w:tcPr>
            <w:tcW w:w="935" w:type="dxa"/>
          </w:tcPr>
          <w:p w14:paraId="2081CE7F" w14:textId="77777777" w:rsidR="001D2BC7" w:rsidRPr="00D2172B" w:rsidRDefault="001D2BC7">
            <w:pPr>
              <w:spacing w:line="360" w:lineRule="auto"/>
              <w:rPr>
                <w:rFonts w:ascii="宋体"/>
                <w:color w:val="000000" w:themeColor="text1"/>
                <w:sz w:val="24"/>
              </w:rPr>
            </w:pPr>
          </w:p>
        </w:tc>
        <w:tc>
          <w:tcPr>
            <w:tcW w:w="1307" w:type="dxa"/>
          </w:tcPr>
          <w:p w14:paraId="2EDBA1A6" w14:textId="77777777" w:rsidR="001D2BC7" w:rsidRPr="00D2172B" w:rsidRDefault="001D2BC7">
            <w:pPr>
              <w:spacing w:line="360" w:lineRule="auto"/>
              <w:rPr>
                <w:rFonts w:ascii="宋体"/>
                <w:color w:val="000000" w:themeColor="text1"/>
                <w:sz w:val="24"/>
              </w:rPr>
            </w:pPr>
          </w:p>
        </w:tc>
      </w:tr>
      <w:tr w:rsidR="001D2BC7" w:rsidRPr="00D2172B" w14:paraId="60595141" w14:textId="77777777">
        <w:trPr>
          <w:trHeight w:hRule="exact" w:val="510"/>
        </w:trPr>
        <w:tc>
          <w:tcPr>
            <w:tcW w:w="900" w:type="dxa"/>
          </w:tcPr>
          <w:p w14:paraId="1EBA4EBF" w14:textId="77777777" w:rsidR="001D2BC7" w:rsidRPr="00D2172B" w:rsidRDefault="001D2BC7">
            <w:pPr>
              <w:spacing w:line="360" w:lineRule="auto"/>
              <w:rPr>
                <w:rFonts w:ascii="宋体"/>
                <w:color w:val="000000" w:themeColor="text1"/>
                <w:sz w:val="24"/>
              </w:rPr>
            </w:pPr>
          </w:p>
        </w:tc>
        <w:tc>
          <w:tcPr>
            <w:tcW w:w="2262" w:type="dxa"/>
            <w:gridSpan w:val="3"/>
          </w:tcPr>
          <w:p w14:paraId="6C6BC70E" w14:textId="77777777" w:rsidR="001D2BC7" w:rsidRPr="00D2172B" w:rsidRDefault="001D2BC7">
            <w:pPr>
              <w:spacing w:line="360" w:lineRule="auto"/>
              <w:rPr>
                <w:rFonts w:ascii="宋体"/>
                <w:color w:val="000000" w:themeColor="text1"/>
                <w:sz w:val="24"/>
              </w:rPr>
            </w:pPr>
          </w:p>
        </w:tc>
        <w:tc>
          <w:tcPr>
            <w:tcW w:w="2371" w:type="dxa"/>
          </w:tcPr>
          <w:p w14:paraId="7DC063D6" w14:textId="77777777" w:rsidR="001D2BC7" w:rsidRPr="00D2172B" w:rsidRDefault="001D2BC7">
            <w:pPr>
              <w:spacing w:line="360" w:lineRule="auto"/>
              <w:rPr>
                <w:rFonts w:ascii="宋体"/>
                <w:color w:val="000000" w:themeColor="text1"/>
                <w:sz w:val="24"/>
              </w:rPr>
            </w:pPr>
          </w:p>
        </w:tc>
        <w:tc>
          <w:tcPr>
            <w:tcW w:w="2357" w:type="dxa"/>
            <w:gridSpan w:val="2"/>
          </w:tcPr>
          <w:p w14:paraId="58C2FD68" w14:textId="77777777" w:rsidR="001D2BC7" w:rsidRPr="00D2172B" w:rsidRDefault="001D2BC7">
            <w:pPr>
              <w:spacing w:line="360" w:lineRule="auto"/>
              <w:rPr>
                <w:rFonts w:ascii="宋体"/>
                <w:color w:val="000000" w:themeColor="text1"/>
                <w:sz w:val="24"/>
              </w:rPr>
            </w:pPr>
          </w:p>
        </w:tc>
        <w:tc>
          <w:tcPr>
            <w:tcW w:w="683" w:type="dxa"/>
          </w:tcPr>
          <w:p w14:paraId="4B805194" w14:textId="77777777" w:rsidR="001D2BC7" w:rsidRPr="00D2172B" w:rsidRDefault="001D2BC7">
            <w:pPr>
              <w:spacing w:line="360" w:lineRule="auto"/>
              <w:rPr>
                <w:rFonts w:ascii="宋体"/>
                <w:color w:val="000000" w:themeColor="text1"/>
                <w:sz w:val="24"/>
              </w:rPr>
            </w:pPr>
          </w:p>
        </w:tc>
        <w:tc>
          <w:tcPr>
            <w:tcW w:w="976" w:type="dxa"/>
          </w:tcPr>
          <w:p w14:paraId="14C66998" w14:textId="77777777" w:rsidR="001D2BC7" w:rsidRPr="00D2172B" w:rsidRDefault="001D2BC7">
            <w:pPr>
              <w:spacing w:line="360" w:lineRule="auto"/>
              <w:rPr>
                <w:rFonts w:ascii="宋体"/>
                <w:color w:val="000000" w:themeColor="text1"/>
                <w:sz w:val="24"/>
              </w:rPr>
            </w:pPr>
          </w:p>
        </w:tc>
        <w:tc>
          <w:tcPr>
            <w:tcW w:w="1191" w:type="dxa"/>
          </w:tcPr>
          <w:p w14:paraId="1ACDA2FE" w14:textId="77777777" w:rsidR="001D2BC7" w:rsidRPr="00D2172B" w:rsidRDefault="001D2BC7">
            <w:pPr>
              <w:spacing w:line="360" w:lineRule="auto"/>
              <w:rPr>
                <w:rFonts w:ascii="宋体"/>
                <w:color w:val="000000" w:themeColor="text1"/>
                <w:sz w:val="24"/>
              </w:rPr>
            </w:pPr>
          </w:p>
        </w:tc>
        <w:tc>
          <w:tcPr>
            <w:tcW w:w="1192" w:type="dxa"/>
          </w:tcPr>
          <w:p w14:paraId="5DF2BBA5" w14:textId="77777777" w:rsidR="001D2BC7" w:rsidRPr="00D2172B" w:rsidRDefault="001D2BC7">
            <w:pPr>
              <w:spacing w:line="360" w:lineRule="auto"/>
              <w:rPr>
                <w:rFonts w:ascii="宋体"/>
                <w:color w:val="000000" w:themeColor="text1"/>
                <w:sz w:val="24"/>
              </w:rPr>
            </w:pPr>
          </w:p>
        </w:tc>
        <w:tc>
          <w:tcPr>
            <w:tcW w:w="935" w:type="dxa"/>
          </w:tcPr>
          <w:p w14:paraId="44158CD2" w14:textId="77777777" w:rsidR="001D2BC7" w:rsidRPr="00D2172B" w:rsidRDefault="001D2BC7">
            <w:pPr>
              <w:spacing w:line="360" w:lineRule="auto"/>
              <w:rPr>
                <w:rFonts w:ascii="宋体"/>
                <w:color w:val="000000" w:themeColor="text1"/>
                <w:sz w:val="24"/>
              </w:rPr>
            </w:pPr>
          </w:p>
        </w:tc>
        <w:tc>
          <w:tcPr>
            <w:tcW w:w="1307" w:type="dxa"/>
          </w:tcPr>
          <w:p w14:paraId="09C83301" w14:textId="77777777" w:rsidR="001D2BC7" w:rsidRPr="00D2172B" w:rsidRDefault="001D2BC7">
            <w:pPr>
              <w:spacing w:line="360" w:lineRule="auto"/>
              <w:rPr>
                <w:rFonts w:ascii="宋体"/>
                <w:color w:val="000000" w:themeColor="text1"/>
                <w:sz w:val="24"/>
              </w:rPr>
            </w:pPr>
          </w:p>
        </w:tc>
      </w:tr>
      <w:tr w:rsidR="001D2BC7" w:rsidRPr="00D2172B" w14:paraId="04004570" w14:textId="77777777">
        <w:trPr>
          <w:trHeight w:hRule="exact" w:val="510"/>
        </w:trPr>
        <w:tc>
          <w:tcPr>
            <w:tcW w:w="900" w:type="dxa"/>
          </w:tcPr>
          <w:p w14:paraId="5D8F04AD" w14:textId="77777777" w:rsidR="001D2BC7" w:rsidRPr="00D2172B" w:rsidRDefault="001D2BC7">
            <w:pPr>
              <w:spacing w:line="360" w:lineRule="auto"/>
              <w:rPr>
                <w:rFonts w:ascii="宋体"/>
                <w:color w:val="000000" w:themeColor="text1"/>
                <w:sz w:val="24"/>
              </w:rPr>
            </w:pPr>
          </w:p>
        </w:tc>
        <w:tc>
          <w:tcPr>
            <w:tcW w:w="2262" w:type="dxa"/>
            <w:gridSpan w:val="3"/>
          </w:tcPr>
          <w:p w14:paraId="52B3476C" w14:textId="77777777" w:rsidR="001D2BC7" w:rsidRPr="00D2172B" w:rsidRDefault="001D2BC7">
            <w:pPr>
              <w:spacing w:line="360" w:lineRule="auto"/>
              <w:rPr>
                <w:rFonts w:ascii="宋体"/>
                <w:color w:val="000000" w:themeColor="text1"/>
                <w:sz w:val="24"/>
              </w:rPr>
            </w:pPr>
          </w:p>
        </w:tc>
        <w:tc>
          <w:tcPr>
            <w:tcW w:w="2371" w:type="dxa"/>
          </w:tcPr>
          <w:p w14:paraId="42C7EDA0" w14:textId="77777777" w:rsidR="001D2BC7" w:rsidRPr="00D2172B" w:rsidRDefault="001D2BC7">
            <w:pPr>
              <w:spacing w:line="360" w:lineRule="auto"/>
              <w:rPr>
                <w:rFonts w:ascii="宋体"/>
                <w:color w:val="000000" w:themeColor="text1"/>
                <w:sz w:val="24"/>
              </w:rPr>
            </w:pPr>
          </w:p>
        </w:tc>
        <w:tc>
          <w:tcPr>
            <w:tcW w:w="2357" w:type="dxa"/>
            <w:gridSpan w:val="2"/>
          </w:tcPr>
          <w:p w14:paraId="0AF3E27A" w14:textId="77777777" w:rsidR="001D2BC7" w:rsidRPr="00D2172B" w:rsidRDefault="001D2BC7">
            <w:pPr>
              <w:spacing w:line="360" w:lineRule="auto"/>
              <w:rPr>
                <w:rFonts w:ascii="宋体"/>
                <w:color w:val="000000" w:themeColor="text1"/>
                <w:sz w:val="24"/>
              </w:rPr>
            </w:pPr>
          </w:p>
        </w:tc>
        <w:tc>
          <w:tcPr>
            <w:tcW w:w="683" w:type="dxa"/>
          </w:tcPr>
          <w:p w14:paraId="49442382" w14:textId="77777777" w:rsidR="001D2BC7" w:rsidRPr="00D2172B" w:rsidRDefault="001D2BC7">
            <w:pPr>
              <w:spacing w:line="360" w:lineRule="auto"/>
              <w:rPr>
                <w:rFonts w:ascii="宋体"/>
                <w:color w:val="000000" w:themeColor="text1"/>
                <w:sz w:val="24"/>
              </w:rPr>
            </w:pPr>
          </w:p>
        </w:tc>
        <w:tc>
          <w:tcPr>
            <w:tcW w:w="976" w:type="dxa"/>
          </w:tcPr>
          <w:p w14:paraId="56130D1D" w14:textId="77777777" w:rsidR="001D2BC7" w:rsidRPr="00D2172B" w:rsidRDefault="001D2BC7">
            <w:pPr>
              <w:spacing w:line="360" w:lineRule="auto"/>
              <w:rPr>
                <w:rFonts w:ascii="宋体"/>
                <w:color w:val="000000" w:themeColor="text1"/>
                <w:sz w:val="24"/>
              </w:rPr>
            </w:pPr>
          </w:p>
        </w:tc>
        <w:tc>
          <w:tcPr>
            <w:tcW w:w="1191" w:type="dxa"/>
          </w:tcPr>
          <w:p w14:paraId="33EAF80A" w14:textId="77777777" w:rsidR="001D2BC7" w:rsidRPr="00D2172B" w:rsidRDefault="001D2BC7">
            <w:pPr>
              <w:spacing w:line="360" w:lineRule="auto"/>
              <w:rPr>
                <w:rFonts w:ascii="宋体"/>
                <w:color w:val="000000" w:themeColor="text1"/>
                <w:sz w:val="24"/>
              </w:rPr>
            </w:pPr>
          </w:p>
        </w:tc>
        <w:tc>
          <w:tcPr>
            <w:tcW w:w="1192" w:type="dxa"/>
          </w:tcPr>
          <w:p w14:paraId="583A5DB1" w14:textId="77777777" w:rsidR="001D2BC7" w:rsidRPr="00D2172B" w:rsidRDefault="001D2BC7">
            <w:pPr>
              <w:spacing w:line="360" w:lineRule="auto"/>
              <w:rPr>
                <w:rFonts w:ascii="宋体"/>
                <w:color w:val="000000" w:themeColor="text1"/>
                <w:sz w:val="24"/>
              </w:rPr>
            </w:pPr>
          </w:p>
        </w:tc>
        <w:tc>
          <w:tcPr>
            <w:tcW w:w="935" w:type="dxa"/>
          </w:tcPr>
          <w:p w14:paraId="522922C5" w14:textId="77777777" w:rsidR="001D2BC7" w:rsidRPr="00D2172B" w:rsidRDefault="001D2BC7">
            <w:pPr>
              <w:spacing w:line="360" w:lineRule="auto"/>
              <w:rPr>
                <w:rFonts w:ascii="宋体"/>
                <w:color w:val="000000" w:themeColor="text1"/>
                <w:sz w:val="24"/>
              </w:rPr>
            </w:pPr>
          </w:p>
        </w:tc>
        <w:tc>
          <w:tcPr>
            <w:tcW w:w="1307" w:type="dxa"/>
          </w:tcPr>
          <w:p w14:paraId="0F27C6BF" w14:textId="77777777" w:rsidR="001D2BC7" w:rsidRPr="00D2172B" w:rsidRDefault="001D2BC7">
            <w:pPr>
              <w:spacing w:line="360" w:lineRule="auto"/>
              <w:rPr>
                <w:rFonts w:ascii="宋体"/>
                <w:color w:val="000000" w:themeColor="text1"/>
                <w:sz w:val="24"/>
              </w:rPr>
            </w:pPr>
          </w:p>
        </w:tc>
      </w:tr>
      <w:tr w:rsidR="001D2BC7" w:rsidRPr="00D2172B" w14:paraId="5CBC6ACB" w14:textId="77777777">
        <w:trPr>
          <w:trHeight w:hRule="exact" w:val="510"/>
        </w:trPr>
        <w:tc>
          <w:tcPr>
            <w:tcW w:w="900" w:type="dxa"/>
          </w:tcPr>
          <w:p w14:paraId="19748812" w14:textId="77777777" w:rsidR="001D2BC7" w:rsidRPr="00D2172B" w:rsidRDefault="001D2BC7">
            <w:pPr>
              <w:spacing w:line="360" w:lineRule="auto"/>
              <w:rPr>
                <w:rFonts w:ascii="宋体"/>
                <w:color w:val="000000" w:themeColor="text1"/>
                <w:sz w:val="24"/>
              </w:rPr>
            </w:pPr>
          </w:p>
        </w:tc>
        <w:tc>
          <w:tcPr>
            <w:tcW w:w="2262" w:type="dxa"/>
            <w:gridSpan w:val="3"/>
          </w:tcPr>
          <w:p w14:paraId="2694DEBA" w14:textId="77777777" w:rsidR="001D2BC7" w:rsidRPr="00D2172B" w:rsidRDefault="001D2BC7">
            <w:pPr>
              <w:spacing w:line="360" w:lineRule="auto"/>
              <w:rPr>
                <w:rFonts w:ascii="宋体"/>
                <w:color w:val="000000" w:themeColor="text1"/>
                <w:sz w:val="24"/>
              </w:rPr>
            </w:pPr>
          </w:p>
        </w:tc>
        <w:tc>
          <w:tcPr>
            <w:tcW w:w="2371" w:type="dxa"/>
          </w:tcPr>
          <w:p w14:paraId="38314449" w14:textId="77777777" w:rsidR="001D2BC7" w:rsidRPr="00D2172B" w:rsidRDefault="001D2BC7">
            <w:pPr>
              <w:spacing w:line="360" w:lineRule="auto"/>
              <w:rPr>
                <w:rFonts w:ascii="宋体"/>
                <w:color w:val="000000" w:themeColor="text1"/>
                <w:sz w:val="24"/>
              </w:rPr>
            </w:pPr>
          </w:p>
        </w:tc>
        <w:tc>
          <w:tcPr>
            <w:tcW w:w="2357" w:type="dxa"/>
            <w:gridSpan w:val="2"/>
          </w:tcPr>
          <w:p w14:paraId="55157FA2" w14:textId="77777777" w:rsidR="001D2BC7" w:rsidRPr="00D2172B" w:rsidRDefault="001D2BC7">
            <w:pPr>
              <w:spacing w:line="360" w:lineRule="auto"/>
              <w:rPr>
                <w:rFonts w:ascii="宋体"/>
                <w:color w:val="000000" w:themeColor="text1"/>
                <w:sz w:val="24"/>
              </w:rPr>
            </w:pPr>
          </w:p>
        </w:tc>
        <w:tc>
          <w:tcPr>
            <w:tcW w:w="683" w:type="dxa"/>
          </w:tcPr>
          <w:p w14:paraId="34CE3EE5" w14:textId="77777777" w:rsidR="001D2BC7" w:rsidRPr="00D2172B" w:rsidRDefault="001D2BC7">
            <w:pPr>
              <w:spacing w:line="360" w:lineRule="auto"/>
              <w:rPr>
                <w:rFonts w:ascii="宋体"/>
                <w:color w:val="000000" w:themeColor="text1"/>
                <w:sz w:val="24"/>
              </w:rPr>
            </w:pPr>
          </w:p>
        </w:tc>
        <w:tc>
          <w:tcPr>
            <w:tcW w:w="976" w:type="dxa"/>
          </w:tcPr>
          <w:p w14:paraId="674FB73F" w14:textId="77777777" w:rsidR="001D2BC7" w:rsidRPr="00D2172B" w:rsidRDefault="001D2BC7">
            <w:pPr>
              <w:spacing w:line="360" w:lineRule="auto"/>
              <w:rPr>
                <w:rFonts w:ascii="宋体"/>
                <w:color w:val="000000" w:themeColor="text1"/>
                <w:sz w:val="24"/>
              </w:rPr>
            </w:pPr>
          </w:p>
        </w:tc>
        <w:tc>
          <w:tcPr>
            <w:tcW w:w="1191" w:type="dxa"/>
          </w:tcPr>
          <w:p w14:paraId="7835E6D7" w14:textId="77777777" w:rsidR="001D2BC7" w:rsidRPr="00D2172B" w:rsidRDefault="001D2BC7">
            <w:pPr>
              <w:spacing w:line="360" w:lineRule="auto"/>
              <w:rPr>
                <w:rFonts w:ascii="宋体"/>
                <w:color w:val="000000" w:themeColor="text1"/>
                <w:sz w:val="24"/>
              </w:rPr>
            </w:pPr>
          </w:p>
        </w:tc>
        <w:tc>
          <w:tcPr>
            <w:tcW w:w="1192" w:type="dxa"/>
          </w:tcPr>
          <w:p w14:paraId="46E5C914" w14:textId="77777777" w:rsidR="001D2BC7" w:rsidRPr="00D2172B" w:rsidRDefault="001D2BC7">
            <w:pPr>
              <w:spacing w:line="360" w:lineRule="auto"/>
              <w:rPr>
                <w:rFonts w:ascii="宋体"/>
                <w:color w:val="000000" w:themeColor="text1"/>
                <w:sz w:val="24"/>
              </w:rPr>
            </w:pPr>
          </w:p>
        </w:tc>
        <w:tc>
          <w:tcPr>
            <w:tcW w:w="935" w:type="dxa"/>
          </w:tcPr>
          <w:p w14:paraId="785FF195" w14:textId="77777777" w:rsidR="001D2BC7" w:rsidRPr="00D2172B" w:rsidRDefault="001D2BC7">
            <w:pPr>
              <w:spacing w:line="360" w:lineRule="auto"/>
              <w:rPr>
                <w:rFonts w:ascii="宋体"/>
                <w:color w:val="000000" w:themeColor="text1"/>
                <w:sz w:val="24"/>
              </w:rPr>
            </w:pPr>
          </w:p>
        </w:tc>
        <w:tc>
          <w:tcPr>
            <w:tcW w:w="1307" w:type="dxa"/>
          </w:tcPr>
          <w:p w14:paraId="13C3E1DC" w14:textId="77777777" w:rsidR="001D2BC7" w:rsidRPr="00D2172B" w:rsidRDefault="001D2BC7">
            <w:pPr>
              <w:spacing w:line="360" w:lineRule="auto"/>
              <w:rPr>
                <w:rFonts w:ascii="宋体"/>
                <w:color w:val="000000" w:themeColor="text1"/>
                <w:sz w:val="24"/>
              </w:rPr>
            </w:pPr>
          </w:p>
        </w:tc>
      </w:tr>
      <w:tr w:rsidR="001D2BC7" w:rsidRPr="00D2172B" w14:paraId="792E1D9C" w14:textId="77777777">
        <w:trPr>
          <w:trHeight w:hRule="exact" w:val="510"/>
        </w:trPr>
        <w:tc>
          <w:tcPr>
            <w:tcW w:w="900" w:type="dxa"/>
          </w:tcPr>
          <w:p w14:paraId="4359DE97" w14:textId="77777777" w:rsidR="001D2BC7" w:rsidRPr="00D2172B" w:rsidRDefault="001D2BC7">
            <w:pPr>
              <w:spacing w:line="360" w:lineRule="auto"/>
              <w:rPr>
                <w:rFonts w:ascii="宋体"/>
                <w:color w:val="000000" w:themeColor="text1"/>
                <w:sz w:val="24"/>
              </w:rPr>
            </w:pPr>
          </w:p>
        </w:tc>
        <w:tc>
          <w:tcPr>
            <w:tcW w:w="2262" w:type="dxa"/>
            <w:gridSpan w:val="3"/>
          </w:tcPr>
          <w:p w14:paraId="69BD0F75" w14:textId="77777777" w:rsidR="001D2BC7" w:rsidRPr="00D2172B" w:rsidRDefault="001D2BC7">
            <w:pPr>
              <w:spacing w:line="360" w:lineRule="auto"/>
              <w:rPr>
                <w:rFonts w:ascii="宋体"/>
                <w:color w:val="000000" w:themeColor="text1"/>
                <w:sz w:val="24"/>
              </w:rPr>
            </w:pPr>
          </w:p>
        </w:tc>
        <w:tc>
          <w:tcPr>
            <w:tcW w:w="2371" w:type="dxa"/>
          </w:tcPr>
          <w:p w14:paraId="1506FC15" w14:textId="77777777" w:rsidR="001D2BC7" w:rsidRPr="00D2172B" w:rsidRDefault="001D2BC7">
            <w:pPr>
              <w:spacing w:line="360" w:lineRule="auto"/>
              <w:rPr>
                <w:rFonts w:ascii="宋体"/>
                <w:color w:val="000000" w:themeColor="text1"/>
                <w:sz w:val="24"/>
              </w:rPr>
            </w:pPr>
          </w:p>
        </w:tc>
        <w:tc>
          <w:tcPr>
            <w:tcW w:w="2357" w:type="dxa"/>
            <w:gridSpan w:val="2"/>
          </w:tcPr>
          <w:p w14:paraId="48017FC7" w14:textId="77777777" w:rsidR="001D2BC7" w:rsidRPr="00D2172B" w:rsidRDefault="001D2BC7">
            <w:pPr>
              <w:spacing w:line="360" w:lineRule="auto"/>
              <w:rPr>
                <w:rFonts w:ascii="宋体"/>
                <w:color w:val="000000" w:themeColor="text1"/>
                <w:sz w:val="24"/>
              </w:rPr>
            </w:pPr>
          </w:p>
        </w:tc>
        <w:tc>
          <w:tcPr>
            <w:tcW w:w="683" w:type="dxa"/>
          </w:tcPr>
          <w:p w14:paraId="7C8FE070" w14:textId="77777777" w:rsidR="001D2BC7" w:rsidRPr="00D2172B" w:rsidRDefault="001D2BC7">
            <w:pPr>
              <w:spacing w:line="360" w:lineRule="auto"/>
              <w:rPr>
                <w:rFonts w:ascii="宋体"/>
                <w:color w:val="000000" w:themeColor="text1"/>
                <w:sz w:val="24"/>
              </w:rPr>
            </w:pPr>
          </w:p>
        </w:tc>
        <w:tc>
          <w:tcPr>
            <w:tcW w:w="976" w:type="dxa"/>
          </w:tcPr>
          <w:p w14:paraId="36A21F26" w14:textId="77777777" w:rsidR="001D2BC7" w:rsidRPr="00D2172B" w:rsidRDefault="001D2BC7">
            <w:pPr>
              <w:spacing w:line="360" w:lineRule="auto"/>
              <w:rPr>
                <w:rFonts w:ascii="宋体"/>
                <w:color w:val="000000" w:themeColor="text1"/>
                <w:sz w:val="24"/>
              </w:rPr>
            </w:pPr>
          </w:p>
        </w:tc>
        <w:tc>
          <w:tcPr>
            <w:tcW w:w="1191" w:type="dxa"/>
          </w:tcPr>
          <w:p w14:paraId="0491D564" w14:textId="77777777" w:rsidR="001D2BC7" w:rsidRPr="00D2172B" w:rsidRDefault="001D2BC7">
            <w:pPr>
              <w:spacing w:line="360" w:lineRule="auto"/>
              <w:rPr>
                <w:rFonts w:ascii="宋体"/>
                <w:color w:val="000000" w:themeColor="text1"/>
                <w:sz w:val="24"/>
              </w:rPr>
            </w:pPr>
          </w:p>
        </w:tc>
        <w:tc>
          <w:tcPr>
            <w:tcW w:w="1192" w:type="dxa"/>
          </w:tcPr>
          <w:p w14:paraId="69B415F9" w14:textId="77777777" w:rsidR="001D2BC7" w:rsidRPr="00D2172B" w:rsidRDefault="001D2BC7">
            <w:pPr>
              <w:spacing w:line="360" w:lineRule="auto"/>
              <w:rPr>
                <w:rFonts w:ascii="宋体"/>
                <w:color w:val="000000" w:themeColor="text1"/>
                <w:sz w:val="24"/>
              </w:rPr>
            </w:pPr>
          </w:p>
        </w:tc>
        <w:tc>
          <w:tcPr>
            <w:tcW w:w="935" w:type="dxa"/>
          </w:tcPr>
          <w:p w14:paraId="3CBBD796" w14:textId="77777777" w:rsidR="001D2BC7" w:rsidRPr="00D2172B" w:rsidRDefault="001D2BC7">
            <w:pPr>
              <w:spacing w:line="360" w:lineRule="auto"/>
              <w:rPr>
                <w:rFonts w:ascii="宋体"/>
                <w:color w:val="000000" w:themeColor="text1"/>
                <w:sz w:val="24"/>
              </w:rPr>
            </w:pPr>
          </w:p>
        </w:tc>
        <w:tc>
          <w:tcPr>
            <w:tcW w:w="1307" w:type="dxa"/>
          </w:tcPr>
          <w:p w14:paraId="0D4A5F13" w14:textId="77777777" w:rsidR="001D2BC7" w:rsidRPr="00D2172B" w:rsidRDefault="001D2BC7">
            <w:pPr>
              <w:spacing w:line="360" w:lineRule="auto"/>
              <w:rPr>
                <w:rFonts w:ascii="宋体"/>
                <w:color w:val="000000" w:themeColor="text1"/>
                <w:sz w:val="24"/>
              </w:rPr>
            </w:pPr>
          </w:p>
        </w:tc>
      </w:tr>
      <w:tr w:rsidR="001D2BC7" w:rsidRPr="00D2172B" w14:paraId="4621A31A" w14:textId="77777777">
        <w:trPr>
          <w:trHeight w:hRule="exact" w:val="510"/>
        </w:trPr>
        <w:tc>
          <w:tcPr>
            <w:tcW w:w="900" w:type="dxa"/>
          </w:tcPr>
          <w:p w14:paraId="7932F556" w14:textId="77777777" w:rsidR="001D2BC7" w:rsidRPr="00D2172B" w:rsidRDefault="001D2BC7">
            <w:pPr>
              <w:spacing w:line="360" w:lineRule="auto"/>
              <w:rPr>
                <w:rFonts w:ascii="宋体"/>
                <w:color w:val="000000" w:themeColor="text1"/>
                <w:sz w:val="24"/>
              </w:rPr>
            </w:pPr>
          </w:p>
        </w:tc>
        <w:tc>
          <w:tcPr>
            <w:tcW w:w="2262" w:type="dxa"/>
            <w:gridSpan w:val="3"/>
          </w:tcPr>
          <w:p w14:paraId="32FAD443" w14:textId="77777777" w:rsidR="001D2BC7" w:rsidRPr="00D2172B" w:rsidRDefault="001D2BC7">
            <w:pPr>
              <w:spacing w:line="360" w:lineRule="auto"/>
              <w:rPr>
                <w:rFonts w:ascii="宋体"/>
                <w:color w:val="000000" w:themeColor="text1"/>
                <w:sz w:val="24"/>
              </w:rPr>
            </w:pPr>
          </w:p>
        </w:tc>
        <w:tc>
          <w:tcPr>
            <w:tcW w:w="2371" w:type="dxa"/>
          </w:tcPr>
          <w:p w14:paraId="5BADD718" w14:textId="77777777" w:rsidR="001D2BC7" w:rsidRPr="00D2172B" w:rsidRDefault="001D2BC7">
            <w:pPr>
              <w:spacing w:line="360" w:lineRule="auto"/>
              <w:rPr>
                <w:rFonts w:ascii="宋体"/>
                <w:color w:val="000000" w:themeColor="text1"/>
                <w:sz w:val="24"/>
              </w:rPr>
            </w:pPr>
          </w:p>
        </w:tc>
        <w:tc>
          <w:tcPr>
            <w:tcW w:w="2357" w:type="dxa"/>
            <w:gridSpan w:val="2"/>
          </w:tcPr>
          <w:p w14:paraId="37219BDF" w14:textId="77777777" w:rsidR="001D2BC7" w:rsidRPr="00D2172B" w:rsidRDefault="001D2BC7">
            <w:pPr>
              <w:spacing w:line="360" w:lineRule="auto"/>
              <w:rPr>
                <w:rFonts w:ascii="宋体"/>
                <w:color w:val="000000" w:themeColor="text1"/>
                <w:sz w:val="24"/>
              </w:rPr>
            </w:pPr>
          </w:p>
        </w:tc>
        <w:tc>
          <w:tcPr>
            <w:tcW w:w="683" w:type="dxa"/>
          </w:tcPr>
          <w:p w14:paraId="1F657FEC" w14:textId="77777777" w:rsidR="001D2BC7" w:rsidRPr="00D2172B" w:rsidRDefault="001D2BC7">
            <w:pPr>
              <w:spacing w:line="360" w:lineRule="auto"/>
              <w:rPr>
                <w:rFonts w:ascii="宋体"/>
                <w:color w:val="000000" w:themeColor="text1"/>
                <w:sz w:val="24"/>
              </w:rPr>
            </w:pPr>
          </w:p>
        </w:tc>
        <w:tc>
          <w:tcPr>
            <w:tcW w:w="976" w:type="dxa"/>
          </w:tcPr>
          <w:p w14:paraId="13E94645" w14:textId="77777777" w:rsidR="001D2BC7" w:rsidRPr="00D2172B" w:rsidRDefault="001D2BC7">
            <w:pPr>
              <w:spacing w:line="360" w:lineRule="auto"/>
              <w:rPr>
                <w:rFonts w:ascii="宋体"/>
                <w:color w:val="000000" w:themeColor="text1"/>
                <w:sz w:val="24"/>
              </w:rPr>
            </w:pPr>
          </w:p>
        </w:tc>
        <w:tc>
          <w:tcPr>
            <w:tcW w:w="1191" w:type="dxa"/>
          </w:tcPr>
          <w:p w14:paraId="77398E1E" w14:textId="77777777" w:rsidR="001D2BC7" w:rsidRPr="00D2172B" w:rsidRDefault="001D2BC7">
            <w:pPr>
              <w:spacing w:line="360" w:lineRule="auto"/>
              <w:rPr>
                <w:rFonts w:ascii="宋体"/>
                <w:color w:val="000000" w:themeColor="text1"/>
                <w:sz w:val="24"/>
              </w:rPr>
            </w:pPr>
          </w:p>
        </w:tc>
        <w:tc>
          <w:tcPr>
            <w:tcW w:w="1192" w:type="dxa"/>
          </w:tcPr>
          <w:p w14:paraId="760E18EB" w14:textId="77777777" w:rsidR="001D2BC7" w:rsidRPr="00D2172B" w:rsidRDefault="001D2BC7">
            <w:pPr>
              <w:spacing w:line="360" w:lineRule="auto"/>
              <w:rPr>
                <w:rFonts w:ascii="宋体"/>
                <w:color w:val="000000" w:themeColor="text1"/>
                <w:sz w:val="24"/>
              </w:rPr>
            </w:pPr>
          </w:p>
        </w:tc>
        <w:tc>
          <w:tcPr>
            <w:tcW w:w="935" w:type="dxa"/>
          </w:tcPr>
          <w:p w14:paraId="15DEF1AD" w14:textId="77777777" w:rsidR="001D2BC7" w:rsidRPr="00D2172B" w:rsidRDefault="001D2BC7">
            <w:pPr>
              <w:spacing w:line="360" w:lineRule="auto"/>
              <w:rPr>
                <w:rFonts w:ascii="宋体"/>
                <w:color w:val="000000" w:themeColor="text1"/>
                <w:sz w:val="24"/>
              </w:rPr>
            </w:pPr>
          </w:p>
        </w:tc>
        <w:tc>
          <w:tcPr>
            <w:tcW w:w="1307" w:type="dxa"/>
          </w:tcPr>
          <w:p w14:paraId="24EA2888" w14:textId="77777777" w:rsidR="001D2BC7" w:rsidRPr="00D2172B" w:rsidRDefault="001D2BC7">
            <w:pPr>
              <w:spacing w:line="360" w:lineRule="auto"/>
              <w:rPr>
                <w:rFonts w:ascii="宋体"/>
                <w:color w:val="000000" w:themeColor="text1"/>
                <w:sz w:val="24"/>
              </w:rPr>
            </w:pPr>
          </w:p>
        </w:tc>
      </w:tr>
      <w:tr w:rsidR="001D2BC7" w:rsidRPr="00D2172B" w14:paraId="178D5F2B" w14:textId="77777777">
        <w:trPr>
          <w:trHeight w:hRule="exact" w:val="510"/>
        </w:trPr>
        <w:tc>
          <w:tcPr>
            <w:tcW w:w="900" w:type="dxa"/>
          </w:tcPr>
          <w:p w14:paraId="137AF10B" w14:textId="77777777" w:rsidR="001D2BC7" w:rsidRPr="00D2172B" w:rsidRDefault="001D2BC7">
            <w:pPr>
              <w:spacing w:line="360" w:lineRule="auto"/>
              <w:rPr>
                <w:rFonts w:ascii="宋体"/>
                <w:color w:val="000000" w:themeColor="text1"/>
                <w:sz w:val="24"/>
              </w:rPr>
            </w:pPr>
          </w:p>
        </w:tc>
        <w:tc>
          <w:tcPr>
            <w:tcW w:w="2262" w:type="dxa"/>
            <w:gridSpan w:val="3"/>
          </w:tcPr>
          <w:p w14:paraId="6E7DE93E" w14:textId="77777777" w:rsidR="001D2BC7" w:rsidRPr="00D2172B" w:rsidRDefault="001D2BC7">
            <w:pPr>
              <w:spacing w:line="360" w:lineRule="auto"/>
              <w:rPr>
                <w:rFonts w:ascii="宋体"/>
                <w:color w:val="000000" w:themeColor="text1"/>
                <w:sz w:val="24"/>
              </w:rPr>
            </w:pPr>
          </w:p>
        </w:tc>
        <w:tc>
          <w:tcPr>
            <w:tcW w:w="2371" w:type="dxa"/>
          </w:tcPr>
          <w:p w14:paraId="6F69DCD7" w14:textId="77777777" w:rsidR="001D2BC7" w:rsidRPr="00D2172B" w:rsidRDefault="001D2BC7">
            <w:pPr>
              <w:spacing w:line="360" w:lineRule="auto"/>
              <w:rPr>
                <w:rFonts w:ascii="宋体"/>
                <w:color w:val="000000" w:themeColor="text1"/>
                <w:sz w:val="24"/>
              </w:rPr>
            </w:pPr>
          </w:p>
        </w:tc>
        <w:tc>
          <w:tcPr>
            <w:tcW w:w="2357" w:type="dxa"/>
            <w:gridSpan w:val="2"/>
          </w:tcPr>
          <w:p w14:paraId="4B4A24E8" w14:textId="77777777" w:rsidR="001D2BC7" w:rsidRPr="00D2172B" w:rsidRDefault="001D2BC7">
            <w:pPr>
              <w:spacing w:line="360" w:lineRule="auto"/>
              <w:rPr>
                <w:rFonts w:ascii="宋体"/>
                <w:color w:val="000000" w:themeColor="text1"/>
                <w:sz w:val="24"/>
              </w:rPr>
            </w:pPr>
          </w:p>
        </w:tc>
        <w:tc>
          <w:tcPr>
            <w:tcW w:w="683" w:type="dxa"/>
          </w:tcPr>
          <w:p w14:paraId="7676BB69" w14:textId="77777777" w:rsidR="001D2BC7" w:rsidRPr="00D2172B" w:rsidRDefault="001D2BC7">
            <w:pPr>
              <w:spacing w:line="360" w:lineRule="auto"/>
              <w:rPr>
                <w:rFonts w:ascii="宋体"/>
                <w:color w:val="000000" w:themeColor="text1"/>
                <w:sz w:val="24"/>
              </w:rPr>
            </w:pPr>
          </w:p>
        </w:tc>
        <w:tc>
          <w:tcPr>
            <w:tcW w:w="976" w:type="dxa"/>
          </w:tcPr>
          <w:p w14:paraId="440090E6" w14:textId="77777777" w:rsidR="001D2BC7" w:rsidRPr="00D2172B" w:rsidRDefault="001D2BC7">
            <w:pPr>
              <w:spacing w:line="360" w:lineRule="auto"/>
              <w:rPr>
                <w:rFonts w:ascii="宋体"/>
                <w:color w:val="000000" w:themeColor="text1"/>
                <w:sz w:val="24"/>
              </w:rPr>
            </w:pPr>
          </w:p>
        </w:tc>
        <w:tc>
          <w:tcPr>
            <w:tcW w:w="1191" w:type="dxa"/>
          </w:tcPr>
          <w:p w14:paraId="64C394CE" w14:textId="77777777" w:rsidR="001D2BC7" w:rsidRPr="00D2172B" w:rsidRDefault="001D2BC7">
            <w:pPr>
              <w:spacing w:line="360" w:lineRule="auto"/>
              <w:rPr>
                <w:rFonts w:ascii="宋体"/>
                <w:color w:val="000000" w:themeColor="text1"/>
                <w:sz w:val="24"/>
              </w:rPr>
            </w:pPr>
          </w:p>
        </w:tc>
        <w:tc>
          <w:tcPr>
            <w:tcW w:w="1192" w:type="dxa"/>
          </w:tcPr>
          <w:p w14:paraId="3E308717" w14:textId="77777777" w:rsidR="001D2BC7" w:rsidRPr="00D2172B" w:rsidRDefault="001D2BC7">
            <w:pPr>
              <w:spacing w:line="360" w:lineRule="auto"/>
              <w:rPr>
                <w:rFonts w:ascii="宋体"/>
                <w:color w:val="000000" w:themeColor="text1"/>
                <w:sz w:val="24"/>
              </w:rPr>
            </w:pPr>
          </w:p>
        </w:tc>
        <w:tc>
          <w:tcPr>
            <w:tcW w:w="935" w:type="dxa"/>
          </w:tcPr>
          <w:p w14:paraId="66BB588B" w14:textId="77777777" w:rsidR="001D2BC7" w:rsidRPr="00D2172B" w:rsidRDefault="001D2BC7">
            <w:pPr>
              <w:spacing w:line="360" w:lineRule="auto"/>
              <w:rPr>
                <w:rFonts w:ascii="宋体"/>
                <w:color w:val="000000" w:themeColor="text1"/>
                <w:sz w:val="24"/>
              </w:rPr>
            </w:pPr>
          </w:p>
        </w:tc>
        <w:tc>
          <w:tcPr>
            <w:tcW w:w="1307" w:type="dxa"/>
          </w:tcPr>
          <w:p w14:paraId="3C40A882" w14:textId="77777777" w:rsidR="001D2BC7" w:rsidRPr="00D2172B" w:rsidRDefault="001D2BC7">
            <w:pPr>
              <w:spacing w:line="360" w:lineRule="auto"/>
              <w:rPr>
                <w:rFonts w:ascii="宋体"/>
                <w:color w:val="000000" w:themeColor="text1"/>
                <w:sz w:val="24"/>
              </w:rPr>
            </w:pPr>
          </w:p>
        </w:tc>
      </w:tr>
      <w:tr w:rsidR="001D2BC7" w:rsidRPr="00D2172B" w14:paraId="39AF3610" w14:textId="77777777">
        <w:trPr>
          <w:trHeight w:hRule="exact" w:val="510"/>
        </w:trPr>
        <w:tc>
          <w:tcPr>
            <w:tcW w:w="900" w:type="dxa"/>
          </w:tcPr>
          <w:p w14:paraId="2588A33A" w14:textId="77777777" w:rsidR="001D2BC7" w:rsidRPr="00D2172B" w:rsidRDefault="001D2BC7">
            <w:pPr>
              <w:spacing w:line="360" w:lineRule="auto"/>
              <w:rPr>
                <w:rFonts w:ascii="宋体"/>
                <w:color w:val="000000" w:themeColor="text1"/>
                <w:sz w:val="24"/>
              </w:rPr>
            </w:pPr>
          </w:p>
        </w:tc>
        <w:tc>
          <w:tcPr>
            <w:tcW w:w="2262" w:type="dxa"/>
            <w:gridSpan w:val="3"/>
          </w:tcPr>
          <w:p w14:paraId="05EAC12A" w14:textId="77777777" w:rsidR="001D2BC7" w:rsidRPr="00D2172B" w:rsidRDefault="001D2BC7">
            <w:pPr>
              <w:spacing w:line="360" w:lineRule="auto"/>
              <w:rPr>
                <w:rFonts w:ascii="宋体"/>
                <w:color w:val="000000" w:themeColor="text1"/>
                <w:sz w:val="24"/>
              </w:rPr>
            </w:pPr>
          </w:p>
        </w:tc>
        <w:tc>
          <w:tcPr>
            <w:tcW w:w="2371" w:type="dxa"/>
          </w:tcPr>
          <w:p w14:paraId="1A011A9D" w14:textId="77777777" w:rsidR="001D2BC7" w:rsidRPr="00D2172B" w:rsidRDefault="001D2BC7">
            <w:pPr>
              <w:spacing w:line="360" w:lineRule="auto"/>
              <w:rPr>
                <w:rFonts w:ascii="宋体"/>
                <w:color w:val="000000" w:themeColor="text1"/>
                <w:sz w:val="24"/>
              </w:rPr>
            </w:pPr>
          </w:p>
        </w:tc>
        <w:tc>
          <w:tcPr>
            <w:tcW w:w="2357" w:type="dxa"/>
            <w:gridSpan w:val="2"/>
          </w:tcPr>
          <w:p w14:paraId="3766AEE9" w14:textId="77777777" w:rsidR="001D2BC7" w:rsidRPr="00D2172B" w:rsidRDefault="001D2BC7">
            <w:pPr>
              <w:spacing w:line="360" w:lineRule="auto"/>
              <w:rPr>
                <w:rFonts w:ascii="宋体"/>
                <w:color w:val="000000" w:themeColor="text1"/>
                <w:sz w:val="24"/>
              </w:rPr>
            </w:pPr>
          </w:p>
        </w:tc>
        <w:tc>
          <w:tcPr>
            <w:tcW w:w="683" w:type="dxa"/>
          </w:tcPr>
          <w:p w14:paraId="7950EB1F" w14:textId="77777777" w:rsidR="001D2BC7" w:rsidRPr="00D2172B" w:rsidRDefault="001D2BC7">
            <w:pPr>
              <w:spacing w:line="360" w:lineRule="auto"/>
              <w:rPr>
                <w:rFonts w:ascii="宋体"/>
                <w:color w:val="000000" w:themeColor="text1"/>
                <w:sz w:val="24"/>
              </w:rPr>
            </w:pPr>
          </w:p>
        </w:tc>
        <w:tc>
          <w:tcPr>
            <w:tcW w:w="976" w:type="dxa"/>
          </w:tcPr>
          <w:p w14:paraId="3058F33B" w14:textId="77777777" w:rsidR="001D2BC7" w:rsidRPr="00D2172B" w:rsidRDefault="001D2BC7">
            <w:pPr>
              <w:spacing w:line="360" w:lineRule="auto"/>
              <w:rPr>
                <w:rFonts w:ascii="宋体"/>
                <w:color w:val="000000" w:themeColor="text1"/>
                <w:sz w:val="24"/>
              </w:rPr>
            </w:pPr>
          </w:p>
        </w:tc>
        <w:tc>
          <w:tcPr>
            <w:tcW w:w="1191" w:type="dxa"/>
          </w:tcPr>
          <w:p w14:paraId="5F77F8B8" w14:textId="77777777" w:rsidR="001D2BC7" w:rsidRPr="00D2172B" w:rsidRDefault="001D2BC7">
            <w:pPr>
              <w:spacing w:line="360" w:lineRule="auto"/>
              <w:rPr>
                <w:rFonts w:ascii="宋体"/>
                <w:color w:val="000000" w:themeColor="text1"/>
                <w:sz w:val="24"/>
              </w:rPr>
            </w:pPr>
          </w:p>
        </w:tc>
        <w:tc>
          <w:tcPr>
            <w:tcW w:w="1192" w:type="dxa"/>
          </w:tcPr>
          <w:p w14:paraId="188DA654" w14:textId="77777777" w:rsidR="001D2BC7" w:rsidRPr="00D2172B" w:rsidRDefault="001D2BC7">
            <w:pPr>
              <w:spacing w:line="360" w:lineRule="auto"/>
              <w:rPr>
                <w:rFonts w:ascii="宋体"/>
                <w:color w:val="000000" w:themeColor="text1"/>
                <w:sz w:val="24"/>
              </w:rPr>
            </w:pPr>
          </w:p>
        </w:tc>
        <w:tc>
          <w:tcPr>
            <w:tcW w:w="935" w:type="dxa"/>
          </w:tcPr>
          <w:p w14:paraId="0D32A52F" w14:textId="77777777" w:rsidR="001D2BC7" w:rsidRPr="00D2172B" w:rsidRDefault="001D2BC7">
            <w:pPr>
              <w:spacing w:line="360" w:lineRule="auto"/>
              <w:rPr>
                <w:rFonts w:ascii="宋体"/>
                <w:color w:val="000000" w:themeColor="text1"/>
                <w:sz w:val="24"/>
              </w:rPr>
            </w:pPr>
          </w:p>
        </w:tc>
        <w:tc>
          <w:tcPr>
            <w:tcW w:w="1307" w:type="dxa"/>
          </w:tcPr>
          <w:p w14:paraId="6AF7A62E" w14:textId="77777777" w:rsidR="001D2BC7" w:rsidRPr="00D2172B" w:rsidRDefault="001D2BC7">
            <w:pPr>
              <w:spacing w:line="360" w:lineRule="auto"/>
              <w:rPr>
                <w:rFonts w:ascii="宋体"/>
                <w:color w:val="000000" w:themeColor="text1"/>
                <w:sz w:val="24"/>
              </w:rPr>
            </w:pPr>
          </w:p>
        </w:tc>
      </w:tr>
      <w:tr w:rsidR="001D2BC7" w:rsidRPr="00D2172B" w14:paraId="69A71D80" w14:textId="77777777">
        <w:trPr>
          <w:trHeight w:hRule="exact" w:val="510"/>
        </w:trPr>
        <w:tc>
          <w:tcPr>
            <w:tcW w:w="900" w:type="dxa"/>
          </w:tcPr>
          <w:p w14:paraId="11B9C753" w14:textId="77777777" w:rsidR="001D2BC7" w:rsidRPr="00D2172B" w:rsidRDefault="001D2BC7">
            <w:pPr>
              <w:spacing w:line="360" w:lineRule="auto"/>
              <w:rPr>
                <w:rFonts w:ascii="宋体"/>
                <w:color w:val="000000" w:themeColor="text1"/>
                <w:sz w:val="24"/>
              </w:rPr>
            </w:pPr>
          </w:p>
        </w:tc>
        <w:tc>
          <w:tcPr>
            <w:tcW w:w="2262" w:type="dxa"/>
            <w:gridSpan w:val="3"/>
          </w:tcPr>
          <w:p w14:paraId="1F2087E2" w14:textId="77777777" w:rsidR="001D2BC7" w:rsidRPr="00D2172B" w:rsidRDefault="001D2BC7">
            <w:pPr>
              <w:spacing w:line="360" w:lineRule="auto"/>
              <w:rPr>
                <w:rFonts w:ascii="宋体"/>
                <w:color w:val="000000" w:themeColor="text1"/>
                <w:sz w:val="24"/>
              </w:rPr>
            </w:pPr>
          </w:p>
        </w:tc>
        <w:tc>
          <w:tcPr>
            <w:tcW w:w="2371" w:type="dxa"/>
          </w:tcPr>
          <w:p w14:paraId="3E099C94" w14:textId="77777777" w:rsidR="001D2BC7" w:rsidRPr="00D2172B" w:rsidRDefault="001D2BC7">
            <w:pPr>
              <w:spacing w:line="360" w:lineRule="auto"/>
              <w:rPr>
                <w:rFonts w:ascii="宋体"/>
                <w:color w:val="000000" w:themeColor="text1"/>
                <w:sz w:val="24"/>
              </w:rPr>
            </w:pPr>
          </w:p>
        </w:tc>
        <w:tc>
          <w:tcPr>
            <w:tcW w:w="2357" w:type="dxa"/>
            <w:gridSpan w:val="2"/>
          </w:tcPr>
          <w:p w14:paraId="11C8AB71" w14:textId="77777777" w:rsidR="001D2BC7" w:rsidRPr="00D2172B" w:rsidRDefault="001D2BC7">
            <w:pPr>
              <w:spacing w:line="360" w:lineRule="auto"/>
              <w:rPr>
                <w:rFonts w:ascii="宋体"/>
                <w:color w:val="000000" w:themeColor="text1"/>
                <w:sz w:val="24"/>
              </w:rPr>
            </w:pPr>
          </w:p>
        </w:tc>
        <w:tc>
          <w:tcPr>
            <w:tcW w:w="683" w:type="dxa"/>
          </w:tcPr>
          <w:p w14:paraId="5A65C113" w14:textId="77777777" w:rsidR="001D2BC7" w:rsidRPr="00D2172B" w:rsidRDefault="001D2BC7">
            <w:pPr>
              <w:spacing w:line="360" w:lineRule="auto"/>
              <w:rPr>
                <w:rFonts w:ascii="宋体"/>
                <w:color w:val="000000" w:themeColor="text1"/>
                <w:sz w:val="24"/>
              </w:rPr>
            </w:pPr>
          </w:p>
        </w:tc>
        <w:tc>
          <w:tcPr>
            <w:tcW w:w="976" w:type="dxa"/>
          </w:tcPr>
          <w:p w14:paraId="0CACEA7F" w14:textId="77777777" w:rsidR="001D2BC7" w:rsidRPr="00D2172B" w:rsidRDefault="001D2BC7">
            <w:pPr>
              <w:spacing w:line="360" w:lineRule="auto"/>
              <w:rPr>
                <w:rFonts w:ascii="宋体"/>
                <w:color w:val="000000" w:themeColor="text1"/>
                <w:sz w:val="24"/>
              </w:rPr>
            </w:pPr>
          </w:p>
        </w:tc>
        <w:tc>
          <w:tcPr>
            <w:tcW w:w="1191" w:type="dxa"/>
          </w:tcPr>
          <w:p w14:paraId="60ACAF86" w14:textId="77777777" w:rsidR="001D2BC7" w:rsidRPr="00D2172B" w:rsidRDefault="001D2BC7">
            <w:pPr>
              <w:spacing w:line="360" w:lineRule="auto"/>
              <w:rPr>
                <w:rFonts w:ascii="宋体"/>
                <w:color w:val="000000" w:themeColor="text1"/>
                <w:sz w:val="24"/>
              </w:rPr>
            </w:pPr>
          </w:p>
        </w:tc>
        <w:tc>
          <w:tcPr>
            <w:tcW w:w="1192" w:type="dxa"/>
          </w:tcPr>
          <w:p w14:paraId="5BD69A05" w14:textId="77777777" w:rsidR="001D2BC7" w:rsidRPr="00D2172B" w:rsidRDefault="001D2BC7">
            <w:pPr>
              <w:spacing w:line="360" w:lineRule="auto"/>
              <w:rPr>
                <w:rFonts w:ascii="宋体"/>
                <w:color w:val="000000" w:themeColor="text1"/>
                <w:sz w:val="24"/>
              </w:rPr>
            </w:pPr>
          </w:p>
        </w:tc>
        <w:tc>
          <w:tcPr>
            <w:tcW w:w="935" w:type="dxa"/>
          </w:tcPr>
          <w:p w14:paraId="52DF92B3" w14:textId="77777777" w:rsidR="001D2BC7" w:rsidRPr="00D2172B" w:rsidRDefault="001D2BC7">
            <w:pPr>
              <w:spacing w:line="360" w:lineRule="auto"/>
              <w:rPr>
                <w:rFonts w:ascii="宋体"/>
                <w:color w:val="000000" w:themeColor="text1"/>
                <w:sz w:val="24"/>
              </w:rPr>
            </w:pPr>
          </w:p>
        </w:tc>
        <w:tc>
          <w:tcPr>
            <w:tcW w:w="1307" w:type="dxa"/>
          </w:tcPr>
          <w:p w14:paraId="660BB18B" w14:textId="77777777" w:rsidR="001D2BC7" w:rsidRPr="00D2172B" w:rsidRDefault="001D2BC7">
            <w:pPr>
              <w:spacing w:line="360" w:lineRule="auto"/>
              <w:rPr>
                <w:rFonts w:ascii="宋体"/>
                <w:color w:val="000000" w:themeColor="text1"/>
                <w:sz w:val="24"/>
              </w:rPr>
            </w:pPr>
          </w:p>
        </w:tc>
      </w:tr>
      <w:tr w:rsidR="001D2BC7" w:rsidRPr="00D2172B" w14:paraId="6F1D94FF" w14:textId="77777777">
        <w:trPr>
          <w:trHeight w:hRule="exact" w:val="510"/>
        </w:trPr>
        <w:tc>
          <w:tcPr>
            <w:tcW w:w="900" w:type="dxa"/>
          </w:tcPr>
          <w:p w14:paraId="4B23A8F1" w14:textId="77777777" w:rsidR="001D2BC7" w:rsidRPr="00D2172B" w:rsidRDefault="001D2BC7">
            <w:pPr>
              <w:spacing w:line="360" w:lineRule="auto"/>
              <w:rPr>
                <w:rFonts w:ascii="宋体"/>
                <w:color w:val="000000" w:themeColor="text1"/>
                <w:sz w:val="24"/>
              </w:rPr>
            </w:pPr>
          </w:p>
        </w:tc>
        <w:tc>
          <w:tcPr>
            <w:tcW w:w="2262" w:type="dxa"/>
            <w:gridSpan w:val="3"/>
          </w:tcPr>
          <w:p w14:paraId="3214FF8A" w14:textId="77777777" w:rsidR="001D2BC7" w:rsidRPr="00D2172B" w:rsidRDefault="001D2BC7">
            <w:pPr>
              <w:spacing w:line="360" w:lineRule="auto"/>
              <w:rPr>
                <w:rFonts w:ascii="宋体"/>
                <w:color w:val="000000" w:themeColor="text1"/>
                <w:sz w:val="24"/>
              </w:rPr>
            </w:pPr>
          </w:p>
        </w:tc>
        <w:tc>
          <w:tcPr>
            <w:tcW w:w="2371" w:type="dxa"/>
          </w:tcPr>
          <w:p w14:paraId="6A9C30BD" w14:textId="77777777" w:rsidR="001D2BC7" w:rsidRPr="00D2172B" w:rsidRDefault="001D2BC7">
            <w:pPr>
              <w:spacing w:line="360" w:lineRule="auto"/>
              <w:rPr>
                <w:rFonts w:ascii="宋体"/>
                <w:color w:val="000000" w:themeColor="text1"/>
                <w:sz w:val="24"/>
              </w:rPr>
            </w:pPr>
          </w:p>
        </w:tc>
        <w:tc>
          <w:tcPr>
            <w:tcW w:w="2357" w:type="dxa"/>
            <w:gridSpan w:val="2"/>
          </w:tcPr>
          <w:p w14:paraId="0506BA2D" w14:textId="77777777" w:rsidR="001D2BC7" w:rsidRPr="00D2172B" w:rsidRDefault="001D2BC7">
            <w:pPr>
              <w:spacing w:line="360" w:lineRule="auto"/>
              <w:rPr>
                <w:rFonts w:ascii="宋体"/>
                <w:color w:val="000000" w:themeColor="text1"/>
                <w:sz w:val="24"/>
              </w:rPr>
            </w:pPr>
          </w:p>
        </w:tc>
        <w:tc>
          <w:tcPr>
            <w:tcW w:w="683" w:type="dxa"/>
          </w:tcPr>
          <w:p w14:paraId="6E20F8F5" w14:textId="77777777" w:rsidR="001D2BC7" w:rsidRPr="00D2172B" w:rsidRDefault="001D2BC7">
            <w:pPr>
              <w:spacing w:line="360" w:lineRule="auto"/>
              <w:rPr>
                <w:rFonts w:ascii="宋体"/>
                <w:color w:val="000000" w:themeColor="text1"/>
                <w:sz w:val="24"/>
              </w:rPr>
            </w:pPr>
          </w:p>
        </w:tc>
        <w:tc>
          <w:tcPr>
            <w:tcW w:w="976" w:type="dxa"/>
          </w:tcPr>
          <w:p w14:paraId="01FBBA15" w14:textId="77777777" w:rsidR="001D2BC7" w:rsidRPr="00D2172B" w:rsidRDefault="001D2BC7">
            <w:pPr>
              <w:spacing w:line="360" w:lineRule="auto"/>
              <w:rPr>
                <w:rFonts w:ascii="宋体"/>
                <w:color w:val="000000" w:themeColor="text1"/>
                <w:sz w:val="24"/>
              </w:rPr>
            </w:pPr>
          </w:p>
        </w:tc>
        <w:tc>
          <w:tcPr>
            <w:tcW w:w="1191" w:type="dxa"/>
          </w:tcPr>
          <w:p w14:paraId="311E5A79" w14:textId="77777777" w:rsidR="001D2BC7" w:rsidRPr="00D2172B" w:rsidRDefault="001D2BC7">
            <w:pPr>
              <w:spacing w:line="360" w:lineRule="auto"/>
              <w:rPr>
                <w:rFonts w:ascii="宋体"/>
                <w:color w:val="000000" w:themeColor="text1"/>
                <w:sz w:val="24"/>
              </w:rPr>
            </w:pPr>
          </w:p>
        </w:tc>
        <w:tc>
          <w:tcPr>
            <w:tcW w:w="1192" w:type="dxa"/>
          </w:tcPr>
          <w:p w14:paraId="74819931" w14:textId="77777777" w:rsidR="001D2BC7" w:rsidRPr="00D2172B" w:rsidRDefault="001D2BC7">
            <w:pPr>
              <w:spacing w:line="360" w:lineRule="auto"/>
              <w:rPr>
                <w:rFonts w:ascii="宋体"/>
                <w:color w:val="000000" w:themeColor="text1"/>
                <w:sz w:val="24"/>
              </w:rPr>
            </w:pPr>
          </w:p>
        </w:tc>
        <w:tc>
          <w:tcPr>
            <w:tcW w:w="935" w:type="dxa"/>
          </w:tcPr>
          <w:p w14:paraId="2ADED75A" w14:textId="77777777" w:rsidR="001D2BC7" w:rsidRPr="00D2172B" w:rsidRDefault="001D2BC7">
            <w:pPr>
              <w:spacing w:line="360" w:lineRule="auto"/>
              <w:rPr>
                <w:rFonts w:ascii="宋体"/>
                <w:color w:val="000000" w:themeColor="text1"/>
                <w:sz w:val="24"/>
              </w:rPr>
            </w:pPr>
          </w:p>
        </w:tc>
        <w:tc>
          <w:tcPr>
            <w:tcW w:w="1307" w:type="dxa"/>
          </w:tcPr>
          <w:p w14:paraId="41F8568F" w14:textId="77777777" w:rsidR="001D2BC7" w:rsidRPr="00D2172B" w:rsidRDefault="001D2BC7">
            <w:pPr>
              <w:spacing w:line="360" w:lineRule="auto"/>
              <w:rPr>
                <w:rFonts w:ascii="宋体"/>
                <w:color w:val="000000" w:themeColor="text1"/>
                <w:sz w:val="24"/>
              </w:rPr>
            </w:pPr>
          </w:p>
        </w:tc>
      </w:tr>
      <w:tr w:rsidR="001D2BC7" w:rsidRPr="00D2172B" w14:paraId="0EC3290A" w14:textId="77777777">
        <w:trPr>
          <w:trHeight w:val="624"/>
        </w:trPr>
        <w:tc>
          <w:tcPr>
            <w:tcW w:w="2518" w:type="dxa"/>
            <w:gridSpan w:val="3"/>
            <w:vAlign w:val="center"/>
          </w:tcPr>
          <w:p w14:paraId="5CE9EDCD" w14:textId="77777777" w:rsidR="001D2BC7" w:rsidRPr="00D2172B" w:rsidRDefault="00FA0570" w:rsidP="00170291">
            <w:pPr>
              <w:spacing w:line="360" w:lineRule="auto"/>
              <w:rPr>
                <w:rFonts w:ascii="宋体"/>
                <w:b/>
                <w:color w:val="000000" w:themeColor="text1"/>
                <w:sz w:val="24"/>
              </w:rPr>
            </w:pPr>
            <w:r w:rsidRPr="00D2172B">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D2172B"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D2172B" w:rsidRDefault="00170291" w:rsidP="00170291">
            <w:pPr>
              <w:spacing w:line="360" w:lineRule="auto"/>
              <w:rPr>
                <w:rFonts w:ascii="宋体"/>
                <w:b/>
                <w:color w:val="000000" w:themeColor="text1"/>
                <w:sz w:val="24"/>
              </w:rPr>
            </w:pPr>
            <w:r w:rsidRPr="00D2172B">
              <w:rPr>
                <w:rFonts w:ascii="宋体" w:hAnsi="宋体" w:hint="eastAsia"/>
                <w:b/>
                <w:color w:val="000000" w:themeColor="text1"/>
                <w:sz w:val="24"/>
              </w:rPr>
              <w:t>被</w:t>
            </w:r>
            <w:r w:rsidR="00FA0570" w:rsidRPr="00D2172B">
              <w:rPr>
                <w:rFonts w:ascii="宋体" w:hAnsi="宋体" w:hint="eastAsia"/>
                <w:b/>
                <w:color w:val="000000" w:themeColor="text1"/>
                <w:sz w:val="24"/>
              </w:rPr>
              <w:t>授权代表（签名</w:t>
            </w:r>
            <w:r w:rsidR="000064C7" w:rsidRPr="00D2172B">
              <w:rPr>
                <w:rFonts w:ascii="宋体" w:hAnsi="宋体" w:hint="eastAsia"/>
                <w:b/>
                <w:color w:val="000000" w:themeColor="text1"/>
                <w:sz w:val="24"/>
              </w:rPr>
              <w:t>或签章</w:t>
            </w:r>
            <w:r w:rsidR="00FA0570" w:rsidRPr="00D2172B">
              <w:rPr>
                <w:rFonts w:ascii="宋体" w:hAnsi="宋体" w:hint="eastAsia"/>
                <w:b/>
                <w:color w:val="000000" w:themeColor="text1"/>
                <w:sz w:val="24"/>
              </w:rPr>
              <w:t>）：</w:t>
            </w:r>
          </w:p>
        </w:tc>
        <w:tc>
          <w:tcPr>
            <w:tcW w:w="2850" w:type="dxa"/>
            <w:gridSpan w:val="3"/>
            <w:vAlign w:val="center"/>
          </w:tcPr>
          <w:p w14:paraId="76540068" w14:textId="77777777" w:rsidR="001D2BC7" w:rsidRPr="00D2172B"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D2172B" w:rsidRDefault="00FA0570">
            <w:pPr>
              <w:spacing w:line="360" w:lineRule="auto"/>
              <w:jc w:val="center"/>
              <w:rPr>
                <w:rFonts w:ascii="宋体"/>
                <w:b/>
                <w:color w:val="000000" w:themeColor="text1"/>
                <w:sz w:val="24"/>
              </w:rPr>
            </w:pPr>
            <w:r w:rsidRPr="00D2172B">
              <w:rPr>
                <w:rFonts w:ascii="宋体" w:hAnsi="宋体" w:hint="eastAsia"/>
                <w:b/>
                <w:color w:val="000000" w:themeColor="text1"/>
                <w:sz w:val="24"/>
              </w:rPr>
              <w:t>日期：</w:t>
            </w:r>
          </w:p>
        </w:tc>
        <w:tc>
          <w:tcPr>
            <w:tcW w:w="2242" w:type="dxa"/>
            <w:gridSpan w:val="2"/>
            <w:vAlign w:val="center"/>
          </w:tcPr>
          <w:p w14:paraId="1C734FA5" w14:textId="77777777" w:rsidR="001D2BC7" w:rsidRPr="00D2172B" w:rsidRDefault="001D2BC7">
            <w:pPr>
              <w:spacing w:line="360" w:lineRule="auto"/>
              <w:jc w:val="center"/>
              <w:rPr>
                <w:rFonts w:ascii="宋体"/>
                <w:b/>
                <w:color w:val="000000" w:themeColor="text1"/>
                <w:sz w:val="24"/>
              </w:rPr>
            </w:pPr>
          </w:p>
        </w:tc>
      </w:tr>
    </w:tbl>
    <w:p w14:paraId="700A0BAB" w14:textId="77777777" w:rsidR="001D2BC7" w:rsidRPr="00D2172B" w:rsidRDefault="001D2BC7" w:rsidP="00C91FB1">
      <w:pPr>
        <w:spacing w:line="360" w:lineRule="auto"/>
        <w:rPr>
          <w:rFonts w:ascii="宋体" w:hint="eastAsia"/>
          <w:color w:val="000000" w:themeColor="text1"/>
          <w:sz w:val="24"/>
        </w:rPr>
      </w:pPr>
    </w:p>
    <w:sectPr w:rsidR="001D2BC7" w:rsidRPr="00D2172B"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C0F8F" w14:textId="77777777" w:rsidR="00B1048F" w:rsidRDefault="00B1048F">
      <w:r>
        <w:separator/>
      </w:r>
    </w:p>
  </w:endnote>
  <w:endnote w:type="continuationSeparator" w:id="0">
    <w:p w14:paraId="20C3CE6A" w14:textId="77777777" w:rsidR="00B1048F" w:rsidRDefault="00B1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8</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14</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72B15" w14:textId="77777777" w:rsidR="00B1048F" w:rsidRDefault="00B1048F">
      <w:r>
        <w:separator/>
      </w:r>
    </w:p>
  </w:footnote>
  <w:footnote w:type="continuationSeparator" w:id="0">
    <w:p w14:paraId="5F3B06FB" w14:textId="77777777" w:rsidR="00B1048F" w:rsidRDefault="00B10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58C6131"/>
    <w:multiLevelType w:val="singleLevel"/>
    <w:tmpl w:val="658C6131"/>
    <w:lvl w:ilvl="0">
      <w:start w:val="15"/>
      <w:numFmt w:val="decimal"/>
      <w:lvlText w:val="%1."/>
      <w:lvlJc w:val="left"/>
      <w:pPr>
        <w:tabs>
          <w:tab w:val="left" w:pos="312"/>
        </w:tabs>
        <w:ind w:left="0" w:firstLine="0"/>
      </w:pPr>
    </w:lvl>
  </w:abstractNum>
  <w:abstractNum w:abstractNumId="3"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3"/>
  </w:num>
  <w:num w:numId="3">
    <w:abstractNumId w:val="0"/>
  </w:num>
  <w:num w:numId="4">
    <w:abstractNumId w:val="2"/>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FFB"/>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008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27EE"/>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4A10"/>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1D4"/>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B"/>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0B26"/>
    <w:rsid w:val="003E2381"/>
    <w:rsid w:val="003E3064"/>
    <w:rsid w:val="003E42FD"/>
    <w:rsid w:val="003E4D8A"/>
    <w:rsid w:val="003E5F81"/>
    <w:rsid w:val="003E656A"/>
    <w:rsid w:val="003E66EF"/>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35BC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955"/>
    <w:rsid w:val="00521ACC"/>
    <w:rsid w:val="005220DA"/>
    <w:rsid w:val="005223D8"/>
    <w:rsid w:val="00522D28"/>
    <w:rsid w:val="00524637"/>
    <w:rsid w:val="0052647A"/>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5696B"/>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5F76F0"/>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476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CF2"/>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50C2"/>
    <w:rsid w:val="007951A6"/>
    <w:rsid w:val="007956AF"/>
    <w:rsid w:val="00795FE2"/>
    <w:rsid w:val="007963EF"/>
    <w:rsid w:val="0079661E"/>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6FE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393E"/>
    <w:rsid w:val="008F4A55"/>
    <w:rsid w:val="008F7BC2"/>
    <w:rsid w:val="009005E7"/>
    <w:rsid w:val="00900EDE"/>
    <w:rsid w:val="0090172E"/>
    <w:rsid w:val="00902DA8"/>
    <w:rsid w:val="00903337"/>
    <w:rsid w:val="009041D2"/>
    <w:rsid w:val="00906214"/>
    <w:rsid w:val="0091284D"/>
    <w:rsid w:val="009128C0"/>
    <w:rsid w:val="00912904"/>
    <w:rsid w:val="00915BCB"/>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2D1F"/>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CBC"/>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52A9"/>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48F"/>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95CCE"/>
    <w:rsid w:val="00B97B6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AA1"/>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CE1"/>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40C5"/>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6DE1"/>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348"/>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008B"/>
    <w:rsid w:val="00F00A85"/>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967E68AD-3F3D-4E75-9707-D0D32646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59"/>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qFormat/>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4914852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17384879">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462072459">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7702D-41E9-47BE-B977-B7742DA2B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2024</Words>
  <Characters>11542</Characters>
  <Application>Microsoft Office Word</Application>
  <DocSecurity>0</DocSecurity>
  <Lines>96</Lines>
  <Paragraphs>27</Paragraphs>
  <ScaleCrop>false</ScaleCrop>
  <Company>微软中国</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2015-05-19T09:06:00Z</cp:lastPrinted>
  <dcterms:created xsi:type="dcterms:W3CDTF">2024-02-28T08:32:00Z</dcterms:created>
  <dcterms:modified xsi:type="dcterms:W3CDTF">2024-02-28T08:36:00Z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