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2E841C2A"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w:t>
      </w:r>
      <w:r w:rsidR="001D2FEB">
        <w:rPr>
          <w:rFonts w:ascii="宋体"/>
          <w:b/>
          <w:color w:val="000000" w:themeColor="text1"/>
          <w:sz w:val="32"/>
          <w:szCs w:val="32"/>
        </w:rPr>
        <w:t>10</w:t>
      </w:r>
      <w:r w:rsidR="00807088">
        <w:rPr>
          <w:rFonts w:ascii="宋体"/>
          <w:b/>
          <w:color w:val="000000" w:themeColor="text1"/>
          <w:sz w:val="32"/>
          <w:szCs w:val="32"/>
        </w:rPr>
        <w:t>8</w:t>
      </w:r>
      <w:bookmarkStart w:id="1" w:name="_GoBack"/>
      <w:bookmarkEnd w:id="1"/>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135F2C" w14:paraId="44C47161" w14:textId="77777777" w:rsidTr="004953FA">
        <w:tc>
          <w:tcPr>
            <w:tcW w:w="7259" w:type="dxa"/>
            <w:tcMar>
              <w:top w:w="216" w:type="dxa"/>
              <w:left w:w="115" w:type="dxa"/>
              <w:bottom w:w="216" w:type="dxa"/>
              <w:right w:w="115" w:type="dxa"/>
            </w:tcMar>
          </w:tcPr>
          <w:p w14:paraId="04960577" w14:textId="151103BE" w:rsidR="0008430E" w:rsidRPr="00135F2C" w:rsidRDefault="00447380" w:rsidP="0008430E">
            <w:pPr>
              <w:spacing w:line="360" w:lineRule="auto"/>
              <w:jc w:val="left"/>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343D2E">
              <w:rPr>
                <w:rFonts w:ascii="宋体" w:hAnsi="宋体" w:hint="eastAsia"/>
                <w:b/>
                <w:color w:val="000000" w:themeColor="text1"/>
                <w:sz w:val="32"/>
                <w:szCs w:val="32"/>
              </w:rPr>
              <w:t>光谱显微成像系统</w:t>
            </w:r>
          </w:p>
          <w:p w14:paraId="7D4190D2" w14:textId="23335D7B"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14:paraId="575DCE69" w14:textId="77777777" w:rsidR="00447380" w:rsidRPr="00135F2C" w:rsidRDefault="00447380" w:rsidP="006C448E">
            <w:pPr>
              <w:spacing w:line="300" w:lineRule="auto"/>
              <w:ind w:firstLineChars="200" w:firstLine="643"/>
              <w:rPr>
                <w:rFonts w:ascii="宋体" w:hAnsi="宋体"/>
                <w:b/>
                <w:color w:val="000000" w:themeColor="text1"/>
                <w:sz w:val="32"/>
                <w:szCs w:val="32"/>
              </w:rPr>
            </w:pPr>
          </w:p>
        </w:tc>
      </w:tr>
    </w:tbl>
    <w:p w14:paraId="3F3E6AE8" w14:textId="77777777" w:rsidR="00447380" w:rsidRPr="00135F2C" w:rsidRDefault="00447380">
      <w:pPr>
        <w:jc w:val="center"/>
        <w:rPr>
          <w:rFonts w:ascii="宋体" w:hAnsi="宋体"/>
          <w:b/>
          <w:color w:val="000000" w:themeColor="text1"/>
          <w:sz w:val="32"/>
          <w:szCs w:val="32"/>
        </w:rPr>
      </w:pPr>
    </w:p>
    <w:p w14:paraId="589829DC" w14:textId="77777777" w:rsidR="00447380" w:rsidRPr="00135F2C" w:rsidRDefault="00447380">
      <w:pPr>
        <w:jc w:val="center"/>
        <w:rPr>
          <w:rFonts w:ascii="宋体" w:hAnsi="宋体"/>
          <w:b/>
          <w:color w:val="000000" w:themeColor="text1"/>
          <w:sz w:val="32"/>
          <w:szCs w:val="32"/>
        </w:rPr>
      </w:pPr>
    </w:p>
    <w:p w14:paraId="608AC61F" w14:textId="77777777" w:rsidR="00447380" w:rsidRPr="00135F2C" w:rsidRDefault="00447380">
      <w:pPr>
        <w:jc w:val="center"/>
        <w:rPr>
          <w:rFonts w:ascii="宋体" w:hAnsi="宋体"/>
          <w:b/>
          <w:color w:val="000000" w:themeColor="text1"/>
          <w:sz w:val="32"/>
          <w:szCs w:val="32"/>
        </w:rPr>
      </w:pPr>
    </w:p>
    <w:p w14:paraId="46DF6E00" w14:textId="77777777" w:rsidR="00447380" w:rsidRPr="00135F2C" w:rsidRDefault="00447380">
      <w:pPr>
        <w:jc w:val="center"/>
        <w:rPr>
          <w:rFonts w:ascii="宋体" w:hAnsi="宋体"/>
          <w:b/>
          <w:color w:val="000000" w:themeColor="text1"/>
          <w:sz w:val="32"/>
          <w:szCs w:val="32"/>
        </w:rPr>
      </w:pPr>
    </w:p>
    <w:p w14:paraId="048BCE92" w14:textId="77777777" w:rsidR="00447380" w:rsidRPr="00135F2C" w:rsidRDefault="00447380">
      <w:pPr>
        <w:jc w:val="center"/>
        <w:rPr>
          <w:rFonts w:ascii="宋体" w:hAnsi="宋体"/>
          <w:b/>
          <w:color w:val="000000" w:themeColor="text1"/>
          <w:sz w:val="32"/>
          <w:szCs w:val="32"/>
        </w:rPr>
      </w:pPr>
    </w:p>
    <w:p w14:paraId="02805EFB" w14:textId="77777777" w:rsidR="00447380" w:rsidRPr="00135F2C" w:rsidRDefault="00447380">
      <w:pPr>
        <w:jc w:val="center"/>
        <w:rPr>
          <w:rFonts w:ascii="宋体" w:hAnsi="宋体"/>
          <w:b/>
          <w:color w:val="000000" w:themeColor="text1"/>
          <w:sz w:val="32"/>
          <w:szCs w:val="32"/>
        </w:rPr>
      </w:pPr>
    </w:p>
    <w:p w14:paraId="11C86F8B" w14:textId="77777777" w:rsidR="00447380" w:rsidRPr="00135F2C" w:rsidRDefault="00447380">
      <w:pPr>
        <w:jc w:val="center"/>
        <w:rPr>
          <w:rFonts w:ascii="宋体" w:hAnsi="宋体"/>
          <w:b/>
          <w:color w:val="000000" w:themeColor="text1"/>
          <w:sz w:val="32"/>
          <w:szCs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5CDAF2B3"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1D2FEB">
              <w:rPr>
                <w:rFonts w:ascii="宋体" w:hAnsi="宋体"/>
                <w:b/>
                <w:color w:val="000000" w:themeColor="text1"/>
                <w:kern w:val="0"/>
                <w:sz w:val="32"/>
              </w:rPr>
              <w:t>9</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120D858F" w14:textId="3C3EE576" w:rsidR="00FF71E9"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09829542" w:history="1">
        <w:r w:rsidR="00FF71E9" w:rsidRPr="00706CDB">
          <w:rPr>
            <w:rStyle w:val="a5"/>
            <w:noProof/>
          </w:rPr>
          <w:t>第一部分</w:t>
        </w:r>
        <w:r w:rsidR="00FF71E9" w:rsidRPr="00706CDB">
          <w:rPr>
            <w:rStyle w:val="a5"/>
            <w:noProof/>
          </w:rPr>
          <w:t xml:space="preserve">  </w:t>
        </w:r>
        <w:r w:rsidR="00FF71E9" w:rsidRPr="00706CDB">
          <w:rPr>
            <w:rStyle w:val="a5"/>
            <w:noProof/>
          </w:rPr>
          <w:t>采购公告</w:t>
        </w:r>
        <w:r w:rsidR="00FF71E9">
          <w:rPr>
            <w:noProof/>
            <w:webHidden/>
          </w:rPr>
          <w:tab/>
        </w:r>
        <w:r w:rsidR="00FF71E9">
          <w:rPr>
            <w:noProof/>
            <w:webHidden/>
          </w:rPr>
          <w:fldChar w:fldCharType="begin"/>
        </w:r>
        <w:r w:rsidR="00FF71E9">
          <w:rPr>
            <w:noProof/>
            <w:webHidden/>
          </w:rPr>
          <w:instrText xml:space="preserve"> PAGEREF _Toc109829542 \h </w:instrText>
        </w:r>
        <w:r w:rsidR="00FF71E9">
          <w:rPr>
            <w:noProof/>
            <w:webHidden/>
          </w:rPr>
        </w:r>
        <w:r w:rsidR="00FF71E9">
          <w:rPr>
            <w:noProof/>
            <w:webHidden/>
          </w:rPr>
          <w:fldChar w:fldCharType="separate"/>
        </w:r>
        <w:r w:rsidR="00FF71E9">
          <w:rPr>
            <w:noProof/>
            <w:webHidden/>
          </w:rPr>
          <w:t>2</w:t>
        </w:r>
        <w:r w:rsidR="00FF71E9">
          <w:rPr>
            <w:noProof/>
            <w:webHidden/>
          </w:rPr>
          <w:fldChar w:fldCharType="end"/>
        </w:r>
      </w:hyperlink>
    </w:p>
    <w:p w14:paraId="2BC9763F" w14:textId="6C070167" w:rsidR="00FF71E9" w:rsidRDefault="00270983">
      <w:pPr>
        <w:pStyle w:val="TOC1"/>
        <w:tabs>
          <w:tab w:val="right" w:leader="dot" w:pos="8834"/>
        </w:tabs>
        <w:rPr>
          <w:rFonts w:asciiTheme="minorHAnsi" w:eastAsiaTheme="minorEastAsia" w:hAnsiTheme="minorHAnsi" w:cstheme="minorBidi"/>
          <w:noProof/>
          <w:kern w:val="2"/>
          <w:sz w:val="21"/>
        </w:rPr>
      </w:pPr>
      <w:hyperlink w:anchor="_Toc109829543" w:history="1">
        <w:r w:rsidR="00FF71E9" w:rsidRPr="00706CDB">
          <w:rPr>
            <w:rStyle w:val="a5"/>
            <w:noProof/>
          </w:rPr>
          <w:t>第二部分</w:t>
        </w:r>
        <w:r w:rsidR="00FF71E9" w:rsidRPr="00706CDB">
          <w:rPr>
            <w:rStyle w:val="a5"/>
            <w:noProof/>
          </w:rPr>
          <w:t xml:space="preserve">  </w:t>
        </w:r>
        <w:r w:rsidR="00FF71E9" w:rsidRPr="00706CDB">
          <w:rPr>
            <w:rStyle w:val="a5"/>
            <w:noProof/>
          </w:rPr>
          <w:t>投标须知前附表</w:t>
        </w:r>
        <w:r w:rsidR="00FF71E9">
          <w:rPr>
            <w:noProof/>
            <w:webHidden/>
          </w:rPr>
          <w:tab/>
        </w:r>
        <w:r w:rsidR="00FF71E9">
          <w:rPr>
            <w:noProof/>
            <w:webHidden/>
          </w:rPr>
          <w:fldChar w:fldCharType="begin"/>
        </w:r>
        <w:r w:rsidR="00FF71E9">
          <w:rPr>
            <w:noProof/>
            <w:webHidden/>
          </w:rPr>
          <w:instrText xml:space="preserve"> PAGEREF _Toc109829543 \h </w:instrText>
        </w:r>
        <w:r w:rsidR="00FF71E9">
          <w:rPr>
            <w:noProof/>
            <w:webHidden/>
          </w:rPr>
        </w:r>
        <w:r w:rsidR="00FF71E9">
          <w:rPr>
            <w:noProof/>
            <w:webHidden/>
          </w:rPr>
          <w:fldChar w:fldCharType="separate"/>
        </w:r>
        <w:r w:rsidR="00FF71E9">
          <w:rPr>
            <w:noProof/>
            <w:webHidden/>
          </w:rPr>
          <w:t>4</w:t>
        </w:r>
        <w:r w:rsidR="00FF71E9">
          <w:rPr>
            <w:noProof/>
            <w:webHidden/>
          </w:rPr>
          <w:fldChar w:fldCharType="end"/>
        </w:r>
      </w:hyperlink>
    </w:p>
    <w:p w14:paraId="6ACA2AAC" w14:textId="1AB76538" w:rsidR="00FF71E9" w:rsidRDefault="00270983">
      <w:pPr>
        <w:pStyle w:val="TOC1"/>
        <w:tabs>
          <w:tab w:val="right" w:leader="dot" w:pos="8834"/>
        </w:tabs>
        <w:rPr>
          <w:rFonts w:asciiTheme="minorHAnsi" w:eastAsiaTheme="minorEastAsia" w:hAnsiTheme="minorHAnsi" w:cstheme="minorBidi"/>
          <w:noProof/>
          <w:kern w:val="2"/>
          <w:sz w:val="21"/>
        </w:rPr>
      </w:pPr>
      <w:hyperlink w:anchor="_Toc109829544" w:history="1">
        <w:r w:rsidR="00FF71E9" w:rsidRPr="00706CDB">
          <w:rPr>
            <w:rStyle w:val="a5"/>
            <w:noProof/>
          </w:rPr>
          <w:t>第三部分</w:t>
        </w:r>
        <w:r w:rsidR="00FF71E9" w:rsidRPr="00706CDB">
          <w:rPr>
            <w:rStyle w:val="a5"/>
            <w:noProof/>
          </w:rPr>
          <w:t xml:space="preserve">  </w:t>
        </w:r>
        <w:r w:rsidR="00FF71E9" w:rsidRPr="00706CDB">
          <w:rPr>
            <w:rStyle w:val="a5"/>
            <w:noProof/>
          </w:rPr>
          <w:t>投标人须知</w:t>
        </w:r>
        <w:r w:rsidR="00FF71E9">
          <w:rPr>
            <w:noProof/>
            <w:webHidden/>
          </w:rPr>
          <w:tab/>
        </w:r>
        <w:r w:rsidR="00FF71E9">
          <w:rPr>
            <w:noProof/>
            <w:webHidden/>
          </w:rPr>
          <w:fldChar w:fldCharType="begin"/>
        </w:r>
        <w:r w:rsidR="00FF71E9">
          <w:rPr>
            <w:noProof/>
            <w:webHidden/>
          </w:rPr>
          <w:instrText xml:space="preserve"> PAGEREF _Toc109829544 \h </w:instrText>
        </w:r>
        <w:r w:rsidR="00FF71E9">
          <w:rPr>
            <w:noProof/>
            <w:webHidden/>
          </w:rPr>
        </w:r>
        <w:r w:rsidR="00FF71E9">
          <w:rPr>
            <w:noProof/>
            <w:webHidden/>
          </w:rPr>
          <w:fldChar w:fldCharType="separate"/>
        </w:r>
        <w:r w:rsidR="00FF71E9">
          <w:rPr>
            <w:noProof/>
            <w:webHidden/>
          </w:rPr>
          <w:t>5</w:t>
        </w:r>
        <w:r w:rsidR="00FF71E9">
          <w:rPr>
            <w:noProof/>
            <w:webHidden/>
          </w:rPr>
          <w:fldChar w:fldCharType="end"/>
        </w:r>
      </w:hyperlink>
    </w:p>
    <w:p w14:paraId="68D3F5E1" w14:textId="4BD6A03B"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45" w:history="1">
        <w:r w:rsidR="00FF71E9" w:rsidRPr="00706CDB">
          <w:rPr>
            <w:rStyle w:val="a5"/>
            <w:rFonts w:ascii="宋体" w:hAnsi="宋体"/>
            <w:noProof/>
          </w:rPr>
          <w:t>一、招标文件</w:t>
        </w:r>
        <w:r w:rsidR="00FF71E9">
          <w:rPr>
            <w:noProof/>
            <w:webHidden/>
          </w:rPr>
          <w:tab/>
        </w:r>
        <w:r w:rsidR="00FF71E9">
          <w:rPr>
            <w:noProof/>
            <w:webHidden/>
          </w:rPr>
          <w:fldChar w:fldCharType="begin"/>
        </w:r>
        <w:r w:rsidR="00FF71E9">
          <w:rPr>
            <w:noProof/>
            <w:webHidden/>
          </w:rPr>
          <w:instrText xml:space="preserve"> PAGEREF _Toc109829545 \h </w:instrText>
        </w:r>
        <w:r w:rsidR="00FF71E9">
          <w:rPr>
            <w:noProof/>
            <w:webHidden/>
          </w:rPr>
        </w:r>
        <w:r w:rsidR="00FF71E9">
          <w:rPr>
            <w:noProof/>
            <w:webHidden/>
          </w:rPr>
          <w:fldChar w:fldCharType="separate"/>
        </w:r>
        <w:r w:rsidR="00FF71E9">
          <w:rPr>
            <w:noProof/>
            <w:webHidden/>
          </w:rPr>
          <w:t>5</w:t>
        </w:r>
        <w:r w:rsidR="00FF71E9">
          <w:rPr>
            <w:noProof/>
            <w:webHidden/>
          </w:rPr>
          <w:fldChar w:fldCharType="end"/>
        </w:r>
      </w:hyperlink>
    </w:p>
    <w:p w14:paraId="268C9A12" w14:textId="584A6A80"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46" w:history="1">
        <w:r w:rsidR="00FF71E9" w:rsidRPr="00706CDB">
          <w:rPr>
            <w:rStyle w:val="a5"/>
            <w:rFonts w:ascii="宋体" w:hAnsi="宋体"/>
            <w:noProof/>
          </w:rPr>
          <w:t>二. 投标文件</w:t>
        </w:r>
        <w:r w:rsidR="00FF71E9">
          <w:rPr>
            <w:noProof/>
            <w:webHidden/>
          </w:rPr>
          <w:tab/>
        </w:r>
        <w:r w:rsidR="00FF71E9">
          <w:rPr>
            <w:noProof/>
            <w:webHidden/>
          </w:rPr>
          <w:fldChar w:fldCharType="begin"/>
        </w:r>
        <w:r w:rsidR="00FF71E9">
          <w:rPr>
            <w:noProof/>
            <w:webHidden/>
          </w:rPr>
          <w:instrText xml:space="preserve"> PAGEREF _Toc109829546 \h </w:instrText>
        </w:r>
        <w:r w:rsidR="00FF71E9">
          <w:rPr>
            <w:noProof/>
            <w:webHidden/>
          </w:rPr>
        </w:r>
        <w:r w:rsidR="00FF71E9">
          <w:rPr>
            <w:noProof/>
            <w:webHidden/>
          </w:rPr>
          <w:fldChar w:fldCharType="separate"/>
        </w:r>
        <w:r w:rsidR="00FF71E9">
          <w:rPr>
            <w:noProof/>
            <w:webHidden/>
          </w:rPr>
          <w:t>6</w:t>
        </w:r>
        <w:r w:rsidR="00FF71E9">
          <w:rPr>
            <w:noProof/>
            <w:webHidden/>
          </w:rPr>
          <w:fldChar w:fldCharType="end"/>
        </w:r>
      </w:hyperlink>
    </w:p>
    <w:p w14:paraId="7AFF7C80" w14:textId="320A9E73"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47" w:history="1">
        <w:r w:rsidR="00FF71E9" w:rsidRPr="00706CDB">
          <w:rPr>
            <w:rStyle w:val="a5"/>
            <w:rFonts w:ascii="宋体" w:hAnsi="宋体"/>
            <w:noProof/>
          </w:rPr>
          <w:t>三、投标细则</w:t>
        </w:r>
        <w:r w:rsidR="00FF71E9">
          <w:rPr>
            <w:noProof/>
            <w:webHidden/>
          </w:rPr>
          <w:tab/>
        </w:r>
        <w:r w:rsidR="00FF71E9">
          <w:rPr>
            <w:noProof/>
            <w:webHidden/>
          </w:rPr>
          <w:fldChar w:fldCharType="begin"/>
        </w:r>
        <w:r w:rsidR="00FF71E9">
          <w:rPr>
            <w:noProof/>
            <w:webHidden/>
          </w:rPr>
          <w:instrText xml:space="preserve"> PAGEREF _Toc109829547 \h </w:instrText>
        </w:r>
        <w:r w:rsidR="00FF71E9">
          <w:rPr>
            <w:noProof/>
            <w:webHidden/>
          </w:rPr>
        </w:r>
        <w:r w:rsidR="00FF71E9">
          <w:rPr>
            <w:noProof/>
            <w:webHidden/>
          </w:rPr>
          <w:fldChar w:fldCharType="separate"/>
        </w:r>
        <w:r w:rsidR="00FF71E9">
          <w:rPr>
            <w:noProof/>
            <w:webHidden/>
          </w:rPr>
          <w:t>7</w:t>
        </w:r>
        <w:r w:rsidR="00FF71E9">
          <w:rPr>
            <w:noProof/>
            <w:webHidden/>
          </w:rPr>
          <w:fldChar w:fldCharType="end"/>
        </w:r>
      </w:hyperlink>
    </w:p>
    <w:p w14:paraId="36584425" w14:textId="26A19B9F"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48" w:history="1">
        <w:r w:rsidR="00FF71E9" w:rsidRPr="00706CDB">
          <w:rPr>
            <w:rStyle w:val="a5"/>
            <w:rFonts w:ascii="宋体" w:hAnsi="宋体"/>
            <w:noProof/>
          </w:rPr>
          <w:t>四、开标、评标</w:t>
        </w:r>
        <w:r w:rsidR="00FF71E9">
          <w:rPr>
            <w:noProof/>
            <w:webHidden/>
          </w:rPr>
          <w:tab/>
        </w:r>
        <w:r w:rsidR="00FF71E9">
          <w:rPr>
            <w:noProof/>
            <w:webHidden/>
          </w:rPr>
          <w:fldChar w:fldCharType="begin"/>
        </w:r>
        <w:r w:rsidR="00FF71E9">
          <w:rPr>
            <w:noProof/>
            <w:webHidden/>
          </w:rPr>
          <w:instrText xml:space="preserve"> PAGEREF _Toc109829548 \h </w:instrText>
        </w:r>
        <w:r w:rsidR="00FF71E9">
          <w:rPr>
            <w:noProof/>
            <w:webHidden/>
          </w:rPr>
        </w:r>
        <w:r w:rsidR="00FF71E9">
          <w:rPr>
            <w:noProof/>
            <w:webHidden/>
          </w:rPr>
          <w:fldChar w:fldCharType="separate"/>
        </w:r>
        <w:r w:rsidR="00FF71E9">
          <w:rPr>
            <w:noProof/>
            <w:webHidden/>
          </w:rPr>
          <w:t>8</w:t>
        </w:r>
        <w:r w:rsidR="00FF71E9">
          <w:rPr>
            <w:noProof/>
            <w:webHidden/>
          </w:rPr>
          <w:fldChar w:fldCharType="end"/>
        </w:r>
      </w:hyperlink>
    </w:p>
    <w:p w14:paraId="733B0CD7" w14:textId="593BAD4E"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49" w:history="1">
        <w:r w:rsidR="00FF71E9" w:rsidRPr="00706CDB">
          <w:rPr>
            <w:rStyle w:val="a5"/>
            <w:rFonts w:ascii="宋体" w:hAnsi="宋体"/>
            <w:noProof/>
          </w:rPr>
          <w:t>五、评标方法及评分标准</w:t>
        </w:r>
        <w:r w:rsidR="00FF71E9">
          <w:rPr>
            <w:noProof/>
            <w:webHidden/>
          </w:rPr>
          <w:tab/>
        </w:r>
        <w:r w:rsidR="00FF71E9">
          <w:rPr>
            <w:noProof/>
            <w:webHidden/>
          </w:rPr>
          <w:fldChar w:fldCharType="begin"/>
        </w:r>
        <w:r w:rsidR="00FF71E9">
          <w:rPr>
            <w:noProof/>
            <w:webHidden/>
          </w:rPr>
          <w:instrText xml:space="preserve"> PAGEREF _Toc109829549 \h </w:instrText>
        </w:r>
        <w:r w:rsidR="00FF71E9">
          <w:rPr>
            <w:noProof/>
            <w:webHidden/>
          </w:rPr>
        </w:r>
        <w:r w:rsidR="00FF71E9">
          <w:rPr>
            <w:noProof/>
            <w:webHidden/>
          </w:rPr>
          <w:fldChar w:fldCharType="separate"/>
        </w:r>
        <w:r w:rsidR="00FF71E9">
          <w:rPr>
            <w:noProof/>
            <w:webHidden/>
          </w:rPr>
          <w:t>10</w:t>
        </w:r>
        <w:r w:rsidR="00FF71E9">
          <w:rPr>
            <w:noProof/>
            <w:webHidden/>
          </w:rPr>
          <w:fldChar w:fldCharType="end"/>
        </w:r>
      </w:hyperlink>
    </w:p>
    <w:p w14:paraId="3B68864C" w14:textId="3382B7AD"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50" w:history="1">
        <w:r w:rsidR="00FF71E9" w:rsidRPr="00706CDB">
          <w:rPr>
            <w:rStyle w:val="a5"/>
            <w:rFonts w:ascii="宋体" w:hAnsi="宋体"/>
            <w:noProof/>
          </w:rPr>
          <w:t>六、定标</w:t>
        </w:r>
        <w:r w:rsidR="00FF71E9">
          <w:rPr>
            <w:noProof/>
            <w:webHidden/>
          </w:rPr>
          <w:tab/>
        </w:r>
        <w:r w:rsidR="00FF71E9">
          <w:rPr>
            <w:noProof/>
            <w:webHidden/>
          </w:rPr>
          <w:fldChar w:fldCharType="begin"/>
        </w:r>
        <w:r w:rsidR="00FF71E9">
          <w:rPr>
            <w:noProof/>
            <w:webHidden/>
          </w:rPr>
          <w:instrText xml:space="preserve"> PAGEREF _Toc109829550 \h </w:instrText>
        </w:r>
        <w:r w:rsidR="00FF71E9">
          <w:rPr>
            <w:noProof/>
            <w:webHidden/>
          </w:rPr>
        </w:r>
        <w:r w:rsidR="00FF71E9">
          <w:rPr>
            <w:noProof/>
            <w:webHidden/>
          </w:rPr>
          <w:fldChar w:fldCharType="separate"/>
        </w:r>
        <w:r w:rsidR="00FF71E9">
          <w:rPr>
            <w:noProof/>
            <w:webHidden/>
          </w:rPr>
          <w:t>11</w:t>
        </w:r>
        <w:r w:rsidR="00FF71E9">
          <w:rPr>
            <w:noProof/>
            <w:webHidden/>
          </w:rPr>
          <w:fldChar w:fldCharType="end"/>
        </w:r>
      </w:hyperlink>
    </w:p>
    <w:p w14:paraId="33F4E48E" w14:textId="711BAA34"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51" w:history="1">
        <w:r w:rsidR="00FF71E9" w:rsidRPr="00706CDB">
          <w:rPr>
            <w:rStyle w:val="a5"/>
            <w:rFonts w:ascii="宋体" w:hAnsi="宋体"/>
            <w:noProof/>
          </w:rPr>
          <w:t>七、中标通知书及合同的签订</w:t>
        </w:r>
        <w:r w:rsidR="00FF71E9">
          <w:rPr>
            <w:noProof/>
            <w:webHidden/>
          </w:rPr>
          <w:tab/>
        </w:r>
        <w:r w:rsidR="00FF71E9">
          <w:rPr>
            <w:noProof/>
            <w:webHidden/>
          </w:rPr>
          <w:fldChar w:fldCharType="begin"/>
        </w:r>
        <w:r w:rsidR="00FF71E9">
          <w:rPr>
            <w:noProof/>
            <w:webHidden/>
          </w:rPr>
          <w:instrText xml:space="preserve"> PAGEREF _Toc109829551 \h </w:instrText>
        </w:r>
        <w:r w:rsidR="00FF71E9">
          <w:rPr>
            <w:noProof/>
            <w:webHidden/>
          </w:rPr>
        </w:r>
        <w:r w:rsidR="00FF71E9">
          <w:rPr>
            <w:noProof/>
            <w:webHidden/>
          </w:rPr>
          <w:fldChar w:fldCharType="separate"/>
        </w:r>
        <w:r w:rsidR="00FF71E9">
          <w:rPr>
            <w:noProof/>
            <w:webHidden/>
          </w:rPr>
          <w:t>12</w:t>
        </w:r>
        <w:r w:rsidR="00FF71E9">
          <w:rPr>
            <w:noProof/>
            <w:webHidden/>
          </w:rPr>
          <w:fldChar w:fldCharType="end"/>
        </w:r>
      </w:hyperlink>
    </w:p>
    <w:p w14:paraId="54F0F859" w14:textId="459CCF6E"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52" w:history="1">
        <w:r w:rsidR="00FF71E9" w:rsidRPr="00706CDB">
          <w:rPr>
            <w:rStyle w:val="a5"/>
            <w:rFonts w:ascii="宋体" w:hAnsi="宋体"/>
            <w:noProof/>
          </w:rPr>
          <w:t>八、其他</w:t>
        </w:r>
        <w:r w:rsidR="00FF71E9">
          <w:rPr>
            <w:noProof/>
            <w:webHidden/>
          </w:rPr>
          <w:tab/>
        </w:r>
        <w:r w:rsidR="00FF71E9">
          <w:rPr>
            <w:noProof/>
            <w:webHidden/>
          </w:rPr>
          <w:fldChar w:fldCharType="begin"/>
        </w:r>
        <w:r w:rsidR="00FF71E9">
          <w:rPr>
            <w:noProof/>
            <w:webHidden/>
          </w:rPr>
          <w:instrText xml:space="preserve"> PAGEREF _Toc109829552 \h </w:instrText>
        </w:r>
        <w:r w:rsidR="00FF71E9">
          <w:rPr>
            <w:noProof/>
            <w:webHidden/>
          </w:rPr>
        </w:r>
        <w:r w:rsidR="00FF71E9">
          <w:rPr>
            <w:noProof/>
            <w:webHidden/>
          </w:rPr>
          <w:fldChar w:fldCharType="separate"/>
        </w:r>
        <w:r w:rsidR="00FF71E9">
          <w:rPr>
            <w:noProof/>
            <w:webHidden/>
          </w:rPr>
          <w:t>12</w:t>
        </w:r>
        <w:r w:rsidR="00FF71E9">
          <w:rPr>
            <w:noProof/>
            <w:webHidden/>
          </w:rPr>
          <w:fldChar w:fldCharType="end"/>
        </w:r>
      </w:hyperlink>
    </w:p>
    <w:p w14:paraId="3B74433A" w14:textId="459C98F9" w:rsidR="00FF71E9" w:rsidRDefault="00270983">
      <w:pPr>
        <w:pStyle w:val="TOC1"/>
        <w:tabs>
          <w:tab w:val="right" w:leader="dot" w:pos="8834"/>
        </w:tabs>
        <w:rPr>
          <w:rFonts w:asciiTheme="minorHAnsi" w:eastAsiaTheme="minorEastAsia" w:hAnsiTheme="minorHAnsi" w:cstheme="minorBidi"/>
          <w:noProof/>
          <w:kern w:val="2"/>
          <w:sz w:val="21"/>
        </w:rPr>
      </w:pPr>
      <w:hyperlink w:anchor="_Toc109829553" w:history="1">
        <w:r w:rsidR="00FF71E9" w:rsidRPr="00706CDB">
          <w:rPr>
            <w:rStyle w:val="a5"/>
            <w:noProof/>
          </w:rPr>
          <w:t>第四部分</w:t>
        </w:r>
        <w:r w:rsidR="00FF71E9" w:rsidRPr="00706CDB">
          <w:rPr>
            <w:rStyle w:val="a5"/>
            <w:noProof/>
          </w:rPr>
          <w:t xml:space="preserve">  </w:t>
        </w:r>
        <w:r w:rsidR="00FF71E9" w:rsidRPr="00706CDB">
          <w:rPr>
            <w:rStyle w:val="a5"/>
            <w:noProof/>
          </w:rPr>
          <w:t>招标货物及有关说明</w:t>
        </w:r>
        <w:r w:rsidR="00FF71E9">
          <w:rPr>
            <w:noProof/>
            <w:webHidden/>
          </w:rPr>
          <w:tab/>
        </w:r>
        <w:r w:rsidR="00FF71E9">
          <w:rPr>
            <w:noProof/>
            <w:webHidden/>
          </w:rPr>
          <w:fldChar w:fldCharType="begin"/>
        </w:r>
        <w:r w:rsidR="00FF71E9">
          <w:rPr>
            <w:noProof/>
            <w:webHidden/>
          </w:rPr>
          <w:instrText xml:space="preserve"> PAGEREF _Toc109829553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7643DA30" w14:textId="0EDF47E2"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54" w:history="1">
        <w:r w:rsidR="00FF71E9" w:rsidRPr="00706CDB">
          <w:rPr>
            <w:rStyle w:val="a5"/>
            <w:noProof/>
          </w:rPr>
          <w:t>一、货物需求一览表</w:t>
        </w:r>
        <w:r w:rsidR="00FF71E9">
          <w:rPr>
            <w:noProof/>
            <w:webHidden/>
          </w:rPr>
          <w:tab/>
        </w:r>
        <w:r w:rsidR="00FF71E9">
          <w:rPr>
            <w:noProof/>
            <w:webHidden/>
          </w:rPr>
          <w:fldChar w:fldCharType="begin"/>
        </w:r>
        <w:r w:rsidR="00FF71E9">
          <w:rPr>
            <w:noProof/>
            <w:webHidden/>
          </w:rPr>
          <w:instrText xml:space="preserve"> PAGEREF _Toc109829554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241666A4" w14:textId="5223783E"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55" w:history="1">
        <w:r w:rsidR="00FF71E9" w:rsidRPr="00706CDB">
          <w:rPr>
            <w:rStyle w:val="a5"/>
            <w:noProof/>
          </w:rPr>
          <w:t>二、参数要求</w:t>
        </w:r>
        <w:r w:rsidR="00FF71E9">
          <w:rPr>
            <w:noProof/>
            <w:webHidden/>
          </w:rPr>
          <w:tab/>
        </w:r>
        <w:r w:rsidR="00FF71E9">
          <w:rPr>
            <w:noProof/>
            <w:webHidden/>
          </w:rPr>
          <w:fldChar w:fldCharType="begin"/>
        </w:r>
        <w:r w:rsidR="00FF71E9">
          <w:rPr>
            <w:noProof/>
            <w:webHidden/>
          </w:rPr>
          <w:instrText xml:space="preserve"> PAGEREF _Toc109829555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0A6C5728" w14:textId="648A9356" w:rsidR="00FF71E9" w:rsidRDefault="00270983">
      <w:pPr>
        <w:pStyle w:val="TOC1"/>
        <w:tabs>
          <w:tab w:val="right" w:leader="dot" w:pos="8834"/>
        </w:tabs>
        <w:rPr>
          <w:rFonts w:asciiTheme="minorHAnsi" w:eastAsiaTheme="minorEastAsia" w:hAnsiTheme="minorHAnsi" w:cstheme="minorBidi"/>
          <w:noProof/>
          <w:kern w:val="2"/>
          <w:sz w:val="21"/>
        </w:rPr>
      </w:pPr>
      <w:hyperlink w:anchor="_Toc109829556" w:history="1">
        <w:r w:rsidR="00FF71E9" w:rsidRPr="00706CDB">
          <w:rPr>
            <w:rStyle w:val="a5"/>
            <w:noProof/>
          </w:rPr>
          <w:t>第五部分</w:t>
        </w:r>
        <w:r w:rsidR="00FF71E9" w:rsidRPr="00706CDB">
          <w:rPr>
            <w:rStyle w:val="a5"/>
            <w:noProof/>
          </w:rPr>
          <w:t xml:space="preserve">  </w:t>
        </w:r>
        <w:r w:rsidR="00FF71E9" w:rsidRPr="00706CDB">
          <w:rPr>
            <w:rStyle w:val="a5"/>
            <w:noProof/>
          </w:rPr>
          <w:t>合同主要条款</w:t>
        </w:r>
        <w:r w:rsidR="00FF71E9">
          <w:rPr>
            <w:noProof/>
            <w:webHidden/>
          </w:rPr>
          <w:tab/>
        </w:r>
        <w:r w:rsidR="00FF71E9">
          <w:rPr>
            <w:noProof/>
            <w:webHidden/>
          </w:rPr>
          <w:fldChar w:fldCharType="begin"/>
        </w:r>
        <w:r w:rsidR="00FF71E9">
          <w:rPr>
            <w:noProof/>
            <w:webHidden/>
          </w:rPr>
          <w:instrText xml:space="preserve"> PAGEREF _Toc109829556 \h </w:instrText>
        </w:r>
        <w:r w:rsidR="00FF71E9">
          <w:rPr>
            <w:noProof/>
            <w:webHidden/>
          </w:rPr>
        </w:r>
        <w:r w:rsidR="00FF71E9">
          <w:rPr>
            <w:noProof/>
            <w:webHidden/>
          </w:rPr>
          <w:fldChar w:fldCharType="separate"/>
        </w:r>
        <w:r w:rsidR="00FF71E9">
          <w:rPr>
            <w:noProof/>
            <w:webHidden/>
          </w:rPr>
          <w:t>14</w:t>
        </w:r>
        <w:r w:rsidR="00FF71E9">
          <w:rPr>
            <w:noProof/>
            <w:webHidden/>
          </w:rPr>
          <w:fldChar w:fldCharType="end"/>
        </w:r>
      </w:hyperlink>
    </w:p>
    <w:p w14:paraId="79584822" w14:textId="4AA7FFCF" w:rsidR="00FF71E9" w:rsidRDefault="00270983">
      <w:pPr>
        <w:pStyle w:val="TOC1"/>
        <w:tabs>
          <w:tab w:val="right" w:leader="dot" w:pos="8834"/>
        </w:tabs>
        <w:rPr>
          <w:rFonts w:asciiTheme="minorHAnsi" w:eastAsiaTheme="minorEastAsia" w:hAnsiTheme="minorHAnsi" w:cstheme="minorBidi"/>
          <w:noProof/>
          <w:kern w:val="2"/>
          <w:sz w:val="21"/>
        </w:rPr>
      </w:pPr>
      <w:hyperlink w:anchor="_Toc109829557" w:history="1">
        <w:r w:rsidR="00FF71E9" w:rsidRPr="00706CDB">
          <w:rPr>
            <w:rStyle w:val="a5"/>
            <w:noProof/>
          </w:rPr>
          <w:t>第六部分</w:t>
        </w:r>
        <w:r w:rsidR="00FF71E9" w:rsidRPr="00706CDB">
          <w:rPr>
            <w:rStyle w:val="a5"/>
            <w:noProof/>
          </w:rPr>
          <w:t xml:space="preserve">  </w:t>
        </w:r>
        <w:r w:rsidR="00FF71E9" w:rsidRPr="00706CDB">
          <w:rPr>
            <w:rStyle w:val="a5"/>
            <w:noProof/>
          </w:rPr>
          <w:t>附</w:t>
        </w:r>
        <w:r w:rsidR="00FF71E9" w:rsidRPr="00706CDB">
          <w:rPr>
            <w:rStyle w:val="a5"/>
            <w:noProof/>
          </w:rPr>
          <w:t xml:space="preserve"> </w:t>
        </w:r>
        <w:r w:rsidR="00FF71E9" w:rsidRPr="00706CDB">
          <w:rPr>
            <w:rStyle w:val="a5"/>
            <w:noProof/>
          </w:rPr>
          <w:t>件</w:t>
        </w:r>
        <w:r w:rsidR="00FF71E9">
          <w:rPr>
            <w:noProof/>
            <w:webHidden/>
          </w:rPr>
          <w:tab/>
        </w:r>
        <w:r w:rsidR="00FF71E9">
          <w:rPr>
            <w:noProof/>
            <w:webHidden/>
          </w:rPr>
          <w:fldChar w:fldCharType="begin"/>
        </w:r>
        <w:r w:rsidR="00FF71E9">
          <w:rPr>
            <w:noProof/>
            <w:webHidden/>
          </w:rPr>
          <w:instrText xml:space="preserve"> PAGEREF _Toc109829557 \h </w:instrText>
        </w:r>
        <w:r w:rsidR="00FF71E9">
          <w:rPr>
            <w:noProof/>
            <w:webHidden/>
          </w:rPr>
        </w:r>
        <w:r w:rsidR="00FF71E9">
          <w:rPr>
            <w:noProof/>
            <w:webHidden/>
          </w:rPr>
          <w:fldChar w:fldCharType="separate"/>
        </w:r>
        <w:r w:rsidR="00FF71E9">
          <w:rPr>
            <w:noProof/>
            <w:webHidden/>
          </w:rPr>
          <w:t>15</w:t>
        </w:r>
        <w:r w:rsidR="00FF71E9">
          <w:rPr>
            <w:noProof/>
            <w:webHidden/>
          </w:rPr>
          <w:fldChar w:fldCharType="end"/>
        </w:r>
      </w:hyperlink>
    </w:p>
    <w:p w14:paraId="4AD43FCE" w14:textId="61091A25"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58" w:history="1">
        <w:r w:rsidR="00FF71E9" w:rsidRPr="00706CDB">
          <w:rPr>
            <w:rStyle w:val="a5"/>
            <w:noProof/>
          </w:rPr>
          <w:t>附件</w:t>
        </w:r>
        <w:r w:rsidR="00FF71E9" w:rsidRPr="00706CDB">
          <w:rPr>
            <w:rStyle w:val="a5"/>
            <w:noProof/>
          </w:rPr>
          <w:t>1</w:t>
        </w:r>
        <w:r w:rsidR="00FF71E9" w:rsidRPr="00706CDB">
          <w:rPr>
            <w:rStyle w:val="a5"/>
            <w:noProof/>
          </w:rPr>
          <w:t>：投标承诺函</w:t>
        </w:r>
        <w:r w:rsidR="00FF71E9">
          <w:rPr>
            <w:noProof/>
            <w:webHidden/>
          </w:rPr>
          <w:tab/>
        </w:r>
        <w:r w:rsidR="00FF71E9">
          <w:rPr>
            <w:noProof/>
            <w:webHidden/>
          </w:rPr>
          <w:fldChar w:fldCharType="begin"/>
        </w:r>
        <w:r w:rsidR="00FF71E9">
          <w:rPr>
            <w:noProof/>
            <w:webHidden/>
          </w:rPr>
          <w:instrText xml:space="preserve"> PAGEREF _Toc109829558 \h </w:instrText>
        </w:r>
        <w:r w:rsidR="00FF71E9">
          <w:rPr>
            <w:noProof/>
            <w:webHidden/>
          </w:rPr>
        </w:r>
        <w:r w:rsidR="00FF71E9">
          <w:rPr>
            <w:noProof/>
            <w:webHidden/>
          </w:rPr>
          <w:fldChar w:fldCharType="separate"/>
        </w:r>
        <w:r w:rsidR="00FF71E9">
          <w:rPr>
            <w:noProof/>
            <w:webHidden/>
          </w:rPr>
          <w:t>16</w:t>
        </w:r>
        <w:r w:rsidR="00FF71E9">
          <w:rPr>
            <w:noProof/>
            <w:webHidden/>
          </w:rPr>
          <w:fldChar w:fldCharType="end"/>
        </w:r>
      </w:hyperlink>
    </w:p>
    <w:p w14:paraId="4BA09AA0" w14:textId="5054C185"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59" w:history="1">
        <w:r w:rsidR="00FF71E9" w:rsidRPr="00706CDB">
          <w:rPr>
            <w:rStyle w:val="a5"/>
            <w:noProof/>
          </w:rPr>
          <w:t>附件</w:t>
        </w:r>
        <w:r w:rsidR="00FF71E9" w:rsidRPr="00706CDB">
          <w:rPr>
            <w:rStyle w:val="a5"/>
            <w:noProof/>
          </w:rPr>
          <w:t>2</w:t>
        </w:r>
        <w:r w:rsidR="00FF71E9" w:rsidRPr="00706CDB">
          <w:rPr>
            <w:rStyle w:val="a5"/>
            <w:noProof/>
          </w:rPr>
          <w:t>：投标报价总表</w:t>
        </w:r>
        <w:r w:rsidR="00FF71E9">
          <w:rPr>
            <w:noProof/>
            <w:webHidden/>
          </w:rPr>
          <w:tab/>
        </w:r>
        <w:r w:rsidR="00FF71E9">
          <w:rPr>
            <w:noProof/>
            <w:webHidden/>
          </w:rPr>
          <w:fldChar w:fldCharType="begin"/>
        </w:r>
        <w:r w:rsidR="00FF71E9">
          <w:rPr>
            <w:noProof/>
            <w:webHidden/>
          </w:rPr>
          <w:instrText xml:space="preserve"> PAGEREF _Toc109829559 \h </w:instrText>
        </w:r>
        <w:r w:rsidR="00FF71E9">
          <w:rPr>
            <w:noProof/>
            <w:webHidden/>
          </w:rPr>
        </w:r>
        <w:r w:rsidR="00FF71E9">
          <w:rPr>
            <w:noProof/>
            <w:webHidden/>
          </w:rPr>
          <w:fldChar w:fldCharType="separate"/>
        </w:r>
        <w:r w:rsidR="00FF71E9">
          <w:rPr>
            <w:noProof/>
            <w:webHidden/>
          </w:rPr>
          <w:t>17</w:t>
        </w:r>
        <w:r w:rsidR="00FF71E9">
          <w:rPr>
            <w:noProof/>
            <w:webHidden/>
          </w:rPr>
          <w:fldChar w:fldCharType="end"/>
        </w:r>
      </w:hyperlink>
    </w:p>
    <w:p w14:paraId="6B58CF54" w14:textId="37B84006"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60" w:history="1">
        <w:r w:rsidR="00FF71E9" w:rsidRPr="00706CDB">
          <w:rPr>
            <w:rStyle w:val="a5"/>
            <w:noProof/>
          </w:rPr>
          <w:t>附件</w:t>
        </w:r>
        <w:r w:rsidR="00FF71E9" w:rsidRPr="00706CDB">
          <w:rPr>
            <w:rStyle w:val="a5"/>
            <w:noProof/>
          </w:rPr>
          <w:t>3</w:t>
        </w:r>
        <w:r w:rsidR="00FF71E9" w:rsidRPr="00706CDB">
          <w:rPr>
            <w:rStyle w:val="a5"/>
            <w:noProof/>
          </w:rPr>
          <w:t>：货物配置清单及分项报价表</w:t>
        </w:r>
        <w:r w:rsidR="00FF71E9">
          <w:rPr>
            <w:noProof/>
            <w:webHidden/>
          </w:rPr>
          <w:tab/>
        </w:r>
        <w:r w:rsidR="00FF71E9">
          <w:rPr>
            <w:noProof/>
            <w:webHidden/>
          </w:rPr>
          <w:fldChar w:fldCharType="begin"/>
        </w:r>
        <w:r w:rsidR="00FF71E9">
          <w:rPr>
            <w:noProof/>
            <w:webHidden/>
          </w:rPr>
          <w:instrText xml:space="preserve"> PAGEREF _Toc109829560 \h </w:instrText>
        </w:r>
        <w:r w:rsidR="00FF71E9">
          <w:rPr>
            <w:noProof/>
            <w:webHidden/>
          </w:rPr>
        </w:r>
        <w:r w:rsidR="00FF71E9">
          <w:rPr>
            <w:noProof/>
            <w:webHidden/>
          </w:rPr>
          <w:fldChar w:fldCharType="separate"/>
        </w:r>
        <w:r w:rsidR="00FF71E9">
          <w:rPr>
            <w:noProof/>
            <w:webHidden/>
          </w:rPr>
          <w:t>18</w:t>
        </w:r>
        <w:r w:rsidR="00FF71E9">
          <w:rPr>
            <w:noProof/>
            <w:webHidden/>
          </w:rPr>
          <w:fldChar w:fldCharType="end"/>
        </w:r>
      </w:hyperlink>
    </w:p>
    <w:p w14:paraId="4916B63D" w14:textId="472A0FE0"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61" w:history="1">
        <w:r w:rsidR="00FF71E9" w:rsidRPr="00706CDB">
          <w:rPr>
            <w:rStyle w:val="a5"/>
            <w:noProof/>
          </w:rPr>
          <w:t>附件</w:t>
        </w:r>
        <w:r w:rsidR="00FF71E9" w:rsidRPr="00706CDB">
          <w:rPr>
            <w:rStyle w:val="a5"/>
            <w:noProof/>
          </w:rPr>
          <w:t>4</w:t>
        </w:r>
        <w:r w:rsidR="00FF71E9" w:rsidRPr="00706CDB">
          <w:rPr>
            <w:rStyle w:val="a5"/>
            <w:noProof/>
          </w:rPr>
          <w:t>：投标货物配置清单</w:t>
        </w:r>
        <w:r w:rsidR="00FF71E9">
          <w:rPr>
            <w:noProof/>
            <w:webHidden/>
          </w:rPr>
          <w:tab/>
        </w:r>
        <w:r w:rsidR="00FF71E9">
          <w:rPr>
            <w:noProof/>
            <w:webHidden/>
          </w:rPr>
          <w:fldChar w:fldCharType="begin"/>
        </w:r>
        <w:r w:rsidR="00FF71E9">
          <w:rPr>
            <w:noProof/>
            <w:webHidden/>
          </w:rPr>
          <w:instrText xml:space="preserve"> PAGEREF _Toc109829561 \h </w:instrText>
        </w:r>
        <w:r w:rsidR="00FF71E9">
          <w:rPr>
            <w:noProof/>
            <w:webHidden/>
          </w:rPr>
        </w:r>
        <w:r w:rsidR="00FF71E9">
          <w:rPr>
            <w:noProof/>
            <w:webHidden/>
          </w:rPr>
          <w:fldChar w:fldCharType="separate"/>
        </w:r>
        <w:r w:rsidR="00FF71E9">
          <w:rPr>
            <w:noProof/>
            <w:webHidden/>
          </w:rPr>
          <w:t>19</w:t>
        </w:r>
        <w:r w:rsidR="00FF71E9">
          <w:rPr>
            <w:noProof/>
            <w:webHidden/>
          </w:rPr>
          <w:fldChar w:fldCharType="end"/>
        </w:r>
      </w:hyperlink>
    </w:p>
    <w:p w14:paraId="075A0B38" w14:textId="5FEF000A"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62" w:history="1">
        <w:r w:rsidR="00FF71E9" w:rsidRPr="00706CDB">
          <w:rPr>
            <w:rStyle w:val="a5"/>
            <w:noProof/>
          </w:rPr>
          <w:t>附件</w:t>
        </w:r>
        <w:r w:rsidR="00FF71E9" w:rsidRPr="00706CDB">
          <w:rPr>
            <w:rStyle w:val="a5"/>
            <w:noProof/>
          </w:rPr>
          <w:t>5</w:t>
        </w:r>
        <w:r w:rsidR="00FF71E9" w:rsidRPr="00706CDB">
          <w:rPr>
            <w:rStyle w:val="a5"/>
            <w:noProof/>
          </w:rPr>
          <w:t>：技术规格响应</w:t>
        </w:r>
        <w:r w:rsidR="00FF71E9" w:rsidRPr="00706CDB">
          <w:rPr>
            <w:rStyle w:val="a5"/>
            <w:noProof/>
          </w:rPr>
          <w:t>/</w:t>
        </w:r>
        <w:r w:rsidR="00FF71E9" w:rsidRPr="00706CDB">
          <w:rPr>
            <w:rStyle w:val="a5"/>
            <w:noProof/>
          </w:rPr>
          <w:t>偏离表</w:t>
        </w:r>
        <w:r w:rsidR="00FF71E9">
          <w:rPr>
            <w:noProof/>
            <w:webHidden/>
          </w:rPr>
          <w:tab/>
        </w:r>
        <w:r w:rsidR="00FF71E9">
          <w:rPr>
            <w:noProof/>
            <w:webHidden/>
          </w:rPr>
          <w:fldChar w:fldCharType="begin"/>
        </w:r>
        <w:r w:rsidR="00FF71E9">
          <w:rPr>
            <w:noProof/>
            <w:webHidden/>
          </w:rPr>
          <w:instrText xml:space="preserve"> PAGEREF _Toc109829562 \h </w:instrText>
        </w:r>
        <w:r w:rsidR="00FF71E9">
          <w:rPr>
            <w:noProof/>
            <w:webHidden/>
          </w:rPr>
        </w:r>
        <w:r w:rsidR="00FF71E9">
          <w:rPr>
            <w:noProof/>
            <w:webHidden/>
          </w:rPr>
          <w:fldChar w:fldCharType="separate"/>
        </w:r>
        <w:r w:rsidR="00FF71E9">
          <w:rPr>
            <w:noProof/>
            <w:webHidden/>
          </w:rPr>
          <w:t>20</w:t>
        </w:r>
        <w:r w:rsidR="00FF71E9">
          <w:rPr>
            <w:noProof/>
            <w:webHidden/>
          </w:rPr>
          <w:fldChar w:fldCharType="end"/>
        </w:r>
      </w:hyperlink>
    </w:p>
    <w:p w14:paraId="246D1AA5" w14:textId="519B27A0"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63" w:history="1">
        <w:r w:rsidR="00FF71E9" w:rsidRPr="00706CDB">
          <w:rPr>
            <w:rStyle w:val="a5"/>
            <w:noProof/>
          </w:rPr>
          <w:t>附件</w:t>
        </w:r>
        <w:r w:rsidR="00FF71E9" w:rsidRPr="00706CDB">
          <w:rPr>
            <w:rStyle w:val="a5"/>
            <w:noProof/>
          </w:rPr>
          <w:t>6</w:t>
        </w:r>
        <w:r w:rsidR="00FF71E9" w:rsidRPr="00706CDB">
          <w:rPr>
            <w:rStyle w:val="a5"/>
            <w:noProof/>
          </w:rPr>
          <w:t>：商务条款响应</w:t>
        </w:r>
        <w:r w:rsidR="00FF71E9" w:rsidRPr="00706CDB">
          <w:rPr>
            <w:rStyle w:val="a5"/>
            <w:noProof/>
          </w:rPr>
          <w:t>/</w:t>
        </w:r>
        <w:r w:rsidR="00FF71E9" w:rsidRPr="00706CDB">
          <w:rPr>
            <w:rStyle w:val="a5"/>
            <w:noProof/>
          </w:rPr>
          <w:t>偏离表</w:t>
        </w:r>
        <w:r w:rsidR="00FF71E9">
          <w:rPr>
            <w:noProof/>
            <w:webHidden/>
          </w:rPr>
          <w:tab/>
        </w:r>
        <w:r w:rsidR="00FF71E9">
          <w:rPr>
            <w:noProof/>
            <w:webHidden/>
          </w:rPr>
          <w:fldChar w:fldCharType="begin"/>
        </w:r>
        <w:r w:rsidR="00FF71E9">
          <w:rPr>
            <w:noProof/>
            <w:webHidden/>
          </w:rPr>
          <w:instrText xml:space="preserve"> PAGEREF _Toc109829563 \h </w:instrText>
        </w:r>
        <w:r w:rsidR="00FF71E9">
          <w:rPr>
            <w:noProof/>
            <w:webHidden/>
          </w:rPr>
        </w:r>
        <w:r w:rsidR="00FF71E9">
          <w:rPr>
            <w:noProof/>
            <w:webHidden/>
          </w:rPr>
          <w:fldChar w:fldCharType="separate"/>
        </w:r>
        <w:r w:rsidR="00FF71E9">
          <w:rPr>
            <w:noProof/>
            <w:webHidden/>
          </w:rPr>
          <w:t>21</w:t>
        </w:r>
        <w:r w:rsidR="00FF71E9">
          <w:rPr>
            <w:noProof/>
            <w:webHidden/>
          </w:rPr>
          <w:fldChar w:fldCharType="end"/>
        </w:r>
      </w:hyperlink>
    </w:p>
    <w:p w14:paraId="08A3E15E" w14:textId="4DDA8316"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64" w:history="1">
        <w:r w:rsidR="00FF71E9" w:rsidRPr="00706CDB">
          <w:rPr>
            <w:rStyle w:val="a5"/>
            <w:noProof/>
          </w:rPr>
          <w:t>附件</w:t>
        </w:r>
        <w:r w:rsidR="00FF71E9" w:rsidRPr="00706CDB">
          <w:rPr>
            <w:rStyle w:val="a5"/>
            <w:noProof/>
          </w:rPr>
          <w:t>7</w:t>
        </w:r>
        <w:r w:rsidR="00FF71E9" w:rsidRPr="00706CDB">
          <w:rPr>
            <w:rStyle w:val="a5"/>
            <w:noProof/>
          </w:rPr>
          <w:t>：法定代表人资格证明</w:t>
        </w:r>
        <w:r w:rsidR="00FF71E9">
          <w:rPr>
            <w:noProof/>
            <w:webHidden/>
          </w:rPr>
          <w:tab/>
        </w:r>
        <w:r w:rsidR="00FF71E9">
          <w:rPr>
            <w:noProof/>
            <w:webHidden/>
          </w:rPr>
          <w:fldChar w:fldCharType="begin"/>
        </w:r>
        <w:r w:rsidR="00FF71E9">
          <w:rPr>
            <w:noProof/>
            <w:webHidden/>
          </w:rPr>
          <w:instrText xml:space="preserve"> PAGEREF _Toc109829564 \h </w:instrText>
        </w:r>
        <w:r w:rsidR="00FF71E9">
          <w:rPr>
            <w:noProof/>
            <w:webHidden/>
          </w:rPr>
        </w:r>
        <w:r w:rsidR="00FF71E9">
          <w:rPr>
            <w:noProof/>
            <w:webHidden/>
          </w:rPr>
          <w:fldChar w:fldCharType="separate"/>
        </w:r>
        <w:r w:rsidR="00FF71E9">
          <w:rPr>
            <w:noProof/>
            <w:webHidden/>
          </w:rPr>
          <w:t>20</w:t>
        </w:r>
        <w:r w:rsidR="00FF71E9">
          <w:rPr>
            <w:noProof/>
            <w:webHidden/>
          </w:rPr>
          <w:fldChar w:fldCharType="end"/>
        </w:r>
      </w:hyperlink>
    </w:p>
    <w:p w14:paraId="12099A2F" w14:textId="04DE8913"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65" w:history="1">
        <w:r w:rsidR="00FF71E9" w:rsidRPr="00706CDB">
          <w:rPr>
            <w:rStyle w:val="a5"/>
            <w:noProof/>
          </w:rPr>
          <w:t>附件</w:t>
        </w:r>
        <w:r w:rsidR="00FF71E9" w:rsidRPr="00706CDB">
          <w:rPr>
            <w:rStyle w:val="a5"/>
            <w:noProof/>
          </w:rPr>
          <w:t>8</w:t>
        </w:r>
        <w:r w:rsidR="00FF71E9" w:rsidRPr="00706CDB">
          <w:rPr>
            <w:rStyle w:val="a5"/>
            <w:noProof/>
          </w:rPr>
          <w:t>：法定代表人委托书</w:t>
        </w:r>
        <w:r w:rsidR="00FF71E9">
          <w:rPr>
            <w:noProof/>
            <w:webHidden/>
          </w:rPr>
          <w:tab/>
        </w:r>
        <w:r w:rsidR="00FF71E9">
          <w:rPr>
            <w:noProof/>
            <w:webHidden/>
          </w:rPr>
          <w:fldChar w:fldCharType="begin"/>
        </w:r>
        <w:r w:rsidR="00FF71E9">
          <w:rPr>
            <w:noProof/>
            <w:webHidden/>
          </w:rPr>
          <w:instrText xml:space="preserve"> PAGEREF _Toc109829565 \h </w:instrText>
        </w:r>
        <w:r w:rsidR="00FF71E9">
          <w:rPr>
            <w:noProof/>
            <w:webHidden/>
          </w:rPr>
        </w:r>
        <w:r w:rsidR="00FF71E9">
          <w:rPr>
            <w:noProof/>
            <w:webHidden/>
          </w:rPr>
          <w:fldChar w:fldCharType="separate"/>
        </w:r>
        <w:r w:rsidR="00FF71E9">
          <w:rPr>
            <w:noProof/>
            <w:webHidden/>
          </w:rPr>
          <w:t>21</w:t>
        </w:r>
        <w:r w:rsidR="00FF71E9">
          <w:rPr>
            <w:noProof/>
            <w:webHidden/>
          </w:rPr>
          <w:fldChar w:fldCharType="end"/>
        </w:r>
      </w:hyperlink>
    </w:p>
    <w:p w14:paraId="156CB80C" w14:textId="18C63296"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66" w:history="1">
        <w:r w:rsidR="00FF71E9" w:rsidRPr="00706CDB">
          <w:rPr>
            <w:rStyle w:val="a5"/>
            <w:noProof/>
          </w:rPr>
          <w:t>附件</w:t>
        </w:r>
        <w:r w:rsidR="00FF71E9" w:rsidRPr="00706CDB">
          <w:rPr>
            <w:rStyle w:val="a5"/>
            <w:noProof/>
          </w:rPr>
          <w:t>9</w:t>
        </w:r>
        <w:r w:rsidR="00FF71E9" w:rsidRPr="00706CDB">
          <w:rPr>
            <w:rStyle w:val="a5"/>
            <w:noProof/>
          </w:rPr>
          <w:t>：无重大违法记录声明</w:t>
        </w:r>
        <w:r w:rsidR="00FF71E9">
          <w:rPr>
            <w:noProof/>
            <w:webHidden/>
          </w:rPr>
          <w:tab/>
        </w:r>
        <w:r w:rsidR="00FF71E9">
          <w:rPr>
            <w:noProof/>
            <w:webHidden/>
          </w:rPr>
          <w:fldChar w:fldCharType="begin"/>
        </w:r>
        <w:r w:rsidR="00FF71E9">
          <w:rPr>
            <w:noProof/>
            <w:webHidden/>
          </w:rPr>
          <w:instrText xml:space="preserve"> PAGEREF _Toc109829566 \h </w:instrText>
        </w:r>
        <w:r w:rsidR="00FF71E9">
          <w:rPr>
            <w:noProof/>
            <w:webHidden/>
          </w:rPr>
        </w:r>
        <w:r w:rsidR="00FF71E9">
          <w:rPr>
            <w:noProof/>
            <w:webHidden/>
          </w:rPr>
          <w:fldChar w:fldCharType="separate"/>
        </w:r>
        <w:r w:rsidR="00FF71E9">
          <w:rPr>
            <w:noProof/>
            <w:webHidden/>
          </w:rPr>
          <w:t>22</w:t>
        </w:r>
        <w:r w:rsidR="00FF71E9">
          <w:rPr>
            <w:noProof/>
            <w:webHidden/>
          </w:rPr>
          <w:fldChar w:fldCharType="end"/>
        </w:r>
      </w:hyperlink>
    </w:p>
    <w:p w14:paraId="06DD55F7" w14:textId="0E3430F6" w:rsidR="00FF71E9" w:rsidRDefault="00270983">
      <w:pPr>
        <w:pStyle w:val="TOC2"/>
        <w:tabs>
          <w:tab w:val="right" w:leader="dot" w:pos="8834"/>
        </w:tabs>
        <w:rPr>
          <w:rFonts w:asciiTheme="minorHAnsi" w:eastAsiaTheme="minorEastAsia" w:hAnsiTheme="minorHAnsi" w:cstheme="minorBidi"/>
          <w:noProof/>
          <w:kern w:val="2"/>
          <w:sz w:val="21"/>
        </w:rPr>
      </w:pPr>
      <w:hyperlink w:anchor="_Toc109829567" w:history="1">
        <w:r w:rsidR="00FF71E9" w:rsidRPr="00706CDB">
          <w:rPr>
            <w:rStyle w:val="a5"/>
            <w:noProof/>
          </w:rPr>
          <w:t>附件</w:t>
        </w:r>
        <w:r w:rsidR="00FF71E9" w:rsidRPr="00706CDB">
          <w:rPr>
            <w:rStyle w:val="a5"/>
            <w:noProof/>
          </w:rPr>
          <w:t>10</w:t>
        </w:r>
        <w:r w:rsidR="00FF71E9" w:rsidRPr="00706CDB">
          <w:rPr>
            <w:rStyle w:val="a5"/>
            <w:noProof/>
          </w:rPr>
          <w:t>：诚信承诺书</w:t>
        </w:r>
        <w:r w:rsidR="00FF71E9">
          <w:rPr>
            <w:noProof/>
            <w:webHidden/>
          </w:rPr>
          <w:tab/>
        </w:r>
        <w:r w:rsidR="00FF71E9">
          <w:rPr>
            <w:noProof/>
            <w:webHidden/>
          </w:rPr>
          <w:fldChar w:fldCharType="begin"/>
        </w:r>
        <w:r w:rsidR="00FF71E9">
          <w:rPr>
            <w:noProof/>
            <w:webHidden/>
          </w:rPr>
          <w:instrText xml:space="preserve"> PAGEREF _Toc109829567 \h </w:instrText>
        </w:r>
        <w:r w:rsidR="00FF71E9">
          <w:rPr>
            <w:noProof/>
            <w:webHidden/>
          </w:rPr>
        </w:r>
        <w:r w:rsidR="00FF71E9">
          <w:rPr>
            <w:noProof/>
            <w:webHidden/>
          </w:rPr>
          <w:fldChar w:fldCharType="separate"/>
        </w:r>
        <w:r w:rsidR="00FF71E9">
          <w:rPr>
            <w:noProof/>
            <w:webHidden/>
          </w:rPr>
          <w:t>23</w:t>
        </w:r>
        <w:r w:rsidR="00FF71E9">
          <w:rPr>
            <w:noProof/>
            <w:webHidden/>
          </w:rPr>
          <w:fldChar w:fldCharType="end"/>
        </w:r>
      </w:hyperlink>
    </w:p>
    <w:p w14:paraId="61F7A3D6" w14:textId="32EEE680"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2" w:name="_Toc109829542"/>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2"/>
    </w:p>
    <w:p w14:paraId="39CC9E61" w14:textId="6AE1E62C"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343D2E">
        <w:rPr>
          <w:rFonts w:ascii="宋体" w:hAnsi="宋体" w:hint="eastAsia"/>
          <w:b/>
          <w:color w:val="000000" w:themeColor="text1"/>
          <w:spacing w:val="4"/>
          <w:sz w:val="24"/>
        </w:rPr>
        <w:t>光谱显微成像系统</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22C335A8" w:rsidR="007B7B5B" w:rsidRPr="0094017D" w:rsidRDefault="007B7B5B" w:rsidP="00FA53DF">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343D2E">
        <w:rPr>
          <w:rFonts w:ascii="宋体" w:hAnsi="宋体" w:hint="eastAsia"/>
          <w:b/>
          <w:color w:val="000000" w:themeColor="text1"/>
          <w:spacing w:val="4"/>
          <w:sz w:val="24"/>
        </w:rPr>
        <w:t>光谱显微成像系统</w:t>
      </w:r>
      <w:r w:rsidRPr="0094017D">
        <w:rPr>
          <w:rFonts w:ascii="宋体" w:hAnsi="宋体"/>
          <w:bCs/>
          <w:color w:val="000000" w:themeColor="text1"/>
          <w:spacing w:val="4"/>
          <w:sz w:val="24"/>
        </w:rPr>
        <w:t xml:space="preserve"> </w:t>
      </w:r>
    </w:p>
    <w:p w14:paraId="2FC17402" w14:textId="559BE017" w:rsidR="007B7B5B" w:rsidRPr="00A573AC" w:rsidRDefault="007B7B5B" w:rsidP="00FA53DF">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A573AC">
        <w:rPr>
          <w:rFonts w:ascii="宋体" w:hAnsi="宋体" w:hint="eastAsia"/>
          <w:color w:val="000000" w:themeColor="text1"/>
          <w:spacing w:val="4"/>
          <w:sz w:val="24"/>
        </w:rPr>
        <w:t>TDHW(GK)2022-</w:t>
      </w:r>
      <w:r w:rsidR="001D2FEB">
        <w:rPr>
          <w:rFonts w:ascii="宋体" w:hAnsi="宋体"/>
          <w:color w:val="000000" w:themeColor="text1"/>
          <w:spacing w:val="4"/>
          <w:sz w:val="24"/>
        </w:rPr>
        <w:t>10</w:t>
      </w:r>
      <w:r w:rsidR="00987435">
        <w:rPr>
          <w:rFonts w:ascii="宋体" w:hAnsi="宋体"/>
          <w:color w:val="000000" w:themeColor="text1"/>
          <w:spacing w:val="4"/>
          <w:sz w:val="24"/>
        </w:rPr>
        <w:t>8</w:t>
      </w:r>
    </w:p>
    <w:p w14:paraId="2B8C41F3"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48CE43C9"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343D2E">
        <w:rPr>
          <w:rFonts w:ascii="宋体" w:hAnsi="宋体"/>
          <w:b/>
          <w:color w:val="000000" w:themeColor="text1"/>
          <w:spacing w:val="4"/>
          <w:sz w:val="24"/>
        </w:rPr>
        <w:t>99</w:t>
      </w:r>
      <w:r w:rsidRPr="0094017D">
        <w:rPr>
          <w:rFonts w:ascii="宋体" w:hAnsi="宋体" w:hint="eastAsia"/>
          <w:color w:val="000000" w:themeColor="text1"/>
          <w:spacing w:val="4"/>
          <w:sz w:val="24"/>
        </w:rPr>
        <w:t>万元</w:t>
      </w:r>
    </w:p>
    <w:p w14:paraId="2BF7B352"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14:paraId="58A72BFA" w14:textId="77777777"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14:paraId="204EF1D6" w14:textId="77777777"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14:paraId="0FA05452" w14:textId="77777777"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14:paraId="14CF7C66"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14:paraId="76E407C7"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14:paraId="250B5C6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14:paraId="3FE384C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14:paraId="1668843B"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14:paraId="42A5940A" w14:textId="77777777"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14:paraId="652D1DD8" w14:textId="77777777"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14:paraId="0EDEDBFC" w14:textId="77777777" w:rsidR="00FA53DF" w:rsidRDefault="00FA53DF" w:rsidP="00FA53D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14:paraId="16AA1755" w14:textId="77777777"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14:paraId="164DE7FB" w14:textId="77777777"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14:paraId="4A1E3470" w14:textId="45C94254"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14:paraId="03CE97FD" w14:textId="77777777" w:rsidR="007B7B5B" w:rsidRPr="0094017D" w:rsidRDefault="007B7B5B" w:rsidP="00FA53DF">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14:paraId="27A97C95" w14:textId="3FD33ABB"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1D2FEB">
        <w:rPr>
          <w:rFonts w:ascii="宋体" w:hAnsi="宋体"/>
          <w:bCs/>
          <w:color w:val="000000" w:themeColor="text1"/>
          <w:sz w:val="24"/>
        </w:rPr>
        <w:t>9</w:t>
      </w:r>
      <w:r w:rsidRPr="0094017D">
        <w:rPr>
          <w:rFonts w:ascii="宋体" w:hAnsi="宋体" w:hint="eastAsia"/>
          <w:bCs/>
          <w:color w:val="000000" w:themeColor="text1"/>
          <w:sz w:val="24"/>
        </w:rPr>
        <w:t>月</w:t>
      </w:r>
      <w:r w:rsidR="00203702">
        <w:rPr>
          <w:rFonts w:ascii="宋体" w:hAnsi="宋体"/>
          <w:bCs/>
          <w:color w:val="000000" w:themeColor="text1"/>
          <w:sz w:val="24"/>
        </w:rPr>
        <w:t>2</w:t>
      </w:r>
      <w:r w:rsidR="001D2FEB">
        <w:rPr>
          <w:rFonts w:ascii="宋体" w:hAnsi="宋体"/>
          <w:bCs/>
          <w:color w:val="000000" w:themeColor="text1"/>
          <w:sz w:val="24"/>
        </w:rPr>
        <w:t>9</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2C1D3865" w14:textId="5C266C8F"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1D2FEB">
        <w:rPr>
          <w:rFonts w:ascii="宋体" w:hAnsi="宋体"/>
          <w:bCs/>
          <w:color w:val="000000" w:themeColor="text1"/>
          <w:sz w:val="24"/>
        </w:rPr>
        <w:t>9</w:t>
      </w:r>
      <w:r w:rsidRPr="0094017D">
        <w:rPr>
          <w:rFonts w:ascii="宋体" w:hAnsi="宋体" w:hint="eastAsia"/>
          <w:bCs/>
          <w:color w:val="000000" w:themeColor="text1"/>
          <w:sz w:val="24"/>
        </w:rPr>
        <w:t>月</w:t>
      </w:r>
      <w:r w:rsidR="00203702">
        <w:rPr>
          <w:rFonts w:ascii="宋体" w:hAnsi="宋体"/>
          <w:bCs/>
          <w:color w:val="000000" w:themeColor="text1"/>
          <w:sz w:val="24"/>
        </w:rPr>
        <w:t>2</w:t>
      </w:r>
      <w:r w:rsidR="001D2FEB">
        <w:rPr>
          <w:rFonts w:ascii="宋体" w:hAnsi="宋体"/>
          <w:bCs/>
          <w:color w:val="000000" w:themeColor="text1"/>
          <w:sz w:val="24"/>
        </w:rPr>
        <w:t>9</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3DD797F6"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1D2FEB">
        <w:rPr>
          <w:rFonts w:ascii="宋体" w:hAnsi="宋体"/>
          <w:bCs/>
          <w:color w:val="000000" w:themeColor="text1"/>
          <w:sz w:val="24"/>
        </w:rPr>
        <w:t>9</w:t>
      </w:r>
      <w:r w:rsidRPr="0094017D">
        <w:rPr>
          <w:rFonts w:ascii="宋体" w:hAnsi="宋体" w:hint="eastAsia"/>
          <w:bCs/>
          <w:color w:val="000000" w:themeColor="text1"/>
          <w:sz w:val="24"/>
        </w:rPr>
        <w:t>月</w:t>
      </w:r>
      <w:r w:rsidR="00203702">
        <w:rPr>
          <w:rFonts w:ascii="宋体" w:hAnsi="宋体"/>
          <w:bCs/>
          <w:color w:val="000000" w:themeColor="text1"/>
          <w:sz w:val="24"/>
        </w:rPr>
        <w:t>2</w:t>
      </w:r>
      <w:r w:rsidR="001D2FEB">
        <w:rPr>
          <w:rFonts w:ascii="宋体" w:hAnsi="宋体"/>
          <w:bCs/>
          <w:color w:val="000000" w:themeColor="text1"/>
          <w:sz w:val="24"/>
        </w:rPr>
        <w:t>9</w:t>
      </w:r>
      <w:r w:rsidRPr="0094017D">
        <w:rPr>
          <w:rFonts w:ascii="宋体" w:hAnsi="宋体" w:hint="eastAsia"/>
          <w:bCs/>
          <w:color w:val="000000" w:themeColor="text1"/>
          <w:sz w:val="24"/>
        </w:rPr>
        <w:t>日</w:t>
      </w:r>
      <w:r w:rsidR="00343D2E">
        <w:rPr>
          <w:rFonts w:ascii="宋体" w:hAnsi="宋体"/>
          <w:bCs/>
          <w:color w:val="000000" w:themeColor="text1"/>
          <w:sz w:val="24"/>
        </w:rPr>
        <w:t>13</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530F9B02"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1D2FEB">
        <w:rPr>
          <w:rFonts w:ascii="宋体" w:hAnsi="宋体"/>
          <w:bCs/>
          <w:color w:val="000000" w:themeColor="text1"/>
          <w:sz w:val="24"/>
        </w:rPr>
        <w:t>9</w:t>
      </w:r>
      <w:r w:rsidRPr="0094017D">
        <w:rPr>
          <w:rFonts w:ascii="宋体" w:hAnsi="宋体" w:hint="eastAsia"/>
          <w:bCs/>
          <w:color w:val="000000" w:themeColor="text1"/>
          <w:sz w:val="24"/>
        </w:rPr>
        <w:t>月</w:t>
      </w:r>
      <w:r w:rsidR="00B93451">
        <w:rPr>
          <w:rFonts w:ascii="宋体" w:hAnsi="宋体"/>
          <w:bCs/>
          <w:color w:val="000000" w:themeColor="text1"/>
          <w:sz w:val="24"/>
        </w:rPr>
        <w:t>2</w:t>
      </w:r>
      <w:r w:rsidR="001D2FEB">
        <w:rPr>
          <w:rFonts w:ascii="宋体" w:hAnsi="宋体"/>
          <w:bCs/>
          <w:color w:val="000000" w:themeColor="text1"/>
          <w:sz w:val="24"/>
        </w:rPr>
        <w:t>9</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15FE8A37" w14:textId="77777777"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Pr="00343D2E">
        <w:rPr>
          <w:rFonts w:ascii="宋体" w:hAnsi="宋体"/>
          <w:b/>
          <w:bCs/>
          <w:color w:val="000000" w:themeColor="text1"/>
          <w:sz w:val="24"/>
          <w:u w:val="single"/>
        </w:rPr>
        <w:t>数字证书CA申请办理请</w:t>
      </w:r>
      <w:proofErr w:type="gramStart"/>
      <w:r w:rsidRPr="00343D2E">
        <w:rPr>
          <w:rFonts w:ascii="宋体" w:hAnsi="宋体"/>
          <w:b/>
          <w:bCs/>
          <w:color w:val="000000" w:themeColor="text1"/>
          <w:sz w:val="24"/>
          <w:u w:val="single"/>
        </w:rPr>
        <w:t>联系余</w:t>
      </w:r>
      <w:proofErr w:type="gramEnd"/>
      <w:r w:rsidRPr="00343D2E">
        <w:rPr>
          <w:rFonts w:ascii="宋体" w:hAnsi="宋体"/>
          <w:b/>
          <w:bCs/>
          <w:color w:val="000000" w:themeColor="text1"/>
          <w:sz w:val="24"/>
          <w:u w:val="single"/>
        </w:rPr>
        <w:t>工</w:t>
      </w:r>
      <w:r w:rsidRPr="00343D2E">
        <w:rPr>
          <w:rFonts w:ascii="宋体" w:hAnsi="宋体" w:hint="eastAsia"/>
          <w:b/>
          <w:bCs/>
          <w:color w:val="000000" w:themeColor="text1"/>
          <w:sz w:val="24"/>
          <w:u w:val="single"/>
        </w:rPr>
        <w:t>18573640457。</w:t>
      </w:r>
      <w:r w:rsidRPr="00343D2E">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--资料下载--电子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14:paraId="5651BF6B" w14:textId="5871F9D5"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3C03A21F" w14:textId="07BACA11"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14:paraId="19294291" w14:textId="590C2F62"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4E25B078" w14:textId="77777777" w:rsidR="001D2FEB" w:rsidRPr="001D2FEB" w:rsidRDefault="007B7B5B" w:rsidP="00FA53DF">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r w:rsidR="001D2FEB">
        <w:rPr>
          <w:rFonts w:ascii="宋体" w:hAnsi="宋体" w:hint="eastAsia"/>
          <w:color w:val="000000" w:themeColor="text1"/>
          <w:spacing w:val="4"/>
          <w:sz w:val="24"/>
        </w:rPr>
        <w:t>吴丽</w:t>
      </w:r>
      <w:r w:rsidR="00D945A6" w:rsidRPr="00D945A6">
        <w:rPr>
          <w:rFonts w:ascii="宋体" w:hAnsi="宋体" w:hint="eastAsia"/>
          <w:color w:val="000000" w:themeColor="text1"/>
          <w:spacing w:val="4"/>
          <w:sz w:val="24"/>
        </w:rPr>
        <w:t xml:space="preserve"> </w:t>
      </w:r>
      <w:r w:rsidR="00BC2F7F">
        <w:rPr>
          <w:rFonts w:ascii="宋体" w:hAnsi="宋体" w:hint="eastAsia"/>
          <w:color w:val="000000" w:themeColor="text1"/>
          <w:spacing w:val="4"/>
          <w:sz w:val="24"/>
        </w:rPr>
        <w:t xml:space="preserve"> </w:t>
      </w:r>
      <w:r w:rsidR="001D2FEB" w:rsidRPr="001D2FEB">
        <w:rPr>
          <w:rFonts w:ascii="宋体" w:hAnsi="宋体" w:hint="eastAsia"/>
          <w:color w:val="000000" w:themeColor="text1"/>
          <w:spacing w:val="4"/>
          <w:sz w:val="24"/>
        </w:rPr>
        <w:t>18762842369</w:t>
      </w:r>
    </w:p>
    <w:p w14:paraId="2EB02C6D" w14:textId="1C3591C3"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659FB0BD" w14:textId="77777777"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w:t>
      </w:r>
      <w:r w:rsidRPr="00AF451B">
        <w:rPr>
          <w:rFonts w:ascii="宋体" w:hAnsi="宋体" w:hint="eastAsia"/>
          <w:color w:val="000000" w:themeColor="text1"/>
          <w:spacing w:val="4"/>
          <w:sz w:val="24"/>
        </w:rPr>
        <w:lastRenderedPageBreak/>
        <w:t>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14:paraId="20C82D47" w14:textId="0F1E48AE" w:rsidR="00FA53DF" w:rsidRDefault="00FA53DF">
      <w:pPr>
        <w:widowControl/>
        <w:jc w:val="left"/>
        <w:rPr>
          <w:rFonts w:ascii="宋体" w:hAnsi="宋体"/>
          <w:color w:val="000000" w:themeColor="text1"/>
        </w:rPr>
      </w:pPr>
      <w:r>
        <w:rPr>
          <w:rFonts w:ascii="宋体" w:hAnsi="宋体"/>
          <w:color w:val="000000" w:themeColor="text1"/>
        </w:rPr>
        <w:br w:type="page"/>
      </w:r>
    </w:p>
    <w:p w14:paraId="23048615" w14:textId="6B600A3A" w:rsidR="0044005A" w:rsidRPr="0094017D" w:rsidRDefault="007B7B5B" w:rsidP="0044005A">
      <w:pPr>
        <w:pStyle w:val="1"/>
        <w:jc w:val="center"/>
        <w:rPr>
          <w:color w:val="000000" w:themeColor="text1"/>
        </w:rPr>
      </w:pPr>
      <w:bookmarkStart w:id="3" w:name="_Toc109829543"/>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4A1D2FEB" w:rsidR="0044005A" w:rsidRPr="0094017D" w:rsidRDefault="00343D2E"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光谱显微成像系统</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0E346B1F"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w:t>
            </w:r>
            <w:r w:rsidR="001D2FEB">
              <w:rPr>
                <w:rFonts w:ascii="仿宋" w:eastAsia="仿宋" w:hAnsi="仿宋"/>
                <w:color w:val="000000" w:themeColor="text1"/>
                <w:spacing w:val="4"/>
                <w:sz w:val="28"/>
                <w:szCs w:val="28"/>
              </w:rPr>
              <w:t>10</w:t>
            </w:r>
            <w:r w:rsidR="00343D2E">
              <w:rPr>
                <w:rFonts w:ascii="仿宋" w:eastAsia="仿宋" w:hAnsi="仿宋"/>
                <w:color w:val="000000" w:themeColor="text1"/>
                <w:spacing w:val="4"/>
                <w:sz w:val="28"/>
                <w:szCs w:val="28"/>
              </w:rPr>
              <w:t>8</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14:paraId="3F3DF0BC" w14:textId="7F9DD238" w:rsidR="00AA024A" w:rsidRPr="00343D2E" w:rsidRDefault="001D2FEB" w:rsidP="00AA024A">
            <w:pPr>
              <w:adjustRightInd w:val="0"/>
              <w:snapToGrid w:val="0"/>
              <w:spacing w:line="300" w:lineRule="auto"/>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吴丽</w:t>
            </w:r>
          </w:p>
        </w:tc>
        <w:tc>
          <w:tcPr>
            <w:tcW w:w="2555" w:type="dxa"/>
            <w:tcBorders>
              <w:bottom w:val="single" w:sz="4" w:space="0" w:color="auto"/>
            </w:tcBorders>
            <w:vAlign w:val="center"/>
          </w:tcPr>
          <w:p w14:paraId="46492414" w14:textId="5F50A633"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61209A5E" w:rsidR="00AA024A" w:rsidRPr="00343D2E" w:rsidRDefault="001D2FEB" w:rsidP="00A96EE4">
            <w:pPr>
              <w:widowControl/>
              <w:wordWrap w:val="0"/>
              <w:spacing w:line="330" w:lineRule="atLeast"/>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18762842369</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项目预算</w:t>
            </w:r>
            <w:r w:rsidRPr="00343D2E">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14:paraId="2F82EC23" w14:textId="42DAA617" w:rsidR="00AA024A" w:rsidRPr="00343D2E" w:rsidRDefault="00343D2E" w:rsidP="00AA024A">
            <w:pPr>
              <w:adjustRightInd w:val="0"/>
              <w:snapToGrid w:val="0"/>
              <w:spacing w:line="300" w:lineRule="auto"/>
              <w:rPr>
                <w:rFonts w:ascii="仿宋" w:eastAsia="仿宋" w:hAnsi="仿宋"/>
                <w:b/>
                <w:color w:val="000000" w:themeColor="text1"/>
                <w:sz w:val="28"/>
                <w:szCs w:val="28"/>
              </w:rPr>
            </w:pPr>
            <w:r w:rsidRPr="00343D2E">
              <w:rPr>
                <w:rFonts w:ascii="宋体" w:hAnsi="宋体"/>
                <w:b/>
                <w:color w:val="000000" w:themeColor="text1"/>
                <w:spacing w:val="4"/>
                <w:sz w:val="24"/>
              </w:rPr>
              <w:t>99</w:t>
            </w:r>
            <w:r w:rsidR="00AA024A" w:rsidRPr="00343D2E">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340CF41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请在获取招标文件或者招标文件公告期限届满之日起7个工作日内，将相关疑问以书面形式</w:t>
            </w:r>
            <w:r w:rsidRPr="0094017D">
              <w:rPr>
                <w:rFonts w:ascii="仿宋" w:eastAsia="仿宋" w:hAnsi="仿宋" w:hint="eastAsia"/>
                <w:color w:val="000000" w:themeColor="text1"/>
                <w:sz w:val="28"/>
                <w:szCs w:val="28"/>
              </w:rPr>
              <w:t>（加盖单位公章，填写联系人姓名和电话）的扫描件或图片格式发至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255C9D5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1D2FEB">
              <w:rPr>
                <w:rFonts w:ascii="仿宋" w:eastAsia="仿宋" w:hAnsi="仿宋"/>
                <w:color w:val="000000" w:themeColor="text1"/>
                <w:sz w:val="28"/>
                <w:szCs w:val="28"/>
              </w:rPr>
              <w:t>9</w:t>
            </w:r>
            <w:r w:rsidRPr="0094017D">
              <w:rPr>
                <w:rFonts w:ascii="仿宋" w:eastAsia="仿宋" w:hAnsi="仿宋" w:hint="eastAsia"/>
                <w:color w:val="000000" w:themeColor="text1"/>
                <w:sz w:val="28"/>
                <w:szCs w:val="28"/>
              </w:rPr>
              <w:t>月</w:t>
            </w:r>
            <w:r w:rsidR="001D2FEB">
              <w:rPr>
                <w:rFonts w:ascii="仿宋" w:eastAsia="仿宋" w:hAnsi="仿宋"/>
                <w:color w:val="000000" w:themeColor="text1"/>
                <w:sz w:val="28"/>
                <w:szCs w:val="28"/>
              </w:rPr>
              <w:t>29</w:t>
            </w:r>
            <w:r w:rsidRPr="0094017D">
              <w:rPr>
                <w:rFonts w:ascii="仿宋" w:eastAsia="仿宋" w:hAnsi="仿宋" w:hint="eastAsia"/>
                <w:color w:val="000000" w:themeColor="text1"/>
                <w:sz w:val="28"/>
                <w:szCs w:val="28"/>
              </w:rPr>
              <w:t>日</w:t>
            </w:r>
            <w:r w:rsidR="00343D2E">
              <w:rPr>
                <w:rFonts w:ascii="仿宋" w:eastAsia="仿宋" w:hAnsi="仿宋" w:hint="eastAsia"/>
                <w:color w:val="000000" w:themeColor="text1"/>
                <w:sz w:val="28"/>
                <w:szCs w:val="28"/>
              </w:rPr>
              <w:t>1</w:t>
            </w:r>
            <w:r w:rsidR="00343D2E">
              <w:rPr>
                <w:rFonts w:ascii="仿宋" w:eastAsia="仿宋" w:hAnsi="仿宋"/>
                <w:color w:val="000000" w:themeColor="text1"/>
                <w:sz w:val="28"/>
                <w:szCs w:val="28"/>
              </w:rPr>
              <w:t>4</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7EC89794"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1D2FEB">
              <w:rPr>
                <w:rFonts w:ascii="仿宋" w:eastAsia="仿宋" w:hAnsi="仿宋"/>
                <w:color w:val="000000" w:themeColor="text1"/>
                <w:sz w:val="28"/>
                <w:szCs w:val="28"/>
              </w:rPr>
              <w:t>9</w:t>
            </w:r>
            <w:r w:rsidRPr="0094017D">
              <w:rPr>
                <w:rFonts w:ascii="仿宋" w:eastAsia="仿宋" w:hAnsi="仿宋" w:hint="eastAsia"/>
                <w:color w:val="000000" w:themeColor="text1"/>
                <w:sz w:val="28"/>
                <w:szCs w:val="28"/>
              </w:rPr>
              <w:t>月</w:t>
            </w:r>
            <w:r w:rsidR="001D2FEB">
              <w:rPr>
                <w:rFonts w:ascii="仿宋" w:eastAsia="仿宋" w:hAnsi="仿宋"/>
                <w:color w:val="000000" w:themeColor="text1"/>
                <w:sz w:val="28"/>
                <w:szCs w:val="28"/>
              </w:rPr>
              <w:t>29</w:t>
            </w:r>
            <w:r w:rsidRPr="0094017D">
              <w:rPr>
                <w:rFonts w:ascii="仿宋" w:eastAsia="仿宋" w:hAnsi="仿宋" w:hint="eastAsia"/>
                <w:color w:val="000000" w:themeColor="text1"/>
                <w:sz w:val="28"/>
                <w:szCs w:val="28"/>
              </w:rPr>
              <w:t>日</w:t>
            </w:r>
            <w:r w:rsidR="00343D2E">
              <w:rPr>
                <w:rFonts w:ascii="仿宋" w:eastAsia="仿宋" w:hAnsi="仿宋"/>
                <w:color w:val="000000" w:themeColor="text1"/>
                <w:sz w:val="28"/>
                <w:szCs w:val="28"/>
              </w:rPr>
              <w:t>14</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4" w:name="_Toc109829544"/>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4"/>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5" w:name="_Toc109829545"/>
      <w:r w:rsidRPr="0094017D">
        <w:rPr>
          <w:rFonts w:ascii="宋体" w:hAnsi="宋体" w:hint="eastAsia"/>
          <w:color w:val="000000" w:themeColor="text1"/>
        </w:rPr>
        <w:t>一、招标文件</w:t>
      </w:r>
      <w:bookmarkEnd w:id="5"/>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6E2BF851" w14:textId="77777777"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6" w:name="_Toc109829546"/>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6"/>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56134C31"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14:paraId="3D5ED77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14:paraId="7A7BB55B"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14:paraId="1A8D4E9D" w14:textId="2C9AC6B9"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4</w:t>
      </w:r>
      <w:r w:rsidRPr="0094017D">
        <w:rPr>
          <w:rFonts w:hint="eastAsia"/>
          <w:color w:val="000000" w:themeColor="text1"/>
          <w:sz w:val="24"/>
        </w:rPr>
        <w:t>）</w:t>
      </w:r>
      <w:r w:rsidRPr="00FF71E9">
        <w:rPr>
          <w:rFonts w:hint="eastAsia"/>
          <w:color w:val="000000" w:themeColor="text1"/>
          <w:sz w:val="24"/>
        </w:rPr>
        <w:t>依据评标办法中相关内容提供的所有资料；</w:t>
      </w:r>
    </w:p>
    <w:p w14:paraId="15528A9B" w14:textId="000FB508"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5</w:t>
      </w:r>
      <w:r w:rsidRPr="0094017D">
        <w:rPr>
          <w:rFonts w:hint="eastAsia"/>
          <w:color w:val="000000" w:themeColor="text1"/>
          <w:sz w:val="24"/>
        </w:rPr>
        <w:t>）</w:t>
      </w:r>
      <w:r w:rsidRPr="00FF71E9">
        <w:rPr>
          <w:rFonts w:hint="eastAsia"/>
          <w:color w:val="000000" w:themeColor="text1"/>
          <w:sz w:val="24"/>
        </w:rPr>
        <w:t>招标文件中要求提供的其他材料；</w:t>
      </w:r>
    </w:p>
    <w:p w14:paraId="025AEB2B" w14:textId="2CD82815"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6</w:t>
      </w:r>
      <w:r w:rsidRPr="0094017D">
        <w:rPr>
          <w:rFonts w:hint="eastAsia"/>
          <w:color w:val="000000" w:themeColor="text1"/>
          <w:sz w:val="24"/>
        </w:rPr>
        <w:t>）</w:t>
      </w:r>
      <w:r w:rsidRPr="00FF71E9">
        <w:rPr>
          <w:rFonts w:hint="eastAsia"/>
          <w:color w:val="000000" w:themeColor="text1"/>
          <w:sz w:val="24"/>
        </w:rPr>
        <w:t>评分项中未涉及投标人认为需要提交的其他材料。</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4B6CC867" w14:textId="03C201F4"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）被授权代表</w:t>
      </w:r>
      <w:r w:rsidRPr="0094017D">
        <w:rPr>
          <w:color w:val="000000" w:themeColor="text1"/>
          <w:sz w:val="24"/>
        </w:rPr>
        <w:t>202</w:t>
      </w:r>
      <w:r w:rsidR="00424AAC">
        <w:rPr>
          <w:color w:val="000000" w:themeColor="text1"/>
          <w:sz w:val="24"/>
        </w:rPr>
        <w:t>2</w:t>
      </w:r>
      <w:r w:rsidRPr="0094017D">
        <w:rPr>
          <w:rFonts w:hint="eastAsia"/>
          <w:color w:val="000000" w:themeColor="text1"/>
          <w:sz w:val="24"/>
        </w:rPr>
        <w:t>年</w:t>
      </w:r>
      <w:r w:rsidR="00424AAC">
        <w:rPr>
          <w:rFonts w:hint="eastAsia"/>
          <w:color w:val="000000" w:themeColor="text1"/>
          <w:sz w:val="24"/>
        </w:rPr>
        <w:t>1</w:t>
      </w:r>
      <w:r w:rsidRPr="0094017D">
        <w:rPr>
          <w:rFonts w:hint="eastAsia"/>
          <w:color w:val="000000" w:themeColor="text1"/>
          <w:sz w:val="24"/>
        </w:rPr>
        <w:t>月以来任意一个月在所在投标单位依法缴纳社会保障金的相关证明材料（税务、银行或社会保险基金管理部门出具</w:t>
      </w:r>
      <w:r w:rsidR="00124B80">
        <w:rPr>
          <w:rFonts w:hint="eastAsia"/>
          <w:color w:val="000000" w:themeColor="text1"/>
          <w:sz w:val="24"/>
        </w:rPr>
        <w:t>，法定代表人本人参加投标和签署投标文件的无需提交此证明材料。</w:t>
      </w:r>
      <w:r w:rsidRPr="0094017D">
        <w:rPr>
          <w:rFonts w:hint="eastAsia"/>
          <w:color w:val="000000" w:themeColor="text1"/>
          <w:sz w:val="24"/>
        </w:rPr>
        <w:t>）</w:t>
      </w:r>
    </w:p>
    <w:p w14:paraId="2750E2A6" w14:textId="2853D06F"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）投标人</w:t>
      </w:r>
      <w:r w:rsidRPr="0094017D">
        <w:rPr>
          <w:color w:val="000000" w:themeColor="text1"/>
          <w:sz w:val="24"/>
        </w:rPr>
        <w:t>202</w:t>
      </w:r>
      <w:r w:rsidR="00424AAC">
        <w:rPr>
          <w:color w:val="000000" w:themeColor="text1"/>
          <w:sz w:val="24"/>
        </w:rPr>
        <w:t>2</w:t>
      </w:r>
      <w:r w:rsidRPr="0094017D">
        <w:rPr>
          <w:rFonts w:hint="eastAsia"/>
          <w:color w:val="000000" w:themeColor="text1"/>
          <w:sz w:val="24"/>
        </w:rPr>
        <w:t>年</w:t>
      </w:r>
      <w:r w:rsidR="00424AAC">
        <w:rPr>
          <w:color w:val="000000" w:themeColor="text1"/>
          <w:sz w:val="24"/>
        </w:rPr>
        <w:t>1</w:t>
      </w:r>
      <w:r w:rsidRPr="0094017D">
        <w:rPr>
          <w:rFonts w:hint="eastAsia"/>
          <w:color w:val="000000" w:themeColor="text1"/>
          <w:sz w:val="24"/>
        </w:rPr>
        <w:t>月以来任意一个月依法缴纳税收的相关证明材料；</w:t>
      </w:r>
    </w:p>
    <w:p w14:paraId="6513BBDD" w14:textId="613E9E58"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7" w:name="_Hlk106096846"/>
      <w:r w:rsidRPr="0094017D">
        <w:rPr>
          <w:rFonts w:ascii="宋体" w:hAnsi="宋体" w:cs="宋体" w:hint="eastAsia"/>
          <w:color w:val="000000" w:themeColor="text1"/>
          <w:kern w:val="0"/>
          <w:sz w:val="24"/>
        </w:rPr>
        <w:t>（6）进口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非生产厂家投标，需提供生产厂家（或全国总代、全国独代）出具的销售代理授权书或本项目的专项投标授权书</w:t>
      </w:r>
      <w:r w:rsidR="003A1416" w:rsidRPr="0094017D">
        <w:rPr>
          <w:rFonts w:hint="eastAsia"/>
          <w:color w:val="000000" w:themeColor="text1"/>
          <w:sz w:val="24"/>
        </w:rPr>
        <w:t>（免税货物须提供）</w:t>
      </w:r>
    </w:p>
    <w:bookmarkEnd w:id="7"/>
    <w:p w14:paraId="411B0B04" w14:textId="384CC4EE"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7</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3A4D8F94"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lastRenderedPageBreak/>
        <w:t>（</w:t>
      </w:r>
      <w:r w:rsidRPr="0094017D">
        <w:rPr>
          <w:rFonts w:cs="宋体"/>
          <w:color w:val="000000" w:themeColor="text1"/>
          <w:sz w:val="24"/>
        </w:rPr>
        <w:t>8</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8" w:name="_Toc109829547"/>
      <w:r w:rsidRPr="0094017D">
        <w:rPr>
          <w:rFonts w:ascii="宋体" w:hAnsi="宋体" w:hint="eastAsia"/>
          <w:color w:val="000000" w:themeColor="text1"/>
        </w:rPr>
        <w:t>三、投标细则</w:t>
      </w:r>
      <w:bookmarkEnd w:id="8"/>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w:t>
      </w:r>
      <w:r w:rsidRPr="0094017D">
        <w:rPr>
          <w:rFonts w:ascii="宋体" w:hAnsi="宋体" w:hint="eastAsia"/>
          <w:color w:val="000000" w:themeColor="text1"/>
          <w:sz w:val="24"/>
          <w:lang w:val="zh-CN"/>
        </w:rPr>
        <w:lastRenderedPageBreak/>
        <w:t>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9" w:name="_Toc109829548"/>
      <w:r w:rsidRPr="0094017D">
        <w:rPr>
          <w:rFonts w:ascii="宋体" w:hAnsi="宋体" w:hint="eastAsia"/>
          <w:color w:val="000000" w:themeColor="text1"/>
        </w:rPr>
        <w:t>四、开标、评标</w:t>
      </w:r>
      <w:bookmarkEnd w:id="9"/>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w:t>
      </w:r>
      <w:r w:rsidR="00D44BC6" w:rsidRPr="0094017D">
        <w:rPr>
          <w:rFonts w:ascii="宋体" w:hAnsi="宋体" w:hint="eastAsia"/>
          <w:color w:val="000000" w:themeColor="text1"/>
          <w:sz w:val="24"/>
        </w:rPr>
        <w:lastRenderedPageBreak/>
        <w:t>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lastRenderedPageBreak/>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10" w:name="_Toc109829549"/>
      <w:r w:rsidRPr="0094017D">
        <w:rPr>
          <w:rFonts w:ascii="宋体" w:hAnsi="宋体" w:hint="eastAsia"/>
          <w:color w:val="000000" w:themeColor="text1"/>
        </w:rPr>
        <w:t>五、评标方法及评分标准</w:t>
      </w:r>
      <w:bookmarkEnd w:id="10"/>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7701CA0D" w:rsidR="00366ED5" w:rsidRPr="0094017D" w:rsidRDefault="00366ED5" w:rsidP="00A07C11">
            <w:pPr>
              <w:spacing w:line="360" w:lineRule="auto"/>
              <w:ind w:leftChars="-1" w:left="-2"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77777777"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1368D4C0" w14:textId="28F1813B"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×30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2B7B86EE" w:rsidR="00366ED5" w:rsidRPr="0094017D" w:rsidRDefault="00E8783E"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1208E0C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完全满足招标文件技术指标要求得基准分</w:t>
            </w:r>
            <w:r w:rsidR="00E8783E" w:rsidRPr="0094017D">
              <w:rPr>
                <w:color w:val="000000" w:themeColor="text1"/>
              </w:rPr>
              <w:t>24</w:t>
            </w:r>
            <w:r w:rsidRPr="0094017D">
              <w:rPr>
                <w:rFonts w:ascii="宋体" w:hAnsi="宋体" w:cs="宋体"/>
                <w:color w:val="000000" w:themeColor="text1"/>
                <w:lang w:val="zh-TW" w:eastAsia="zh-TW"/>
              </w:rPr>
              <w:t>分；有实质性正偏离、确有实用价值且为用户所需每项加</w:t>
            </w:r>
            <w:r w:rsidRPr="0094017D">
              <w:rPr>
                <w:color w:val="000000" w:themeColor="text1"/>
              </w:rPr>
              <w:t>2</w:t>
            </w:r>
            <w:r w:rsidRPr="0094017D">
              <w:rPr>
                <w:rFonts w:ascii="宋体" w:hAnsi="宋体" w:cs="宋体"/>
                <w:color w:val="000000" w:themeColor="text1"/>
                <w:lang w:val="zh-TW" w:eastAsia="zh-TW"/>
              </w:rPr>
              <w:t>分，最多加</w:t>
            </w:r>
            <w:r w:rsidRPr="0094017D">
              <w:rPr>
                <w:color w:val="000000" w:themeColor="text1"/>
              </w:rPr>
              <w:t>1</w:t>
            </w:r>
            <w:r w:rsidR="00E8783E" w:rsidRPr="0094017D">
              <w:rPr>
                <w:color w:val="000000" w:themeColor="text1"/>
              </w:rPr>
              <w:t>2</w:t>
            </w:r>
            <w:r w:rsidRPr="0094017D">
              <w:rPr>
                <w:rFonts w:ascii="宋体" w:hAnsi="宋体" w:cs="宋体"/>
                <w:color w:val="000000" w:themeColor="text1"/>
                <w:lang w:val="zh-TW" w:eastAsia="zh-TW"/>
              </w:rPr>
              <w:t>分；有负偏离但对使用无实质性影响，每项</w:t>
            </w:r>
            <w:r w:rsidRPr="0094017D">
              <w:rPr>
                <w:rFonts w:ascii="宋体" w:hAnsi="宋体" w:cs="宋体" w:hint="eastAsia"/>
                <w:color w:val="000000" w:themeColor="text1"/>
                <w:lang w:val="zh-TW" w:eastAsia="zh-TW"/>
              </w:rPr>
              <w:t>减</w:t>
            </w:r>
            <w:r w:rsidRPr="0094017D">
              <w:rPr>
                <w:color w:val="000000" w:themeColor="text1"/>
              </w:rPr>
              <w:t>2</w:t>
            </w:r>
            <w:r w:rsidRPr="0094017D">
              <w:rPr>
                <w:rFonts w:ascii="宋体" w:hAnsi="宋体" w:cs="宋体"/>
                <w:color w:val="000000" w:themeColor="text1"/>
                <w:lang w:val="zh-TW" w:eastAsia="zh-TW"/>
              </w:rPr>
              <w:t>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091B6C9C" w:rsidR="00366ED5" w:rsidRPr="0094017D" w:rsidRDefault="00D01219"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27671583"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w:t>
            </w:r>
            <w:r w:rsidRPr="0094017D">
              <w:rPr>
                <w:color w:val="000000" w:themeColor="text1"/>
                <w:lang w:val="zh-TW"/>
              </w:rPr>
              <w:t>投标人提供的</w:t>
            </w:r>
            <w:r w:rsidRPr="0094017D">
              <w:rPr>
                <w:color w:val="000000" w:themeColor="text1"/>
                <w:lang w:val="zh-TW" w:eastAsia="zh-TW"/>
              </w:rPr>
              <w:t>保修期结束后维修价格、配件及耗材价格等服务收费以及提供的优惠情况</w:t>
            </w:r>
            <w:r w:rsidRPr="0094017D">
              <w:rPr>
                <w:color w:val="000000" w:themeColor="text1"/>
              </w:rPr>
              <w:t>横向比较，优得</w:t>
            </w:r>
            <w:r w:rsidR="00D01219" w:rsidRPr="0094017D">
              <w:rPr>
                <w:color w:val="000000" w:themeColor="text1"/>
              </w:rPr>
              <w:t>5~6</w:t>
            </w:r>
            <w:r w:rsidRPr="0094017D">
              <w:rPr>
                <w:color w:val="000000" w:themeColor="text1"/>
              </w:rPr>
              <w:t>分；良得</w:t>
            </w:r>
            <w:r w:rsidR="00D01219" w:rsidRPr="0094017D">
              <w:rPr>
                <w:color w:val="000000" w:themeColor="text1"/>
              </w:rPr>
              <w:t>3~4</w:t>
            </w:r>
            <w:r w:rsidRPr="0094017D">
              <w:rPr>
                <w:color w:val="000000" w:themeColor="text1"/>
              </w:rPr>
              <w:t>分；一般得</w:t>
            </w:r>
            <w:r w:rsidR="00013154">
              <w:rPr>
                <w:color w:val="000000" w:themeColor="text1"/>
              </w:rPr>
              <w:t>0</w:t>
            </w:r>
            <w:r w:rsidR="00D01219" w:rsidRPr="0094017D">
              <w:rPr>
                <w:color w:val="000000" w:themeColor="text1"/>
              </w:rPr>
              <w:t>~</w:t>
            </w:r>
            <w:r w:rsidR="009C0C03">
              <w:rPr>
                <w:color w:val="000000" w:themeColor="text1"/>
              </w:rPr>
              <w:t>2</w:t>
            </w:r>
            <w:r w:rsidRPr="0094017D">
              <w:rPr>
                <w:color w:val="000000" w:themeColor="text1"/>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1" w:name="_Toc109829550"/>
      <w:r w:rsidRPr="0094017D">
        <w:rPr>
          <w:rFonts w:ascii="宋体" w:hAnsi="宋体" w:hint="eastAsia"/>
          <w:color w:val="000000" w:themeColor="text1"/>
        </w:rPr>
        <w:t>六、定标</w:t>
      </w:r>
      <w:bookmarkEnd w:id="11"/>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2" w:name="_Toc109829551"/>
      <w:r w:rsidRPr="0094017D">
        <w:rPr>
          <w:rFonts w:ascii="宋体" w:hAnsi="宋体" w:hint="eastAsia"/>
          <w:color w:val="000000" w:themeColor="text1"/>
        </w:rPr>
        <w:t>七、中标通知书及合同的签订</w:t>
      </w:r>
      <w:bookmarkEnd w:id="12"/>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3" w:name="_Toc109829552"/>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3"/>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4" w:name="_Toc109829553"/>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4"/>
    </w:p>
    <w:p w14:paraId="5B4E96DA" w14:textId="77777777" w:rsidR="004864CE" w:rsidRPr="0094017D" w:rsidRDefault="004864CE" w:rsidP="00E514F8">
      <w:pPr>
        <w:pStyle w:val="2"/>
        <w:rPr>
          <w:color w:val="000000" w:themeColor="text1"/>
        </w:rPr>
      </w:pPr>
      <w:bookmarkStart w:id="15" w:name="_Toc109829554"/>
      <w:r w:rsidRPr="0094017D">
        <w:rPr>
          <w:rFonts w:hint="eastAsia"/>
          <w:color w:val="000000" w:themeColor="text1"/>
        </w:rPr>
        <w:t>一、</w:t>
      </w:r>
      <w:r w:rsidRPr="0094017D">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35C47778" w:rsidR="004864CE" w:rsidRPr="0094017D" w:rsidRDefault="00343D2E"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光谱显微成像系统</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10BE261D" w14:textId="54CE3DF7" w:rsidR="004864CE" w:rsidRDefault="004864CE" w:rsidP="004864CE">
      <w:pPr>
        <w:spacing w:line="288" w:lineRule="auto"/>
        <w:ind w:firstLineChars="196" w:firstLine="470"/>
        <w:outlineLvl w:val="0"/>
        <w:rPr>
          <w:color w:val="000000" w:themeColor="text1"/>
          <w:sz w:val="24"/>
        </w:rPr>
      </w:pPr>
    </w:p>
    <w:p w14:paraId="69C8EC97" w14:textId="41505128" w:rsidR="00E514F8" w:rsidRDefault="004864CE" w:rsidP="00E514F8">
      <w:pPr>
        <w:pStyle w:val="2"/>
        <w:rPr>
          <w:color w:val="000000" w:themeColor="text1"/>
        </w:rPr>
      </w:pPr>
      <w:bookmarkStart w:id="16" w:name="_Toc109829555"/>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6"/>
    </w:p>
    <w:p w14:paraId="65BCDDCE" w14:textId="77777777" w:rsidR="002615C1" w:rsidRDefault="002615C1" w:rsidP="002615C1">
      <w:pPr>
        <w:pStyle w:val="ListParagraph1"/>
        <w:numPr>
          <w:ilvl w:val="0"/>
          <w:numId w:val="7"/>
        </w:numPr>
        <w:spacing w:line="360" w:lineRule="auto"/>
        <w:ind w:firstLineChars="0"/>
        <w:rPr>
          <w:b/>
          <w:sz w:val="22"/>
          <w:szCs w:val="22"/>
        </w:rPr>
      </w:pPr>
      <w:r>
        <w:rPr>
          <w:rFonts w:hint="eastAsia"/>
          <w:b/>
          <w:sz w:val="22"/>
          <w:szCs w:val="22"/>
        </w:rPr>
        <w:t>硬件部分</w:t>
      </w:r>
    </w:p>
    <w:p w14:paraId="1996105D" w14:textId="77777777" w:rsidR="002615C1" w:rsidRDefault="002615C1" w:rsidP="002615C1">
      <w:pPr>
        <w:pStyle w:val="ListParagraph1"/>
        <w:numPr>
          <w:ilvl w:val="1"/>
          <w:numId w:val="7"/>
        </w:numPr>
        <w:spacing w:line="360" w:lineRule="auto"/>
        <w:ind w:firstLineChars="0"/>
        <w:rPr>
          <w:sz w:val="22"/>
          <w:szCs w:val="22"/>
        </w:rPr>
      </w:pPr>
      <w:r>
        <w:rPr>
          <w:sz w:val="22"/>
          <w:szCs w:val="22"/>
        </w:rPr>
        <w:t>全</w:t>
      </w:r>
      <w:r>
        <w:rPr>
          <w:rFonts w:hint="eastAsia"/>
          <w:sz w:val="22"/>
          <w:szCs w:val="22"/>
        </w:rPr>
        <w:t>自动</w:t>
      </w:r>
      <w:r>
        <w:rPr>
          <w:sz w:val="22"/>
          <w:szCs w:val="22"/>
        </w:rPr>
        <w:t>倒置显微镜，</w:t>
      </w:r>
      <w:r>
        <w:rPr>
          <w:rFonts w:hint="eastAsia"/>
          <w:sz w:val="22"/>
          <w:szCs w:val="22"/>
        </w:rPr>
        <w:t>齐焦距离≥</w:t>
      </w:r>
      <w:r>
        <w:rPr>
          <w:rFonts w:hint="eastAsia"/>
          <w:sz w:val="22"/>
          <w:szCs w:val="22"/>
        </w:rPr>
        <w:t>50mm</w:t>
      </w:r>
      <w:r>
        <w:rPr>
          <w:rFonts w:hint="eastAsia"/>
          <w:sz w:val="22"/>
          <w:szCs w:val="22"/>
        </w:rPr>
        <w:t>，</w:t>
      </w:r>
      <w:r>
        <w:rPr>
          <w:sz w:val="22"/>
          <w:szCs w:val="22"/>
        </w:rPr>
        <w:t>调焦、物镜转盘、载物台、系统聚光镜、荧光滤光块转盘，荧光</w:t>
      </w:r>
      <w:proofErr w:type="gramStart"/>
      <w:r>
        <w:rPr>
          <w:sz w:val="22"/>
          <w:szCs w:val="22"/>
        </w:rPr>
        <w:t>光</w:t>
      </w:r>
      <w:proofErr w:type="gramEnd"/>
      <w:r>
        <w:rPr>
          <w:sz w:val="22"/>
          <w:szCs w:val="22"/>
        </w:rPr>
        <w:t>闸，光路切换等全部电动，状态自动跟踪</w:t>
      </w:r>
      <w:r>
        <w:rPr>
          <w:rFonts w:hint="eastAsia"/>
          <w:sz w:val="22"/>
          <w:szCs w:val="22"/>
        </w:rPr>
        <w:t>，</w:t>
      </w:r>
      <w:r>
        <w:rPr>
          <w:sz w:val="22"/>
          <w:szCs w:val="22"/>
        </w:rPr>
        <w:t>观察方法：明场、微分干涉、荧光</w:t>
      </w:r>
      <w:r>
        <w:rPr>
          <w:rFonts w:hint="eastAsia"/>
          <w:sz w:val="22"/>
          <w:szCs w:val="22"/>
        </w:rPr>
        <w:t>；</w:t>
      </w:r>
    </w:p>
    <w:p w14:paraId="2CFE822C" w14:textId="77777777" w:rsidR="002615C1" w:rsidRDefault="002615C1" w:rsidP="002615C1">
      <w:pPr>
        <w:pStyle w:val="ListParagraph1"/>
        <w:numPr>
          <w:ilvl w:val="1"/>
          <w:numId w:val="7"/>
        </w:numPr>
        <w:spacing w:line="360" w:lineRule="auto"/>
        <w:ind w:firstLineChars="0"/>
        <w:rPr>
          <w:sz w:val="22"/>
          <w:szCs w:val="22"/>
        </w:rPr>
      </w:pPr>
      <w:r>
        <w:rPr>
          <w:sz w:val="22"/>
          <w:szCs w:val="22"/>
        </w:rPr>
        <w:t>透射照明器</w:t>
      </w:r>
      <w:r>
        <w:rPr>
          <w:rFonts w:hint="eastAsia"/>
          <w:sz w:val="22"/>
          <w:szCs w:val="22"/>
        </w:rPr>
        <w:t>：高亮度</w:t>
      </w:r>
      <w:r>
        <w:rPr>
          <w:sz w:val="22"/>
          <w:szCs w:val="22"/>
        </w:rPr>
        <w:t>LED</w:t>
      </w:r>
      <w:r>
        <w:rPr>
          <w:sz w:val="22"/>
          <w:szCs w:val="22"/>
        </w:rPr>
        <w:t>光源</w:t>
      </w:r>
      <w:r>
        <w:rPr>
          <w:rFonts w:hint="eastAsia"/>
          <w:sz w:val="22"/>
          <w:szCs w:val="22"/>
        </w:rPr>
        <w:t>，内置复眼透镜，确保照明均匀；</w:t>
      </w:r>
    </w:p>
    <w:p w14:paraId="3AD4A947" w14:textId="77777777" w:rsidR="002615C1" w:rsidRDefault="002615C1" w:rsidP="002615C1">
      <w:pPr>
        <w:pStyle w:val="ListParagraph1"/>
        <w:numPr>
          <w:ilvl w:val="1"/>
          <w:numId w:val="7"/>
        </w:numPr>
        <w:spacing w:line="360" w:lineRule="auto"/>
        <w:ind w:firstLineChars="0"/>
        <w:rPr>
          <w:sz w:val="22"/>
          <w:szCs w:val="22"/>
        </w:rPr>
      </w:pPr>
      <w:r>
        <w:rPr>
          <w:rFonts w:cs="宋体" w:hint="eastAsia"/>
          <w:kern w:val="0"/>
          <w:sz w:val="22"/>
          <w:szCs w:val="22"/>
        </w:rPr>
        <w:t>主机内置</w:t>
      </w:r>
      <w:r>
        <w:rPr>
          <w:rFonts w:cs="宋体" w:hint="eastAsia"/>
          <w:kern w:val="0"/>
          <w:sz w:val="22"/>
          <w:szCs w:val="22"/>
        </w:rPr>
        <w:t>1.5</w:t>
      </w:r>
      <w:r>
        <w:rPr>
          <w:rFonts w:cs="宋体" w:hint="eastAsia"/>
          <w:kern w:val="0"/>
          <w:sz w:val="22"/>
          <w:szCs w:val="22"/>
        </w:rPr>
        <w:t>倍或</w:t>
      </w:r>
      <w:r>
        <w:rPr>
          <w:rFonts w:cs="宋体" w:hint="eastAsia"/>
          <w:kern w:val="0"/>
          <w:sz w:val="22"/>
          <w:szCs w:val="22"/>
        </w:rPr>
        <w:t>2</w:t>
      </w:r>
      <w:r>
        <w:rPr>
          <w:rFonts w:cs="宋体" w:hint="eastAsia"/>
          <w:kern w:val="0"/>
          <w:sz w:val="22"/>
          <w:szCs w:val="22"/>
        </w:rPr>
        <w:t>倍中间放大变倍装置，并且同时可搭载双层荧光转盘，成像端视野数≥</w:t>
      </w:r>
      <w:r>
        <w:rPr>
          <w:rFonts w:cs="宋体" w:hint="eastAsia"/>
          <w:kern w:val="0"/>
          <w:sz w:val="22"/>
          <w:szCs w:val="22"/>
        </w:rPr>
        <w:t>23mm</w:t>
      </w:r>
      <w:r>
        <w:rPr>
          <w:rFonts w:cs="宋体" w:hint="eastAsia"/>
          <w:kern w:val="0"/>
          <w:sz w:val="22"/>
          <w:szCs w:val="22"/>
        </w:rPr>
        <w:t>；</w:t>
      </w:r>
    </w:p>
    <w:p w14:paraId="0B6ED3BA" w14:textId="77777777" w:rsidR="002615C1" w:rsidRDefault="002615C1" w:rsidP="002615C1">
      <w:pPr>
        <w:pStyle w:val="ListParagraph1"/>
        <w:numPr>
          <w:ilvl w:val="1"/>
          <w:numId w:val="7"/>
        </w:numPr>
        <w:spacing w:line="360" w:lineRule="auto"/>
        <w:ind w:firstLineChars="0"/>
        <w:rPr>
          <w:sz w:val="22"/>
          <w:szCs w:val="22"/>
        </w:rPr>
      </w:pPr>
      <w:r>
        <w:rPr>
          <w:rFonts w:ascii="Times New Roman" w:eastAsia="宋体" w:hAnsi="Times New Roman" w:cs="Times New Roman"/>
          <w:kern w:val="0"/>
          <w:szCs w:val="21"/>
        </w:rPr>
        <w:t>具备左右双端口图像输出装置，具有四种电动分</w:t>
      </w:r>
      <w:proofErr w:type="gramStart"/>
      <w:r>
        <w:rPr>
          <w:rFonts w:ascii="Times New Roman" w:eastAsia="宋体" w:hAnsi="Times New Roman" w:cs="Times New Roman"/>
          <w:kern w:val="0"/>
          <w:szCs w:val="21"/>
        </w:rPr>
        <w:t>光模式</w:t>
      </w:r>
      <w:proofErr w:type="gramEnd"/>
      <w:r>
        <w:rPr>
          <w:rFonts w:ascii="Times New Roman" w:eastAsia="宋体" w:hAnsi="Times New Roman" w:cs="Times New Roman"/>
          <w:kern w:val="0"/>
          <w:szCs w:val="21"/>
        </w:rPr>
        <w:t>选择，目镜端口</w:t>
      </w:r>
      <w:r>
        <w:rPr>
          <w:rFonts w:ascii="Times New Roman" w:eastAsia="宋体" w:hAnsi="Times New Roman" w:cs="Times New Roman"/>
          <w:kern w:val="0"/>
          <w:szCs w:val="21"/>
        </w:rPr>
        <w:t>100%</w:t>
      </w:r>
      <w:r>
        <w:rPr>
          <w:rFonts w:ascii="Times New Roman" w:eastAsia="宋体" w:hAnsi="Times New Roman" w:cs="Times New Roman"/>
          <w:kern w:val="0"/>
          <w:szCs w:val="21"/>
        </w:rPr>
        <w:t>、</w:t>
      </w:r>
      <w:proofErr w:type="gramStart"/>
      <w:r>
        <w:rPr>
          <w:rFonts w:ascii="Times New Roman" w:eastAsia="宋体" w:hAnsi="Times New Roman" w:cs="Times New Roman"/>
          <w:kern w:val="0"/>
          <w:szCs w:val="21"/>
        </w:rPr>
        <w:t>左端</w:t>
      </w:r>
      <w:proofErr w:type="gramEnd"/>
      <w:r>
        <w:rPr>
          <w:rFonts w:ascii="Times New Roman" w:eastAsia="宋体" w:hAnsi="Times New Roman" w:cs="Times New Roman"/>
          <w:kern w:val="0"/>
          <w:szCs w:val="21"/>
        </w:rPr>
        <w:t>口</w:t>
      </w:r>
      <w:r>
        <w:rPr>
          <w:rFonts w:ascii="Times New Roman" w:eastAsia="宋体" w:hAnsi="Times New Roman" w:cs="Times New Roman"/>
          <w:kern w:val="0"/>
          <w:szCs w:val="21"/>
        </w:rPr>
        <w:t>100%</w:t>
      </w:r>
      <w:r>
        <w:rPr>
          <w:rFonts w:ascii="Times New Roman" w:eastAsia="宋体" w:hAnsi="Times New Roman" w:cs="Times New Roman"/>
          <w:kern w:val="0"/>
          <w:szCs w:val="21"/>
        </w:rPr>
        <w:t>、右端口</w:t>
      </w:r>
      <w:r>
        <w:rPr>
          <w:rFonts w:ascii="Times New Roman" w:eastAsia="宋体" w:hAnsi="Times New Roman" w:cs="Times New Roman"/>
          <w:kern w:val="0"/>
          <w:szCs w:val="21"/>
        </w:rPr>
        <w:t>100%</w:t>
      </w:r>
      <w:r>
        <w:rPr>
          <w:rFonts w:ascii="Times New Roman" w:eastAsia="宋体" w:hAnsi="Times New Roman" w:cs="Times New Roman"/>
          <w:kern w:val="0"/>
          <w:szCs w:val="21"/>
        </w:rPr>
        <w:t>、目镜端口</w:t>
      </w:r>
      <w:r>
        <w:rPr>
          <w:rFonts w:ascii="Times New Roman" w:eastAsia="宋体" w:hAnsi="Times New Roman" w:cs="Times New Roman"/>
          <w:kern w:val="0"/>
          <w:szCs w:val="21"/>
        </w:rPr>
        <w:t>20%/</w:t>
      </w:r>
      <w:proofErr w:type="gramStart"/>
      <w:r>
        <w:rPr>
          <w:rFonts w:ascii="Times New Roman" w:eastAsia="宋体" w:hAnsi="Times New Roman" w:cs="Times New Roman"/>
          <w:kern w:val="0"/>
          <w:szCs w:val="21"/>
        </w:rPr>
        <w:t>左端</w:t>
      </w:r>
      <w:proofErr w:type="gramEnd"/>
      <w:r>
        <w:rPr>
          <w:rFonts w:ascii="Times New Roman" w:eastAsia="宋体" w:hAnsi="Times New Roman" w:cs="Times New Roman"/>
          <w:kern w:val="0"/>
          <w:szCs w:val="21"/>
        </w:rPr>
        <w:t>口</w:t>
      </w:r>
      <w:r>
        <w:rPr>
          <w:rFonts w:ascii="Times New Roman" w:eastAsia="宋体" w:hAnsi="Times New Roman" w:cs="Times New Roman"/>
          <w:kern w:val="0"/>
          <w:szCs w:val="21"/>
        </w:rPr>
        <w:t>80%</w:t>
      </w:r>
      <w:r>
        <w:rPr>
          <w:rFonts w:ascii="Times New Roman" w:eastAsia="宋体" w:hAnsi="Times New Roman" w:cs="Times New Roman" w:hint="eastAsia"/>
          <w:kern w:val="0"/>
          <w:szCs w:val="21"/>
        </w:rPr>
        <w:t>；</w:t>
      </w:r>
    </w:p>
    <w:p w14:paraId="35BD2C43" w14:textId="77777777" w:rsidR="002615C1" w:rsidRDefault="002615C1" w:rsidP="002615C1">
      <w:pPr>
        <w:pStyle w:val="ListParagraph1"/>
        <w:numPr>
          <w:ilvl w:val="1"/>
          <w:numId w:val="7"/>
        </w:numPr>
        <w:spacing w:line="360" w:lineRule="auto"/>
        <w:ind w:firstLineChars="0"/>
        <w:rPr>
          <w:sz w:val="22"/>
          <w:szCs w:val="22"/>
        </w:rPr>
      </w:pPr>
      <w:r>
        <w:rPr>
          <w:sz w:val="22"/>
          <w:szCs w:val="22"/>
        </w:rPr>
        <w:t>含</w:t>
      </w:r>
      <w:r>
        <w:rPr>
          <w:sz w:val="22"/>
          <w:szCs w:val="22"/>
        </w:rPr>
        <w:t>DAPI</w:t>
      </w:r>
      <w:r>
        <w:rPr>
          <w:sz w:val="22"/>
          <w:szCs w:val="22"/>
        </w:rPr>
        <w:t>、</w:t>
      </w:r>
      <w:r>
        <w:rPr>
          <w:sz w:val="22"/>
          <w:szCs w:val="22"/>
        </w:rPr>
        <w:t>FITC</w:t>
      </w:r>
      <w:r>
        <w:rPr>
          <w:sz w:val="22"/>
          <w:szCs w:val="22"/>
        </w:rPr>
        <w:t>、</w:t>
      </w:r>
      <w:proofErr w:type="spellStart"/>
      <w:r>
        <w:rPr>
          <w:rFonts w:hint="eastAsia"/>
          <w:sz w:val="22"/>
          <w:szCs w:val="22"/>
        </w:rPr>
        <w:t>Tex</w:t>
      </w:r>
      <w:r>
        <w:rPr>
          <w:sz w:val="22"/>
          <w:szCs w:val="22"/>
        </w:rPr>
        <w:t>Red</w:t>
      </w:r>
      <w:proofErr w:type="spellEnd"/>
      <w:r>
        <w:rPr>
          <w:rFonts w:hint="eastAsia"/>
          <w:sz w:val="22"/>
          <w:szCs w:val="22"/>
        </w:rPr>
        <w:t>滤光块</w:t>
      </w:r>
      <w:r>
        <w:rPr>
          <w:sz w:val="22"/>
          <w:szCs w:val="22"/>
        </w:rPr>
        <w:t>，</w:t>
      </w:r>
      <w:r>
        <w:rPr>
          <w:rFonts w:hint="eastAsia"/>
          <w:sz w:val="22"/>
          <w:szCs w:val="22"/>
        </w:rPr>
        <w:t>可自由更换滤光块中所有滤片；</w:t>
      </w:r>
      <w:r>
        <w:rPr>
          <w:sz w:val="22"/>
          <w:szCs w:val="22"/>
        </w:rPr>
        <w:t>荧光</w:t>
      </w:r>
      <w:r>
        <w:rPr>
          <w:rFonts w:hint="eastAsia"/>
          <w:sz w:val="22"/>
          <w:szCs w:val="22"/>
        </w:rPr>
        <w:t>光路内置复眼透镜，确保照明均匀，</w:t>
      </w:r>
      <w:proofErr w:type="gramStart"/>
      <w:r>
        <w:rPr>
          <w:sz w:val="22"/>
          <w:szCs w:val="22"/>
        </w:rPr>
        <w:t>带有消杂光系统</w:t>
      </w:r>
      <w:proofErr w:type="gramEnd"/>
      <w:r>
        <w:rPr>
          <w:rFonts w:hint="eastAsia"/>
          <w:sz w:val="22"/>
          <w:szCs w:val="22"/>
        </w:rPr>
        <w:t>，</w:t>
      </w:r>
      <w:r>
        <w:rPr>
          <w:sz w:val="22"/>
          <w:szCs w:val="22"/>
        </w:rPr>
        <w:t>提高成像信噪比</w:t>
      </w:r>
      <w:r>
        <w:rPr>
          <w:rFonts w:hint="eastAsia"/>
          <w:sz w:val="22"/>
          <w:szCs w:val="22"/>
        </w:rPr>
        <w:t>；</w:t>
      </w:r>
    </w:p>
    <w:p w14:paraId="3557C7D4" w14:textId="77777777" w:rsidR="002615C1" w:rsidRDefault="002615C1" w:rsidP="002615C1">
      <w:pPr>
        <w:pStyle w:val="ListParagraph1"/>
        <w:numPr>
          <w:ilvl w:val="1"/>
          <w:numId w:val="7"/>
        </w:numPr>
        <w:spacing w:line="360" w:lineRule="auto"/>
        <w:ind w:firstLineChars="0"/>
        <w:rPr>
          <w:sz w:val="22"/>
          <w:szCs w:val="22"/>
        </w:rPr>
      </w:pPr>
      <w:r>
        <w:rPr>
          <w:rFonts w:hint="eastAsia"/>
          <w:sz w:val="22"/>
          <w:szCs w:val="22"/>
        </w:rPr>
        <w:t>同品牌高亮度</w:t>
      </w:r>
      <w:r>
        <w:rPr>
          <w:rFonts w:hint="eastAsia"/>
          <w:sz w:val="22"/>
          <w:szCs w:val="22"/>
        </w:rPr>
        <w:t>LED</w:t>
      </w:r>
      <w:r>
        <w:rPr>
          <w:rFonts w:hint="eastAsia"/>
          <w:sz w:val="22"/>
          <w:szCs w:val="22"/>
        </w:rPr>
        <w:t>荧光固态光源，寿命</w:t>
      </w:r>
      <w:r>
        <w:rPr>
          <w:rFonts w:hint="eastAsia"/>
          <w:sz w:val="22"/>
          <w:szCs w:val="22"/>
        </w:rPr>
        <w:t>1</w:t>
      </w:r>
      <w:r>
        <w:rPr>
          <w:sz w:val="22"/>
          <w:szCs w:val="22"/>
        </w:rPr>
        <w:t>0000</w:t>
      </w:r>
      <w:r>
        <w:rPr>
          <w:rFonts w:hint="eastAsia"/>
          <w:sz w:val="22"/>
          <w:szCs w:val="22"/>
        </w:rPr>
        <w:t>小时以上，亮度</w:t>
      </w:r>
      <w:r>
        <w:rPr>
          <w:rFonts w:hint="eastAsia"/>
          <w:sz w:val="22"/>
          <w:szCs w:val="22"/>
        </w:rPr>
        <w:t>0-</w:t>
      </w:r>
      <w:r>
        <w:rPr>
          <w:sz w:val="22"/>
          <w:szCs w:val="22"/>
        </w:rPr>
        <w:t>100</w:t>
      </w:r>
      <w:r>
        <w:rPr>
          <w:rFonts w:hint="eastAsia"/>
          <w:sz w:val="22"/>
          <w:szCs w:val="22"/>
        </w:rPr>
        <w:t>%</w:t>
      </w:r>
      <w:r>
        <w:rPr>
          <w:rFonts w:hint="eastAsia"/>
          <w:sz w:val="22"/>
          <w:szCs w:val="22"/>
        </w:rPr>
        <w:t>线性可调；</w:t>
      </w:r>
    </w:p>
    <w:p w14:paraId="0399E06B" w14:textId="77777777" w:rsidR="002615C1" w:rsidRDefault="002615C1" w:rsidP="002615C1">
      <w:pPr>
        <w:pStyle w:val="ListParagraph1"/>
        <w:numPr>
          <w:ilvl w:val="1"/>
          <w:numId w:val="7"/>
        </w:numPr>
        <w:spacing w:line="360" w:lineRule="auto"/>
        <w:ind w:firstLineChars="0"/>
        <w:rPr>
          <w:sz w:val="22"/>
          <w:szCs w:val="22"/>
        </w:rPr>
      </w:pPr>
      <w:r>
        <w:rPr>
          <w:sz w:val="22"/>
          <w:szCs w:val="22"/>
        </w:rPr>
        <w:t>电动载物台：</w:t>
      </w:r>
      <w:r>
        <w:rPr>
          <w:rFonts w:hint="eastAsia"/>
          <w:sz w:val="22"/>
          <w:szCs w:val="22"/>
        </w:rPr>
        <w:t>电动载物台行程</w:t>
      </w:r>
      <w:r>
        <w:rPr>
          <w:rFonts w:hint="eastAsia"/>
          <w:sz w:val="22"/>
          <w:szCs w:val="22"/>
        </w:rPr>
        <w:t>XY</w:t>
      </w:r>
      <w:r>
        <w:rPr>
          <w:rFonts w:hint="eastAsia"/>
          <w:sz w:val="22"/>
          <w:szCs w:val="22"/>
        </w:rPr>
        <w:t>方向≥</w:t>
      </w:r>
      <w:r>
        <w:rPr>
          <w:rFonts w:hint="eastAsia"/>
          <w:sz w:val="22"/>
          <w:szCs w:val="22"/>
        </w:rPr>
        <w:t>110mm</w:t>
      </w:r>
      <w:r>
        <w:rPr>
          <w:rFonts w:hint="eastAsia"/>
          <w:sz w:val="22"/>
          <w:szCs w:val="22"/>
        </w:rPr>
        <w:t>，</w:t>
      </w:r>
      <w:r>
        <w:rPr>
          <w:rFonts w:hint="eastAsia"/>
          <w:sz w:val="22"/>
          <w:szCs w:val="22"/>
        </w:rPr>
        <w:t>Z</w:t>
      </w:r>
      <w:r>
        <w:rPr>
          <w:rFonts w:hint="eastAsia"/>
          <w:sz w:val="22"/>
          <w:szCs w:val="22"/>
        </w:rPr>
        <w:t>方向≥</w:t>
      </w:r>
      <w:r>
        <w:rPr>
          <w:rFonts w:hint="eastAsia"/>
          <w:sz w:val="22"/>
          <w:szCs w:val="22"/>
        </w:rPr>
        <w:t>7</w:t>
      </w:r>
      <w:r>
        <w:rPr>
          <w:sz w:val="22"/>
          <w:szCs w:val="22"/>
        </w:rPr>
        <w:t>0</w:t>
      </w:r>
      <w:r>
        <w:rPr>
          <w:rFonts w:hint="eastAsia"/>
          <w:sz w:val="22"/>
          <w:szCs w:val="22"/>
        </w:rPr>
        <w:t>mm</w:t>
      </w:r>
      <w:r>
        <w:rPr>
          <w:rFonts w:hint="eastAsia"/>
          <w:sz w:val="22"/>
          <w:szCs w:val="22"/>
        </w:rPr>
        <w:t>，最大驱动速度≥</w:t>
      </w:r>
      <w:r>
        <w:rPr>
          <w:rFonts w:hint="eastAsia"/>
          <w:sz w:val="22"/>
          <w:szCs w:val="22"/>
        </w:rPr>
        <w:t>2</w:t>
      </w:r>
      <w:r>
        <w:rPr>
          <w:sz w:val="22"/>
          <w:szCs w:val="22"/>
        </w:rPr>
        <w:t>0</w:t>
      </w:r>
      <w:r>
        <w:rPr>
          <w:rFonts w:hint="eastAsia"/>
          <w:sz w:val="22"/>
          <w:szCs w:val="22"/>
        </w:rPr>
        <w:t>mm/</w:t>
      </w:r>
      <w:r>
        <w:rPr>
          <w:rFonts w:hint="eastAsia"/>
          <w:sz w:val="22"/>
          <w:szCs w:val="22"/>
        </w:rPr>
        <w:t>秒；</w:t>
      </w:r>
      <w:r>
        <w:rPr>
          <w:sz w:val="22"/>
          <w:szCs w:val="22"/>
        </w:rPr>
        <w:t>移动速度可调，带手控遥控器；并具有定位记忆功能，黑色硬铝防蚀涂层，载物台表面经超硬防滑处理，确保经久耐用；</w:t>
      </w:r>
    </w:p>
    <w:p w14:paraId="41431887" w14:textId="77777777" w:rsidR="002615C1" w:rsidRDefault="002615C1" w:rsidP="002615C1">
      <w:pPr>
        <w:pStyle w:val="ListParagraph1"/>
        <w:numPr>
          <w:ilvl w:val="1"/>
          <w:numId w:val="7"/>
        </w:numPr>
        <w:spacing w:line="360" w:lineRule="auto"/>
        <w:ind w:firstLineChars="0"/>
        <w:rPr>
          <w:sz w:val="22"/>
          <w:szCs w:val="22"/>
        </w:rPr>
      </w:pPr>
      <w:r>
        <w:rPr>
          <w:rFonts w:hint="eastAsia"/>
          <w:sz w:val="22"/>
          <w:szCs w:val="22"/>
        </w:rPr>
        <w:t>Z</w:t>
      </w:r>
      <w:r>
        <w:rPr>
          <w:rFonts w:hint="eastAsia"/>
          <w:sz w:val="22"/>
          <w:szCs w:val="22"/>
        </w:rPr>
        <w:t>轴调焦精度≤</w:t>
      </w:r>
      <w:r>
        <w:rPr>
          <w:rFonts w:hint="eastAsia"/>
          <w:sz w:val="22"/>
          <w:szCs w:val="22"/>
        </w:rPr>
        <w:t>1</w:t>
      </w:r>
      <w:r>
        <w:rPr>
          <w:sz w:val="22"/>
          <w:szCs w:val="22"/>
        </w:rPr>
        <w:t>0</w:t>
      </w:r>
      <w:r>
        <w:rPr>
          <w:rFonts w:hint="eastAsia"/>
          <w:sz w:val="22"/>
          <w:szCs w:val="22"/>
        </w:rPr>
        <w:t>nm</w:t>
      </w:r>
      <w:r>
        <w:rPr>
          <w:rFonts w:hint="eastAsia"/>
          <w:sz w:val="22"/>
          <w:szCs w:val="22"/>
        </w:rPr>
        <w:t>；</w:t>
      </w:r>
    </w:p>
    <w:p w14:paraId="4610BA99" w14:textId="77777777" w:rsidR="002615C1" w:rsidRDefault="002615C1" w:rsidP="002615C1">
      <w:pPr>
        <w:pStyle w:val="ListParagraph1"/>
        <w:numPr>
          <w:ilvl w:val="1"/>
          <w:numId w:val="7"/>
        </w:numPr>
        <w:spacing w:line="360" w:lineRule="auto"/>
        <w:ind w:firstLineChars="0"/>
        <w:rPr>
          <w:sz w:val="22"/>
          <w:szCs w:val="22"/>
        </w:rPr>
      </w:pPr>
      <w:r>
        <w:rPr>
          <w:rFonts w:hint="eastAsia"/>
          <w:sz w:val="22"/>
          <w:szCs w:val="22"/>
        </w:rPr>
        <w:t>7</w:t>
      </w:r>
      <w:r>
        <w:rPr>
          <w:rFonts w:hint="eastAsia"/>
          <w:sz w:val="22"/>
          <w:szCs w:val="22"/>
        </w:rPr>
        <w:t>孔位电动聚光镜，聚光镜</w:t>
      </w:r>
      <w:r>
        <w:rPr>
          <w:rFonts w:hint="eastAsia"/>
          <w:sz w:val="22"/>
          <w:szCs w:val="22"/>
        </w:rPr>
        <w:t xml:space="preserve">N.A. </w:t>
      </w:r>
      <w:r>
        <w:rPr>
          <w:rFonts w:hint="eastAsia"/>
          <w:sz w:val="22"/>
          <w:szCs w:val="22"/>
        </w:rPr>
        <w:t>≥</w:t>
      </w:r>
      <w:r>
        <w:rPr>
          <w:rFonts w:hint="eastAsia"/>
          <w:sz w:val="22"/>
          <w:szCs w:val="22"/>
        </w:rPr>
        <w:t>0.50</w:t>
      </w:r>
      <w:r>
        <w:rPr>
          <w:rFonts w:hint="eastAsia"/>
          <w:sz w:val="22"/>
          <w:szCs w:val="22"/>
        </w:rPr>
        <w:t>，</w:t>
      </w:r>
      <w:r>
        <w:rPr>
          <w:rFonts w:hint="eastAsia"/>
          <w:sz w:val="22"/>
          <w:szCs w:val="22"/>
        </w:rPr>
        <w:t xml:space="preserve">W.D. </w:t>
      </w:r>
      <w:r>
        <w:rPr>
          <w:rFonts w:hint="eastAsia"/>
          <w:sz w:val="22"/>
          <w:szCs w:val="22"/>
        </w:rPr>
        <w:t>≥</w:t>
      </w:r>
      <w:r>
        <w:rPr>
          <w:sz w:val="22"/>
          <w:szCs w:val="22"/>
        </w:rPr>
        <w:t>30mm</w:t>
      </w:r>
      <w:r>
        <w:rPr>
          <w:rFonts w:hint="eastAsia"/>
          <w:sz w:val="22"/>
          <w:szCs w:val="22"/>
        </w:rPr>
        <w:t>；</w:t>
      </w:r>
    </w:p>
    <w:p w14:paraId="0AD36B55" w14:textId="77777777" w:rsidR="002615C1" w:rsidRDefault="002615C1" w:rsidP="002615C1">
      <w:pPr>
        <w:pStyle w:val="ListParagraph1"/>
        <w:numPr>
          <w:ilvl w:val="1"/>
          <w:numId w:val="7"/>
        </w:numPr>
        <w:spacing w:line="360" w:lineRule="auto"/>
        <w:ind w:firstLineChars="0"/>
        <w:rPr>
          <w:sz w:val="22"/>
          <w:szCs w:val="22"/>
        </w:rPr>
      </w:pPr>
      <w:r>
        <w:rPr>
          <w:sz w:val="22"/>
          <w:szCs w:val="22"/>
        </w:rPr>
        <w:t>物镜转换器：六</w:t>
      </w:r>
      <w:r>
        <w:rPr>
          <w:rFonts w:hint="eastAsia"/>
          <w:sz w:val="22"/>
          <w:szCs w:val="22"/>
        </w:rPr>
        <w:t>孔</w:t>
      </w:r>
      <w:r>
        <w:rPr>
          <w:sz w:val="22"/>
          <w:szCs w:val="22"/>
        </w:rPr>
        <w:t>位电动物镜转换器</w:t>
      </w:r>
      <w:r>
        <w:rPr>
          <w:rFonts w:hint="eastAsia"/>
          <w:sz w:val="22"/>
          <w:szCs w:val="22"/>
        </w:rPr>
        <w:t>，防水结构；</w:t>
      </w:r>
    </w:p>
    <w:p w14:paraId="6BC956FF" w14:textId="77777777" w:rsidR="002615C1" w:rsidRDefault="002615C1" w:rsidP="002615C1">
      <w:pPr>
        <w:pStyle w:val="ListParagraph1"/>
        <w:numPr>
          <w:ilvl w:val="1"/>
          <w:numId w:val="7"/>
        </w:numPr>
        <w:spacing w:line="360" w:lineRule="auto"/>
        <w:ind w:firstLineChars="0"/>
        <w:rPr>
          <w:sz w:val="22"/>
          <w:szCs w:val="22"/>
        </w:rPr>
      </w:pPr>
      <w:r>
        <w:rPr>
          <w:sz w:val="22"/>
          <w:szCs w:val="22"/>
        </w:rPr>
        <w:t>物镜：</w:t>
      </w:r>
      <w:r>
        <w:rPr>
          <w:rFonts w:hint="eastAsia"/>
          <w:sz w:val="22"/>
          <w:szCs w:val="22"/>
        </w:rPr>
        <w:t>10X</w:t>
      </w:r>
      <w:r>
        <w:rPr>
          <w:rFonts w:hint="eastAsia"/>
          <w:sz w:val="22"/>
          <w:szCs w:val="22"/>
        </w:rPr>
        <w:t>，</w:t>
      </w:r>
      <w:r>
        <w:rPr>
          <w:rFonts w:hint="eastAsia"/>
          <w:sz w:val="22"/>
          <w:szCs w:val="22"/>
        </w:rPr>
        <w:t>20X</w:t>
      </w:r>
      <w:r>
        <w:rPr>
          <w:rFonts w:hint="eastAsia"/>
          <w:sz w:val="22"/>
          <w:szCs w:val="22"/>
        </w:rPr>
        <w:t>，</w:t>
      </w:r>
      <w:r>
        <w:rPr>
          <w:rFonts w:hint="eastAsia"/>
          <w:sz w:val="22"/>
          <w:szCs w:val="22"/>
        </w:rPr>
        <w:t>40X</w:t>
      </w:r>
      <w:r>
        <w:rPr>
          <w:rFonts w:hint="eastAsia"/>
          <w:sz w:val="22"/>
          <w:szCs w:val="22"/>
        </w:rPr>
        <w:t>，</w:t>
      </w:r>
      <w:r>
        <w:rPr>
          <w:sz w:val="22"/>
          <w:szCs w:val="22"/>
        </w:rPr>
        <w:t>6</w:t>
      </w:r>
      <w:r>
        <w:rPr>
          <w:rFonts w:hint="eastAsia"/>
          <w:sz w:val="22"/>
          <w:szCs w:val="22"/>
        </w:rPr>
        <w:t>0X oil</w:t>
      </w:r>
      <w:r>
        <w:rPr>
          <w:rFonts w:hint="eastAsia"/>
          <w:sz w:val="22"/>
          <w:szCs w:val="22"/>
        </w:rPr>
        <w:t>四颗复消色差物镜</w:t>
      </w:r>
    </w:p>
    <w:p w14:paraId="261B5A8B" w14:textId="77777777" w:rsidR="002615C1" w:rsidRDefault="002615C1" w:rsidP="002615C1">
      <w:pPr>
        <w:pStyle w:val="ListParagraph1"/>
        <w:spacing w:line="360" w:lineRule="auto"/>
        <w:ind w:left="992" w:firstLineChars="0" w:firstLine="0"/>
        <w:rPr>
          <w:sz w:val="22"/>
          <w:szCs w:val="22"/>
        </w:rPr>
      </w:pPr>
      <w:r>
        <w:rPr>
          <w:sz w:val="22"/>
          <w:szCs w:val="22"/>
        </w:rPr>
        <w:t xml:space="preserve">10X   N.A. </w:t>
      </w:r>
      <w:r>
        <w:rPr>
          <w:rFonts w:hint="eastAsia"/>
          <w:sz w:val="22"/>
          <w:szCs w:val="22"/>
        </w:rPr>
        <w:t>≥</w:t>
      </w:r>
      <w:r>
        <w:rPr>
          <w:sz w:val="22"/>
          <w:szCs w:val="22"/>
        </w:rPr>
        <w:t>0.4</w:t>
      </w:r>
      <w:r>
        <w:rPr>
          <w:rFonts w:hint="eastAsia"/>
          <w:sz w:val="22"/>
          <w:szCs w:val="22"/>
        </w:rPr>
        <w:t>5</w:t>
      </w:r>
      <w:r>
        <w:rPr>
          <w:sz w:val="22"/>
          <w:szCs w:val="22"/>
        </w:rPr>
        <w:t xml:space="preserve">, W.D. </w:t>
      </w:r>
      <w:r>
        <w:rPr>
          <w:rFonts w:hint="eastAsia"/>
          <w:sz w:val="22"/>
          <w:szCs w:val="22"/>
        </w:rPr>
        <w:t>≥</w:t>
      </w:r>
      <w:r>
        <w:rPr>
          <w:sz w:val="22"/>
          <w:szCs w:val="22"/>
        </w:rPr>
        <w:t>4.0mm</w:t>
      </w:r>
    </w:p>
    <w:p w14:paraId="026D3B2D" w14:textId="77777777" w:rsidR="002615C1" w:rsidRDefault="002615C1" w:rsidP="002615C1">
      <w:pPr>
        <w:pStyle w:val="ListParagraph1"/>
        <w:spacing w:line="360" w:lineRule="auto"/>
        <w:ind w:left="992" w:firstLineChars="0" w:firstLine="0"/>
        <w:rPr>
          <w:sz w:val="22"/>
          <w:szCs w:val="22"/>
        </w:rPr>
      </w:pPr>
      <w:r>
        <w:rPr>
          <w:sz w:val="22"/>
          <w:szCs w:val="22"/>
        </w:rPr>
        <w:t xml:space="preserve">20X   N.A. </w:t>
      </w:r>
      <w:r>
        <w:rPr>
          <w:rFonts w:hint="eastAsia"/>
          <w:sz w:val="22"/>
          <w:szCs w:val="22"/>
        </w:rPr>
        <w:t>≥</w:t>
      </w:r>
      <w:r>
        <w:rPr>
          <w:sz w:val="22"/>
          <w:szCs w:val="22"/>
        </w:rPr>
        <w:t xml:space="preserve">0.80, W.D. </w:t>
      </w:r>
      <w:r>
        <w:rPr>
          <w:rFonts w:hint="eastAsia"/>
          <w:sz w:val="22"/>
          <w:szCs w:val="22"/>
        </w:rPr>
        <w:t>≥</w:t>
      </w:r>
      <w:r>
        <w:rPr>
          <w:sz w:val="22"/>
          <w:szCs w:val="22"/>
        </w:rPr>
        <w:t>0.80mm</w:t>
      </w:r>
    </w:p>
    <w:p w14:paraId="3383D510" w14:textId="77777777" w:rsidR="002615C1" w:rsidRDefault="002615C1" w:rsidP="002615C1">
      <w:pPr>
        <w:pStyle w:val="ListParagraph1"/>
        <w:spacing w:line="360" w:lineRule="auto"/>
        <w:ind w:left="992" w:firstLineChars="0" w:firstLine="0"/>
        <w:rPr>
          <w:sz w:val="22"/>
          <w:szCs w:val="22"/>
        </w:rPr>
      </w:pPr>
      <w:r>
        <w:rPr>
          <w:sz w:val="22"/>
          <w:szCs w:val="22"/>
        </w:rPr>
        <w:t xml:space="preserve">40X   N.A. </w:t>
      </w:r>
      <w:r>
        <w:rPr>
          <w:rFonts w:hint="eastAsia"/>
          <w:sz w:val="22"/>
          <w:szCs w:val="22"/>
        </w:rPr>
        <w:t>≥</w:t>
      </w:r>
      <w:r>
        <w:rPr>
          <w:sz w:val="22"/>
          <w:szCs w:val="22"/>
        </w:rPr>
        <w:t xml:space="preserve">0.95, W.D. </w:t>
      </w:r>
      <w:r>
        <w:rPr>
          <w:rFonts w:hint="eastAsia"/>
          <w:sz w:val="22"/>
          <w:szCs w:val="22"/>
        </w:rPr>
        <w:t>≥</w:t>
      </w:r>
      <w:r>
        <w:rPr>
          <w:sz w:val="22"/>
          <w:szCs w:val="22"/>
        </w:rPr>
        <w:t>0.21 mm</w:t>
      </w:r>
    </w:p>
    <w:p w14:paraId="639184A1" w14:textId="77777777" w:rsidR="002615C1" w:rsidRDefault="002615C1" w:rsidP="002615C1">
      <w:pPr>
        <w:pStyle w:val="ListParagraph1"/>
        <w:spacing w:line="360" w:lineRule="auto"/>
        <w:ind w:left="992" w:firstLineChars="0" w:firstLine="0"/>
        <w:rPr>
          <w:sz w:val="22"/>
          <w:szCs w:val="22"/>
        </w:rPr>
      </w:pPr>
      <w:r>
        <w:rPr>
          <w:sz w:val="22"/>
          <w:szCs w:val="22"/>
        </w:rPr>
        <w:lastRenderedPageBreak/>
        <w:t xml:space="preserve">60X   N.A. </w:t>
      </w:r>
      <w:r>
        <w:rPr>
          <w:rFonts w:hint="eastAsia"/>
          <w:sz w:val="22"/>
          <w:szCs w:val="22"/>
        </w:rPr>
        <w:t>≥</w:t>
      </w:r>
      <w:r>
        <w:rPr>
          <w:sz w:val="22"/>
          <w:szCs w:val="22"/>
        </w:rPr>
        <w:t>1.42, WD.</w:t>
      </w:r>
      <w:r>
        <w:rPr>
          <w:rFonts w:hint="eastAsia"/>
          <w:sz w:val="22"/>
          <w:szCs w:val="22"/>
        </w:rPr>
        <w:t xml:space="preserve"> </w:t>
      </w:r>
      <w:r>
        <w:rPr>
          <w:rFonts w:hint="eastAsia"/>
          <w:sz w:val="22"/>
          <w:szCs w:val="22"/>
        </w:rPr>
        <w:t>≥</w:t>
      </w:r>
      <w:r>
        <w:rPr>
          <w:sz w:val="22"/>
          <w:szCs w:val="22"/>
        </w:rPr>
        <w:t>0.15mm</w:t>
      </w:r>
      <w:r>
        <w:rPr>
          <w:sz w:val="22"/>
          <w:szCs w:val="22"/>
        </w:rPr>
        <w:t>油镜</w:t>
      </w:r>
    </w:p>
    <w:p w14:paraId="6099FFB6" w14:textId="77777777" w:rsidR="002615C1" w:rsidRDefault="002615C1" w:rsidP="002615C1">
      <w:pPr>
        <w:pStyle w:val="ListParagraph1"/>
        <w:numPr>
          <w:ilvl w:val="1"/>
          <w:numId w:val="7"/>
        </w:numPr>
        <w:spacing w:line="360" w:lineRule="auto"/>
        <w:ind w:firstLineChars="0"/>
        <w:rPr>
          <w:sz w:val="22"/>
          <w:szCs w:val="22"/>
        </w:rPr>
      </w:pPr>
      <w:r>
        <w:rPr>
          <w:sz w:val="22"/>
          <w:szCs w:val="22"/>
        </w:rPr>
        <w:t>微分干涉（</w:t>
      </w:r>
      <w:r>
        <w:rPr>
          <w:sz w:val="22"/>
          <w:szCs w:val="22"/>
        </w:rPr>
        <w:t>DIC</w:t>
      </w:r>
      <w:r>
        <w:rPr>
          <w:sz w:val="22"/>
          <w:szCs w:val="22"/>
        </w:rPr>
        <w:t>）附件。对应不同</w:t>
      </w:r>
      <w:r>
        <w:rPr>
          <w:sz w:val="22"/>
          <w:szCs w:val="22"/>
        </w:rPr>
        <w:t>NA</w:t>
      </w:r>
      <w:r>
        <w:rPr>
          <w:sz w:val="22"/>
          <w:szCs w:val="22"/>
        </w:rPr>
        <w:t>物镜有相应的</w:t>
      </w:r>
      <w:r>
        <w:rPr>
          <w:sz w:val="22"/>
          <w:szCs w:val="22"/>
        </w:rPr>
        <w:t>DIC</w:t>
      </w:r>
      <w:r>
        <w:rPr>
          <w:sz w:val="22"/>
          <w:szCs w:val="22"/>
        </w:rPr>
        <w:t>模块</w:t>
      </w:r>
      <w:r>
        <w:rPr>
          <w:rFonts w:hint="eastAsia"/>
          <w:sz w:val="22"/>
          <w:szCs w:val="22"/>
        </w:rPr>
        <w:t>；</w:t>
      </w:r>
    </w:p>
    <w:p w14:paraId="0EF3C030" w14:textId="77777777" w:rsidR="002615C1" w:rsidRDefault="002615C1" w:rsidP="002615C1">
      <w:pPr>
        <w:pStyle w:val="ListParagraph1"/>
        <w:numPr>
          <w:ilvl w:val="1"/>
          <w:numId w:val="7"/>
        </w:numPr>
        <w:spacing w:line="360" w:lineRule="auto"/>
        <w:ind w:firstLineChars="0"/>
        <w:rPr>
          <w:sz w:val="22"/>
          <w:szCs w:val="22"/>
        </w:rPr>
      </w:pPr>
      <w:r>
        <w:rPr>
          <w:rFonts w:hint="eastAsia"/>
          <w:sz w:val="22"/>
          <w:szCs w:val="22"/>
        </w:rPr>
        <w:t>光谱探测器：精度</w:t>
      </w:r>
      <w:r>
        <w:rPr>
          <w:rFonts w:hint="eastAsia"/>
          <w:sz w:val="22"/>
          <w:szCs w:val="22"/>
        </w:rPr>
        <w:t>1nm</w:t>
      </w:r>
      <w:r>
        <w:rPr>
          <w:rFonts w:hint="eastAsia"/>
          <w:sz w:val="22"/>
          <w:szCs w:val="22"/>
        </w:rPr>
        <w:t>，采集可达≥</w:t>
      </w:r>
      <w:r>
        <w:rPr>
          <w:rFonts w:hint="eastAsia"/>
          <w:sz w:val="22"/>
          <w:szCs w:val="22"/>
        </w:rPr>
        <w:t>65</w:t>
      </w:r>
      <w:r>
        <w:rPr>
          <w:rFonts w:hint="eastAsia"/>
          <w:sz w:val="22"/>
          <w:szCs w:val="22"/>
        </w:rPr>
        <w:t>个光谱通道；</w:t>
      </w:r>
    </w:p>
    <w:p w14:paraId="3820A776" w14:textId="77777777" w:rsidR="002615C1" w:rsidRDefault="002615C1" w:rsidP="002615C1">
      <w:pPr>
        <w:pStyle w:val="ListParagraph1"/>
        <w:numPr>
          <w:ilvl w:val="1"/>
          <w:numId w:val="7"/>
        </w:numPr>
        <w:spacing w:line="360" w:lineRule="auto"/>
        <w:ind w:firstLineChars="0"/>
        <w:rPr>
          <w:sz w:val="22"/>
          <w:szCs w:val="22"/>
        </w:rPr>
      </w:pPr>
      <w:r>
        <w:rPr>
          <w:rFonts w:eastAsia="宋体"/>
          <w:sz w:val="22"/>
          <w:szCs w:val="22"/>
        </w:rPr>
        <w:t>单波长或多波长同时扫描，扫描视野：</w:t>
      </w:r>
      <w:r>
        <w:rPr>
          <w:rFonts w:hint="eastAsia"/>
          <w:sz w:val="22"/>
          <w:szCs w:val="22"/>
        </w:rPr>
        <w:t>≥</w:t>
      </w:r>
      <w:r>
        <w:rPr>
          <w:rFonts w:eastAsia="宋体"/>
          <w:sz w:val="22"/>
          <w:szCs w:val="22"/>
        </w:rPr>
        <w:t>2</w:t>
      </w:r>
      <w:r>
        <w:rPr>
          <w:rFonts w:eastAsia="宋体" w:hint="eastAsia"/>
          <w:sz w:val="22"/>
          <w:szCs w:val="22"/>
        </w:rPr>
        <w:t>0</w:t>
      </w:r>
      <w:r>
        <w:rPr>
          <w:rFonts w:eastAsia="宋体"/>
          <w:sz w:val="22"/>
          <w:szCs w:val="22"/>
        </w:rPr>
        <w:t>mm</w:t>
      </w:r>
      <w:r>
        <w:rPr>
          <w:rFonts w:hint="eastAsia"/>
          <w:sz w:val="22"/>
          <w:szCs w:val="22"/>
        </w:rPr>
        <w:t>；</w:t>
      </w:r>
    </w:p>
    <w:p w14:paraId="57C53248" w14:textId="77777777" w:rsidR="002615C1" w:rsidRDefault="002615C1" w:rsidP="002615C1">
      <w:pPr>
        <w:pStyle w:val="ListParagraph1"/>
        <w:numPr>
          <w:ilvl w:val="1"/>
          <w:numId w:val="7"/>
        </w:numPr>
        <w:spacing w:line="360" w:lineRule="auto"/>
        <w:ind w:firstLineChars="0"/>
        <w:rPr>
          <w:sz w:val="22"/>
          <w:szCs w:val="22"/>
        </w:rPr>
      </w:pPr>
      <w:r>
        <w:rPr>
          <w:rFonts w:hint="eastAsia"/>
          <w:sz w:val="22"/>
          <w:szCs w:val="22"/>
        </w:rPr>
        <w:t>至少明场和</w:t>
      </w:r>
      <w:r>
        <w:rPr>
          <w:rFonts w:hint="eastAsia"/>
          <w:sz w:val="22"/>
          <w:szCs w:val="22"/>
        </w:rPr>
        <w:t>2</w:t>
      </w:r>
      <w:r>
        <w:rPr>
          <w:rFonts w:hint="eastAsia"/>
          <w:sz w:val="22"/>
          <w:szCs w:val="22"/>
        </w:rPr>
        <w:t>通道荧光同时成像，至少</w:t>
      </w:r>
      <w:r>
        <w:rPr>
          <w:rFonts w:hint="eastAsia"/>
          <w:sz w:val="22"/>
          <w:szCs w:val="22"/>
        </w:rPr>
        <w:t>2</w:t>
      </w:r>
      <w:r>
        <w:rPr>
          <w:rFonts w:hint="eastAsia"/>
          <w:sz w:val="22"/>
          <w:szCs w:val="22"/>
        </w:rPr>
        <w:t>个成像单元，各通道之间无延时；</w:t>
      </w:r>
    </w:p>
    <w:p w14:paraId="4326DAE2" w14:textId="77777777" w:rsidR="002615C1" w:rsidRDefault="002615C1" w:rsidP="002615C1">
      <w:pPr>
        <w:pStyle w:val="12"/>
        <w:numPr>
          <w:ilvl w:val="1"/>
          <w:numId w:val="7"/>
        </w:numPr>
        <w:spacing w:line="360" w:lineRule="auto"/>
        <w:ind w:firstLineChars="0"/>
        <w:rPr>
          <w:rFonts w:eastAsia="宋体"/>
          <w:sz w:val="22"/>
          <w:szCs w:val="22"/>
        </w:rPr>
      </w:pPr>
      <w:r>
        <w:rPr>
          <w:rFonts w:eastAsia="宋体"/>
          <w:sz w:val="22"/>
          <w:szCs w:val="22"/>
        </w:rPr>
        <w:t>扫描速度：</w:t>
      </w:r>
      <w:r>
        <w:rPr>
          <w:rFonts w:eastAsia="宋体"/>
          <w:sz w:val="22"/>
          <w:szCs w:val="22"/>
        </w:rPr>
        <w:t xml:space="preserve"> 512Χ512</w:t>
      </w:r>
      <w:r>
        <w:rPr>
          <w:rFonts w:eastAsia="宋体"/>
          <w:sz w:val="22"/>
          <w:szCs w:val="22"/>
        </w:rPr>
        <w:t>条件下</w:t>
      </w:r>
      <w:r>
        <w:rPr>
          <w:rFonts w:hint="eastAsia"/>
          <w:sz w:val="22"/>
          <w:szCs w:val="22"/>
        </w:rPr>
        <w:t>≥</w:t>
      </w:r>
      <w:r>
        <w:rPr>
          <w:rFonts w:eastAsia="宋体" w:hint="eastAsia"/>
          <w:sz w:val="22"/>
          <w:szCs w:val="22"/>
        </w:rPr>
        <w:t>10</w:t>
      </w:r>
      <w:r>
        <w:rPr>
          <w:rFonts w:eastAsia="宋体"/>
          <w:sz w:val="22"/>
          <w:szCs w:val="22"/>
        </w:rPr>
        <w:t>幅</w:t>
      </w:r>
      <w:r>
        <w:rPr>
          <w:rFonts w:eastAsia="宋体"/>
          <w:sz w:val="22"/>
          <w:szCs w:val="22"/>
        </w:rPr>
        <w:t>/</w:t>
      </w:r>
      <w:r>
        <w:rPr>
          <w:rFonts w:eastAsia="宋体"/>
          <w:sz w:val="22"/>
          <w:szCs w:val="22"/>
        </w:rPr>
        <w:t>秒，</w:t>
      </w:r>
      <w:r>
        <w:rPr>
          <w:rFonts w:eastAsia="宋体"/>
          <w:sz w:val="22"/>
          <w:szCs w:val="22"/>
        </w:rPr>
        <w:t>512Χ16</w:t>
      </w:r>
      <w:r>
        <w:rPr>
          <w:rFonts w:eastAsia="宋体"/>
          <w:sz w:val="22"/>
          <w:szCs w:val="22"/>
        </w:rPr>
        <w:t>条件下</w:t>
      </w:r>
      <w:r>
        <w:rPr>
          <w:rFonts w:hint="eastAsia"/>
          <w:sz w:val="22"/>
          <w:szCs w:val="22"/>
        </w:rPr>
        <w:t>≥</w:t>
      </w:r>
      <w:r>
        <w:rPr>
          <w:rFonts w:eastAsia="宋体"/>
          <w:sz w:val="22"/>
          <w:szCs w:val="22"/>
        </w:rPr>
        <w:t>2</w:t>
      </w:r>
      <w:r>
        <w:rPr>
          <w:rFonts w:eastAsia="宋体" w:hint="eastAsia"/>
          <w:sz w:val="22"/>
          <w:szCs w:val="22"/>
        </w:rPr>
        <w:t>2</w:t>
      </w:r>
      <w:r>
        <w:rPr>
          <w:rFonts w:eastAsia="宋体"/>
          <w:sz w:val="22"/>
          <w:szCs w:val="22"/>
        </w:rPr>
        <w:t>0</w:t>
      </w:r>
      <w:r>
        <w:rPr>
          <w:rFonts w:eastAsia="宋体"/>
          <w:sz w:val="22"/>
          <w:szCs w:val="22"/>
        </w:rPr>
        <w:t>幅</w:t>
      </w:r>
      <w:r>
        <w:rPr>
          <w:rFonts w:eastAsia="宋体"/>
          <w:sz w:val="22"/>
          <w:szCs w:val="22"/>
        </w:rPr>
        <w:t>/</w:t>
      </w:r>
      <w:r>
        <w:rPr>
          <w:rFonts w:eastAsia="宋体"/>
          <w:sz w:val="22"/>
          <w:szCs w:val="22"/>
        </w:rPr>
        <w:t>秒；</w:t>
      </w:r>
    </w:p>
    <w:p w14:paraId="44A7EB11" w14:textId="77777777" w:rsidR="002615C1" w:rsidRDefault="002615C1" w:rsidP="002615C1">
      <w:pPr>
        <w:pStyle w:val="ListParagraph1"/>
        <w:numPr>
          <w:ilvl w:val="0"/>
          <w:numId w:val="7"/>
        </w:numPr>
        <w:spacing w:line="360" w:lineRule="auto"/>
        <w:ind w:firstLineChars="0"/>
        <w:rPr>
          <w:b/>
          <w:bCs/>
          <w:sz w:val="22"/>
          <w:szCs w:val="22"/>
        </w:rPr>
      </w:pPr>
      <w:r>
        <w:rPr>
          <w:b/>
          <w:bCs/>
          <w:sz w:val="22"/>
          <w:szCs w:val="22"/>
        </w:rPr>
        <w:t>软件</w:t>
      </w:r>
      <w:r>
        <w:rPr>
          <w:rFonts w:hint="eastAsia"/>
          <w:b/>
          <w:bCs/>
          <w:sz w:val="22"/>
          <w:szCs w:val="22"/>
        </w:rPr>
        <w:t>部分</w:t>
      </w:r>
    </w:p>
    <w:p w14:paraId="78F1B248" w14:textId="77777777" w:rsidR="002615C1" w:rsidRDefault="002615C1" w:rsidP="002615C1">
      <w:pPr>
        <w:pStyle w:val="ListParagraph1"/>
        <w:numPr>
          <w:ilvl w:val="1"/>
          <w:numId w:val="7"/>
        </w:numPr>
        <w:spacing w:line="360" w:lineRule="auto"/>
        <w:ind w:firstLineChars="0"/>
        <w:rPr>
          <w:sz w:val="22"/>
          <w:szCs w:val="22"/>
        </w:rPr>
      </w:pPr>
      <w:r>
        <w:rPr>
          <w:sz w:val="22"/>
          <w:szCs w:val="22"/>
        </w:rPr>
        <w:t>控制软件可对整个系统包括扫描系统进行智能化全自动控制，并且操作方便</w:t>
      </w:r>
      <w:r>
        <w:rPr>
          <w:rFonts w:hint="eastAsia"/>
          <w:sz w:val="22"/>
          <w:szCs w:val="22"/>
        </w:rPr>
        <w:t>；</w:t>
      </w:r>
    </w:p>
    <w:p w14:paraId="6B515C74" w14:textId="77777777" w:rsidR="002615C1" w:rsidRDefault="002615C1" w:rsidP="002615C1">
      <w:pPr>
        <w:pStyle w:val="ListParagraph1"/>
        <w:numPr>
          <w:ilvl w:val="1"/>
          <w:numId w:val="7"/>
        </w:numPr>
        <w:spacing w:line="360" w:lineRule="auto"/>
        <w:ind w:firstLineChars="0"/>
        <w:rPr>
          <w:sz w:val="22"/>
          <w:szCs w:val="22"/>
        </w:rPr>
      </w:pPr>
      <w:r>
        <w:rPr>
          <w:rFonts w:hint="eastAsia"/>
          <w:sz w:val="22"/>
          <w:szCs w:val="22"/>
        </w:rPr>
        <w:t>人工智能模块：</w:t>
      </w:r>
      <w:r>
        <w:rPr>
          <w:rFonts w:hint="eastAsia"/>
          <w:sz w:val="22"/>
          <w:szCs w:val="22"/>
        </w:rPr>
        <w:t>AI</w:t>
      </w:r>
      <w:r>
        <w:rPr>
          <w:rFonts w:hint="eastAsia"/>
          <w:sz w:val="22"/>
          <w:szCs w:val="22"/>
        </w:rPr>
        <w:t>人工智能参数设定，人工智能降噪；</w:t>
      </w:r>
    </w:p>
    <w:p w14:paraId="2B54C85A" w14:textId="77777777" w:rsidR="002615C1" w:rsidRDefault="002615C1" w:rsidP="002615C1">
      <w:pPr>
        <w:pStyle w:val="ListParagraph1"/>
        <w:numPr>
          <w:ilvl w:val="1"/>
          <w:numId w:val="7"/>
        </w:numPr>
        <w:spacing w:line="360" w:lineRule="auto"/>
        <w:ind w:firstLineChars="0"/>
        <w:rPr>
          <w:sz w:val="22"/>
          <w:szCs w:val="22"/>
        </w:rPr>
      </w:pPr>
      <w:r>
        <w:rPr>
          <w:rFonts w:ascii="宋体" w:hAnsi="宋体" w:cs="宋体" w:hint="eastAsia"/>
          <w:sz w:val="22"/>
          <w:szCs w:val="22"/>
        </w:rPr>
        <w:t>Z轴深度补偿功能，补偿由于样品深度增加造成的信号衰减；</w:t>
      </w:r>
    </w:p>
    <w:p w14:paraId="6E96E20F" w14:textId="77777777" w:rsidR="002615C1" w:rsidRDefault="002615C1" w:rsidP="002615C1">
      <w:pPr>
        <w:pStyle w:val="ListParagraph1"/>
        <w:numPr>
          <w:ilvl w:val="1"/>
          <w:numId w:val="7"/>
        </w:numPr>
        <w:spacing w:line="360" w:lineRule="auto"/>
        <w:ind w:firstLineChars="0"/>
        <w:rPr>
          <w:sz w:val="22"/>
          <w:szCs w:val="22"/>
        </w:rPr>
      </w:pPr>
      <w:r>
        <w:rPr>
          <w:rFonts w:ascii="宋体" w:hAnsi="宋体" w:cs="宋体" w:hint="eastAsia"/>
          <w:sz w:val="22"/>
          <w:szCs w:val="22"/>
        </w:rPr>
        <w:t>光谱功能：生成光谱曲线图，光谱拆分；</w:t>
      </w:r>
    </w:p>
    <w:p w14:paraId="2D6B5096" w14:textId="77777777" w:rsidR="002615C1" w:rsidRDefault="002615C1" w:rsidP="002615C1">
      <w:pPr>
        <w:pStyle w:val="ListParagraph1"/>
        <w:numPr>
          <w:ilvl w:val="1"/>
          <w:numId w:val="7"/>
        </w:numPr>
        <w:spacing w:line="360" w:lineRule="auto"/>
        <w:ind w:firstLineChars="0"/>
        <w:rPr>
          <w:sz w:val="22"/>
          <w:szCs w:val="22"/>
        </w:rPr>
      </w:pPr>
      <w:r>
        <w:rPr>
          <w:sz w:val="22"/>
          <w:szCs w:val="22"/>
        </w:rPr>
        <w:t>能进行三维重组分析、拼大图和时间扫描分析</w:t>
      </w:r>
      <w:r>
        <w:rPr>
          <w:rFonts w:hint="eastAsia"/>
          <w:sz w:val="22"/>
          <w:szCs w:val="22"/>
        </w:rPr>
        <w:t>；</w:t>
      </w:r>
    </w:p>
    <w:p w14:paraId="08FF5D24" w14:textId="77777777" w:rsidR="002615C1" w:rsidRDefault="002615C1" w:rsidP="002615C1">
      <w:pPr>
        <w:pStyle w:val="ListParagraph1"/>
        <w:numPr>
          <w:ilvl w:val="1"/>
          <w:numId w:val="7"/>
        </w:numPr>
        <w:spacing w:line="360" w:lineRule="auto"/>
        <w:ind w:firstLineChars="0"/>
        <w:rPr>
          <w:sz w:val="22"/>
          <w:szCs w:val="22"/>
        </w:rPr>
      </w:pPr>
      <w:r>
        <w:rPr>
          <w:sz w:val="22"/>
          <w:szCs w:val="22"/>
        </w:rPr>
        <w:t>可进行复杂时间序列</w:t>
      </w:r>
      <w:proofErr w:type="spellStart"/>
      <w:r>
        <w:rPr>
          <w:sz w:val="22"/>
          <w:szCs w:val="22"/>
        </w:rPr>
        <w:t>Timelapse</w:t>
      </w:r>
      <w:proofErr w:type="spellEnd"/>
      <w:r>
        <w:rPr>
          <w:sz w:val="22"/>
          <w:szCs w:val="22"/>
        </w:rPr>
        <w:t>等</w:t>
      </w:r>
      <w:r>
        <w:rPr>
          <w:sz w:val="22"/>
          <w:szCs w:val="22"/>
        </w:rPr>
        <w:t>6</w:t>
      </w:r>
      <w:proofErr w:type="gramStart"/>
      <w:r>
        <w:rPr>
          <w:sz w:val="22"/>
          <w:szCs w:val="22"/>
        </w:rPr>
        <w:t>维以上</w:t>
      </w:r>
      <w:proofErr w:type="gramEnd"/>
      <w:r>
        <w:rPr>
          <w:sz w:val="22"/>
          <w:szCs w:val="22"/>
        </w:rPr>
        <w:t>实验功能</w:t>
      </w:r>
      <w:r>
        <w:rPr>
          <w:rFonts w:hint="eastAsia"/>
          <w:sz w:val="22"/>
          <w:szCs w:val="22"/>
        </w:rPr>
        <w:t>；</w:t>
      </w:r>
    </w:p>
    <w:p w14:paraId="47A4EEF7" w14:textId="77777777" w:rsidR="002615C1" w:rsidRDefault="002615C1" w:rsidP="002615C1">
      <w:pPr>
        <w:pStyle w:val="ListParagraph1"/>
        <w:numPr>
          <w:ilvl w:val="1"/>
          <w:numId w:val="7"/>
        </w:numPr>
        <w:spacing w:line="360" w:lineRule="auto"/>
        <w:ind w:firstLineChars="0"/>
        <w:rPr>
          <w:sz w:val="22"/>
          <w:szCs w:val="22"/>
        </w:rPr>
      </w:pPr>
      <w:r>
        <w:rPr>
          <w:sz w:val="22"/>
          <w:szCs w:val="22"/>
        </w:rPr>
        <w:t>可以进行</w:t>
      </w:r>
      <w:r>
        <w:rPr>
          <w:rFonts w:hint="eastAsia"/>
          <w:sz w:val="22"/>
          <w:szCs w:val="22"/>
        </w:rPr>
        <w:t>激发波长、发射波长、</w:t>
      </w:r>
      <w:r>
        <w:rPr>
          <w:sz w:val="22"/>
          <w:szCs w:val="22"/>
        </w:rPr>
        <w:t>荧光强度测定</w:t>
      </w:r>
      <w:r>
        <w:rPr>
          <w:rFonts w:hint="eastAsia"/>
          <w:sz w:val="22"/>
          <w:szCs w:val="22"/>
        </w:rPr>
        <w:t>；</w:t>
      </w:r>
    </w:p>
    <w:p w14:paraId="1D705F1C" w14:textId="77777777" w:rsidR="002615C1" w:rsidRDefault="002615C1" w:rsidP="002615C1">
      <w:pPr>
        <w:pStyle w:val="ListParagraph1"/>
        <w:numPr>
          <w:ilvl w:val="1"/>
          <w:numId w:val="7"/>
        </w:numPr>
        <w:spacing w:line="360" w:lineRule="auto"/>
        <w:ind w:firstLineChars="0"/>
        <w:rPr>
          <w:sz w:val="22"/>
          <w:szCs w:val="22"/>
        </w:rPr>
      </w:pPr>
      <w:proofErr w:type="gramStart"/>
      <w:r>
        <w:rPr>
          <w:sz w:val="22"/>
          <w:szCs w:val="22"/>
        </w:rPr>
        <w:t>共位性</w:t>
      </w:r>
      <w:proofErr w:type="gramEnd"/>
      <w:r>
        <w:rPr>
          <w:sz w:val="22"/>
          <w:szCs w:val="22"/>
        </w:rPr>
        <w:t>定量分析：对于多标荧光图像</w:t>
      </w:r>
      <w:proofErr w:type="gramStart"/>
      <w:r>
        <w:rPr>
          <w:sz w:val="22"/>
          <w:szCs w:val="22"/>
        </w:rPr>
        <w:t>进行共位定量分析</w:t>
      </w:r>
      <w:proofErr w:type="gramEnd"/>
      <w:r>
        <w:rPr>
          <w:rFonts w:hint="eastAsia"/>
          <w:sz w:val="22"/>
          <w:szCs w:val="22"/>
        </w:rPr>
        <w:t>；</w:t>
      </w:r>
    </w:p>
    <w:p w14:paraId="7AFD85CB" w14:textId="77777777" w:rsidR="002615C1" w:rsidRDefault="002615C1" w:rsidP="002615C1">
      <w:pPr>
        <w:pStyle w:val="ListParagraph1"/>
        <w:numPr>
          <w:ilvl w:val="1"/>
          <w:numId w:val="7"/>
        </w:numPr>
        <w:spacing w:line="360" w:lineRule="auto"/>
        <w:ind w:firstLineChars="0"/>
        <w:rPr>
          <w:sz w:val="22"/>
          <w:szCs w:val="22"/>
        </w:rPr>
      </w:pPr>
      <w:r>
        <w:rPr>
          <w:sz w:val="22"/>
          <w:szCs w:val="22"/>
        </w:rPr>
        <w:t>图像亮度，对比度调节；单个通道分别调节或多个通道同时调节；</w:t>
      </w:r>
    </w:p>
    <w:p w14:paraId="6B02A7AB" w14:textId="77777777" w:rsidR="002615C1" w:rsidRDefault="002615C1" w:rsidP="002615C1">
      <w:pPr>
        <w:pStyle w:val="ListParagraph1"/>
        <w:numPr>
          <w:ilvl w:val="1"/>
          <w:numId w:val="7"/>
        </w:numPr>
        <w:spacing w:line="360" w:lineRule="auto"/>
        <w:ind w:firstLineChars="0"/>
        <w:rPr>
          <w:sz w:val="22"/>
          <w:szCs w:val="22"/>
        </w:rPr>
      </w:pPr>
      <w:r>
        <w:rPr>
          <w:sz w:val="22"/>
          <w:szCs w:val="22"/>
        </w:rPr>
        <w:t>图像处理：旋转，裁剪，多种滤镜，添加标尺，箭头，文字等；</w:t>
      </w:r>
    </w:p>
    <w:p w14:paraId="5FE72CC0" w14:textId="77777777" w:rsidR="002615C1" w:rsidRDefault="002615C1" w:rsidP="002615C1">
      <w:pPr>
        <w:pStyle w:val="ListParagraph1"/>
        <w:numPr>
          <w:ilvl w:val="1"/>
          <w:numId w:val="7"/>
        </w:numPr>
        <w:spacing w:line="360" w:lineRule="auto"/>
        <w:ind w:firstLineChars="0"/>
        <w:rPr>
          <w:sz w:val="22"/>
          <w:szCs w:val="22"/>
        </w:rPr>
      </w:pPr>
      <w:r>
        <w:rPr>
          <w:sz w:val="22"/>
          <w:szCs w:val="22"/>
        </w:rPr>
        <w:t>图像分析：直方图，距离，强度，强度断面分布；</w:t>
      </w:r>
    </w:p>
    <w:p w14:paraId="42ACB5AA" w14:textId="77777777" w:rsidR="002615C1" w:rsidRDefault="002615C1" w:rsidP="002615C1">
      <w:pPr>
        <w:pStyle w:val="ListParagraph1"/>
        <w:numPr>
          <w:ilvl w:val="1"/>
          <w:numId w:val="7"/>
        </w:numPr>
        <w:spacing w:line="360" w:lineRule="auto"/>
        <w:ind w:firstLineChars="0"/>
        <w:rPr>
          <w:sz w:val="22"/>
          <w:szCs w:val="22"/>
        </w:rPr>
      </w:pPr>
      <w:r>
        <w:rPr>
          <w:sz w:val="22"/>
          <w:szCs w:val="22"/>
        </w:rPr>
        <w:t>测量功能：可测量直线长度、曲线长度、面积、角度、像素点、灰度值、及所选区域的灰度值的平均值和标准方差</w:t>
      </w:r>
      <w:r>
        <w:rPr>
          <w:rFonts w:hint="eastAsia"/>
          <w:sz w:val="22"/>
          <w:szCs w:val="22"/>
        </w:rPr>
        <w:t>；</w:t>
      </w:r>
    </w:p>
    <w:p w14:paraId="76C21485" w14:textId="77777777" w:rsidR="002615C1" w:rsidRDefault="002615C1" w:rsidP="002615C1">
      <w:pPr>
        <w:pStyle w:val="ListParagraph1"/>
        <w:numPr>
          <w:ilvl w:val="1"/>
          <w:numId w:val="7"/>
        </w:numPr>
        <w:spacing w:line="360" w:lineRule="auto"/>
        <w:ind w:firstLineChars="0"/>
        <w:rPr>
          <w:sz w:val="22"/>
          <w:szCs w:val="22"/>
        </w:rPr>
      </w:pPr>
      <w:r>
        <w:rPr>
          <w:sz w:val="22"/>
          <w:szCs w:val="22"/>
        </w:rPr>
        <w:t>具有可编程功能，复杂扫描程序的预先编程，执行过程中的互动调整</w:t>
      </w:r>
      <w:r>
        <w:rPr>
          <w:rFonts w:hint="eastAsia"/>
          <w:sz w:val="22"/>
          <w:szCs w:val="22"/>
        </w:rPr>
        <w:t>；</w:t>
      </w:r>
    </w:p>
    <w:p w14:paraId="0E9A2363" w14:textId="77777777" w:rsidR="002615C1" w:rsidRDefault="002615C1" w:rsidP="002615C1">
      <w:pPr>
        <w:pStyle w:val="ListParagraph1"/>
        <w:numPr>
          <w:ilvl w:val="1"/>
          <w:numId w:val="7"/>
        </w:numPr>
        <w:spacing w:line="360" w:lineRule="auto"/>
        <w:ind w:firstLineChars="0"/>
        <w:rPr>
          <w:sz w:val="22"/>
          <w:szCs w:val="22"/>
        </w:rPr>
      </w:pPr>
      <w:r>
        <w:rPr>
          <w:sz w:val="22"/>
          <w:szCs w:val="22"/>
        </w:rPr>
        <w:t>可标记出</w:t>
      </w:r>
      <w:r>
        <w:rPr>
          <w:sz w:val="22"/>
          <w:szCs w:val="22"/>
        </w:rPr>
        <w:t>ROI</w:t>
      </w:r>
      <w:r>
        <w:rPr>
          <w:sz w:val="22"/>
          <w:szCs w:val="22"/>
        </w:rPr>
        <w:t>进行特定区域荧光信号变化的跟踪，可实现动态</w:t>
      </w:r>
      <w:r>
        <w:rPr>
          <w:sz w:val="22"/>
          <w:szCs w:val="22"/>
        </w:rPr>
        <w:t>ROI</w:t>
      </w:r>
      <w:r>
        <w:rPr>
          <w:sz w:val="22"/>
          <w:szCs w:val="22"/>
        </w:rPr>
        <w:t>功能</w:t>
      </w:r>
      <w:r>
        <w:rPr>
          <w:rFonts w:hint="eastAsia"/>
          <w:sz w:val="22"/>
          <w:szCs w:val="22"/>
        </w:rPr>
        <w:t>；</w:t>
      </w:r>
    </w:p>
    <w:p w14:paraId="4A4C4430" w14:textId="77777777" w:rsidR="002615C1" w:rsidRDefault="002615C1" w:rsidP="002615C1">
      <w:pPr>
        <w:pStyle w:val="ListParagraph1"/>
        <w:numPr>
          <w:ilvl w:val="1"/>
          <w:numId w:val="7"/>
        </w:numPr>
        <w:spacing w:line="360" w:lineRule="auto"/>
        <w:ind w:firstLineChars="0"/>
        <w:rPr>
          <w:sz w:val="22"/>
          <w:szCs w:val="22"/>
        </w:rPr>
      </w:pPr>
      <w:r>
        <w:rPr>
          <w:sz w:val="22"/>
          <w:szCs w:val="22"/>
        </w:rPr>
        <w:t>图像拍摄时的设定参数和图像文件都可以保存。并且图像的拍摄条件可以再次调用</w:t>
      </w:r>
      <w:r>
        <w:rPr>
          <w:rFonts w:hint="eastAsia"/>
          <w:sz w:val="22"/>
          <w:szCs w:val="22"/>
        </w:rPr>
        <w:t>；</w:t>
      </w:r>
    </w:p>
    <w:p w14:paraId="6AE0BA41" w14:textId="77777777" w:rsidR="002615C1" w:rsidRDefault="002615C1" w:rsidP="002615C1">
      <w:pPr>
        <w:pStyle w:val="ListParagraph1"/>
        <w:numPr>
          <w:ilvl w:val="0"/>
          <w:numId w:val="7"/>
        </w:numPr>
        <w:spacing w:line="360" w:lineRule="auto"/>
        <w:ind w:firstLineChars="0"/>
        <w:rPr>
          <w:rFonts w:ascii="宋体" w:hAnsi="宋体"/>
          <w:szCs w:val="21"/>
        </w:rPr>
      </w:pPr>
      <w:r>
        <w:rPr>
          <w:rFonts w:hint="eastAsia"/>
          <w:sz w:val="22"/>
          <w:szCs w:val="22"/>
        </w:rPr>
        <w:t>工作站</w:t>
      </w:r>
      <w:r>
        <w:rPr>
          <w:sz w:val="22"/>
          <w:szCs w:val="22"/>
        </w:rPr>
        <w:t>：</w:t>
      </w:r>
      <w:r>
        <w:rPr>
          <w:rFonts w:eastAsia="宋体"/>
          <w:sz w:val="22"/>
          <w:szCs w:val="22"/>
        </w:rPr>
        <w:t xml:space="preserve"> </w:t>
      </w:r>
      <w:r>
        <w:rPr>
          <w:rFonts w:eastAsia="宋体" w:hint="eastAsia"/>
          <w:sz w:val="22"/>
          <w:szCs w:val="22"/>
        </w:rPr>
        <w:t>CPU</w:t>
      </w:r>
      <w:r>
        <w:rPr>
          <w:rFonts w:eastAsia="宋体" w:hint="eastAsia"/>
          <w:sz w:val="22"/>
          <w:szCs w:val="22"/>
        </w:rPr>
        <w:t>：</w:t>
      </w:r>
      <w:r>
        <w:rPr>
          <w:rFonts w:eastAsia="宋体" w:hint="eastAsia"/>
          <w:sz w:val="22"/>
          <w:szCs w:val="22"/>
        </w:rPr>
        <w:t>W</w:t>
      </w:r>
      <w:r>
        <w:rPr>
          <w:rFonts w:eastAsia="宋体"/>
          <w:sz w:val="22"/>
          <w:szCs w:val="22"/>
        </w:rPr>
        <w:t xml:space="preserve"> -</w:t>
      </w:r>
      <w:r>
        <w:rPr>
          <w:rFonts w:eastAsia="宋体" w:hint="eastAsia"/>
          <w:sz w:val="22"/>
          <w:szCs w:val="22"/>
        </w:rPr>
        <w:t>2</w:t>
      </w:r>
      <w:r>
        <w:rPr>
          <w:rFonts w:eastAsia="宋体"/>
          <w:sz w:val="22"/>
          <w:szCs w:val="22"/>
        </w:rPr>
        <w:t>123</w:t>
      </w:r>
      <w:r>
        <w:rPr>
          <w:rFonts w:eastAsia="宋体" w:hint="eastAsia"/>
          <w:sz w:val="22"/>
          <w:szCs w:val="22"/>
        </w:rPr>
        <w:t>显卡：</w:t>
      </w:r>
      <w:r>
        <w:rPr>
          <w:rFonts w:eastAsia="宋体" w:hint="eastAsia"/>
          <w:sz w:val="22"/>
          <w:szCs w:val="22"/>
        </w:rPr>
        <w:t>A200</w:t>
      </w:r>
      <w:r>
        <w:rPr>
          <w:rFonts w:eastAsia="宋体"/>
          <w:sz w:val="22"/>
          <w:szCs w:val="22"/>
        </w:rPr>
        <w:t>0</w:t>
      </w:r>
      <w:r>
        <w:rPr>
          <w:rFonts w:eastAsia="宋体" w:hint="eastAsia"/>
          <w:sz w:val="22"/>
          <w:szCs w:val="22"/>
        </w:rPr>
        <w:t>，内存：</w:t>
      </w:r>
      <w:r>
        <w:rPr>
          <w:rFonts w:eastAsia="宋体"/>
          <w:sz w:val="22"/>
          <w:szCs w:val="22"/>
        </w:rPr>
        <w:t>64</w:t>
      </w:r>
      <w:r>
        <w:rPr>
          <w:rFonts w:eastAsia="宋体" w:hint="eastAsia"/>
          <w:sz w:val="22"/>
          <w:szCs w:val="22"/>
        </w:rPr>
        <w:t>G</w:t>
      </w:r>
      <w:r>
        <w:rPr>
          <w:rFonts w:eastAsia="宋体" w:hint="eastAsia"/>
          <w:sz w:val="22"/>
          <w:szCs w:val="22"/>
        </w:rPr>
        <w:t>，</w:t>
      </w:r>
      <w:r>
        <w:rPr>
          <w:rFonts w:eastAsia="宋体"/>
          <w:sz w:val="22"/>
          <w:szCs w:val="22"/>
        </w:rPr>
        <w:t>2</w:t>
      </w:r>
      <w:r>
        <w:rPr>
          <w:rFonts w:eastAsia="宋体" w:hint="eastAsia"/>
          <w:sz w:val="22"/>
          <w:szCs w:val="22"/>
        </w:rPr>
        <w:t>T</w:t>
      </w:r>
      <w:r>
        <w:rPr>
          <w:rFonts w:eastAsia="宋体" w:hint="eastAsia"/>
          <w:sz w:val="22"/>
          <w:szCs w:val="22"/>
        </w:rPr>
        <w:t>机械硬盘，</w:t>
      </w:r>
      <w:r>
        <w:rPr>
          <w:rFonts w:eastAsia="宋体" w:hint="eastAsia"/>
          <w:sz w:val="22"/>
          <w:szCs w:val="22"/>
        </w:rPr>
        <w:t>512</w:t>
      </w:r>
      <w:r>
        <w:rPr>
          <w:rFonts w:eastAsia="宋体"/>
          <w:sz w:val="22"/>
          <w:szCs w:val="22"/>
        </w:rPr>
        <w:t xml:space="preserve"> </w:t>
      </w:r>
      <w:r>
        <w:rPr>
          <w:rFonts w:eastAsia="宋体" w:hint="eastAsia"/>
          <w:sz w:val="22"/>
          <w:szCs w:val="22"/>
        </w:rPr>
        <w:t>SSD</w:t>
      </w:r>
      <w:r>
        <w:rPr>
          <w:rFonts w:eastAsia="宋体" w:hint="eastAsia"/>
          <w:sz w:val="22"/>
          <w:szCs w:val="22"/>
        </w:rPr>
        <w:t>，</w:t>
      </w:r>
      <w:r>
        <w:rPr>
          <w:rFonts w:eastAsia="宋体" w:hint="eastAsia"/>
          <w:sz w:val="22"/>
          <w:szCs w:val="22"/>
        </w:rPr>
        <w:t>Windows10</w:t>
      </w:r>
      <w:r>
        <w:rPr>
          <w:rFonts w:eastAsia="宋体" w:hint="eastAsia"/>
          <w:sz w:val="22"/>
          <w:szCs w:val="22"/>
        </w:rPr>
        <w:t>英文专业版</w:t>
      </w:r>
      <w:r>
        <w:rPr>
          <w:rFonts w:eastAsia="宋体" w:hint="eastAsia"/>
          <w:sz w:val="22"/>
          <w:szCs w:val="22"/>
        </w:rPr>
        <w:t xml:space="preserve"> 64</w:t>
      </w:r>
      <w:r>
        <w:rPr>
          <w:rFonts w:eastAsia="宋体" w:hint="eastAsia"/>
          <w:sz w:val="22"/>
          <w:szCs w:val="22"/>
        </w:rPr>
        <w:t>位，</w:t>
      </w:r>
      <w:r>
        <w:rPr>
          <w:rFonts w:eastAsia="宋体" w:hint="eastAsia"/>
          <w:sz w:val="22"/>
          <w:szCs w:val="22"/>
        </w:rPr>
        <w:t>32</w:t>
      </w:r>
      <w:r>
        <w:rPr>
          <w:rFonts w:eastAsia="宋体" w:hint="eastAsia"/>
          <w:sz w:val="22"/>
          <w:szCs w:val="22"/>
        </w:rPr>
        <w:t>英寸高清液晶显示器。</w:t>
      </w:r>
    </w:p>
    <w:p w14:paraId="4A564121" w14:textId="77777777" w:rsidR="002615C1" w:rsidRDefault="002615C1" w:rsidP="002615C1">
      <w:pPr>
        <w:pStyle w:val="ListParagraph1"/>
        <w:numPr>
          <w:ilvl w:val="0"/>
          <w:numId w:val="7"/>
        </w:numPr>
        <w:spacing w:line="360" w:lineRule="auto"/>
        <w:ind w:firstLineChars="0"/>
        <w:rPr>
          <w:rFonts w:ascii="宋体" w:hAnsi="宋体"/>
          <w:szCs w:val="21"/>
        </w:rPr>
      </w:pPr>
      <w:r>
        <w:rPr>
          <w:rFonts w:ascii="Times New Roman" w:hAnsi="Times New Roman" w:cs="Times New Roman"/>
          <w:sz w:val="22"/>
          <w:szCs w:val="22"/>
        </w:rPr>
        <w:t>防震台：</w:t>
      </w:r>
      <w:r>
        <w:rPr>
          <w:rFonts w:ascii="Times New Roman" w:hAnsi="Times New Roman" w:cs="Times New Roman" w:hint="eastAsia"/>
          <w:sz w:val="22"/>
          <w:szCs w:val="22"/>
        </w:rPr>
        <w:t>1</w:t>
      </w:r>
      <w:r>
        <w:rPr>
          <w:rFonts w:ascii="Times New Roman" w:hAnsi="Times New Roman" w:cs="Times New Roman"/>
          <w:sz w:val="22"/>
          <w:szCs w:val="22"/>
        </w:rPr>
        <w:t>.2</w:t>
      </w:r>
      <w:r>
        <w:rPr>
          <w:rFonts w:ascii="Times New Roman" w:hAnsi="Times New Roman" w:cs="Times New Roman" w:hint="eastAsia"/>
          <w:sz w:val="22"/>
          <w:szCs w:val="22"/>
        </w:rPr>
        <w:t>m</w:t>
      </w:r>
      <w:r>
        <w:rPr>
          <w:rFonts w:ascii="Times New Roman" w:hAnsi="Times New Roman" w:cs="Times New Roman"/>
          <w:sz w:val="22"/>
          <w:szCs w:val="22"/>
        </w:rPr>
        <w:t>X0.8m</w:t>
      </w:r>
      <w:r>
        <w:rPr>
          <w:rFonts w:ascii="Times New Roman" w:hAnsi="Times New Roman" w:cs="Times New Roman"/>
          <w:sz w:val="22"/>
          <w:szCs w:val="22"/>
        </w:rPr>
        <w:t>气垫式防震</w:t>
      </w:r>
      <w:r>
        <w:rPr>
          <w:rFonts w:ascii="Times New Roman" w:hAnsi="Times New Roman" w:cs="Times New Roman" w:hint="eastAsia"/>
          <w:sz w:val="22"/>
          <w:szCs w:val="22"/>
        </w:rPr>
        <w:t>平台，自动水平，自动充气，面板采用高导磁不锈钢板。</w:t>
      </w:r>
    </w:p>
    <w:p w14:paraId="41464F43" w14:textId="77777777" w:rsidR="00A97011" w:rsidRPr="002615C1" w:rsidRDefault="00A97011" w:rsidP="00A97011"/>
    <w:p w14:paraId="1F2C72A1" w14:textId="77777777" w:rsidR="009D6D59" w:rsidRDefault="009D6D59">
      <w:pPr>
        <w:widowControl/>
        <w:jc w:val="left"/>
        <w:rPr>
          <w:b/>
          <w:bCs/>
          <w:color w:val="000000" w:themeColor="text1"/>
          <w:kern w:val="44"/>
          <w:sz w:val="44"/>
          <w:szCs w:val="44"/>
        </w:rPr>
      </w:pPr>
      <w:bookmarkStart w:id="17" w:name="_Toc109829556"/>
      <w:r>
        <w:rPr>
          <w:color w:val="000000" w:themeColor="text1"/>
        </w:rPr>
        <w:br w:type="page"/>
      </w:r>
    </w:p>
    <w:p w14:paraId="11984272" w14:textId="52659C5D" w:rsidR="004864CE" w:rsidRPr="0094017D" w:rsidRDefault="00C73ADC" w:rsidP="00FC7867">
      <w:pPr>
        <w:pStyle w:val="1"/>
        <w:ind w:firstLineChars="450" w:firstLine="1988"/>
        <w:rPr>
          <w:color w:val="000000" w:themeColor="text1"/>
          <w:sz w:val="24"/>
        </w:rPr>
      </w:pPr>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7"/>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Pr="0094017D">
        <w:rPr>
          <w:color w:val="000000" w:themeColor="text1"/>
          <w:sz w:val="24"/>
        </w:rPr>
        <w:t xml:space="preserve">30 </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0B14F22B"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48DE8B06"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6A64C2">
        <w:rPr>
          <w:rFonts w:hint="eastAsia"/>
          <w:color w:val="000000" w:themeColor="text1"/>
          <w:sz w:val="24"/>
        </w:rPr>
        <w:t>壹</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8" w:name="_Toc109829557"/>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8"/>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9" w:name="_Toc57291288"/>
      <w:bookmarkStart w:id="20" w:name="_Toc109829558"/>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9"/>
      <w:bookmarkEnd w:id="20"/>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1" w:name="_Toc57291289"/>
      <w:bookmarkStart w:id="22" w:name="_Toc109829559"/>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1"/>
      <w:bookmarkEnd w:id="22"/>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1DE51FBB" w14:textId="77777777" w:rsidR="00223E4E" w:rsidRPr="0094017D" w:rsidRDefault="00A42498" w:rsidP="00223E4E">
      <w:pPr>
        <w:spacing w:line="480" w:lineRule="auto"/>
        <w:rPr>
          <w:rFonts w:ascii="宋体" w:hAnsi="宋体"/>
          <w:color w:val="000000" w:themeColor="text1"/>
          <w:sz w:val="24"/>
        </w:rPr>
      </w:pPr>
      <w:r w:rsidRPr="0094017D">
        <w:rPr>
          <w:rFonts w:ascii="宋体" w:hAnsi="宋体" w:hint="eastAsia"/>
          <w:color w:val="000000" w:themeColor="text1"/>
          <w:sz w:val="24"/>
        </w:rPr>
        <w:t>法定代表人或</w:t>
      </w:r>
      <w:r w:rsidR="00223E4E" w:rsidRPr="0094017D">
        <w:rPr>
          <w:rFonts w:ascii="宋体" w:hAnsi="宋体" w:hint="eastAsia"/>
          <w:color w:val="000000" w:themeColor="text1"/>
          <w:sz w:val="24"/>
        </w:rPr>
        <w:t>被授权代表（签</w:t>
      </w:r>
      <w:r w:rsidRPr="0094017D">
        <w:rPr>
          <w:rFonts w:ascii="宋体" w:hAnsi="宋体" w:hint="eastAsia"/>
          <w:color w:val="000000" w:themeColor="text1"/>
          <w:sz w:val="24"/>
        </w:rPr>
        <w:t>字或签章</w:t>
      </w:r>
      <w:r w:rsidR="00223E4E" w:rsidRPr="0094017D">
        <w:rPr>
          <w:rFonts w:ascii="宋体" w:hAnsi="宋体" w:hint="eastAsia"/>
          <w:color w:val="000000" w:themeColor="text1"/>
          <w:sz w:val="24"/>
        </w:rPr>
        <w:t>）：</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3" w:name="_Toc57291290"/>
    </w:p>
    <w:p w14:paraId="1357C40D" w14:textId="77777777" w:rsidR="00F76AA9" w:rsidRPr="0094017D" w:rsidRDefault="00F76AA9" w:rsidP="00F76AA9">
      <w:pPr>
        <w:pStyle w:val="2"/>
        <w:rPr>
          <w:b w:val="0"/>
          <w:color w:val="000000" w:themeColor="text1"/>
          <w:sz w:val="21"/>
          <w:szCs w:val="21"/>
        </w:rPr>
      </w:pPr>
      <w:bookmarkStart w:id="24" w:name="_Toc109829560"/>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3"/>
      <w:bookmarkEnd w:id="24"/>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5"/>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5"/>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97410D" w:rsidRPr="0094017D" w14:paraId="7B4D59E1" w14:textId="77777777" w:rsidTr="00400AB1">
        <w:trPr>
          <w:trHeight w:val="624"/>
          <w:jc w:val="center"/>
        </w:trPr>
        <w:tc>
          <w:tcPr>
            <w:tcW w:w="2518" w:type="dxa"/>
            <w:gridSpan w:val="3"/>
            <w:vAlign w:val="center"/>
          </w:tcPr>
          <w:p w14:paraId="4EEBDE1F" w14:textId="77777777" w:rsidR="00F76AA9" w:rsidRPr="0094017D" w:rsidRDefault="00D44BC6"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835" w:type="dxa"/>
            <w:gridSpan w:val="2"/>
            <w:vAlign w:val="center"/>
          </w:tcPr>
          <w:p w14:paraId="49B5312A" w14:textId="77777777" w:rsidR="00F76AA9" w:rsidRPr="0094017D"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94017D" w:rsidRDefault="007A40A7"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w:t>
            </w:r>
            <w:r w:rsidR="00580F1A" w:rsidRPr="0094017D">
              <w:rPr>
                <w:rFonts w:ascii="宋体" w:hAnsi="宋体" w:hint="eastAsia"/>
                <w:b/>
                <w:color w:val="000000" w:themeColor="text1"/>
                <w:sz w:val="24"/>
              </w:rPr>
              <w:t>被</w:t>
            </w:r>
            <w:r w:rsidR="00F76AA9" w:rsidRPr="0094017D">
              <w:rPr>
                <w:rFonts w:ascii="宋体" w:hAnsi="宋体" w:hint="eastAsia"/>
                <w:b/>
                <w:color w:val="000000" w:themeColor="text1"/>
                <w:sz w:val="24"/>
              </w:rPr>
              <w:t>授权代表（签</w:t>
            </w:r>
            <w:r w:rsidRPr="0094017D">
              <w:rPr>
                <w:rFonts w:ascii="宋体" w:hAnsi="宋体" w:hint="eastAsia"/>
                <w:b/>
                <w:color w:val="000000" w:themeColor="text1"/>
                <w:sz w:val="24"/>
              </w:rPr>
              <w:t>字或签章</w:t>
            </w:r>
            <w:r w:rsidR="00F76AA9" w:rsidRPr="0094017D">
              <w:rPr>
                <w:rFonts w:ascii="宋体" w:hAnsi="宋体" w:hint="eastAsia"/>
                <w:b/>
                <w:color w:val="000000" w:themeColor="text1"/>
                <w:sz w:val="24"/>
              </w:rPr>
              <w:t>）</w:t>
            </w:r>
          </w:p>
        </w:tc>
        <w:tc>
          <w:tcPr>
            <w:tcW w:w="2850" w:type="dxa"/>
            <w:gridSpan w:val="3"/>
            <w:vAlign w:val="center"/>
          </w:tcPr>
          <w:p w14:paraId="7C2178AE" w14:textId="77777777" w:rsidR="00F76AA9" w:rsidRPr="0094017D"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94017D" w:rsidRDefault="00F76AA9"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F76AA9" w:rsidRPr="0094017D" w:rsidRDefault="00F76AA9" w:rsidP="00C353A9">
            <w:pPr>
              <w:spacing w:line="360" w:lineRule="auto"/>
              <w:jc w:val="center"/>
              <w:rPr>
                <w:rFonts w:ascii="宋体"/>
                <w:b/>
                <w:color w:val="000000" w:themeColor="text1"/>
                <w:sz w:val="24"/>
              </w:rPr>
            </w:pPr>
          </w:p>
        </w:tc>
      </w:tr>
    </w:tbl>
    <w:p w14:paraId="617E0A8B" w14:textId="77777777" w:rsidR="00F76AA9" w:rsidRPr="0094017D" w:rsidRDefault="00F76AA9" w:rsidP="00F76AA9">
      <w:pPr>
        <w:spacing w:line="360" w:lineRule="auto"/>
        <w:ind w:firstLineChars="200" w:firstLine="480"/>
        <w:rPr>
          <w:rFonts w:ascii="宋体"/>
          <w:color w:val="000000" w:themeColor="text1"/>
          <w:sz w:val="24"/>
        </w:rPr>
      </w:pPr>
    </w:p>
    <w:p w14:paraId="3B674F70" w14:textId="77777777" w:rsidR="00F76AA9" w:rsidRPr="0094017D" w:rsidRDefault="00F76AA9" w:rsidP="00F76AA9">
      <w:pPr>
        <w:spacing w:line="360" w:lineRule="auto"/>
        <w:rPr>
          <w:rFonts w:ascii="宋体"/>
          <w:color w:val="000000" w:themeColor="text1"/>
          <w:sz w:val="24"/>
        </w:rPr>
      </w:pPr>
    </w:p>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5" w:name="_Toc109829561"/>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5"/>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7A13EC1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6" w:name="_Toc57291291"/>
      <w:bookmarkStart w:id="27" w:name="_Toc109829562"/>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6"/>
      <w:bookmarkEnd w:id="27"/>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314B85E" w14:textId="77777777"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8" w:name="_Toc57291292"/>
      <w:bookmarkStart w:id="29" w:name="_Toc109829563"/>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0" w:name="_Toc24632184"/>
      <w:bookmarkStart w:id="31" w:name="_Toc57291293"/>
      <w:bookmarkStart w:id="32" w:name="_Toc109829564"/>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0"/>
      <w:bookmarkEnd w:id="31"/>
      <w:bookmarkEnd w:id="32"/>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3"/>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4" w:name="_Toc24632185"/>
      <w:bookmarkStart w:id="35"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987435" w:rsidRDefault="00987435" w:rsidP="00F76AA9">
                            <w:pPr>
                              <w:jc w:val="center"/>
                            </w:pPr>
                          </w:p>
                          <w:p w14:paraId="2CECC7B4" w14:textId="77777777" w:rsidR="00987435" w:rsidRDefault="00987435" w:rsidP="00F76AA9">
                            <w:pPr>
                              <w:jc w:val="center"/>
                            </w:pPr>
                          </w:p>
                          <w:p w14:paraId="12B61C6F" w14:textId="77777777" w:rsidR="00987435" w:rsidRDefault="00987435" w:rsidP="00F76AA9">
                            <w:pPr>
                              <w:jc w:val="center"/>
                            </w:pPr>
                          </w:p>
                          <w:p w14:paraId="6F6D9235" w14:textId="77777777" w:rsidR="00987435" w:rsidRDefault="00987435" w:rsidP="00F76AA9">
                            <w:pPr>
                              <w:jc w:val="center"/>
                            </w:pPr>
                          </w:p>
                          <w:p w14:paraId="598EEAD2" w14:textId="77777777" w:rsidR="00987435" w:rsidRDefault="00987435" w:rsidP="00F76AA9">
                            <w:pPr>
                              <w:jc w:val="center"/>
                            </w:pPr>
                          </w:p>
                          <w:p w14:paraId="5AD365F6" w14:textId="77777777" w:rsidR="00987435" w:rsidRDefault="00987435" w:rsidP="00F76AA9">
                            <w:pPr>
                              <w:jc w:val="center"/>
                              <w:rPr>
                                <w:sz w:val="24"/>
                              </w:rPr>
                            </w:pPr>
                            <w:r>
                              <w:rPr>
                                <w:rFonts w:hint="eastAsia"/>
                                <w:sz w:val="24"/>
                              </w:rPr>
                              <w:t>法定代表人身份证复印件粘贴处</w:t>
                            </w:r>
                          </w:p>
                          <w:p w14:paraId="7AFB68E1" w14:textId="77777777" w:rsidR="00987435" w:rsidRDefault="00987435"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987435" w:rsidRDefault="00987435" w:rsidP="00F76AA9">
                      <w:pPr>
                        <w:jc w:val="center"/>
                      </w:pPr>
                    </w:p>
                    <w:p w14:paraId="2CECC7B4" w14:textId="77777777" w:rsidR="00987435" w:rsidRDefault="00987435" w:rsidP="00F76AA9">
                      <w:pPr>
                        <w:jc w:val="center"/>
                      </w:pPr>
                    </w:p>
                    <w:p w14:paraId="12B61C6F" w14:textId="77777777" w:rsidR="00987435" w:rsidRDefault="00987435" w:rsidP="00F76AA9">
                      <w:pPr>
                        <w:jc w:val="center"/>
                      </w:pPr>
                    </w:p>
                    <w:p w14:paraId="6F6D9235" w14:textId="77777777" w:rsidR="00987435" w:rsidRDefault="00987435" w:rsidP="00F76AA9">
                      <w:pPr>
                        <w:jc w:val="center"/>
                      </w:pPr>
                    </w:p>
                    <w:p w14:paraId="598EEAD2" w14:textId="77777777" w:rsidR="00987435" w:rsidRDefault="00987435" w:rsidP="00F76AA9">
                      <w:pPr>
                        <w:jc w:val="center"/>
                      </w:pPr>
                    </w:p>
                    <w:p w14:paraId="5AD365F6" w14:textId="77777777" w:rsidR="00987435" w:rsidRDefault="00987435" w:rsidP="00F76AA9">
                      <w:pPr>
                        <w:jc w:val="center"/>
                        <w:rPr>
                          <w:sz w:val="24"/>
                        </w:rPr>
                      </w:pPr>
                      <w:r>
                        <w:rPr>
                          <w:rFonts w:hint="eastAsia"/>
                          <w:sz w:val="24"/>
                        </w:rPr>
                        <w:t>法定代表人身份证复印件粘贴处</w:t>
                      </w:r>
                    </w:p>
                    <w:p w14:paraId="7AFB68E1" w14:textId="77777777" w:rsidR="00987435" w:rsidRDefault="00987435"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987435" w:rsidRDefault="00987435" w:rsidP="00F76AA9">
                            <w:pPr>
                              <w:jc w:val="center"/>
                            </w:pPr>
                          </w:p>
                          <w:p w14:paraId="23E05E55" w14:textId="77777777" w:rsidR="00987435" w:rsidRDefault="00987435" w:rsidP="00F76AA9">
                            <w:pPr>
                              <w:jc w:val="center"/>
                            </w:pPr>
                          </w:p>
                          <w:p w14:paraId="718FB12D" w14:textId="77777777" w:rsidR="00987435" w:rsidRDefault="00987435" w:rsidP="00F76AA9">
                            <w:pPr>
                              <w:jc w:val="center"/>
                            </w:pPr>
                          </w:p>
                          <w:p w14:paraId="308D046F" w14:textId="77777777" w:rsidR="00987435" w:rsidRDefault="00987435" w:rsidP="00F76AA9">
                            <w:pPr>
                              <w:jc w:val="center"/>
                            </w:pPr>
                          </w:p>
                          <w:p w14:paraId="2CEFDE2F" w14:textId="77777777" w:rsidR="00987435" w:rsidRDefault="00987435" w:rsidP="00F76AA9">
                            <w:pPr>
                              <w:jc w:val="center"/>
                            </w:pPr>
                          </w:p>
                          <w:p w14:paraId="092B6BF9" w14:textId="77777777" w:rsidR="00987435" w:rsidRDefault="00987435" w:rsidP="00F76AA9">
                            <w:pPr>
                              <w:jc w:val="center"/>
                              <w:rPr>
                                <w:sz w:val="24"/>
                              </w:rPr>
                            </w:pPr>
                            <w:r>
                              <w:rPr>
                                <w:rFonts w:hint="eastAsia"/>
                                <w:sz w:val="24"/>
                              </w:rPr>
                              <w:t>法定代表人身份证复印件粘贴处</w:t>
                            </w:r>
                          </w:p>
                          <w:p w14:paraId="61D9DA17" w14:textId="77777777" w:rsidR="00987435" w:rsidRDefault="00987435"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987435" w:rsidRDefault="00987435" w:rsidP="00F76AA9">
                      <w:pPr>
                        <w:jc w:val="center"/>
                      </w:pPr>
                    </w:p>
                    <w:p w14:paraId="23E05E55" w14:textId="77777777" w:rsidR="00987435" w:rsidRDefault="00987435" w:rsidP="00F76AA9">
                      <w:pPr>
                        <w:jc w:val="center"/>
                      </w:pPr>
                    </w:p>
                    <w:p w14:paraId="718FB12D" w14:textId="77777777" w:rsidR="00987435" w:rsidRDefault="00987435" w:rsidP="00F76AA9">
                      <w:pPr>
                        <w:jc w:val="center"/>
                      </w:pPr>
                    </w:p>
                    <w:p w14:paraId="308D046F" w14:textId="77777777" w:rsidR="00987435" w:rsidRDefault="00987435" w:rsidP="00F76AA9">
                      <w:pPr>
                        <w:jc w:val="center"/>
                      </w:pPr>
                    </w:p>
                    <w:p w14:paraId="2CEFDE2F" w14:textId="77777777" w:rsidR="00987435" w:rsidRDefault="00987435" w:rsidP="00F76AA9">
                      <w:pPr>
                        <w:jc w:val="center"/>
                      </w:pPr>
                    </w:p>
                    <w:p w14:paraId="092B6BF9" w14:textId="77777777" w:rsidR="00987435" w:rsidRDefault="00987435" w:rsidP="00F76AA9">
                      <w:pPr>
                        <w:jc w:val="center"/>
                        <w:rPr>
                          <w:sz w:val="24"/>
                        </w:rPr>
                      </w:pPr>
                      <w:r>
                        <w:rPr>
                          <w:rFonts w:hint="eastAsia"/>
                          <w:sz w:val="24"/>
                        </w:rPr>
                        <w:t>法定代表人身份证复印件粘贴处</w:t>
                      </w:r>
                    </w:p>
                    <w:p w14:paraId="61D9DA17" w14:textId="77777777" w:rsidR="00987435" w:rsidRDefault="00987435"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6" w:name="_Toc109829565"/>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4"/>
      <w:bookmarkEnd w:id="35"/>
      <w:bookmarkEnd w:id="36"/>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987435" w:rsidRDefault="00987435" w:rsidP="00F76AA9"/>
                          <w:p w14:paraId="32896A6B" w14:textId="77777777" w:rsidR="00987435" w:rsidRDefault="00987435" w:rsidP="00F76AA9"/>
                          <w:p w14:paraId="5CC45726" w14:textId="77777777" w:rsidR="00987435" w:rsidRDefault="00987435" w:rsidP="00F76AA9"/>
                          <w:p w14:paraId="73502332" w14:textId="77777777" w:rsidR="00987435" w:rsidRPr="00300181" w:rsidRDefault="00987435" w:rsidP="00F76AA9"/>
                          <w:p w14:paraId="64631F8F" w14:textId="77777777" w:rsidR="00987435" w:rsidRDefault="00987435" w:rsidP="00F76AA9">
                            <w:pPr>
                              <w:jc w:val="center"/>
                              <w:rPr>
                                <w:sz w:val="24"/>
                              </w:rPr>
                            </w:pPr>
                            <w:r w:rsidRPr="00300181">
                              <w:rPr>
                                <w:rFonts w:hint="eastAsia"/>
                                <w:sz w:val="24"/>
                              </w:rPr>
                              <w:t>被授权</w:t>
                            </w:r>
                            <w:r>
                              <w:rPr>
                                <w:rFonts w:hint="eastAsia"/>
                                <w:sz w:val="24"/>
                              </w:rPr>
                              <w:t>人身份证复印件粘贴处</w:t>
                            </w:r>
                          </w:p>
                          <w:p w14:paraId="49BEAE74" w14:textId="77777777" w:rsidR="00987435" w:rsidRDefault="00987435"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987435" w:rsidRDefault="00987435" w:rsidP="00F76AA9"/>
                    <w:p w14:paraId="32896A6B" w14:textId="77777777" w:rsidR="00987435" w:rsidRDefault="00987435" w:rsidP="00F76AA9"/>
                    <w:p w14:paraId="5CC45726" w14:textId="77777777" w:rsidR="00987435" w:rsidRDefault="00987435" w:rsidP="00F76AA9"/>
                    <w:p w14:paraId="73502332" w14:textId="77777777" w:rsidR="00987435" w:rsidRPr="00300181" w:rsidRDefault="00987435" w:rsidP="00F76AA9"/>
                    <w:p w14:paraId="64631F8F" w14:textId="77777777" w:rsidR="00987435" w:rsidRDefault="00987435" w:rsidP="00F76AA9">
                      <w:pPr>
                        <w:jc w:val="center"/>
                        <w:rPr>
                          <w:sz w:val="24"/>
                        </w:rPr>
                      </w:pPr>
                      <w:r w:rsidRPr="00300181">
                        <w:rPr>
                          <w:rFonts w:hint="eastAsia"/>
                          <w:sz w:val="24"/>
                        </w:rPr>
                        <w:t>被授权</w:t>
                      </w:r>
                      <w:r>
                        <w:rPr>
                          <w:rFonts w:hint="eastAsia"/>
                          <w:sz w:val="24"/>
                        </w:rPr>
                        <w:t>人身份证复印件粘贴处</w:t>
                      </w:r>
                    </w:p>
                    <w:p w14:paraId="49BEAE74" w14:textId="77777777" w:rsidR="00987435" w:rsidRDefault="00987435"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987435" w:rsidRDefault="00987435" w:rsidP="00F76AA9"/>
                          <w:p w14:paraId="21B6E210" w14:textId="77777777" w:rsidR="00987435" w:rsidRDefault="00987435" w:rsidP="00F76AA9"/>
                          <w:p w14:paraId="000B5742" w14:textId="77777777" w:rsidR="00987435" w:rsidRDefault="00987435" w:rsidP="00F76AA9"/>
                          <w:p w14:paraId="4E1F317A" w14:textId="77777777" w:rsidR="00987435" w:rsidRPr="00300181" w:rsidRDefault="00987435" w:rsidP="00F76AA9"/>
                          <w:p w14:paraId="1DB9FF7F" w14:textId="77777777" w:rsidR="00987435" w:rsidRDefault="00987435" w:rsidP="00F76AA9">
                            <w:pPr>
                              <w:jc w:val="center"/>
                              <w:rPr>
                                <w:sz w:val="24"/>
                              </w:rPr>
                            </w:pPr>
                            <w:r w:rsidRPr="00300181">
                              <w:rPr>
                                <w:rFonts w:hint="eastAsia"/>
                                <w:sz w:val="24"/>
                              </w:rPr>
                              <w:t>被授权</w:t>
                            </w:r>
                            <w:r>
                              <w:rPr>
                                <w:rFonts w:hint="eastAsia"/>
                                <w:sz w:val="24"/>
                              </w:rPr>
                              <w:t>人身份证复印件粘贴处</w:t>
                            </w:r>
                          </w:p>
                          <w:p w14:paraId="038B7B04" w14:textId="77777777" w:rsidR="00987435" w:rsidRDefault="00987435"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987435" w:rsidRDefault="00987435" w:rsidP="00F76AA9"/>
                    <w:p w14:paraId="21B6E210" w14:textId="77777777" w:rsidR="00987435" w:rsidRDefault="00987435" w:rsidP="00F76AA9"/>
                    <w:p w14:paraId="000B5742" w14:textId="77777777" w:rsidR="00987435" w:rsidRDefault="00987435" w:rsidP="00F76AA9"/>
                    <w:p w14:paraId="4E1F317A" w14:textId="77777777" w:rsidR="00987435" w:rsidRPr="00300181" w:rsidRDefault="00987435" w:rsidP="00F76AA9"/>
                    <w:p w14:paraId="1DB9FF7F" w14:textId="77777777" w:rsidR="00987435" w:rsidRDefault="00987435" w:rsidP="00F76AA9">
                      <w:pPr>
                        <w:jc w:val="center"/>
                        <w:rPr>
                          <w:sz w:val="24"/>
                        </w:rPr>
                      </w:pPr>
                      <w:r w:rsidRPr="00300181">
                        <w:rPr>
                          <w:rFonts w:hint="eastAsia"/>
                          <w:sz w:val="24"/>
                        </w:rPr>
                        <w:t>被授权</w:t>
                      </w:r>
                      <w:r>
                        <w:rPr>
                          <w:rFonts w:hint="eastAsia"/>
                          <w:sz w:val="24"/>
                        </w:rPr>
                        <w:t>人身份证复印件粘贴处</w:t>
                      </w:r>
                    </w:p>
                    <w:p w14:paraId="038B7B04" w14:textId="77777777" w:rsidR="00987435" w:rsidRDefault="00987435"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7" w:name="_Toc57291295"/>
      <w:bookmarkStart w:id="38" w:name="_Toc109829566"/>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7"/>
      <w:bookmarkEnd w:id="38"/>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9" w:name="_Toc49847306"/>
      <w:bookmarkStart w:id="40" w:name="_Toc50642505"/>
      <w:bookmarkStart w:id="41" w:name="_Toc50645819"/>
      <w:bookmarkStart w:id="42" w:name="_Toc51598429"/>
      <w:bookmarkStart w:id="43" w:name="_Toc52798262"/>
      <w:bookmarkStart w:id="44" w:name="_Toc53153324"/>
      <w:bookmarkStart w:id="45" w:name="_Toc57291296"/>
      <w:bookmarkStart w:id="46" w:name="_Toc109829567"/>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7"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7"/>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AE75C" w14:textId="77777777" w:rsidR="00270983" w:rsidRDefault="00270983">
      <w:r>
        <w:separator/>
      </w:r>
    </w:p>
  </w:endnote>
  <w:endnote w:type="continuationSeparator" w:id="0">
    <w:p w14:paraId="50D1CC31" w14:textId="77777777" w:rsidR="00270983" w:rsidRDefault="00270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14:paraId="46EAA40E" w14:textId="77777777" w:rsidR="00987435" w:rsidRDefault="00987435">
        <w:pPr>
          <w:pStyle w:val="ae"/>
          <w:ind w:firstLine="480"/>
          <w:jc w:val="center"/>
        </w:pPr>
        <w:r>
          <w:fldChar w:fldCharType="begin"/>
        </w:r>
        <w:r>
          <w:instrText>PAGE   \* MERGEFORMAT</w:instrText>
        </w:r>
        <w:r>
          <w:fldChar w:fldCharType="separate"/>
        </w:r>
        <w:r w:rsidRPr="005C4E84">
          <w:rPr>
            <w:noProof/>
            <w:lang w:val="zh-CN"/>
          </w:rPr>
          <w:t>15</w:t>
        </w:r>
        <w:r>
          <w:fldChar w:fldCharType="end"/>
        </w:r>
      </w:p>
    </w:sdtContent>
  </w:sdt>
  <w:p w14:paraId="32A498C2" w14:textId="77777777" w:rsidR="00987435" w:rsidRDefault="00987435">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987435" w:rsidRPr="00FD30BD" w:rsidRDefault="00987435" w:rsidP="00FD30BD">
    <w:pPr>
      <w:pStyle w:val="ae"/>
      <w:ind w:firstLine="480"/>
      <w:jc w:val="center"/>
      <w:rPr>
        <w:lang w:val="zh-CN"/>
      </w:rPr>
    </w:pPr>
  </w:p>
  <w:p w14:paraId="3F169690" w14:textId="77777777" w:rsidR="00987435" w:rsidRPr="00FD30BD" w:rsidRDefault="00987435"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14:paraId="3231880A" w14:textId="77777777" w:rsidR="00987435" w:rsidRDefault="00987435" w:rsidP="00A431E4">
        <w:pPr>
          <w:pStyle w:val="ae"/>
          <w:jc w:val="center"/>
        </w:pPr>
        <w:r>
          <w:fldChar w:fldCharType="begin"/>
        </w:r>
        <w:r>
          <w:instrText>PAGE   \* MERGEFORMAT</w:instrText>
        </w:r>
        <w:r>
          <w:fldChar w:fldCharType="separate"/>
        </w:r>
        <w:r w:rsidRPr="005C4E84">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02ED2" w14:textId="77777777" w:rsidR="00270983" w:rsidRDefault="00270983">
      <w:r>
        <w:separator/>
      </w:r>
    </w:p>
  </w:footnote>
  <w:footnote w:type="continuationSeparator" w:id="0">
    <w:p w14:paraId="57B998FB" w14:textId="77777777" w:rsidR="00270983" w:rsidRDefault="002709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2"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5"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3"/>
  </w:num>
  <w:num w:numId="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6DF6"/>
    <w:rsid w:val="00267F4D"/>
    <w:rsid w:val="00270294"/>
    <w:rsid w:val="00270983"/>
    <w:rsid w:val="00270C2F"/>
    <w:rsid w:val="002725A7"/>
    <w:rsid w:val="00272BBC"/>
    <w:rsid w:val="002749F3"/>
    <w:rsid w:val="00274B94"/>
    <w:rsid w:val="002754D9"/>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B676B-5C23-4494-8BC4-52DB84BF6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28</Pages>
  <Words>2283</Words>
  <Characters>13017</Characters>
  <Application>Microsoft Office Word</Application>
  <DocSecurity>0</DocSecurity>
  <Lines>108</Lines>
  <Paragraphs>30</Paragraphs>
  <ScaleCrop>false</ScaleCrop>
  <Company>微软中国</Company>
  <LinksUpToDate>false</LinksUpToDate>
  <CharactersWithSpaces>15270</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7</cp:revision>
  <cp:lastPrinted>2022-06-14T02:47:00Z</cp:lastPrinted>
  <dcterms:created xsi:type="dcterms:W3CDTF">2022-09-08T07:16:00Z</dcterms:created>
  <dcterms:modified xsi:type="dcterms:W3CDTF">2022-09-08T09:14:00Z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