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746F2B">
      <w:pPr>
        <w:spacing w:line="300" w:lineRule="auto"/>
        <w:ind w:firstLineChars="600" w:firstLine="1928"/>
        <w:rPr>
          <w:b/>
          <w:spacing w:val="20"/>
          <w:sz w:val="32"/>
          <w:szCs w:val="32"/>
        </w:rPr>
      </w:pPr>
      <w:r>
        <w:rPr>
          <w:rFonts w:hint="eastAsia"/>
          <w:b/>
          <w:sz w:val="32"/>
          <w:szCs w:val="32"/>
        </w:rPr>
        <w:t>项目名称：</w:t>
      </w:r>
      <w:r w:rsidR="00681A22">
        <w:rPr>
          <w:rFonts w:hint="eastAsia"/>
          <w:b/>
          <w:sz w:val="32"/>
          <w:szCs w:val="32"/>
        </w:rPr>
        <w:t>万方知识服务平台</w:t>
      </w:r>
    </w:p>
    <w:p w:rsidR="00D747DE" w:rsidRDefault="001A3EAD">
      <w:pPr>
        <w:ind w:firstLineChars="595" w:firstLine="1911"/>
        <w:rPr>
          <w:b/>
          <w:sz w:val="32"/>
          <w:szCs w:val="32"/>
        </w:rPr>
      </w:pPr>
      <w:r>
        <w:rPr>
          <w:rFonts w:hint="eastAsia"/>
          <w:b/>
          <w:sz w:val="32"/>
          <w:szCs w:val="32"/>
        </w:rPr>
        <w:t>项目编号：</w:t>
      </w:r>
      <w:r w:rsidR="00681A22">
        <w:rPr>
          <w:b/>
          <w:sz w:val="32"/>
          <w:szCs w:val="32"/>
        </w:rPr>
        <w:t>TDFW(DY)2021-112</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3B3668">
        <w:rPr>
          <w:rFonts w:eastAsia="宋体"/>
          <w:b/>
          <w:sz w:val="32"/>
          <w:szCs w:val="32"/>
        </w:rPr>
        <w:t>7</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746F2B">
          <w:rPr>
            <w:noProof/>
            <w:webHidden/>
          </w:rPr>
          <w:t>2</w:t>
        </w:r>
        <w:r w:rsidR="00A13C0C">
          <w:rPr>
            <w:noProof/>
            <w:webHidden/>
          </w:rPr>
          <w:fldChar w:fldCharType="end"/>
        </w:r>
      </w:hyperlink>
    </w:p>
    <w:p w:rsidR="00A13C0C" w:rsidRDefault="00520404">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746F2B">
          <w:rPr>
            <w:noProof/>
            <w:webHidden/>
          </w:rPr>
          <w:t>4</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746F2B">
          <w:rPr>
            <w:noProof/>
            <w:webHidden/>
          </w:rPr>
          <w:t>4</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746F2B">
          <w:rPr>
            <w:noProof/>
            <w:webHidden/>
          </w:rPr>
          <w:t>5</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746F2B">
          <w:rPr>
            <w:noProof/>
            <w:webHidden/>
          </w:rPr>
          <w:t>6</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746F2B">
          <w:rPr>
            <w:noProof/>
            <w:webHidden/>
          </w:rPr>
          <w:t>7</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746F2B">
          <w:rPr>
            <w:noProof/>
            <w:webHidden/>
          </w:rPr>
          <w:t>8</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746F2B">
          <w:rPr>
            <w:noProof/>
            <w:webHidden/>
          </w:rPr>
          <w:t>8</w:t>
        </w:r>
        <w:r w:rsidR="00A13C0C">
          <w:rPr>
            <w:noProof/>
            <w:webHidden/>
          </w:rPr>
          <w:fldChar w:fldCharType="end"/>
        </w:r>
      </w:hyperlink>
    </w:p>
    <w:p w:rsidR="00A13C0C" w:rsidRDefault="00520404">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746F2B">
          <w:rPr>
            <w:noProof/>
            <w:webHidden/>
          </w:rPr>
          <w:t>9</w:t>
        </w:r>
        <w:r w:rsidR="00A13C0C">
          <w:rPr>
            <w:noProof/>
            <w:webHidden/>
          </w:rPr>
          <w:fldChar w:fldCharType="end"/>
        </w:r>
      </w:hyperlink>
    </w:p>
    <w:p w:rsidR="00A13C0C" w:rsidRDefault="00520404">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746F2B">
          <w:rPr>
            <w:noProof/>
            <w:webHidden/>
          </w:rPr>
          <w:t>10</w:t>
        </w:r>
        <w:r w:rsidR="00A13C0C">
          <w:rPr>
            <w:noProof/>
            <w:webHidden/>
          </w:rPr>
          <w:fldChar w:fldCharType="end"/>
        </w:r>
      </w:hyperlink>
    </w:p>
    <w:p w:rsidR="00A13C0C" w:rsidRDefault="00520404">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746F2B">
          <w:rPr>
            <w:noProof/>
            <w:webHidden/>
          </w:rPr>
          <w:t>11</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746F2B">
          <w:rPr>
            <w:noProof/>
            <w:webHidden/>
          </w:rPr>
          <w:t>12</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746F2B">
          <w:rPr>
            <w:noProof/>
            <w:webHidden/>
          </w:rPr>
          <w:t>13</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746F2B">
          <w:rPr>
            <w:noProof/>
            <w:webHidden/>
          </w:rPr>
          <w:t>14</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746F2B">
          <w:rPr>
            <w:noProof/>
            <w:webHidden/>
          </w:rPr>
          <w:t>15</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746F2B">
          <w:rPr>
            <w:noProof/>
            <w:webHidden/>
          </w:rPr>
          <w:t>16</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746F2B">
          <w:rPr>
            <w:noProof/>
            <w:webHidden/>
          </w:rPr>
          <w:t>16</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746F2B">
          <w:rPr>
            <w:noProof/>
            <w:webHidden/>
          </w:rPr>
          <w:t>18</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746F2B">
          <w:rPr>
            <w:noProof/>
            <w:webHidden/>
          </w:rPr>
          <w:t>19</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746F2B">
          <w:rPr>
            <w:noProof/>
            <w:webHidden/>
          </w:rPr>
          <w:t>20</w:t>
        </w:r>
        <w:r w:rsidR="00A13C0C">
          <w:rPr>
            <w:noProof/>
            <w:webHidden/>
          </w:rPr>
          <w:fldChar w:fldCharType="end"/>
        </w:r>
      </w:hyperlink>
    </w:p>
    <w:p w:rsidR="00A13C0C" w:rsidRDefault="00520404">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746F2B">
          <w:rPr>
            <w:noProof/>
            <w:webHidden/>
          </w:rPr>
          <w:t>21</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5270157"/>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681A22">
        <w:rPr>
          <w:rFonts w:hint="eastAsia"/>
          <w:b/>
          <w:spacing w:val="4"/>
          <w:sz w:val="24"/>
        </w:rPr>
        <w:t>万方知识服务平台</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681A22">
        <w:rPr>
          <w:rFonts w:hint="eastAsia"/>
          <w:b/>
          <w:spacing w:val="4"/>
          <w:sz w:val="24"/>
        </w:rPr>
        <w:t>万方知识服务平台</w:t>
      </w:r>
    </w:p>
    <w:p w:rsidR="00D747DE" w:rsidRDefault="001A3EAD">
      <w:pPr>
        <w:ind w:firstLineChars="200" w:firstLine="498"/>
        <w:rPr>
          <w:b/>
          <w:spacing w:val="4"/>
          <w:sz w:val="24"/>
        </w:rPr>
      </w:pPr>
      <w:r>
        <w:rPr>
          <w:rFonts w:hint="eastAsia"/>
          <w:b/>
          <w:spacing w:val="4"/>
          <w:sz w:val="24"/>
        </w:rPr>
        <w:t>二、项目编号：</w:t>
      </w:r>
      <w:r w:rsidR="00681A22">
        <w:rPr>
          <w:b/>
          <w:spacing w:val="4"/>
          <w:sz w:val="24"/>
        </w:rPr>
        <w:t>TDFW(DY)2021-112</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681A22" w:rsidRPr="00681A22">
        <w:rPr>
          <w:rFonts w:hint="eastAsia"/>
          <w:b/>
          <w:spacing w:val="4"/>
          <w:sz w:val="24"/>
        </w:rPr>
        <w:t>上海万方数据有限公司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1F20BE">
        <w:rPr>
          <w:spacing w:val="4"/>
          <w:sz w:val="24"/>
        </w:rPr>
        <w:t>7</w:t>
      </w:r>
      <w:r>
        <w:rPr>
          <w:rFonts w:hint="eastAsia"/>
          <w:spacing w:val="4"/>
          <w:sz w:val="24"/>
        </w:rPr>
        <w:t>月</w:t>
      </w:r>
      <w:r w:rsidR="001F20BE">
        <w:rPr>
          <w:spacing w:val="4"/>
          <w:sz w:val="24"/>
        </w:rPr>
        <w:t>5</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1F20BE">
        <w:rPr>
          <w:spacing w:val="4"/>
          <w:sz w:val="24"/>
        </w:rPr>
        <w:t>7</w:t>
      </w:r>
      <w:r>
        <w:rPr>
          <w:rFonts w:hint="eastAsia"/>
          <w:spacing w:val="4"/>
          <w:sz w:val="24"/>
        </w:rPr>
        <w:t>月</w:t>
      </w:r>
      <w:r w:rsidR="001F20BE">
        <w:rPr>
          <w:spacing w:val="4"/>
          <w:sz w:val="24"/>
        </w:rPr>
        <w:t>12</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1F20BE">
        <w:rPr>
          <w:b/>
          <w:bCs/>
          <w:spacing w:val="4"/>
          <w:sz w:val="24"/>
        </w:rPr>
        <w:t>7</w:t>
      </w:r>
      <w:r>
        <w:rPr>
          <w:rFonts w:hint="eastAsia"/>
          <w:b/>
          <w:bCs/>
          <w:spacing w:val="4"/>
          <w:sz w:val="24"/>
        </w:rPr>
        <w:t>月</w:t>
      </w:r>
      <w:r w:rsidR="001F20BE">
        <w:rPr>
          <w:b/>
          <w:bCs/>
          <w:spacing w:val="4"/>
          <w:sz w:val="24"/>
        </w:rPr>
        <w:t>12</w:t>
      </w:r>
      <w:r>
        <w:rPr>
          <w:rFonts w:hint="eastAsia"/>
          <w:b/>
          <w:bCs/>
          <w:spacing w:val="4"/>
          <w:sz w:val="24"/>
        </w:rPr>
        <w:t>日</w:t>
      </w:r>
      <w:r w:rsidR="0060599C">
        <w:rPr>
          <w:b/>
          <w:bCs/>
          <w:spacing w:val="4"/>
          <w:sz w:val="24"/>
        </w:rPr>
        <w:t>10</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1F20BE">
        <w:rPr>
          <w:rFonts w:cs="宋体"/>
          <w:kern w:val="0"/>
          <w:sz w:val="24"/>
        </w:rPr>
        <w:t>7</w:t>
      </w:r>
      <w:r>
        <w:rPr>
          <w:rFonts w:cs="宋体" w:hint="eastAsia"/>
          <w:kern w:val="0"/>
          <w:sz w:val="24"/>
        </w:rPr>
        <w:t>月</w:t>
      </w:r>
      <w:r w:rsidR="001F20BE">
        <w:rPr>
          <w:rFonts w:cs="宋体" w:hint="eastAsia"/>
          <w:kern w:val="0"/>
          <w:sz w:val="24"/>
        </w:rPr>
        <w:t>1</w:t>
      </w:r>
      <w:r w:rsidR="001F20BE">
        <w:rPr>
          <w:rFonts w:cs="宋体"/>
          <w:kern w:val="0"/>
          <w:sz w:val="24"/>
        </w:rPr>
        <w:t>2</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作为邮件主题，发送电子邮件至以下</w:t>
      </w:r>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1F20BE">
        <w:rPr>
          <w:color w:val="000000" w:themeColor="text1"/>
          <w:spacing w:val="4"/>
          <w:sz w:val="24"/>
        </w:rPr>
        <w:t>7</w:t>
      </w:r>
      <w:r>
        <w:rPr>
          <w:rFonts w:hint="eastAsia"/>
          <w:color w:val="000000" w:themeColor="text1"/>
          <w:spacing w:val="4"/>
          <w:sz w:val="24"/>
        </w:rPr>
        <w:t>月</w:t>
      </w:r>
      <w:r w:rsidR="001F20BE">
        <w:rPr>
          <w:color w:val="000000" w:themeColor="text1"/>
          <w:spacing w:val="4"/>
          <w:sz w:val="24"/>
        </w:rPr>
        <w:t>12</w:t>
      </w:r>
      <w:r>
        <w:rPr>
          <w:rFonts w:hint="eastAsia"/>
          <w:color w:val="000000" w:themeColor="text1"/>
          <w:spacing w:val="4"/>
          <w:sz w:val="24"/>
        </w:rPr>
        <w:t>日</w:t>
      </w:r>
      <w:r w:rsidR="00F43D01">
        <w:rPr>
          <w:color w:val="000000" w:themeColor="text1"/>
          <w:spacing w:val="4"/>
          <w:sz w:val="24"/>
        </w:rPr>
        <w:t>1</w:t>
      </w:r>
      <w:r w:rsidR="0060599C">
        <w:rPr>
          <w:color w:val="000000" w:themeColor="text1"/>
          <w:spacing w:val="4"/>
          <w:sz w:val="24"/>
        </w:rPr>
        <w:t>0</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1F20BE">
        <w:rPr>
          <w:color w:val="000000" w:themeColor="text1"/>
          <w:spacing w:val="4"/>
          <w:sz w:val="24"/>
        </w:rPr>
        <w:t>7</w:t>
      </w:r>
      <w:r>
        <w:rPr>
          <w:rFonts w:hint="eastAsia"/>
          <w:color w:val="000000" w:themeColor="text1"/>
          <w:spacing w:val="4"/>
          <w:sz w:val="24"/>
        </w:rPr>
        <w:t>月</w:t>
      </w:r>
      <w:r w:rsidR="001F20BE">
        <w:rPr>
          <w:color w:val="000000" w:themeColor="text1"/>
          <w:spacing w:val="4"/>
          <w:sz w:val="24"/>
        </w:rPr>
        <w:t>12</w:t>
      </w:r>
      <w:r>
        <w:rPr>
          <w:rFonts w:hint="eastAsia"/>
          <w:color w:val="000000" w:themeColor="text1"/>
          <w:spacing w:val="4"/>
          <w:sz w:val="24"/>
        </w:rPr>
        <w:t>日</w:t>
      </w:r>
      <w:r w:rsidR="008527A7">
        <w:rPr>
          <w:color w:val="000000" w:themeColor="text1"/>
          <w:spacing w:val="4"/>
          <w:sz w:val="24"/>
        </w:rPr>
        <w:t>1</w:t>
      </w:r>
      <w:r w:rsidR="0060599C">
        <w:rPr>
          <w:color w:val="000000" w:themeColor="text1"/>
          <w:spacing w:val="4"/>
          <w:sz w:val="24"/>
        </w:rPr>
        <w:t>0</w:t>
      </w:r>
      <w:bookmarkStart w:id="1" w:name="_GoBack"/>
      <w:bookmarkEnd w:id="1"/>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1F20BE">
        <w:rPr>
          <w:rFonts w:hint="eastAsia"/>
          <w:spacing w:val="2"/>
          <w:kern w:val="0"/>
          <w:sz w:val="24"/>
        </w:rPr>
        <w:t>申</w:t>
      </w:r>
      <w:r w:rsidR="001C178B" w:rsidRPr="009E24B0">
        <w:rPr>
          <w:rFonts w:hint="eastAsia"/>
          <w:spacing w:val="2"/>
          <w:kern w:val="0"/>
          <w:sz w:val="24"/>
        </w:rPr>
        <w:t>老师</w:t>
      </w:r>
      <w:r w:rsidR="001C178B" w:rsidRPr="009E24B0">
        <w:rPr>
          <w:rFonts w:hint="eastAsia"/>
          <w:spacing w:val="2"/>
          <w:kern w:val="0"/>
          <w:sz w:val="24"/>
        </w:rPr>
        <w:t xml:space="preserve"> </w:t>
      </w:r>
      <w:r w:rsidR="001F20BE" w:rsidRPr="001F20BE">
        <w:rPr>
          <w:spacing w:val="2"/>
          <w:kern w:val="0"/>
          <w:sz w:val="24"/>
        </w:rPr>
        <w:t>13962917176</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527015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527015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527016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681A22">
            <w:pPr>
              <w:wordWrap w:val="0"/>
              <w:spacing w:line="330" w:lineRule="atLeast"/>
              <w:jc w:val="center"/>
              <w:rPr>
                <w:b/>
                <w:sz w:val="24"/>
              </w:rPr>
            </w:pPr>
            <w:r>
              <w:rPr>
                <w:rFonts w:hint="eastAsia"/>
                <w:b/>
                <w:spacing w:val="4"/>
                <w:sz w:val="24"/>
              </w:rPr>
              <w:t>万方知识服务平台</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746F2B" w:rsidRPr="00746F2B" w:rsidRDefault="00746F2B" w:rsidP="00746F2B">
      <w:pPr>
        <w:spacing w:line="360" w:lineRule="auto"/>
        <w:jc w:val="left"/>
        <w:rPr>
          <w:rFonts w:ascii="宋体" w:hAnsi="宋体"/>
          <w:sz w:val="24"/>
        </w:rPr>
      </w:pPr>
      <w:r>
        <w:rPr>
          <w:rFonts w:ascii="宋体" w:hAnsi="宋体"/>
          <w:sz w:val="24"/>
        </w:rPr>
        <w:t>1.</w:t>
      </w:r>
      <w:r w:rsidRPr="00746F2B">
        <w:rPr>
          <w:rFonts w:ascii="宋体" w:hAnsi="宋体" w:hint="eastAsia"/>
          <w:sz w:val="24"/>
        </w:rPr>
        <w:t>提供《万方数据知识服务平台》涉及的中国学术期刊数据库、中国学位论文数据库、中国学术会议文献数据库、西文会议文献数据库、专利、标准文摘、成果、法规、机构、专家的资源。包含中华医学会全文期刊资源。提供中华医学会期刊全文资源。</w:t>
      </w:r>
    </w:p>
    <w:p w:rsidR="00746F2B" w:rsidRPr="00746F2B" w:rsidRDefault="00746F2B" w:rsidP="00746F2B">
      <w:pPr>
        <w:spacing w:line="360" w:lineRule="auto"/>
        <w:jc w:val="left"/>
        <w:rPr>
          <w:rFonts w:ascii="宋体" w:hAnsi="宋体"/>
          <w:sz w:val="24"/>
        </w:rPr>
      </w:pPr>
      <w:r w:rsidRPr="00746F2B">
        <w:rPr>
          <w:rFonts w:ascii="宋体" w:hAnsi="宋体" w:hint="eastAsia"/>
          <w:sz w:val="24"/>
        </w:rPr>
        <w:t>2.技术要求：提供以上资源的远程访问（校园网内IP），包括全文型文献的检索、下载及文摘型二次文献的检索。</w:t>
      </w:r>
    </w:p>
    <w:p w:rsidR="00746F2B" w:rsidRPr="00746F2B" w:rsidRDefault="00746F2B" w:rsidP="00746F2B">
      <w:pPr>
        <w:spacing w:line="360" w:lineRule="auto"/>
        <w:jc w:val="left"/>
        <w:rPr>
          <w:rFonts w:ascii="宋体" w:hAnsi="宋体"/>
          <w:sz w:val="24"/>
        </w:rPr>
      </w:pPr>
      <w:r w:rsidRPr="00746F2B">
        <w:rPr>
          <w:rFonts w:ascii="宋体" w:hAnsi="宋体" w:hint="eastAsia"/>
          <w:sz w:val="24"/>
        </w:rPr>
        <w:t>3.服务要求：</w:t>
      </w:r>
    </w:p>
    <w:p w:rsidR="00746F2B" w:rsidRPr="00746F2B" w:rsidRDefault="00746F2B" w:rsidP="00746F2B">
      <w:pPr>
        <w:spacing w:line="360" w:lineRule="auto"/>
        <w:jc w:val="left"/>
        <w:rPr>
          <w:rFonts w:ascii="宋体" w:hAnsi="宋体"/>
          <w:sz w:val="24"/>
        </w:rPr>
      </w:pPr>
      <w:r w:rsidRPr="00746F2B">
        <w:rPr>
          <w:rFonts w:ascii="宋体" w:hAnsi="宋体" w:hint="eastAsia"/>
          <w:sz w:val="24"/>
        </w:rPr>
        <w:t>（1）免费上门安装数据、更新平台；</w:t>
      </w:r>
    </w:p>
    <w:p w:rsidR="00746F2B" w:rsidRPr="00746F2B" w:rsidRDefault="00746F2B" w:rsidP="00746F2B">
      <w:pPr>
        <w:spacing w:line="360" w:lineRule="auto"/>
        <w:jc w:val="left"/>
        <w:rPr>
          <w:rFonts w:ascii="宋体" w:hAnsi="宋体"/>
          <w:sz w:val="24"/>
        </w:rPr>
      </w:pPr>
      <w:r w:rsidRPr="00746F2B">
        <w:rPr>
          <w:rFonts w:ascii="宋体" w:hAnsi="宋体" w:hint="eastAsia"/>
          <w:sz w:val="24"/>
        </w:rPr>
        <w:t>（2）及时提供售后服务，保障我方对产品的不间断使用，提供多种技术咨询途径，包括固定电话、移动电话、传真、Email等等；</w:t>
      </w:r>
    </w:p>
    <w:p w:rsidR="00746F2B" w:rsidRPr="00746F2B" w:rsidRDefault="00746F2B" w:rsidP="00746F2B">
      <w:pPr>
        <w:spacing w:line="360" w:lineRule="auto"/>
        <w:jc w:val="left"/>
        <w:rPr>
          <w:rFonts w:ascii="宋体" w:hAnsi="宋体"/>
          <w:sz w:val="24"/>
        </w:rPr>
      </w:pPr>
      <w:r w:rsidRPr="00746F2B">
        <w:rPr>
          <w:rFonts w:ascii="宋体" w:hAnsi="宋体" w:hint="eastAsia"/>
          <w:sz w:val="24"/>
        </w:rPr>
        <w:t>（3）24小时内答复相关的技术问题，提供可执行的技术方案，必要时上门服务（相关的差旅费用由上海万方数据有限公司承担）；</w:t>
      </w:r>
    </w:p>
    <w:p w:rsidR="00746F2B" w:rsidRPr="00746F2B" w:rsidRDefault="00746F2B" w:rsidP="00746F2B">
      <w:pPr>
        <w:spacing w:line="360" w:lineRule="auto"/>
        <w:jc w:val="left"/>
        <w:rPr>
          <w:rFonts w:ascii="宋体" w:hAnsi="宋体"/>
          <w:sz w:val="24"/>
        </w:rPr>
      </w:pPr>
      <w:r w:rsidRPr="00746F2B">
        <w:rPr>
          <w:rFonts w:ascii="宋体" w:hAnsi="宋体" w:hint="eastAsia"/>
          <w:sz w:val="24"/>
        </w:rPr>
        <w:t>（4）提供定期回访和更新服务，包括电话回访和上门服务；</w:t>
      </w:r>
    </w:p>
    <w:p w:rsidR="00746F2B" w:rsidRPr="00746F2B" w:rsidRDefault="00746F2B" w:rsidP="00746F2B">
      <w:pPr>
        <w:spacing w:line="360" w:lineRule="auto"/>
        <w:jc w:val="left"/>
        <w:rPr>
          <w:rFonts w:ascii="宋体" w:hAnsi="宋体"/>
          <w:sz w:val="24"/>
        </w:rPr>
      </w:pPr>
      <w:r w:rsidRPr="00746F2B">
        <w:rPr>
          <w:rFonts w:ascii="宋体" w:hAnsi="宋体" w:hint="eastAsia"/>
          <w:sz w:val="24"/>
        </w:rPr>
        <w:t>（5）为我方技术人员提供免费的有关技术培训及每年不少与1次的用户使用培训；</w:t>
      </w:r>
    </w:p>
    <w:p w:rsidR="00455B0B" w:rsidRPr="001F20BE" w:rsidRDefault="00746F2B" w:rsidP="00746F2B">
      <w:pPr>
        <w:spacing w:line="360" w:lineRule="auto"/>
        <w:jc w:val="left"/>
        <w:rPr>
          <w:rFonts w:ascii="宋体" w:hAnsi="宋体"/>
          <w:sz w:val="24"/>
        </w:rPr>
      </w:pPr>
      <w:r w:rsidRPr="00746F2B">
        <w:rPr>
          <w:rFonts w:ascii="宋体" w:hAnsi="宋体" w:hint="eastAsia"/>
          <w:sz w:val="24"/>
        </w:rPr>
        <w:t>（6）未尽事宜双方友好协商解决。</w:t>
      </w:r>
    </w:p>
    <w:p w:rsidR="008A5DD6" w:rsidRPr="008A5DD6" w:rsidRDefault="008A5DD6" w:rsidP="008A5DD6"/>
    <w:p w:rsidR="00746F2B" w:rsidRDefault="00746F2B">
      <w:pPr>
        <w:widowControl/>
        <w:jc w:val="left"/>
        <w:rPr>
          <w:sz w:val="24"/>
          <w:szCs w:val="20"/>
        </w:rPr>
      </w:pPr>
      <w:r>
        <w:br w:type="page"/>
      </w:r>
    </w:p>
    <w:p w:rsidR="00D747DE" w:rsidRDefault="001A3EAD">
      <w:pPr>
        <w:pStyle w:val="1"/>
        <w:rPr>
          <w:sz w:val="24"/>
        </w:rPr>
      </w:pPr>
      <w:bookmarkStart w:id="11" w:name="_Toc75270166"/>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527016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52701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0404" w:rsidRDefault="00520404">
      <w:r>
        <w:separator/>
      </w:r>
    </w:p>
  </w:endnote>
  <w:endnote w:type="continuationSeparator" w:id="0">
    <w:p w:rsidR="00520404" w:rsidRDefault="00520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472E6" w:rsidRDefault="008472E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8472E6" w:rsidRDefault="008472E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0404" w:rsidRDefault="00520404">
      <w:r>
        <w:separator/>
      </w:r>
    </w:p>
  </w:footnote>
  <w:footnote w:type="continuationSeparator" w:id="0">
    <w:p w:rsidR="00520404" w:rsidRDefault="005204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0"/>
  </w:num>
  <w:num w:numId="3">
    <w:abstractNumId w:val="1"/>
  </w:num>
  <w:num w:numId="4">
    <w:abstractNumId w:val="2"/>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5924"/>
    <w:rsid w:val="00407D09"/>
    <w:rsid w:val="00410E6C"/>
    <w:rsid w:val="00413DE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04"/>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3A60"/>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A22"/>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3B9C"/>
    <w:rsid w:val="00745542"/>
    <w:rsid w:val="0074604C"/>
    <w:rsid w:val="00746F2B"/>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3D01"/>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C6CF730"/>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7FB897-070F-4EB2-B936-947B4D067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2161</Words>
  <Characters>12324</Characters>
  <Application>Microsoft Office Word</Application>
  <DocSecurity>0</DocSecurity>
  <Lines>102</Lines>
  <Paragraphs>28</Paragraphs>
  <ScaleCrop>false</ScaleCrop>
  <Company>微软中国</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3</cp:revision>
  <cp:lastPrinted>2021-04-29T07:04:00Z</cp:lastPrinted>
  <dcterms:created xsi:type="dcterms:W3CDTF">2021-07-05T00:53:00Z</dcterms:created>
  <dcterms:modified xsi:type="dcterms:W3CDTF">2021-07-05T01:01:00Z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