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w:t>
      </w:r>
      <w:r w:rsidR="001C0BFD">
        <w:rPr>
          <w:rFonts w:hint="eastAsia"/>
          <w:b/>
          <w:color w:val="000000" w:themeColor="text1"/>
          <w:sz w:val="32"/>
          <w:szCs w:val="32"/>
        </w:rPr>
        <w:t>高扩展型直写式生物</w:t>
      </w:r>
      <w:r w:rsidR="001C0BFD">
        <w:rPr>
          <w:rFonts w:hint="eastAsia"/>
          <w:b/>
          <w:color w:val="000000" w:themeColor="text1"/>
          <w:sz w:val="32"/>
          <w:szCs w:val="32"/>
        </w:rPr>
        <w:t>3D</w:t>
      </w:r>
      <w:r w:rsidR="001C0BFD">
        <w:rPr>
          <w:rFonts w:hint="eastAsia"/>
          <w:b/>
          <w:color w:val="000000" w:themeColor="text1"/>
          <w:sz w:val="32"/>
          <w:szCs w:val="32"/>
        </w:rPr>
        <w:t>打印机</w:t>
      </w:r>
    </w:p>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Pr="007F4E74">
        <w:rPr>
          <w:b/>
          <w:color w:val="000000" w:themeColor="text1"/>
          <w:sz w:val="32"/>
          <w:szCs w:val="32"/>
        </w:rPr>
        <w:t>TDHW(DY)202</w:t>
      </w:r>
      <w:r w:rsidR="001D46E8">
        <w:rPr>
          <w:b/>
          <w:color w:val="000000" w:themeColor="text1"/>
          <w:sz w:val="32"/>
          <w:szCs w:val="32"/>
        </w:rPr>
        <w:t>3</w:t>
      </w:r>
      <w:r w:rsidRPr="007F4E74">
        <w:rPr>
          <w:b/>
          <w:color w:val="000000" w:themeColor="text1"/>
          <w:sz w:val="32"/>
          <w:szCs w:val="32"/>
        </w:rPr>
        <w:t>-</w:t>
      </w:r>
      <w:r w:rsidR="001C0BFD">
        <w:rPr>
          <w:b/>
          <w:color w:val="000000" w:themeColor="text1"/>
          <w:sz w:val="32"/>
          <w:szCs w:val="32"/>
        </w:rPr>
        <w:t>075</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Default="00D17B90">
      <w:pPr>
        <w:jc w:val="center"/>
        <w:rPr>
          <w:rFonts w:eastAsia="黑体"/>
          <w:color w:val="000000" w:themeColor="text1"/>
          <w:sz w:val="32"/>
        </w:rPr>
      </w:pPr>
    </w:p>
    <w:p w:rsidR="00A34D24" w:rsidRDefault="00A34D24" w:rsidP="00A34D24">
      <w:pPr>
        <w:pStyle w:val="a0"/>
      </w:pPr>
    </w:p>
    <w:p w:rsidR="00A34D24" w:rsidRDefault="00A34D24" w:rsidP="00A34D24"/>
    <w:p w:rsidR="00A34D24" w:rsidRDefault="00A34D24" w:rsidP="00A34D24">
      <w:pPr>
        <w:pStyle w:val="a0"/>
      </w:pPr>
    </w:p>
    <w:p w:rsidR="00A34D24" w:rsidRDefault="00A34D24" w:rsidP="00A34D24"/>
    <w:p w:rsidR="00A34D24" w:rsidRDefault="00A34D24" w:rsidP="00A34D24">
      <w:pPr>
        <w:pStyle w:val="a0"/>
      </w:pPr>
    </w:p>
    <w:p w:rsidR="00A34D24" w:rsidRPr="00A34D24" w:rsidRDefault="00A34D24" w:rsidP="00A34D24"/>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D46E8">
        <w:rPr>
          <w:rFonts w:eastAsia="宋体"/>
          <w:b/>
          <w:color w:val="000000" w:themeColor="text1"/>
          <w:sz w:val="32"/>
          <w:szCs w:val="32"/>
        </w:rPr>
        <w:t>3</w:t>
      </w:r>
      <w:r w:rsidRPr="007F4E74">
        <w:rPr>
          <w:rFonts w:eastAsia="宋体"/>
          <w:b/>
          <w:color w:val="000000" w:themeColor="text1"/>
          <w:sz w:val="32"/>
          <w:szCs w:val="32"/>
        </w:rPr>
        <w:t>年</w:t>
      </w:r>
      <w:r w:rsidR="00101A67">
        <w:rPr>
          <w:rFonts w:eastAsia="宋体"/>
          <w:b/>
          <w:color w:val="000000" w:themeColor="text1"/>
          <w:sz w:val="32"/>
          <w:szCs w:val="32"/>
        </w:rPr>
        <w:t>7</w:t>
      </w:r>
      <w:r w:rsidRPr="007F4E74">
        <w:rPr>
          <w:rFonts w:eastAsia="宋体"/>
          <w:b/>
          <w:color w:val="000000" w:themeColor="text1"/>
          <w:sz w:val="32"/>
          <w:szCs w:val="32"/>
        </w:rPr>
        <w:t>月</w:t>
      </w:r>
    </w:p>
    <w:p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A34D24" w:rsidRDefault="00362372">
      <w:pPr>
        <w:pStyle w:val="TOC1"/>
        <w:rPr>
          <w:rFonts w:asciiTheme="minorHAnsi" w:eastAsiaTheme="minorEastAsia" w:hAnsiTheme="minorHAnsi" w:cstheme="minorBidi"/>
          <w:noProof/>
          <w:szCs w:val="22"/>
        </w:rPr>
      </w:pPr>
      <w:r w:rsidRPr="007F4E74">
        <w:rPr>
          <w:rFonts w:ascii="宋体" w:hAnsi="宋体"/>
          <w:color w:val="000000" w:themeColor="text1"/>
          <w:sz w:val="24"/>
        </w:rPr>
        <w:fldChar w:fldCharType="begin"/>
      </w:r>
      <w:r w:rsidRPr="007F4E74">
        <w:rPr>
          <w:rFonts w:ascii="宋体" w:hAnsi="宋体"/>
          <w:color w:val="000000" w:themeColor="text1"/>
          <w:sz w:val="24"/>
        </w:rPr>
        <w:instrText xml:space="preserve"> TOC \o "1-3" \h \z \u </w:instrText>
      </w:r>
      <w:r w:rsidRPr="007F4E74">
        <w:rPr>
          <w:rFonts w:ascii="宋体" w:hAnsi="宋体"/>
          <w:color w:val="000000" w:themeColor="text1"/>
          <w:sz w:val="24"/>
        </w:rPr>
        <w:fldChar w:fldCharType="separate"/>
      </w:r>
      <w:hyperlink w:anchor="_Toc135926835" w:history="1">
        <w:r w:rsidR="00A34D24" w:rsidRPr="00023AC7">
          <w:rPr>
            <w:rStyle w:val="afb"/>
            <w:noProof/>
          </w:rPr>
          <w:t>第一部分</w:t>
        </w:r>
        <w:r w:rsidR="00A34D24" w:rsidRPr="00023AC7">
          <w:rPr>
            <w:rStyle w:val="afb"/>
            <w:noProof/>
          </w:rPr>
          <w:t xml:space="preserve"> </w:t>
        </w:r>
        <w:r w:rsidR="00A34D24" w:rsidRPr="00023AC7">
          <w:rPr>
            <w:rStyle w:val="afb"/>
            <w:noProof/>
          </w:rPr>
          <w:t>单一来源采购公告</w:t>
        </w:r>
        <w:r w:rsidR="00A34D24">
          <w:rPr>
            <w:noProof/>
            <w:webHidden/>
          </w:rPr>
          <w:tab/>
        </w:r>
        <w:r w:rsidR="00A34D24">
          <w:rPr>
            <w:noProof/>
            <w:webHidden/>
          </w:rPr>
          <w:fldChar w:fldCharType="begin"/>
        </w:r>
        <w:r w:rsidR="00A34D24">
          <w:rPr>
            <w:noProof/>
            <w:webHidden/>
          </w:rPr>
          <w:instrText xml:space="preserve"> PAGEREF _Toc135926835 \h </w:instrText>
        </w:r>
        <w:r w:rsidR="00A34D24">
          <w:rPr>
            <w:noProof/>
            <w:webHidden/>
          </w:rPr>
        </w:r>
        <w:r w:rsidR="00A34D24">
          <w:rPr>
            <w:noProof/>
            <w:webHidden/>
          </w:rPr>
          <w:fldChar w:fldCharType="separate"/>
        </w:r>
        <w:r w:rsidR="00A34D24">
          <w:rPr>
            <w:noProof/>
            <w:webHidden/>
          </w:rPr>
          <w:t>3</w:t>
        </w:r>
        <w:r w:rsidR="00A34D24">
          <w:rPr>
            <w:noProof/>
            <w:webHidden/>
          </w:rPr>
          <w:fldChar w:fldCharType="end"/>
        </w:r>
      </w:hyperlink>
    </w:p>
    <w:p w:rsidR="00A34D24" w:rsidRDefault="0043552F">
      <w:pPr>
        <w:pStyle w:val="TOC1"/>
        <w:rPr>
          <w:rFonts w:asciiTheme="minorHAnsi" w:eastAsiaTheme="minorEastAsia" w:hAnsiTheme="minorHAnsi" w:cstheme="minorBidi"/>
          <w:noProof/>
          <w:szCs w:val="22"/>
        </w:rPr>
      </w:pPr>
      <w:hyperlink w:anchor="_Toc135926836" w:history="1">
        <w:r w:rsidR="00A34D24" w:rsidRPr="00023AC7">
          <w:rPr>
            <w:rStyle w:val="afb"/>
            <w:noProof/>
          </w:rPr>
          <w:t>第二部分</w:t>
        </w:r>
        <w:r w:rsidR="00A34D24" w:rsidRPr="00023AC7">
          <w:rPr>
            <w:rStyle w:val="afb"/>
            <w:noProof/>
          </w:rPr>
          <w:t xml:space="preserve"> </w:t>
        </w:r>
        <w:r w:rsidR="00A34D24" w:rsidRPr="00023AC7">
          <w:rPr>
            <w:rStyle w:val="afb"/>
            <w:noProof/>
          </w:rPr>
          <w:t>投标人须知</w:t>
        </w:r>
        <w:r w:rsidR="00A34D24">
          <w:rPr>
            <w:noProof/>
            <w:webHidden/>
          </w:rPr>
          <w:tab/>
        </w:r>
        <w:r w:rsidR="00A34D24">
          <w:rPr>
            <w:noProof/>
            <w:webHidden/>
          </w:rPr>
          <w:fldChar w:fldCharType="begin"/>
        </w:r>
        <w:r w:rsidR="00A34D24">
          <w:rPr>
            <w:noProof/>
            <w:webHidden/>
          </w:rPr>
          <w:instrText xml:space="preserve"> PAGEREF _Toc135926836 \h </w:instrText>
        </w:r>
        <w:r w:rsidR="00A34D24">
          <w:rPr>
            <w:noProof/>
            <w:webHidden/>
          </w:rPr>
        </w:r>
        <w:r w:rsidR="00A34D24">
          <w:rPr>
            <w:noProof/>
            <w:webHidden/>
          </w:rPr>
          <w:fldChar w:fldCharType="separate"/>
        </w:r>
        <w:r w:rsidR="00A34D24">
          <w:rPr>
            <w:noProof/>
            <w:webHidden/>
          </w:rPr>
          <w:t>5</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37" w:history="1">
        <w:r w:rsidR="00A34D24" w:rsidRPr="00023AC7">
          <w:rPr>
            <w:rStyle w:val="afb"/>
            <w:noProof/>
          </w:rPr>
          <w:t>一、单一来源采购文件</w:t>
        </w:r>
        <w:r w:rsidR="00A34D24">
          <w:rPr>
            <w:noProof/>
            <w:webHidden/>
          </w:rPr>
          <w:tab/>
        </w:r>
        <w:r w:rsidR="00A34D24">
          <w:rPr>
            <w:noProof/>
            <w:webHidden/>
          </w:rPr>
          <w:fldChar w:fldCharType="begin"/>
        </w:r>
        <w:r w:rsidR="00A34D24">
          <w:rPr>
            <w:noProof/>
            <w:webHidden/>
          </w:rPr>
          <w:instrText xml:space="preserve"> PAGEREF _Toc135926837 \h </w:instrText>
        </w:r>
        <w:r w:rsidR="00A34D24">
          <w:rPr>
            <w:noProof/>
            <w:webHidden/>
          </w:rPr>
        </w:r>
        <w:r w:rsidR="00A34D24">
          <w:rPr>
            <w:noProof/>
            <w:webHidden/>
          </w:rPr>
          <w:fldChar w:fldCharType="separate"/>
        </w:r>
        <w:r w:rsidR="00A34D24">
          <w:rPr>
            <w:noProof/>
            <w:webHidden/>
          </w:rPr>
          <w:t>5</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38" w:history="1">
        <w:r w:rsidR="00A34D24" w:rsidRPr="00023AC7">
          <w:rPr>
            <w:rStyle w:val="afb"/>
            <w:noProof/>
          </w:rPr>
          <w:t>二、投标文件</w:t>
        </w:r>
        <w:r w:rsidR="00A34D24">
          <w:rPr>
            <w:noProof/>
            <w:webHidden/>
          </w:rPr>
          <w:tab/>
        </w:r>
        <w:r w:rsidR="00A34D24">
          <w:rPr>
            <w:noProof/>
            <w:webHidden/>
          </w:rPr>
          <w:fldChar w:fldCharType="begin"/>
        </w:r>
        <w:r w:rsidR="00A34D24">
          <w:rPr>
            <w:noProof/>
            <w:webHidden/>
          </w:rPr>
          <w:instrText xml:space="preserve"> PAGEREF _Toc135926838 \h </w:instrText>
        </w:r>
        <w:r w:rsidR="00A34D24">
          <w:rPr>
            <w:noProof/>
            <w:webHidden/>
          </w:rPr>
        </w:r>
        <w:r w:rsidR="00A34D24">
          <w:rPr>
            <w:noProof/>
            <w:webHidden/>
          </w:rPr>
          <w:fldChar w:fldCharType="separate"/>
        </w:r>
        <w:r w:rsidR="00A34D24">
          <w:rPr>
            <w:noProof/>
            <w:webHidden/>
          </w:rPr>
          <w:t>6</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39" w:history="1">
        <w:r w:rsidR="00A34D24" w:rsidRPr="00023AC7">
          <w:rPr>
            <w:rStyle w:val="afb"/>
            <w:noProof/>
          </w:rPr>
          <w:t>三、投标细则</w:t>
        </w:r>
        <w:r w:rsidR="00A34D24">
          <w:rPr>
            <w:noProof/>
            <w:webHidden/>
          </w:rPr>
          <w:tab/>
        </w:r>
        <w:r w:rsidR="00A34D24">
          <w:rPr>
            <w:noProof/>
            <w:webHidden/>
          </w:rPr>
          <w:fldChar w:fldCharType="begin"/>
        </w:r>
        <w:r w:rsidR="00A34D24">
          <w:rPr>
            <w:noProof/>
            <w:webHidden/>
          </w:rPr>
          <w:instrText xml:space="preserve"> PAGEREF _Toc135926839 \h </w:instrText>
        </w:r>
        <w:r w:rsidR="00A34D24">
          <w:rPr>
            <w:noProof/>
            <w:webHidden/>
          </w:rPr>
        </w:r>
        <w:r w:rsidR="00A34D24">
          <w:rPr>
            <w:noProof/>
            <w:webHidden/>
          </w:rPr>
          <w:fldChar w:fldCharType="separate"/>
        </w:r>
        <w:r w:rsidR="00A34D24">
          <w:rPr>
            <w:noProof/>
            <w:webHidden/>
          </w:rPr>
          <w:t>7</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0" w:history="1">
        <w:r w:rsidR="00A34D24" w:rsidRPr="00023AC7">
          <w:rPr>
            <w:rStyle w:val="afb"/>
            <w:noProof/>
          </w:rPr>
          <w:t>四、谈判</w:t>
        </w:r>
        <w:r w:rsidR="00A34D24">
          <w:rPr>
            <w:noProof/>
            <w:webHidden/>
          </w:rPr>
          <w:tab/>
        </w:r>
        <w:r w:rsidR="00A34D24">
          <w:rPr>
            <w:noProof/>
            <w:webHidden/>
          </w:rPr>
          <w:fldChar w:fldCharType="begin"/>
        </w:r>
        <w:r w:rsidR="00A34D24">
          <w:rPr>
            <w:noProof/>
            <w:webHidden/>
          </w:rPr>
          <w:instrText xml:space="preserve"> PAGEREF _Toc135926840 \h </w:instrText>
        </w:r>
        <w:r w:rsidR="00A34D24">
          <w:rPr>
            <w:noProof/>
            <w:webHidden/>
          </w:rPr>
        </w:r>
        <w:r w:rsidR="00A34D24">
          <w:rPr>
            <w:noProof/>
            <w:webHidden/>
          </w:rPr>
          <w:fldChar w:fldCharType="separate"/>
        </w:r>
        <w:r w:rsidR="00A34D24">
          <w:rPr>
            <w:noProof/>
            <w:webHidden/>
          </w:rPr>
          <w:t>8</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1" w:history="1">
        <w:r w:rsidR="00A34D24" w:rsidRPr="00023AC7">
          <w:rPr>
            <w:rStyle w:val="afb"/>
            <w:noProof/>
          </w:rPr>
          <w:t>五、合同的签订</w:t>
        </w:r>
        <w:r w:rsidR="00A34D24">
          <w:rPr>
            <w:noProof/>
            <w:webHidden/>
          </w:rPr>
          <w:tab/>
        </w:r>
        <w:r w:rsidR="00A34D24">
          <w:rPr>
            <w:noProof/>
            <w:webHidden/>
          </w:rPr>
          <w:fldChar w:fldCharType="begin"/>
        </w:r>
        <w:r w:rsidR="00A34D24">
          <w:rPr>
            <w:noProof/>
            <w:webHidden/>
          </w:rPr>
          <w:instrText xml:space="preserve"> PAGEREF _Toc135926841 \h </w:instrText>
        </w:r>
        <w:r w:rsidR="00A34D24">
          <w:rPr>
            <w:noProof/>
            <w:webHidden/>
          </w:rPr>
        </w:r>
        <w:r w:rsidR="00A34D24">
          <w:rPr>
            <w:noProof/>
            <w:webHidden/>
          </w:rPr>
          <w:fldChar w:fldCharType="separate"/>
        </w:r>
        <w:r w:rsidR="00A34D24">
          <w:rPr>
            <w:noProof/>
            <w:webHidden/>
          </w:rPr>
          <w:t>9</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2" w:history="1">
        <w:r w:rsidR="00A34D24" w:rsidRPr="00023AC7">
          <w:rPr>
            <w:rStyle w:val="afb"/>
            <w:noProof/>
          </w:rPr>
          <w:t>六、其他</w:t>
        </w:r>
        <w:r w:rsidR="00A34D24">
          <w:rPr>
            <w:noProof/>
            <w:webHidden/>
          </w:rPr>
          <w:tab/>
        </w:r>
        <w:r w:rsidR="00A34D24">
          <w:rPr>
            <w:noProof/>
            <w:webHidden/>
          </w:rPr>
          <w:fldChar w:fldCharType="begin"/>
        </w:r>
        <w:r w:rsidR="00A34D24">
          <w:rPr>
            <w:noProof/>
            <w:webHidden/>
          </w:rPr>
          <w:instrText xml:space="preserve"> PAGEREF _Toc135926842 \h </w:instrText>
        </w:r>
        <w:r w:rsidR="00A34D24">
          <w:rPr>
            <w:noProof/>
            <w:webHidden/>
          </w:rPr>
        </w:r>
        <w:r w:rsidR="00A34D24">
          <w:rPr>
            <w:noProof/>
            <w:webHidden/>
          </w:rPr>
          <w:fldChar w:fldCharType="separate"/>
        </w:r>
        <w:r w:rsidR="00A34D24">
          <w:rPr>
            <w:noProof/>
            <w:webHidden/>
          </w:rPr>
          <w:t>9</w:t>
        </w:r>
        <w:r w:rsidR="00A34D24">
          <w:rPr>
            <w:noProof/>
            <w:webHidden/>
          </w:rPr>
          <w:fldChar w:fldCharType="end"/>
        </w:r>
      </w:hyperlink>
    </w:p>
    <w:p w:rsidR="00A34D24" w:rsidRDefault="0043552F">
      <w:pPr>
        <w:pStyle w:val="TOC1"/>
        <w:rPr>
          <w:rFonts w:asciiTheme="minorHAnsi" w:eastAsiaTheme="minorEastAsia" w:hAnsiTheme="minorHAnsi" w:cstheme="minorBidi"/>
          <w:noProof/>
          <w:szCs w:val="22"/>
        </w:rPr>
      </w:pPr>
      <w:hyperlink w:anchor="_Toc135926843" w:history="1">
        <w:r w:rsidR="00A34D24" w:rsidRPr="00023AC7">
          <w:rPr>
            <w:rStyle w:val="afb"/>
            <w:noProof/>
            <w:spacing w:val="4"/>
          </w:rPr>
          <w:t>第三部分</w:t>
        </w:r>
        <w:r w:rsidR="00A34D24" w:rsidRPr="00023AC7">
          <w:rPr>
            <w:rStyle w:val="afb"/>
            <w:noProof/>
            <w:spacing w:val="4"/>
          </w:rPr>
          <w:t xml:space="preserve"> </w:t>
        </w:r>
        <w:r w:rsidR="00A34D24" w:rsidRPr="00023AC7">
          <w:rPr>
            <w:rStyle w:val="afb"/>
            <w:noProof/>
          </w:rPr>
          <w:t>采购项目要求及相关说明</w:t>
        </w:r>
        <w:r w:rsidR="00A34D24">
          <w:rPr>
            <w:noProof/>
            <w:webHidden/>
          </w:rPr>
          <w:tab/>
        </w:r>
        <w:r w:rsidR="00535CA7">
          <w:rPr>
            <w:noProof/>
            <w:webHidden/>
          </w:rPr>
          <w:t xml:space="preserve">     </w:t>
        </w:r>
        <w:r w:rsidR="00A34D24">
          <w:rPr>
            <w:noProof/>
            <w:webHidden/>
          </w:rPr>
          <w:fldChar w:fldCharType="begin"/>
        </w:r>
        <w:r w:rsidR="00A34D24">
          <w:rPr>
            <w:noProof/>
            <w:webHidden/>
          </w:rPr>
          <w:instrText xml:space="preserve"> PAGEREF _Toc135926843 \h </w:instrText>
        </w:r>
        <w:r w:rsidR="00A34D24">
          <w:rPr>
            <w:noProof/>
            <w:webHidden/>
          </w:rPr>
        </w:r>
        <w:r w:rsidR="00A34D24">
          <w:rPr>
            <w:noProof/>
            <w:webHidden/>
          </w:rPr>
          <w:fldChar w:fldCharType="separate"/>
        </w:r>
        <w:r w:rsidR="00A34D24">
          <w:rPr>
            <w:noProof/>
            <w:webHidden/>
          </w:rPr>
          <w:t>10</w:t>
        </w:r>
        <w:r w:rsidR="00A34D24">
          <w:rPr>
            <w:noProof/>
            <w:webHidden/>
          </w:rPr>
          <w:fldChar w:fldCharType="end"/>
        </w:r>
      </w:hyperlink>
    </w:p>
    <w:p w:rsidR="00A34D24" w:rsidRDefault="0043552F">
      <w:pPr>
        <w:pStyle w:val="TOC1"/>
        <w:rPr>
          <w:rFonts w:asciiTheme="minorHAnsi" w:eastAsiaTheme="minorEastAsia" w:hAnsiTheme="minorHAnsi" w:cstheme="minorBidi"/>
          <w:noProof/>
          <w:szCs w:val="22"/>
        </w:rPr>
      </w:pPr>
      <w:hyperlink w:anchor="_Toc135926844" w:history="1">
        <w:r w:rsidR="00A34D24" w:rsidRPr="00023AC7">
          <w:rPr>
            <w:rStyle w:val="afb"/>
            <w:noProof/>
          </w:rPr>
          <w:t>第四部分</w:t>
        </w:r>
        <w:r w:rsidR="00A34D24" w:rsidRPr="00023AC7">
          <w:rPr>
            <w:rStyle w:val="afb"/>
            <w:noProof/>
          </w:rPr>
          <w:t xml:space="preserve"> </w:t>
        </w:r>
        <w:r w:rsidR="00A34D24" w:rsidRPr="00023AC7">
          <w:rPr>
            <w:rStyle w:val="afb"/>
            <w:noProof/>
          </w:rPr>
          <w:t>商务条款</w:t>
        </w:r>
        <w:r w:rsidR="00A34D24">
          <w:rPr>
            <w:noProof/>
            <w:webHidden/>
          </w:rPr>
          <w:tab/>
        </w:r>
        <w:r w:rsidR="00A34D24">
          <w:rPr>
            <w:noProof/>
            <w:webHidden/>
          </w:rPr>
          <w:fldChar w:fldCharType="begin"/>
        </w:r>
        <w:r w:rsidR="00A34D24">
          <w:rPr>
            <w:noProof/>
            <w:webHidden/>
          </w:rPr>
          <w:instrText xml:space="preserve"> PAGEREF _Toc135926844 \h </w:instrText>
        </w:r>
        <w:r w:rsidR="00A34D24">
          <w:rPr>
            <w:noProof/>
            <w:webHidden/>
          </w:rPr>
        </w:r>
        <w:r w:rsidR="00A34D24">
          <w:rPr>
            <w:noProof/>
            <w:webHidden/>
          </w:rPr>
          <w:fldChar w:fldCharType="separate"/>
        </w:r>
        <w:r w:rsidR="00A34D24">
          <w:rPr>
            <w:noProof/>
            <w:webHidden/>
          </w:rPr>
          <w:t>11</w:t>
        </w:r>
        <w:r w:rsidR="00A34D24">
          <w:rPr>
            <w:noProof/>
            <w:webHidden/>
          </w:rPr>
          <w:fldChar w:fldCharType="end"/>
        </w:r>
      </w:hyperlink>
    </w:p>
    <w:p w:rsidR="00A34D24" w:rsidRDefault="0043552F">
      <w:pPr>
        <w:pStyle w:val="TOC1"/>
        <w:rPr>
          <w:rFonts w:asciiTheme="minorHAnsi" w:eastAsiaTheme="minorEastAsia" w:hAnsiTheme="minorHAnsi" w:cstheme="minorBidi"/>
          <w:noProof/>
          <w:szCs w:val="22"/>
        </w:rPr>
      </w:pPr>
      <w:hyperlink w:anchor="_Toc135926845" w:history="1">
        <w:r w:rsidR="00A34D24" w:rsidRPr="00023AC7">
          <w:rPr>
            <w:rStyle w:val="afb"/>
            <w:noProof/>
          </w:rPr>
          <w:t>第五部分</w:t>
        </w:r>
        <w:r w:rsidR="00A34D24" w:rsidRPr="00023AC7">
          <w:rPr>
            <w:rStyle w:val="afb"/>
            <w:noProof/>
          </w:rPr>
          <w:t xml:space="preserve"> </w:t>
        </w:r>
        <w:r w:rsidR="00A34D24" w:rsidRPr="00023AC7">
          <w:rPr>
            <w:rStyle w:val="afb"/>
            <w:noProof/>
          </w:rPr>
          <w:t>附</w:t>
        </w:r>
        <w:r w:rsidR="00A34D24" w:rsidRPr="00023AC7">
          <w:rPr>
            <w:rStyle w:val="afb"/>
            <w:noProof/>
          </w:rPr>
          <w:t xml:space="preserve">  </w:t>
        </w:r>
        <w:r w:rsidR="00A34D24" w:rsidRPr="00023AC7">
          <w:rPr>
            <w:rStyle w:val="afb"/>
            <w:noProof/>
          </w:rPr>
          <w:t>件</w:t>
        </w:r>
        <w:r w:rsidR="00A34D24">
          <w:rPr>
            <w:noProof/>
            <w:webHidden/>
          </w:rPr>
          <w:tab/>
        </w:r>
        <w:r w:rsidR="00A34D24">
          <w:rPr>
            <w:noProof/>
            <w:webHidden/>
          </w:rPr>
          <w:fldChar w:fldCharType="begin"/>
        </w:r>
        <w:r w:rsidR="00A34D24">
          <w:rPr>
            <w:noProof/>
            <w:webHidden/>
          </w:rPr>
          <w:instrText xml:space="preserve"> PAGEREF _Toc135926845 \h </w:instrText>
        </w:r>
        <w:r w:rsidR="00A34D24">
          <w:rPr>
            <w:noProof/>
            <w:webHidden/>
          </w:rPr>
        </w:r>
        <w:r w:rsidR="00A34D24">
          <w:rPr>
            <w:noProof/>
            <w:webHidden/>
          </w:rPr>
          <w:fldChar w:fldCharType="separate"/>
        </w:r>
        <w:r w:rsidR="00A34D24">
          <w:rPr>
            <w:noProof/>
            <w:webHidden/>
          </w:rPr>
          <w:t>12</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6" w:history="1">
        <w:r w:rsidR="00A34D24" w:rsidRPr="00023AC7">
          <w:rPr>
            <w:rStyle w:val="afb"/>
            <w:noProof/>
          </w:rPr>
          <w:t>附件</w:t>
        </w:r>
        <w:r w:rsidR="00A34D24" w:rsidRPr="00023AC7">
          <w:rPr>
            <w:rStyle w:val="afb"/>
            <w:noProof/>
          </w:rPr>
          <w:t>1</w:t>
        </w:r>
        <w:r w:rsidR="00A34D24" w:rsidRPr="00023AC7">
          <w:rPr>
            <w:rStyle w:val="afb"/>
            <w:noProof/>
          </w:rPr>
          <w:t>：投标承诺函</w:t>
        </w:r>
        <w:r w:rsidR="00A34D24">
          <w:rPr>
            <w:noProof/>
            <w:webHidden/>
          </w:rPr>
          <w:tab/>
        </w:r>
        <w:r w:rsidR="00A34D24">
          <w:rPr>
            <w:noProof/>
            <w:webHidden/>
          </w:rPr>
          <w:fldChar w:fldCharType="begin"/>
        </w:r>
        <w:r w:rsidR="00A34D24">
          <w:rPr>
            <w:noProof/>
            <w:webHidden/>
          </w:rPr>
          <w:instrText xml:space="preserve"> PAGEREF _Toc135926846 \h </w:instrText>
        </w:r>
        <w:r w:rsidR="00A34D24">
          <w:rPr>
            <w:noProof/>
            <w:webHidden/>
          </w:rPr>
        </w:r>
        <w:r w:rsidR="00A34D24">
          <w:rPr>
            <w:noProof/>
            <w:webHidden/>
          </w:rPr>
          <w:fldChar w:fldCharType="separate"/>
        </w:r>
        <w:r w:rsidR="00A34D24">
          <w:rPr>
            <w:noProof/>
            <w:webHidden/>
          </w:rPr>
          <w:t>13</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7" w:history="1">
        <w:r w:rsidR="00A34D24" w:rsidRPr="00023AC7">
          <w:rPr>
            <w:rStyle w:val="afb"/>
            <w:noProof/>
          </w:rPr>
          <w:t>附件</w:t>
        </w:r>
        <w:r w:rsidR="00A34D24" w:rsidRPr="00023AC7">
          <w:rPr>
            <w:rStyle w:val="afb"/>
            <w:noProof/>
          </w:rPr>
          <w:t>2</w:t>
        </w:r>
        <w:r w:rsidR="00A34D24" w:rsidRPr="00023AC7">
          <w:rPr>
            <w:rStyle w:val="afb"/>
            <w:noProof/>
          </w:rPr>
          <w:t>：投标报价总表</w:t>
        </w:r>
        <w:r w:rsidR="00A34D24">
          <w:rPr>
            <w:noProof/>
            <w:webHidden/>
          </w:rPr>
          <w:tab/>
        </w:r>
        <w:r w:rsidR="00A34D24">
          <w:rPr>
            <w:noProof/>
            <w:webHidden/>
          </w:rPr>
          <w:fldChar w:fldCharType="begin"/>
        </w:r>
        <w:r w:rsidR="00A34D24">
          <w:rPr>
            <w:noProof/>
            <w:webHidden/>
          </w:rPr>
          <w:instrText xml:space="preserve"> PAGEREF _Toc135926847 \h </w:instrText>
        </w:r>
        <w:r w:rsidR="00A34D24">
          <w:rPr>
            <w:noProof/>
            <w:webHidden/>
          </w:rPr>
        </w:r>
        <w:r w:rsidR="00A34D24">
          <w:rPr>
            <w:noProof/>
            <w:webHidden/>
          </w:rPr>
          <w:fldChar w:fldCharType="separate"/>
        </w:r>
        <w:r w:rsidR="00A34D24">
          <w:rPr>
            <w:noProof/>
            <w:webHidden/>
          </w:rPr>
          <w:t>14</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8" w:history="1">
        <w:r w:rsidR="00A34D24" w:rsidRPr="00023AC7">
          <w:rPr>
            <w:rStyle w:val="afb"/>
            <w:noProof/>
          </w:rPr>
          <w:t>附件</w:t>
        </w:r>
        <w:r w:rsidR="00A34D24" w:rsidRPr="00023AC7">
          <w:rPr>
            <w:rStyle w:val="afb"/>
            <w:noProof/>
          </w:rPr>
          <w:t>3</w:t>
        </w:r>
        <w:r w:rsidR="00A34D24" w:rsidRPr="00023AC7">
          <w:rPr>
            <w:rStyle w:val="afb"/>
            <w:noProof/>
          </w:rPr>
          <w:t>：技术规格响应</w:t>
        </w:r>
        <w:r w:rsidR="00A34D24" w:rsidRPr="00023AC7">
          <w:rPr>
            <w:rStyle w:val="afb"/>
            <w:noProof/>
          </w:rPr>
          <w:t>/</w:t>
        </w:r>
        <w:r w:rsidR="00A34D24" w:rsidRPr="00023AC7">
          <w:rPr>
            <w:rStyle w:val="afb"/>
            <w:noProof/>
          </w:rPr>
          <w:t>偏离表</w:t>
        </w:r>
        <w:r w:rsidR="00A34D24">
          <w:rPr>
            <w:noProof/>
            <w:webHidden/>
          </w:rPr>
          <w:tab/>
        </w:r>
        <w:r w:rsidR="00A34D24">
          <w:rPr>
            <w:noProof/>
            <w:webHidden/>
          </w:rPr>
          <w:fldChar w:fldCharType="begin"/>
        </w:r>
        <w:r w:rsidR="00A34D24">
          <w:rPr>
            <w:noProof/>
            <w:webHidden/>
          </w:rPr>
          <w:instrText xml:space="preserve"> PAGEREF _Toc135926848 \h </w:instrText>
        </w:r>
        <w:r w:rsidR="00A34D24">
          <w:rPr>
            <w:noProof/>
            <w:webHidden/>
          </w:rPr>
        </w:r>
        <w:r w:rsidR="00A34D24">
          <w:rPr>
            <w:noProof/>
            <w:webHidden/>
          </w:rPr>
          <w:fldChar w:fldCharType="separate"/>
        </w:r>
        <w:r w:rsidR="00A34D24">
          <w:rPr>
            <w:noProof/>
            <w:webHidden/>
          </w:rPr>
          <w:t>15</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49" w:history="1">
        <w:r w:rsidR="00A34D24" w:rsidRPr="00023AC7">
          <w:rPr>
            <w:rStyle w:val="afb"/>
            <w:noProof/>
          </w:rPr>
          <w:t>附件</w:t>
        </w:r>
        <w:r w:rsidR="00A34D24" w:rsidRPr="00023AC7">
          <w:rPr>
            <w:rStyle w:val="afb"/>
            <w:noProof/>
          </w:rPr>
          <w:t>4</w:t>
        </w:r>
        <w:r w:rsidR="00A34D24" w:rsidRPr="00023AC7">
          <w:rPr>
            <w:rStyle w:val="afb"/>
            <w:noProof/>
          </w:rPr>
          <w:t>：商务条款响应</w:t>
        </w:r>
        <w:r w:rsidR="00A34D24" w:rsidRPr="00023AC7">
          <w:rPr>
            <w:rStyle w:val="afb"/>
            <w:noProof/>
          </w:rPr>
          <w:t>/</w:t>
        </w:r>
        <w:r w:rsidR="00A34D24" w:rsidRPr="00023AC7">
          <w:rPr>
            <w:rStyle w:val="afb"/>
            <w:noProof/>
          </w:rPr>
          <w:t>偏离表</w:t>
        </w:r>
        <w:r w:rsidR="00A34D24">
          <w:rPr>
            <w:noProof/>
            <w:webHidden/>
          </w:rPr>
          <w:tab/>
        </w:r>
        <w:r w:rsidR="00A34D24">
          <w:rPr>
            <w:noProof/>
            <w:webHidden/>
          </w:rPr>
          <w:fldChar w:fldCharType="begin"/>
        </w:r>
        <w:r w:rsidR="00A34D24">
          <w:rPr>
            <w:noProof/>
            <w:webHidden/>
          </w:rPr>
          <w:instrText xml:space="preserve"> PAGEREF _Toc135926849 \h </w:instrText>
        </w:r>
        <w:r w:rsidR="00A34D24">
          <w:rPr>
            <w:noProof/>
            <w:webHidden/>
          </w:rPr>
        </w:r>
        <w:r w:rsidR="00A34D24">
          <w:rPr>
            <w:noProof/>
            <w:webHidden/>
          </w:rPr>
          <w:fldChar w:fldCharType="separate"/>
        </w:r>
        <w:r w:rsidR="00A34D24">
          <w:rPr>
            <w:noProof/>
            <w:webHidden/>
          </w:rPr>
          <w:t>15</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50" w:history="1">
        <w:r w:rsidR="00A34D24" w:rsidRPr="00023AC7">
          <w:rPr>
            <w:rStyle w:val="afb"/>
            <w:noProof/>
          </w:rPr>
          <w:t>附件</w:t>
        </w:r>
        <w:r w:rsidR="00A34D24" w:rsidRPr="00023AC7">
          <w:rPr>
            <w:rStyle w:val="afb"/>
            <w:noProof/>
          </w:rPr>
          <w:t>5</w:t>
        </w:r>
        <w:r w:rsidR="00A34D24" w:rsidRPr="00023AC7">
          <w:rPr>
            <w:rStyle w:val="afb"/>
            <w:noProof/>
          </w:rPr>
          <w:t>：法定代表人资格证明</w:t>
        </w:r>
        <w:r w:rsidR="00A34D24">
          <w:rPr>
            <w:noProof/>
            <w:webHidden/>
          </w:rPr>
          <w:tab/>
        </w:r>
        <w:r w:rsidR="00A34D24">
          <w:rPr>
            <w:noProof/>
            <w:webHidden/>
          </w:rPr>
          <w:fldChar w:fldCharType="begin"/>
        </w:r>
        <w:r w:rsidR="00A34D24">
          <w:rPr>
            <w:noProof/>
            <w:webHidden/>
          </w:rPr>
          <w:instrText xml:space="preserve"> PAGEREF _Toc135926850 \h </w:instrText>
        </w:r>
        <w:r w:rsidR="00A34D24">
          <w:rPr>
            <w:noProof/>
            <w:webHidden/>
          </w:rPr>
        </w:r>
        <w:r w:rsidR="00A34D24">
          <w:rPr>
            <w:noProof/>
            <w:webHidden/>
          </w:rPr>
          <w:fldChar w:fldCharType="separate"/>
        </w:r>
        <w:r w:rsidR="00A34D24">
          <w:rPr>
            <w:noProof/>
            <w:webHidden/>
          </w:rPr>
          <w:t>17</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51" w:history="1">
        <w:r w:rsidR="00A34D24" w:rsidRPr="00023AC7">
          <w:rPr>
            <w:rStyle w:val="afb"/>
            <w:noProof/>
          </w:rPr>
          <w:t>附件</w:t>
        </w:r>
        <w:r w:rsidR="00A34D24" w:rsidRPr="00023AC7">
          <w:rPr>
            <w:rStyle w:val="afb"/>
            <w:noProof/>
          </w:rPr>
          <w:t>6</w:t>
        </w:r>
        <w:r w:rsidR="00A34D24" w:rsidRPr="00023AC7">
          <w:rPr>
            <w:rStyle w:val="afb"/>
            <w:noProof/>
          </w:rPr>
          <w:t>：法定代表人授权书</w:t>
        </w:r>
        <w:r w:rsidR="00A34D24">
          <w:rPr>
            <w:noProof/>
            <w:webHidden/>
          </w:rPr>
          <w:tab/>
        </w:r>
        <w:r w:rsidR="00A34D24">
          <w:rPr>
            <w:noProof/>
            <w:webHidden/>
          </w:rPr>
          <w:fldChar w:fldCharType="begin"/>
        </w:r>
        <w:r w:rsidR="00A34D24">
          <w:rPr>
            <w:noProof/>
            <w:webHidden/>
          </w:rPr>
          <w:instrText xml:space="preserve"> PAGEREF _Toc135926851 \h </w:instrText>
        </w:r>
        <w:r w:rsidR="00A34D24">
          <w:rPr>
            <w:noProof/>
            <w:webHidden/>
          </w:rPr>
        </w:r>
        <w:r w:rsidR="00A34D24">
          <w:rPr>
            <w:noProof/>
            <w:webHidden/>
          </w:rPr>
          <w:fldChar w:fldCharType="separate"/>
        </w:r>
        <w:r w:rsidR="00A34D24">
          <w:rPr>
            <w:noProof/>
            <w:webHidden/>
          </w:rPr>
          <w:t>17</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52" w:history="1">
        <w:r w:rsidR="00A34D24" w:rsidRPr="00023AC7">
          <w:rPr>
            <w:rStyle w:val="afb"/>
            <w:noProof/>
          </w:rPr>
          <w:t>附件</w:t>
        </w:r>
        <w:r w:rsidR="00A34D24" w:rsidRPr="00023AC7">
          <w:rPr>
            <w:rStyle w:val="afb"/>
            <w:noProof/>
          </w:rPr>
          <w:t>7</w:t>
        </w:r>
        <w:r w:rsidR="00A34D24" w:rsidRPr="00023AC7">
          <w:rPr>
            <w:rStyle w:val="afb"/>
            <w:noProof/>
          </w:rPr>
          <w:t>：南通大学采购谈判二次报价单</w:t>
        </w:r>
        <w:r w:rsidR="00A34D24">
          <w:rPr>
            <w:noProof/>
            <w:webHidden/>
          </w:rPr>
          <w:tab/>
        </w:r>
        <w:r w:rsidR="00A34D24">
          <w:rPr>
            <w:noProof/>
            <w:webHidden/>
          </w:rPr>
          <w:fldChar w:fldCharType="begin"/>
        </w:r>
        <w:r w:rsidR="00A34D24">
          <w:rPr>
            <w:noProof/>
            <w:webHidden/>
          </w:rPr>
          <w:instrText xml:space="preserve"> PAGEREF _Toc135926852 \h </w:instrText>
        </w:r>
        <w:r w:rsidR="00A34D24">
          <w:rPr>
            <w:noProof/>
            <w:webHidden/>
          </w:rPr>
        </w:r>
        <w:r w:rsidR="00A34D24">
          <w:rPr>
            <w:noProof/>
            <w:webHidden/>
          </w:rPr>
          <w:fldChar w:fldCharType="separate"/>
        </w:r>
        <w:r w:rsidR="00A34D24">
          <w:rPr>
            <w:noProof/>
            <w:webHidden/>
          </w:rPr>
          <w:t>19</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53" w:history="1">
        <w:r w:rsidR="00A34D24" w:rsidRPr="00023AC7">
          <w:rPr>
            <w:rStyle w:val="afb"/>
            <w:noProof/>
          </w:rPr>
          <w:t>附件</w:t>
        </w:r>
        <w:r w:rsidR="00A34D24" w:rsidRPr="00023AC7">
          <w:rPr>
            <w:rStyle w:val="afb"/>
            <w:noProof/>
          </w:rPr>
          <w:t>8</w:t>
        </w:r>
        <w:r w:rsidR="00A34D24" w:rsidRPr="00023AC7">
          <w:rPr>
            <w:rStyle w:val="afb"/>
            <w:noProof/>
          </w:rPr>
          <w:t>：无重大违法记录声明</w:t>
        </w:r>
        <w:r w:rsidR="00A34D24">
          <w:rPr>
            <w:noProof/>
            <w:webHidden/>
          </w:rPr>
          <w:tab/>
        </w:r>
        <w:r w:rsidR="00A34D24">
          <w:rPr>
            <w:noProof/>
            <w:webHidden/>
          </w:rPr>
          <w:fldChar w:fldCharType="begin"/>
        </w:r>
        <w:r w:rsidR="00A34D24">
          <w:rPr>
            <w:noProof/>
            <w:webHidden/>
          </w:rPr>
          <w:instrText xml:space="preserve"> PAGEREF _Toc135926853 \h </w:instrText>
        </w:r>
        <w:r w:rsidR="00A34D24">
          <w:rPr>
            <w:noProof/>
            <w:webHidden/>
          </w:rPr>
        </w:r>
        <w:r w:rsidR="00A34D24">
          <w:rPr>
            <w:noProof/>
            <w:webHidden/>
          </w:rPr>
          <w:fldChar w:fldCharType="separate"/>
        </w:r>
        <w:r w:rsidR="00A34D24">
          <w:rPr>
            <w:noProof/>
            <w:webHidden/>
          </w:rPr>
          <w:t>20</w:t>
        </w:r>
        <w:r w:rsidR="00A34D24">
          <w:rPr>
            <w:noProof/>
            <w:webHidden/>
          </w:rPr>
          <w:fldChar w:fldCharType="end"/>
        </w:r>
      </w:hyperlink>
    </w:p>
    <w:p w:rsidR="00A34D24" w:rsidRDefault="0043552F">
      <w:pPr>
        <w:pStyle w:val="TOC2"/>
        <w:tabs>
          <w:tab w:val="right" w:leader="dot" w:pos="9742"/>
        </w:tabs>
        <w:rPr>
          <w:rFonts w:asciiTheme="minorHAnsi" w:eastAsiaTheme="minorEastAsia" w:hAnsiTheme="minorHAnsi" w:cstheme="minorBidi"/>
          <w:noProof/>
          <w:szCs w:val="22"/>
        </w:rPr>
      </w:pPr>
      <w:hyperlink w:anchor="_Toc135926854" w:history="1">
        <w:r w:rsidR="00A34D24" w:rsidRPr="00023AC7">
          <w:rPr>
            <w:rStyle w:val="afb"/>
            <w:noProof/>
          </w:rPr>
          <w:t>附件</w:t>
        </w:r>
        <w:r w:rsidR="00A34D24" w:rsidRPr="00023AC7">
          <w:rPr>
            <w:rStyle w:val="afb"/>
            <w:noProof/>
          </w:rPr>
          <w:t>9</w:t>
        </w:r>
        <w:r w:rsidR="00A34D24" w:rsidRPr="00023AC7">
          <w:rPr>
            <w:rStyle w:val="afb"/>
            <w:noProof/>
          </w:rPr>
          <w:t>：诚信承诺书</w:t>
        </w:r>
        <w:r w:rsidR="00A34D24">
          <w:rPr>
            <w:noProof/>
            <w:webHidden/>
          </w:rPr>
          <w:tab/>
        </w:r>
        <w:r w:rsidR="00A34D24">
          <w:rPr>
            <w:noProof/>
            <w:webHidden/>
          </w:rPr>
          <w:fldChar w:fldCharType="begin"/>
        </w:r>
        <w:r w:rsidR="00A34D24">
          <w:rPr>
            <w:noProof/>
            <w:webHidden/>
          </w:rPr>
          <w:instrText xml:space="preserve"> PAGEREF _Toc135926854 \h </w:instrText>
        </w:r>
        <w:r w:rsidR="00A34D24">
          <w:rPr>
            <w:noProof/>
            <w:webHidden/>
          </w:rPr>
        </w:r>
        <w:r w:rsidR="00A34D24">
          <w:rPr>
            <w:noProof/>
            <w:webHidden/>
          </w:rPr>
          <w:fldChar w:fldCharType="separate"/>
        </w:r>
        <w:r w:rsidR="00A34D24">
          <w:rPr>
            <w:noProof/>
            <w:webHidden/>
          </w:rPr>
          <w:t>21</w:t>
        </w:r>
        <w:r w:rsidR="00A34D24">
          <w:rPr>
            <w:noProof/>
            <w:webHidden/>
          </w:rPr>
          <w:fldChar w:fldCharType="end"/>
        </w:r>
      </w:hyperlink>
    </w:p>
    <w:p w:rsidR="00D17B90" w:rsidRPr="007F4E74" w:rsidRDefault="00362372">
      <w:pPr>
        <w:pStyle w:val="1"/>
        <w:spacing w:line="360" w:lineRule="auto"/>
        <w:rPr>
          <w:rFonts w:eastAsia="黑体"/>
          <w:color w:val="000000" w:themeColor="text1"/>
        </w:rPr>
      </w:pPr>
      <w:r w:rsidRPr="007F4E74">
        <w:rPr>
          <w:rFonts w:ascii="宋体" w:hAnsi="宋体"/>
          <w:color w:val="000000" w:themeColor="text1"/>
          <w:kern w:val="2"/>
          <w:sz w:val="24"/>
          <w:szCs w:val="24"/>
        </w:rPr>
        <w:fldChar w:fldCharType="end"/>
      </w:r>
      <w:r w:rsidRPr="007F4E74">
        <w:rPr>
          <w:color w:val="000000" w:themeColor="text1"/>
        </w:rPr>
        <w:br w:type="page"/>
      </w:r>
      <w:bookmarkStart w:id="0" w:name="_Toc135926835"/>
      <w:r w:rsidRPr="007F4E74">
        <w:rPr>
          <w:rFonts w:hint="eastAsia"/>
          <w:color w:val="000000" w:themeColor="text1"/>
        </w:rPr>
        <w:lastRenderedPageBreak/>
        <w:t>第一部分</w:t>
      </w:r>
      <w:r w:rsidRPr="007F4E74">
        <w:rPr>
          <w:color w:val="000000" w:themeColor="text1"/>
        </w:rPr>
        <w:t xml:space="preserve"> </w:t>
      </w:r>
      <w:r w:rsidRPr="007F4E74">
        <w:rPr>
          <w:rFonts w:hint="eastAsia"/>
          <w:color w:val="000000" w:themeColor="text1"/>
        </w:rPr>
        <w:t>单一来源采购公告</w:t>
      </w:r>
      <w:bookmarkEnd w:id="0"/>
    </w:p>
    <w:p w:rsidR="00D17B90" w:rsidRPr="007F4E74" w:rsidRDefault="00362372" w:rsidP="002141E2">
      <w:pPr>
        <w:spacing w:line="360" w:lineRule="auto"/>
        <w:ind w:firstLineChars="200" w:firstLine="496"/>
        <w:rPr>
          <w:color w:val="000000" w:themeColor="text1"/>
          <w:spacing w:val="4"/>
          <w:sz w:val="24"/>
        </w:rPr>
      </w:pPr>
      <w:bookmarkStart w:id="1" w:name="_GoBack"/>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001C0BFD">
        <w:rPr>
          <w:rFonts w:hint="eastAsia"/>
          <w:b/>
          <w:color w:val="000000" w:themeColor="text1"/>
          <w:spacing w:val="4"/>
          <w:sz w:val="24"/>
        </w:rPr>
        <w:t>高扩展型直写式生物</w:t>
      </w:r>
      <w:r w:rsidR="001C0BFD">
        <w:rPr>
          <w:rFonts w:hint="eastAsia"/>
          <w:b/>
          <w:color w:val="000000" w:themeColor="text1"/>
          <w:spacing w:val="4"/>
          <w:sz w:val="24"/>
        </w:rPr>
        <w:t>3D</w:t>
      </w:r>
      <w:r w:rsidR="001C0BFD">
        <w:rPr>
          <w:rFonts w:hint="eastAsia"/>
          <w:b/>
          <w:color w:val="000000" w:themeColor="text1"/>
          <w:spacing w:val="4"/>
          <w:sz w:val="24"/>
        </w:rPr>
        <w:t>打印机</w:t>
      </w:r>
      <w:r w:rsidRPr="007F4E74">
        <w:rPr>
          <w:rFonts w:hint="eastAsia"/>
          <w:color w:val="000000" w:themeColor="text1"/>
          <w:spacing w:val="4"/>
          <w:sz w:val="24"/>
        </w:rPr>
        <w:t>及相关服务</w:t>
      </w:r>
      <w:r w:rsidRPr="007F4E74">
        <w:rPr>
          <w:color w:val="000000" w:themeColor="text1"/>
          <w:spacing w:val="4"/>
          <w:sz w:val="24"/>
        </w:rPr>
        <w:t>，现就相关事宜公告如下：</w:t>
      </w:r>
    </w:p>
    <w:p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r w:rsidR="001C0BFD">
        <w:rPr>
          <w:rFonts w:hint="eastAsia"/>
          <w:b/>
          <w:color w:val="000000" w:themeColor="text1"/>
          <w:spacing w:val="4"/>
          <w:sz w:val="24"/>
        </w:rPr>
        <w:t>高扩展型直写式生物</w:t>
      </w:r>
      <w:r w:rsidR="001C0BFD">
        <w:rPr>
          <w:rFonts w:hint="eastAsia"/>
          <w:b/>
          <w:color w:val="000000" w:themeColor="text1"/>
          <w:spacing w:val="4"/>
          <w:sz w:val="24"/>
        </w:rPr>
        <w:t>3D</w:t>
      </w:r>
      <w:r w:rsidR="001C0BFD">
        <w:rPr>
          <w:rFonts w:hint="eastAsia"/>
          <w:b/>
          <w:color w:val="000000" w:themeColor="text1"/>
          <w:spacing w:val="4"/>
          <w:sz w:val="24"/>
        </w:rPr>
        <w:t>打印机</w:t>
      </w:r>
    </w:p>
    <w:p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1D46E8" w:rsidRPr="001D46E8">
        <w:rPr>
          <w:b/>
          <w:color w:val="000000" w:themeColor="text1"/>
          <w:spacing w:val="4"/>
          <w:sz w:val="24"/>
        </w:rPr>
        <w:t>TDHW(DY)2023-</w:t>
      </w:r>
      <w:r w:rsidR="001C0BFD">
        <w:rPr>
          <w:b/>
          <w:color w:val="000000" w:themeColor="text1"/>
          <w:spacing w:val="4"/>
          <w:sz w:val="24"/>
        </w:rPr>
        <w:t>075</w:t>
      </w:r>
    </w:p>
    <w:p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511942" w:rsidRDefault="00362372" w:rsidP="002141E2">
      <w:pPr>
        <w:spacing w:line="360" w:lineRule="auto"/>
        <w:ind w:firstLineChars="200" w:firstLine="498"/>
        <w:rPr>
          <w:rFonts w:ascii="宋体" w:hAnsi="宋体"/>
          <w:noProof/>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r w:rsidR="005A43A8">
        <w:rPr>
          <w:rFonts w:hint="eastAsia"/>
          <w:b/>
          <w:color w:val="000000" w:themeColor="text1"/>
          <w:spacing w:val="4"/>
          <w:sz w:val="24"/>
        </w:rPr>
        <w:t>杭州</w:t>
      </w:r>
      <w:proofErr w:type="gramStart"/>
      <w:r w:rsidR="004404B5">
        <w:rPr>
          <w:rFonts w:hint="eastAsia"/>
          <w:b/>
          <w:color w:val="000000" w:themeColor="text1"/>
          <w:spacing w:val="4"/>
          <w:sz w:val="24"/>
        </w:rPr>
        <w:t>捷诺飞生物</w:t>
      </w:r>
      <w:proofErr w:type="gramEnd"/>
      <w:r w:rsidR="004404B5">
        <w:rPr>
          <w:rFonts w:hint="eastAsia"/>
          <w:b/>
          <w:color w:val="000000" w:themeColor="text1"/>
          <w:spacing w:val="4"/>
          <w:sz w:val="24"/>
        </w:rPr>
        <w:t>科技股份有限公司</w:t>
      </w:r>
    </w:p>
    <w:p w:rsidR="00D17B90" w:rsidRPr="007F4E74" w:rsidRDefault="00362372" w:rsidP="002141E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1C0BFD">
        <w:rPr>
          <w:color w:val="000000" w:themeColor="text1"/>
          <w:spacing w:val="4"/>
          <w:sz w:val="24"/>
        </w:rPr>
        <w:t>7</w:t>
      </w:r>
      <w:r w:rsidRPr="007F4E74">
        <w:rPr>
          <w:rFonts w:hint="eastAsia"/>
          <w:color w:val="000000" w:themeColor="text1"/>
          <w:spacing w:val="4"/>
          <w:sz w:val="24"/>
        </w:rPr>
        <w:t>月</w:t>
      </w:r>
      <w:r w:rsidR="001C0BFD">
        <w:rPr>
          <w:color w:val="000000" w:themeColor="text1"/>
          <w:spacing w:val="4"/>
          <w:sz w:val="24"/>
        </w:rPr>
        <w:t>14</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1C0BFD">
        <w:rPr>
          <w:color w:val="000000" w:themeColor="text1"/>
          <w:spacing w:val="4"/>
          <w:sz w:val="24"/>
        </w:rPr>
        <w:t>7</w:t>
      </w:r>
      <w:r w:rsidRPr="007F4E74">
        <w:rPr>
          <w:rFonts w:hint="eastAsia"/>
          <w:color w:val="000000" w:themeColor="text1"/>
          <w:spacing w:val="4"/>
          <w:sz w:val="24"/>
        </w:rPr>
        <w:t>月</w:t>
      </w:r>
      <w:r w:rsidR="001C0BFD">
        <w:rPr>
          <w:color w:val="000000" w:themeColor="text1"/>
          <w:spacing w:val="4"/>
          <w:sz w:val="24"/>
        </w:rPr>
        <w:t>20</w:t>
      </w:r>
      <w:r w:rsidRPr="007F4E74">
        <w:rPr>
          <w:rFonts w:hint="eastAsia"/>
          <w:color w:val="000000" w:themeColor="text1"/>
          <w:spacing w:val="4"/>
          <w:sz w:val="24"/>
        </w:rPr>
        <w:t>日</w:t>
      </w:r>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591D8A">
        <w:rPr>
          <w:b/>
          <w:bCs/>
          <w:color w:val="000000" w:themeColor="text1"/>
          <w:spacing w:val="4"/>
          <w:sz w:val="24"/>
        </w:rPr>
        <w:t>3</w:t>
      </w:r>
      <w:r w:rsidRPr="007F4E74">
        <w:rPr>
          <w:b/>
          <w:bCs/>
          <w:color w:val="000000" w:themeColor="text1"/>
          <w:spacing w:val="4"/>
          <w:sz w:val="24"/>
        </w:rPr>
        <w:t>年</w:t>
      </w:r>
      <w:r w:rsidR="001C0BFD">
        <w:rPr>
          <w:b/>
          <w:bCs/>
          <w:color w:val="000000" w:themeColor="text1"/>
          <w:spacing w:val="4"/>
          <w:sz w:val="24"/>
        </w:rPr>
        <w:t>7</w:t>
      </w:r>
      <w:r w:rsidRPr="007F4E74">
        <w:rPr>
          <w:rFonts w:hint="eastAsia"/>
          <w:b/>
          <w:bCs/>
          <w:color w:val="000000" w:themeColor="text1"/>
          <w:spacing w:val="4"/>
          <w:sz w:val="24"/>
        </w:rPr>
        <w:t>月</w:t>
      </w:r>
      <w:r w:rsidR="001C0BFD">
        <w:rPr>
          <w:b/>
          <w:bCs/>
          <w:color w:val="000000" w:themeColor="text1"/>
          <w:spacing w:val="4"/>
          <w:sz w:val="24"/>
        </w:rPr>
        <w:t>21</w:t>
      </w:r>
      <w:r w:rsidRPr="007F4E74">
        <w:rPr>
          <w:rFonts w:hint="eastAsia"/>
          <w:b/>
          <w:bCs/>
          <w:color w:val="000000" w:themeColor="text1"/>
          <w:spacing w:val="4"/>
          <w:sz w:val="24"/>
        </w:rPr>
        <w:t>日</w:t>
      </w:r>
      <w:r w:rsidR="00591D8A">
        <w:rPr>
          <w:b/>
          <w:bCs/>
          <w:color w:val="000000" w:themeColor="text1"/>
          <w:spacing w:val="4"/>
          <w:sz w:val="24"/>
        </w:rPr>
        <w:t>14</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Pr="007F4E74">
        <w:rPr>
          <w:rFonts w:ascii="宋体" w:hAnsi="宋体" w:hint="eastAsia"/>
          <w:color w:val="000000" w:themeColor="text1"/>
          <w:spacing w:val="4"/>
          <w:sz w:val="24"/>
        </w:rPr>
        <w:t>年</w:t>
      </w:r>
      <w:r w:rsidR="0075367A">
        <w:rPr>
          <w:rFonts w:ascii="宋体" w:hAnsi="宋体"/>
          <w:color w:val="000000" w:themeColor="text1"/>
          <w:spacing w:val="2"/>
          <w:kern w:val="0"/>
          <w:sz w:val="24"/>
        </w:rPr>
        <w:t>7</w:t>
      </w:r>
      <w:r w:rsidRPr="007F4E74">
        <w:rPr>
          <w:rFonts w:ascii="宋体" w:hAnsi="宋体" w:hint="eastAsia"/>
          <w:color w:val="000000" w:themeColor="text1"/>
          <w:spacing w:val="2"/>
          <w:kern w:val="0"/>
          <w:sz w:val="24"/>
        </w:rPr>
        <w:t>月</w:t>
      </w:r>
      <w:r w:rsidR="0075367A">
        <w:rPr>
          <w:rFonts w:ascii="宋体" w:hAnsi="宋体"/>
          <w:color w:val="000000" w:themeColor="text1"/>
          <w:spacing w:val="2"/>
          <w:kern w:val="0"/>
          <w:sz w:val="24"/>
        </w:rPr>
        <w:t>21</w:t>
      </w:r>
      <w:r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00591D8A" w:rsidRPr="007F4E74">
        <w:rPr>
          <w:rFonts w:ascii="宋体" w:hAnsi="宋体" w:hint="eastAsia"/>
          <w:color w:val="000000" w:themeColor="text1"/>
          <w:spacing w:val="4"/>
          <w:sz w:val="24"/>
        </w:rPr>
        <w:t>年</w:t>
      </w:r>
      <w:r w:rsidR="0075367A">
        <w:rPr>
          <w:rFonts w:ascii="宋体" w:hAnsi="宋体"/>
          <w:color w:val="000000" w:themeColor="text1"/>
          <w:spacing w:val="2"/>
          <w:kern w:val="0"/>
          <w:sz w:val="24"/>
        </w:rPr>
        <w:t>7</w:t>
      </w:r>
      <w:r w:rsidR="00591D8A" w:rsidRPr="007F4E74">
        <w:rPr>
          <w:rFonts w:ascii="宋体" w:hAnsi="宋体" w:hint="eastAsia"/>
          <w:color w:val="000000" w:themeColor="text1"/>
          <w:spacing w:val="2"/>
          <w:kern w:val="0"/>
          <w:sz w:val="24"/>
        </w:rPr>
        <w:t>月</w:t>
      </w:r>
      <w:r w:rsidR="0075367A">
        <w:rPr>
          <w:rFonts w:ascii="宋体" w:hAnsi="宋体"/>
          <w:color w:val="000000" w:themeColor="text1"/>
          <w:spacing w:val="2"/>
          <w:kern w:val="0"/>
          <w:sz w:val="24"/>
        </w:rPr>
        <w:t>21</w:t>
      </w:r>
      <w:r w:rsidR="00591D8A" w:rsidRPr="007F4E74">
        <w:rPr>
          <w:rFonts w:ascii="宋体" w:hAnsi="宋体" w:hint="eastAsia"/>
          <w:color w:val="000000" w:themeColor="text1"/>
          <w:spacing w:val="2"/>
          <w:kern w:val="0"/>
          <w:sz w:val="24"/>
        </w:rPr>
        <w:t>日</w:t>
      </w:r>
      <w:r w:rsidR="00591D8A">
        <w:rPr>
          <w:rFonts w:ascii="宋体" w:hAnsi="宋体"/>
          <w:color w:val="000000" w:themeColor="text1"/>
          <w:spacing w:val="2"/>
          <w:kern w:val="0"/>
          <w:sz w:val="24"/>
        </w:rPr>
        <w:t>14</w:t>
      </w:r>
      <w:r w:rsidR="00591D8A" w:rsidRPr="007F4E74">
        <w:rPr>
          <w:rFonts w:ascii="宋体" w:hAnsi="宋体" w:hint="eastAsia"/>
          <w:color w:val="000000" w:themeColor="text1"/>
          <w:spacing w:val="2"/>
          <w:kern w:val="0"/>
          <w:sz w:val="24"/>
        </w:rPr>
        <w:t>时</w:t>
      </w:r>
      <w:r w:rsidR="00591D8A">
        <w:rPr>
          <w:rFonts w:ascii="宋体" w:hAnsi="宋体"/>
          <w:color w:val="000000" w:themeColor="text1"/>
          <w:spacing w:val="4"/>
          <w:sz w:val="24"/>
        </w:rPr>
        <w:t>3</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lastRenderedPageBreak/>
        <w:t>如对技术条款有疑问请咨询项目联系人；如对商务条款、采购程序及结果有疑义请咨询招标联系人。</w:t>
      </w:r>
    </w:p>
    <w:p w:rsidR="0047785F" w:rsidRPr="00453AEF"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r w:rsidR="008C35A9">
        <w:rPr>
          <w:rFonts w:hint="eastAsia"/>
          <w:color w:val="000000" w:themeColor="text1"/>
          <w:spacing w:val="2"/>
          <w:kern w:val="0"/>
          <w:sz w:val="24"/>
        </w:rPr>
        <w:t>王</w:t>
      </w:r>
      <w:r w:rsidR="00453AEF">
        <w:rPr>
          <w:rFonts w:hint="eastAsia"/>
          <w:color w:val="000000" w:themeColor="text1"/>
          <w:spacing w:val="2"/>
          <w:kern w:val="0"/>
          <w:sz w:val="24"/>
        </w:rPr>
        <w:t>艳青</w:t>
      </w:r>
      <w:r w:rsidRPr="007F4E74">
        <w:rPr>
          <w:color w:val="000000" w:themeColor="text1"/>
          <w:spacing w:val="2"/>
          <w:kern w:val="0"/>
          <w:sz w:val="24"/>
        </w:rPr>
        <w:t xml:space="preserve"> </w:t>
      </w:r>
      <w:r w:rsidR="00453AEF" w:rsidRPr="00453AEF">
        <w:rPr>
          <w:rFonts w:hint="eastAsia"/>
          <w:color w:val="000000" w:themeColor="text1"/>
          <w:spacing w:val="2"/>
          <w:kern w:val="0"/>
          <w:sz w:val="24"/>
        </w:rPr>
        <w:t>15896268126</w:t>
      </w:r>
    </w:p>
    <w:p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proofErr w:type="gramStart"/>
      <w:r w:rsidRPr="007F4E74">
        <w:rPr>
          <w:rFonts w:hint="eastAsia"/>
          <w:color w:val="000000" w:themeColor="text1"/>
          <w:spacing w:val="2"/>
          <w:kern w:val="0"/>
          <w:sz w:val="24"/>
        </w:rPr>
        <w:t>牛书花</w:t>
      </w:r>
      <w:proofErr w:type="gramEnd"/>
      <w:r w:rsidRPr="007F4E74">
        <w:rPr>
          <w:rFonts w:hint="eastAsia"/>
          <w:color w:val="000000" w:themeColor="text1"/>
          <w:spacing w:val="2"/>
          <w:kern w:val="0"/>
          <w:sz w:val="24"/>
        </w:rPr>
        <w:t>0513-850</w:t>
      </w:r>
      <w:r w:rsidRPr="007F4E74">
        <w:rPr>
          <w:color w:val="000000" w:themeColor="text1"/>
          <w:spacing w:val="2"/>
          <w:kern w:val="0"/>
          <w:sz w:val="24"/>
        </w:rPr>
        <w:t>12891</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2" w:name="_Toc135926836"/>
      <w:bookmarkEnd w:id="1"/>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2"/>
    </w:p>
    <w:p w:rsidR="00D17B90" w:rsidRPr="007F4E74" w:rsidRDefault="00362372">
      <w:pPr>
        <w:pStyle w:val="2"/>
        <w:rPr>
          <w:rFonts w:ascii="Times New Roman" w:hAnsi="Times New Roman"/>
          <w:color w:val="000000" w:themeColor="text1"/>
        </w:rPr>
      </w:pPr>
      <w:bookmarkStart w:id="3" w:name="_Toc135926837"/>
      <w:r w:rsidRPr="007F4E74">
        <w:rPr>
          <w:rFonts w:ascii="Times New Roman" w:hAnsi="Times New Roman" w:hint="eastAsia"/>
          <w:color w:val="000000" w:themeColor="text1"/>
        </w:rPr>
        <w:t>一、单一来源采购文件</w:t>
      </w:r>
      <w:bookmarkEnd w:id="3"/>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4" w:name="_Toc135926838"/>
      <w:r w:rsidRPr="007F4E74">
        <w:rPr>
          <w:rFonts w:ascii="Times New Roman" w:hAnsi="Times New Roman" w:hint="eastAsia"/>
          <w:color w:val="000000" w:themeColor="text1"/>
        </w:rPr>
        <w:lastRenderedPageBreak/>
        <w:t>二、投标文件</w:t>
      </w:r>
      <w:bookmarkEnd w:id="4"/>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5" w:name="_Toc135926839"/>
      <w:r w:rsidRPr="007F4E74">
        <w:rPr>
          <w:rFonts w:ascii="Times New Roman" w:hAnsi="Times New Roman" w:hint="eastAsia"/>
          <w:color w:val="000000" w:themeColor="text1"/>
        </w:rPr>
        <w:t>三、投标细则</w:t>
      </w:r>
      <w:bookmarkEnd w:id="5"/>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6" w:name="_Toc135926840"/>
      <w:r w:rsidRPr="007F4E74">
        <w:rPr>
          <w:rFonts w:ascii="Times New Roman" w:hAnsi="Times New Roman" w:hint="eastAsia"/>
          <w:color w:val="000000" w:themeColor="text1"/>
        </w:rPr>
        <w:t>四、谈判</w:t>
      </w:r>
      <w:bookmarkEnd w:id="6"/>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7" w:name="_Toc135926841"/>
      <w:r w:rsidRPr="007F4E74">
        <w:rPr>
          <w:rFonts w:ascii="Times New Roman" w:hAnsi="Times New Roman" w:hint="eastAsia"/>
          <w:color w:val="000000" w:themeColor="text1"/>
        </w:rPr>
        <w:t>五、合同的签订</w:t>
      </w:r>
      <w:bookmarkEnd w:id="7"/>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E36C16" w:rsidRDefault="00362372" w:rsidP="00E36C16">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rsidR="00D17B90" w:rsidRPr="007F4E74" w:rsidRDefault="00362372">
      <w:pPr>
        <w:pStyle w:val="2"/>
        <w:rPr>
          <w:rFonts w:ascii="Times New Roman" w:hAnsi="Times New Roman"/>
          <w:color w:val="000000" w:themeColor="text1"/>
        </w:rPr>
      </w:pPr>
      <w:bookmarkStart w:id="8" w:name="_Toc135926842"/>
      <w:r w:rsidRPr="007F4E74">
        <w:rPr>
          <w:rFonts w:ascii="Times New Roman" w:hAnsi="Times New Roman" w:hint="eastAsia"/>
          <w:color w:val="000000" w:themeColor="text1"/>
        </w:rPr>
        <w:t>六、其他</w:t>
      </w:r>
      <w:bookmarkEnd w:id="8"/>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9" w:name="_Toc135926843"/>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9"/>
    </w:p>
    <w:p w:rsidR="00707546" w:rsidRPr="009B1231" w:rsidRDefault="00707546" w:rsidP="009B1231">
      <w:pPr>
        <w:spacing w:line="360" w:lineRule="auto"/>
        <w:rPr>
          <w:rFonts w:ascii="宋体" w:hAnsi="宋体"/>
          <w:b/>
          <w:sz w:val="24"/>
        </w:rPr>
      </w:pPr>
      <w:bookmarkStart w:id="10" w:name="_Toc108535709"/>
      <w:bookmarkStart w:id="11" w:name="_Toc6142"/>
      <w:bookmarkStart w:id="12" w:name="_Toc47173698"/>
      <w:r w:rsidRPr="009B1231">
        <w:rPr>
          <w:rFonts w:ascii="宋体" w:hAnsi="宋体" w:hint="eastAsia"/>
          <w:b/>
          <w:sz w:val="24"/>
        </w:rPr>
        <w:t>一</w:t>
      </w:r>
      <w:r w:rsidRPr="009B1231">
        <w:rPr>
          <w:rFonts w:ascii="宋体" w:hAnsi="宋体"/>
          <w:b/>
          <w:sz w:val="24"/>
        </w:rPr>
        <w:t>、</w:t>
      </w:r>
      <w:r w:rsidRPr="009B1231">
        <w:rPr>
          <w:rFonts w:ascii="宋体" w:hAnsi="宋体" w:hint="eastAsia"/>
          <w:b/>
          <w:sz w:val="24"/>
        </w:rPr>
        <w:t>货物需求一览表</w:t>
      </w:r>
      <w:bookmarkEnd w:id="10"/>
      <w:bookmarkEnd w:id="11"/>
    </w:p>
    <w:tbl>
      <w:tblPr>
        <w:tblStyle w:val="af7"/>
        <w:tblW w:w="0" w:type="auto"/>
        <w:jc w:val="center"/>
        <w:tblLayout w:type="fixed"/>
        <w:tblLook w:val="04A0" w:firstRow="1" w:lastRow="0" w:firstColumn="1" w:lastColumn="0" w:noHBand="0" w:noVBand="1"/>
      </w:tblPr>
      <w:tblGrid>
        <w:gridCol w:w="1037"/>
        <w:gridCol w:w="3474"/>
        <w:gridCol w:w="1701"/>
        <w:gridCol w:w="1275"/>
        <w:gridCol w:w="1362"/>
      </w:tblGrid>
      <w:tr w:rsidR="00707546" w:rsidRPr="00DD3FA2" w:rsidTr="008C35A9">
        <w:trPr>
          <w:trHeight w:val="624"/>
          <w:jc w:val="center"/>
        </w:trPr>
        <w:tc>
          <w:tcPr>
            <w:tcW w:w="1037" w:type="dxa"/>
            <w:vAlign w:val="center"/>
          </w:tcPr>
          <w:p w:rsidR="00707546" w:rsidRPr="00DD3FA2" w:rsidRDefault="00707546"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707546" w:rsidRPr="00DD3FA2" w:rsidRDefault="00707546"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707546" w:rsidRPr="00DD3FA2" w:rsidRDefault="00707546"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707546" w:rsidRPr="00DD3FA2" w:rsidRDefault="00707546"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707546" w:rsidRPr="00DD3FA2" w:rsidRDefault="00707546"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707546" w:rsidRPr="00DD3FA2" w:rsidTr="008C35A9">
        <w:trPr>
          <w:trHeight w:val="600"/>
          <w:jc w:val="center"/>
        </w:trPr>
        <w:tc>
          <w:tcPr>
            <w:tcW w:w="1037" w:type="dxa"/>
            <w:vAlign w:val="center"/>
          </w:tcPr>
          <w:p w:rsidR="00707546" w:rsidRPr="00DD3FA2" w:rsidRDefault="00707546" w:rsidP="008C35A9">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707546" w:rsidRPr="00707546" w:rsidRDefault="00707546" w:rsidP="008C35A9">
            <w:pPr>
              <w:autoSpaceDE w:val="0"/>
              <w:autoSpaceDN w:val="0"/>
              <w:adjustRightInd w:val="0"/>
              <w:jc w:val="left"/>
              <w:rPr>
                <w:rFonts w:ascii="宋体" w:hAnsi="宋体" w:cs="宋体"/>
                <w:bCs/>
                <w:color w:val="000000" w:themeColor="text1"/>
                <w:kern w:val="0"/>
                <w:sz w:val="24"/>
              </w:rPr>
            </w:pPr>
            <w:r w:rsidRPr="00707546">
              <w:rPr>
                <w:rFonts w:ascii="宋体" w:hAnsi="宋体" w:cs="宋体" w:hint="eastAsia"/>
                <w:bCs/>
                <w:color w:val="000000" w:themeColor="text1"/>
                <w:kern w:val="0"/>
                <w:sz w:val="24"/>
              </w:rPr>
              <w:t>高扩展型直写式生物3D打印机</w:t>
            </w:r>
          </w:p>
        </w:tc>
        <w:tc>
          <w:tcPr>
            <w:tcW w:w="1701" w:type="dxa"/>
            <w:vAlign w:val="center"/>
          </w:tcPr>
          <w:p w:rsidR="00707546" w:rsidRPr="00DD3FA2" w:rsidRDefault="00707546" w:rsidP="008C35A9">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707546" w:rsidRPr="00DD3FA2" w:rsidRDefault="00707546" w:rsidP="008C35A9">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Pr="00DD3FA2">
              <w:rPr>
                <w:rFonts w:ascii="宋体" w:hAnsi="宋体" w:cs="宋体" w:hint="eastAsia"/>
                <w:bCs/>
                <w:color w:val="000000" w:themeColor="text1"/>
                <w:kern w:val="0"/>
                <w:sz w:val="24"/>
              </w:rPr>
              <w:t>套</w:t>
            </w:r>
          </w:p>
        </w:tc>
        <w:tc>
          <w:tcPr>
            <w:tcW w:w="1362" w:type="dxa"/>
            <w:vAlign w:val="center"/>
          </w:tcPr>
          <w:p w:rsidR="00707546" w:rsidRPr="00DD3FA2" w:rsidRDefault="00707546" w:rsidP="008C35A9">
            <w:pPr>
              <w:pStyle w:val="TableParagraph"/>
              <w:spacing w:after="0"/>
              <w:ind w:right="17"/>
              <w:rPr>
                <w:rFonts w:eastAsia="宋体"/>
                <w:bCs/>
                <w:snapToGrid/>
                <w:color w:val="000000" w:themeColor="text1"/>
                <w:sz w:val="24"/>
                <w:szCs w:val="24"/>
              </w:rPr>
            </w:pPr>
          </w:p>
        </w:tc>
      </w:tr>
    </w:tbl>
    <w:p w:rsidR="00707546" w:rsidRDefault="00707546" w:rsidP="001D1612">
      <w:pPr>
        <w:spacing w:line="360" w:lineRule="auto"/>
        <w:rPr>
          <w:rFonts w:ascii="宋体" w:hAnsi="宋体"/>
          <w:b/>
          <w:sz w:val="24"/>
        </w:rPr>
      </w:pPr>
    </w:p>
    <w:p w:rsidR="0046796F" w:rsidRPr="00707546" w:rsidRDefault="00707546" w:rsidP="001D1612">
      <w:pPr>
        <w:spacing w:line="360" w:lineRule="auto"/>
        <w:rPr>
          <w:rFonts w:ascii="宋体" w:hAnsi="宋体"/>
          <w:b/>
          <w:sz w:val="24"/>
        </w:rPr>
      </w:pPr>
      <w:r>
        <w:rPr>
          <w:rFonts w:ascii="宋体" w:hAnsi="宋体" w:hint="eastAsia"/>
          <w:b/>
          <w:sz w:val="24"/>
        </w:rPr>
        <w:t>二、</w:t>
      </w:r>
      <w:r w:rsidR="00E36C16" w:rsidRPr="00E36C16">
        <w:rPr>
          <w:rFonts w:ascii="宋体" w:hAnsi="宋体" w:hint="eastAsia"/>
          <w:b/>
          <w:sz w:val="24"/>
        </w:rPr>
        <w:t>配置及技术要求</w:t>
      </w:r>
    </w:p>
    <w:p w:rsidR="001D0831" w:rsidRDefault="001D0831" w:rsidP="001D0831">
      <w:pPr>
        <w:spacing w:line="400" w:lineRule="exact"/>
        <w:rPr>
          <w:rFonts w:ascii="Times New Roman Regular" w:hAnsi="Times New Roman Regular" w:cs="Times New Roman Regular" w:hint="eastAsia"/>
          <w:szCs w:val="21"/>
        </w:rPr>
      </w:pPr>
      <w:bookmarkStart w:id="13" w:name="_Toc135926844"/>
      <w:bookmarkEnd w:id="12"/>
      <w:r>
        <w:rPr>
          <w:rFonts w:ascii="Times New Roman Regular" w:hAnsi="Times New Roman Regular" w:cs="Times New Roman Regular"/>
          <w:szCs w:val="21"/>
          <w:lang w:eastAsia="zh-Hans"/>
        </w:rPr>
        <w:t>*1</w:t>
      </w:r>
      <w:r>
        <w:rPr>
          <w:rFonts w:ascii="Times New Roman Regular" w:hAnsi="Times New Roman Regular" w:cs="Times New Roman Regular" w:hint="eastAsia"/>
          <w:szCs w:val="21"/>
          <w:lang w:eastAsia="zh-Hans"/>
        </w:rPr>
        <w:t>、打印技术：气动挤压式和机械螺杆式挤出，</w:t>
      </w:r>
      <w:r>
        <w:rPr>
          <w:rFonts w:ascii="Times New Roman Regular" w:hAnsi="Times New Roman Regular" w:cs="Times New Roman Regular" w:hint="eastAsia"/>
          <w:szCs w:val="21"/>
        </w:rPr>
        <w:t>气压控制范围为</w:t>
      </w:r>
      <w:r>
        <w:rPr>
          <w:rFonts w:ascii="Times New Roman Regular" w:hAnsi="Times New Roman Regular" w:cs="Times New Roman Regular"/>
          <w:szCs w:val="21"/>
        </w:rPr>
        <w:t>0.1-6.0bar</w:t>
      </w:r>
      <w:r>
        <w:rPr>
          <w:rFonts w:ascii="Times New Roman Regular" w:hAnsi="Times New Roman Regular" w:cs="Times New Roman Regular" w:hint="eastAsia"/>
          <w:szCs w:val="21"/>
        </w:rPr>
        <w:t>，螺杆挤出力</w:t>
      </w:r>
      <w:r>
        <w:rPr>
          <w:rFonts w:ascii="Times New Roman Regular" w:hAnsi="Times New Roman Regular" w:cs="Times New Roman Regular"/>
          <w:szCs w:val="21"/>
        </w:rPr>
        <w:t>≥80kg</w:t>
      </w:r>
      <w:r>
        <w:rPr>
          <w:rFonts w:ascii="Times New Roman Regular" w:hAnsi="Times New Roman Regular" w:cs="Times New Roman Regular" w:hint="eastAsia"/>
          <w:szCs w:val="21"/>
        </w:rPr>
        <w:t>，螺杆推进速度</w:t>
      </w:r>
      <w:r>
        <w:rPr>
          <w:rFonts w:ascii="Times New Roman Regular" w:hAnsi="Times New Roman Regular" w:cs="Times New Roman Regular"/>
          <w:szCs w:val="21"/>
        </w:rPr>
        <w:t>V</w:t>
      </w:r>
      <w:r>
        <w:rPr>
          <w:rFonts w:ascii="Times New Roman Regular" w:hAnsi="Times New Roman Regular" w:cs="Times New Roman Regular" w:hint="eastAsia"/>
          <w:szCs w:val="21"/>
        </w:rPr>
        <w:t>：</w:t>
      </w:r>
      <w:r>
        <w:rPr>
          <w:rFonts w:ascii="Times New Roman Regular" w:hAnsi="Times New Roman Regular" w:cs="Times New Roman Regular"/>
          <w:szCs w:val="21"/>
        </w:rPr>
        <w:t>0.001≤V≤4mm/s</w:t>
      </w:r>
      <w:r>
        <w:rPr>
          <w:rFonts w:ascii="Times New Roman Regular" w:hAnsi="Times New Roman Regular" w:cs="Times New Roman Regular" w:hint="eastAsia"/>
          <w:szCs w:val="21"/>
        </w:rPr>
        <w:t>，最小步长</w:t>
      </w:r>
      <w:r>
        <w:rPr>
          <w:rFonts w:ascii="Times New Roman Regular" w:hAnsi="Times New Roman Regular" w:cs="Times New Roman Regular"/>
          <w:szCs w:val="21"/>
        </w:rPr>
        <w:t>0.001mm</w:t>
      </w:r>
      <w:r>
        <w:rPr>
          <w:rFonts w:ascii="Times New Roman Regular" w:hAnsi="Times New Roman Regular" w:cs="Times New Roman Regular" w:hint="eastAsia"/>
          <w:szCs w:val="21"/>
        </w:rPr>
        <w:t>；</w:t>
      </w:r>
    </w:p>
    <w:p w:rsidR="001D0831" w:rsidRDefault="001D0831" w:rsidP="001D0831">
      <w:pPr>
        <w:spacing w:line="400" w:lineRule="exact"/>
        <w:rPr>
          <w:rFonts w:ascii="Times New Roman Regular" w:hAnsi="Times New Roman Regular" w:cs="Times New Roman Regular" w:hint="eastAsia"/>
          <w:szCs w:val="21"/>
        </w:rPr>
      </w:pPr>
      <w:r>
        <w:rPr>
          <w:rFonts w:ascii="Times New Roman Regular" w:hAnsi="Times New Roman Regular" w:cs="Times New Roman Regular"/>
          <w:szCs w:val="21"/>
        </w:rPr>
        <w:t>*2</w:t>
      </w:r>
      <w:r>
        <w:rPr>
          <w:rFonts w:ascii="Times New Roman Regular" w:hAnsi="Times New Roman Regular" w:cs="Times New Roman Regular" w:hint="eastAsia"/>
          <w:szCs w:val="21"/>
          <w:lang w:eastAsia="zh-Hans"/>
        </w:rPr>
        <w:t>、</w:t>
      </w:r>
      <w:r>
        <w:rPr>
          <w:rFonts w:ascii="Times New Roman Regular" w:hAnsi="Times New Roman Regular" w:cs="Times New Roman Regular" w:hint="eastAsia"/>
          <w:szCs w:val="21"/>
        </w:rPr>
        <w:t>打印机尺寸</w:t>
      </w:r>
      <w:r>
        <w:rPr>
          <w:rFonts w:ascii="Times New Roman Regular" w:hAnsi="Times New Roman Regular" w:cs="Times New Roman Regular" w:hint="eastAsia"/>
          <w:szCs w:val="21"/>
          <w:lang w:eastAsia="zh-Hans"/>
        </w:rPr>
        <w:t>：</w:t>
      </w:r>
      <w:r>
        <w:rPr>
          <w:rFonts w:ascii="Times New Roman Regular" w:hAnsi="Times New Roman Regular" w:cs="Times New Roman Regular"/>
          <w:szCs w:val="21"/>
        </w:rPr>
        <w:t>≤650*400*390mm</w:t>
      </w:r>
      <w:r>
        <w:rPr>
          <w:rFonts w:ascii="Times New Roman Regular" w:hAnsi="Times New Roman Regular" w:cs="Times New Roman Regular" w:hint="eastAsia"/>
          <w:szCs w:val="21"/>
        </w:rPr>
        <w:t>；</w:t>
      </w:r>
    </w:p>
    <w:p w:rsidR="001D0831" w:rsidRDefault="001D0831" w:rsidP="001D0831">
      <w:pPr>
        <w:spacing w:line="400" w:lineRule="exact"/>
        <w:rPr>
          <w:rFonts w:ascii="Times New Roman Regular" w:hAnsi="Times New Roman Regular" w:cs="Times New Roman Regular" w:hint="eastAsia"/>
          <w:szCs w:val="21"/>
        </w:rPr>
      </w:pPr>
      <w:r>
        <w:rPr>
          <w:rFonts w:ascii="Times New Roman Regular" w:hAnsi="Times New Roman Regular" w:cs="Times New Roman Regular"/>
          <w:szCs w:val="21"/>
        </w:rPr>
        <w:t>3</w:t>
      </w:r>
      <w:r>
        <w:rPr>
          <w:rFonts w:ascii="Times New Roman Regular" w:hAnsi="Times New Roman Regular" w:cs="Times New Roman Regular" w:hint="eastAsia"/>
          <w:szCs w:val="21"/>
          <w:lang w:eastAsia="zh-Hans"/>
        </w:rPr>
        <w:t>、</w:t>
      </w:r>
      <w:r>
        <w:rPr>
          <w:rFonts w:ascii="Times New Roman Regular" w:hAnsi="Times New Roman Regular" w:cs="Times New Roman Regular" w:hint="eastAsia"/>
          <w:szCs w:val="21"/>
        </w:rPr>
        <w:t>配备独立</w:t>
      </w:r>
      <w:r>
        <w:rPr>
          <w:rFonts w:ascii="Times New Roman Regular" w:hAnsi="Times New Roman Regular" w:cs="Times New Roman Regular"/>
          <w:szCs w:val="21"/>
        </w:rPr>
        <w:t>Z</w:t>
      </w:r>
      <w:r>
        <w:rPr>
          <w:rFonts w:ascii="Times New Roman Regular" w:hAnsi="Times New Roman Regular" w:cs="Times New Roman Regular" w:hint="eastAsia"/>
          <w:szCs w:val="21"/>
        </w:rPr>
        <w:t>轴的打印喷头，可支持独立打印喷头交替协同打印；</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4</w:t>
      </w:r>
      <w:r>
        <w:rPr>
          <w:rFonts w:ascii="Times New Roman Regular" w:hAnsi="Times New Roman Regular" w:cs="Times New Roman Regular" w:hint="eastAsia"/>
          <w:szCs w:val="21"/>
          <w:lang w:eastAsia="zh-Hans"/>
        </w:rPr>
        <w:t>、可同时安装</w:t>
      </w:r>
      <w:r>
        <w:rPr>
          <w:rFonts w:ascii="Times New Roman Regular" w:hAnsi="Times New Roman Regular" w:cs="Times New Roman Regular"/>
          <w:szCs w:val="21"/>
          <w:lang w:eastAsia="zh-Hans"/>
        </w:rPr>
        <w:t>4</w:t>
      </w:r>
      <w:r>
        <w:rPr>
          <w:rFonts w:ascii="Times New Roman Regular" w:hAnsi="Times New Roman Regular" w:cs="Times New Roman Regular" w:hint="eastAsia"/>
          <w:szCs w:val="21"/>
          <w:lang w:eastAsia="zh-Hans"/>
        </w:rPr>
        <w:t>个打印头，预留升级端口≥</w:t>
      </w:r>
      <w:r>
        <w:rPr>
          <w:rFonts w:ascii="Times New Roman Regular" w:hAnsi="Times New Roman Regular" w:cs="Times New Roman Regular"/>
          <w:szCs w:val="21"/>
          <w:lang w:eastAsia="zh-Hans"/>
        </w:rPr>
        <w:t>3</w:t>
      </w:r>
      <w:r>
        <w:rPr>
          <w:rFonts w:ascii="Times New Roman Regular" w:hAnsi="Times New Roman Regular" w:cs="Times New Roman Regular" w:hint="eastAsia"/>
          <w:szCs w:val="21"/>
          <w:lang w:eastAsia="zh-Hans"/>
        </w:rPr>
        <w:t>；</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5</w:t>
      </w:r>
      <w:r>
        <w:rPr>
          <w:rFonts w:ascii="Times New Roman Regular" w:hAnsi="Times New Roman Regular" w:cs="Times New Roman Regular" w:hint="eastAsia"/>
          <w:szCs w:val="21"/>
          <w:lang w:eastAsia="zh-Hans"/>
        </w:rPr>
        <w:t>、标准平台温控范围：</w:t>
      </w:r>
      <w:r>
        <w:rPr>
          <w:rFonts w:ascii="Times New Roman Regular" w:hAnsi="Times New Roman Regular" w:cs="Times New Roman Regular"/>
          <w:szCs w:val="21"/>
          <w:lang w:eastAsia="zh-Hans"/>
        </w:rPr>
        <w:t>-5~40℃</w:t>
      </w:r>
      <w:r>
        <w:rPr>
          <w:rFonts w:ascii="Times New Roman Regular" w:hAnsi="Times New Roman Regular" w:cs="Times New Roman Regular" w:hint="eastAsia"/>
          <w:szCs w:val="21"/>
          <w:lang w:eastAsia="zh-Hans"/>
        </w:rPr>
        <w:t>，兼容常用的孔板、培养皿，可拓展超低温冷井平台；</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6</w:t>
      </w:r>
      <w:r>
        <w:rPr>
          <w:rFonts w:ascii="Times New Roman Regular" w:hAnsi="Times New Roman Regular" w:cs="Times New Roman Regular" w:hint="eastAsia"/>
          <w:szCs w:val="21"/>
          <w:lang w:eastAsia="zh-Hans"/>
        </w:rPr>
        <w:t>、运动精度：</w:t>
      </w:r>
      <w:r>
        <w:rPr>
          <w:rFonts w:ascii="Times New Roman Regular" w:hAnsi="Times New Roman Regular" w:cs="Times New Roman Regular"/>
          <w:szCs w:val="21"/>
          <w:lang w:eastAsia="zh-Hans"/>
        </w:rPr>
        <w:t>1μm</w:t>
      </w:r>
      <w:r>
        <w:rPr>
          <w:rFonts w:ascii="Times New Roman Regular" w:hAnsi="Times New Roman Regular" w:cs="Times New Roman Regular" w:hint="eastAsia"/>
          <w:szCs w:val="21"/>
          <w:lang w:eastAsia="zh-Hans"/>
        </w:rPr>
        <w:t>，控温精度：</w:t>
      </w:r>
      <w:r>
        <w:rPr>
          <w:rFonts w:ascii="Times New Roman Regular" w:hAnsi="Times New Roman Regular" w:cs="Times New Roman Regular"/>
          <w:szCs w:val="21"/>
          <w:lang w:eastAsia="zh-Hans"/>
        </w:rPr>
        <w:t>±0.1℃</w:t>
      </w:r>
      <w:r>
        <w:rPr>
          <w:rFonts w:ascii="Times New Roman Regular" w:hAnsi="Times New Roman Regular" w:cs="Times New Roman Regular" w:hint="eastAsia"/>
          <w:szCs w:val="21"/>
          <w:lang w:eastAsia="zh-Hans"/>
        </w:rPr>
        <w:t>；</w:t>
      </w:r>
    </w:p>
    <w:p w:rsidR="001D0831" w:rsidRDefault="001D0831" w:rsidP="001D0831">
      <w:pPr>
        <w:spacing w:line="400" w:lineRule="exact"/>
        <w:rPr>
          <w:rFonts w:ascii="Times New Roman Regular" w:hAnsi="Times New Roman Regular" w:cs="Times New Roman Regular" w:hint="eastAsia"/>
          <w:szCs w:val="21"/>
        </w:rPr>
      </w:pPr>
      <w:r>
        <w:rPr>
          <w:rFonts w:ascii="Times New Roman Regular" w:hAnsi="Times New Roman Regular" w:cs="Times New Roman Regular"/>
          <w:szCs w:val="21"/>
          <w:lang w:eastAsia="zh-Hans"/>
        </w:rPr>
        <w:t>*7</w:t>
      </w:r>
      <w:r>
        <w:rPr>
          <w:rFonts w:ascii="Times New Roman Regular" w:hAnsi="Times New Roman Regular" w:cs="Times New Roman Regular" w:hint="eastAsia"/>
          <w:szCs w:val="21"/>
          <w:lang w:eastAsia="zh-Hans"/>
        </w:rPr>
        <w:t>、</w:t>
      </w:r>
      <w:r>
        <w:rPr>
          <w:rFonts w:ascii="Times New Roman Regular" w:hAnsi="Times New Roman Regular" w:cs="Times New Roman Regular" w:hint="eastAsia"/>
          <w:szCs w:val="21"/>
        </w:rPr>
        <w:t>设备工作区间：</w:t>
      </w:r>
      <w:r>
        <w:rPr>
          <w:rFonts w:ascii="Times New Roman Regular" w:hAnsi="Times New Roman Regular" w:cs="Times New Roman Regular"/>
          <w:szCs w:val="21"/>
        </w:rPr>
        <w:t>≥300*120*70mm</w:t>
      </w:r>
      <w:r>
        <w:rPr>
          <w:rFonts w:ascii="Times New Roman Regular" w:hAnsi="Times New Roman Regular" w:cs="Times New Roman Regular" w:hint="eastAsia"/>
          <w:szCs w:val="21"/>
        </w:rPr>
        <w:t>；</w:t>
      </w:r>
    </w:p>
    <w:p w:rsidR="001D0831" w:rsidRDefault="001D0831" w:rsidP="001D0831">
      <w:pPr>
        <w:spacing w:line="400" w:lineRule="exact"/>
        <w:rPr>
          <w:rFonts w:ascii="Times New Roman Regular" w:hAnsi="Times New Roman Regular" w:cs="Times New Roman Regular" w:hint="eastAsia"/>
        </w:rPr>
      </w:pPr>
      <w:r>
        <w:rPr>
          <w:rFonts w:ascii="Times New Roman Regular" w:hAnsi="Times New Roman Regular" w:cs="Times New Roman Regular"/>
        </w:rPr>
        <w:t>8</w:t>
      </w:r>
      <w:r>
        <w:rPr>
          <w:rFonts w:ascii="Times New Roman Regular" w:hAnsi="Times New Roman Regular" w:cs="Times New Roman Regular" w:hint="eastAsia"/>
          <w:lang w:eastAsia="zh-Hans"/>
        </w:rPr>
        <w:t>、</w:t>
      </w:r>
      <w:r>
        <w:rPr>
          <w:rFonts w:ascii="Times New Roman Regular" w:hAnsi="Times New Roman Regular" w:cs="Times New Roman Regular" w:hint="eastAsia"/>
        </w:rPr>
        <w:t>具备打印喷头针尖自动清洁功能，支持根据用户设定时间自动清洁打印喷头针尖；</w:t>
      </w:r>
    </w:p>
    <w:p w:rsidR="001D0831" w:rsidRDefault="001D0831" w:rsidP="001D0831">
      <w:pPr>
        <w:numPr>
          <w:ilvl w:val="0"/>
          <w:numId w:val="5"/>
        </w:numPr>
        <w:spacing w:line="400" w:lineRule="exact"/>
        <w:rPr>
          <w:rFonts w:ascii="Times New Roman Regular" w:hAnsi="Times New Roman Regular" w:cs="Times New Roman Regular" w:hint="eastAsia"/>
          <w:lang w:eastAsia="zh-Hans"/>
        </w:rPr>
      </w:pPr>
      <w:r>
        <w:rPr>
          <w:rFonts w:ascii="Times New Roman Regular" w:hAnsi="Times New Roman Regular" w:cs="Times New Roman Regular" w:hint="eastAsia"/>
          <w:szCs w:val="21"/>
        </w:rPr>
        <w:t>具备打印喷头针尖非接触式自动校准系统，可精确控制打印头</w:t>
      </w:r>
      <w:r>
        <w:rPr>
          <w:rFonts w:ascii="Times New Roman Regular" w:hAnsi="Times New Roman Regular" w:cs="Times New Roman Regular"/>
          <w:szCs w:val="21"/>
        </w:rPr>
        <w:t>X/Y</w:t>
      </w:r>
      <w:r>
        <w:rPr>
          <w:rFonts w:ascii="Times New Roman Regular" w:hAnsi="Times New Roman Regular" w:cs="Times New Roman Regular" w:hint="eastAsia"/>
          <w:szCs w:val="21"/>
        </w:rPr>
        <w:t>位置和</w:t>
      </w:r>
      <w:r>
        <w:rPr>
          <w:rFonts w:ascii="Times New Roman Regular" w:hAnsi="Times New Roman Regular" w:cs="Times New Roman Regular"/>
          <w:szCs w:val="21"/>
        </w:rPr>
        <w:t>Z</w:t>
      </w:r>
      <w:r>
        <w:rPr>
          <w:rFonts w:ascii="Times New Roman Regular" w:hAnsi="Times New Roman Regular" w:cs="Times New Roman Regular" w:hint="eastAsia"/>
          <w:szCs w:val="21"/>
        </w:rPr>
        <w:t>轴高度；</w:t>
      </w:r>
    </w:p>
    <w:p w:rsidR="001D0831" w:rsidRDefault="001D0831" w:rsidP="001D0831">
      <w:pPr>
        <w:numPr>
          <w:ilvl w:val="0"/>
          <w:numId w:val="5"/>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lang w:eastAsia="zh-Hans"/>
        </w:rPr>
        <w:t>配置</w:t>
      </w:r>
      <w:r>
        <w:rPr>
          <w:rFonts w:ascii="Times New Roman Regular" w:hAnsi="Times New Roman Regular" w:cs="Times New Roman Regular" w:hint="eastAsia"/>
          <w:szCs w:val="21"/>
        </w:rPr>
        <w:t>紫外光固化模块：波长</w:t>
      </w:r>
      <w:r>
        <w:rPr>
          <w:rFonts w:ascii="Times New Roman Regular" w:hAnsi="Times New Roman Regular" w:cs="Times New Roman Regular"/>
          <w:szCs w:val="21"/>
        </w:rPr>
        <w:t>365nm/405nm</w:t>
      </w:r>
      <w:r>
        <w:rPr>
          <w:rFonts w:ascii="Times New Roman Regular" w:hAnsi="Times New Roman Regular" w:cs="Times New Roman Regular" w:hint="eastAsia"/>
          <w:szCs w:val="21"/>
          <w:lang w:eastAsia="zh-Hans"/>
        </w:rPr>
        <w:t>可选</w:t>
      </w:r>
      <w:r>
        <w:rPr>
          <w:rFonts w:ascii="Times New Roman Regular" w:hAnsi="Times New Roman Regular" w:cs="Times New Roman Regular" w:hint="eastAsia"/>
          <w:szCs w:val="21"/>
        </w:rPr>
        <w:t>，光功率</w:t>
      </w:r>
      <w:r>
        <w:rPr>
          <w:rFonts w:ascii="Times New Roman Regular" w:hAnsi="Times New Roman Regular" w:cs="Times New Roman Regular"/>
          <w:szCs w:val="21"/>
        </w:rPr>
        <w:t>500mw/cm</w:t>
      </w:r>
      <w:r>
        <w:rPr>
          <w:rFonts w:ascii="Times New Roman Regular" w:hAnsi="Times New Roman Regular" w:cs="Times New Roman Regular"/>
          <w:szCs w:val="21"/>
          <w:vertAlign w:val="superscript"/>
        </w:rPr>
        <w:t>2</w:t>
      </w:r>
      <w:r>
        <w:rPr>
          <w:rFonts w:ascii="Times New Roman Regular" w:hAnsi="Times New Roman Regular" w:cs="Times New Roman Regular" w:hint="eastAsia"/>
          <w:szCs w:val="21"/>
        </w:rPr>
        <w:t>，双模式光固化打印：打印后按层固化或打印后沿打印轨迹固化，可同轴出光，实时固化打印，可选光斑直径，可调节照射时间，照射距离，光功率及固化面积；</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*11</w:t>
      </w:r>
      <w:r>
        <w:rPr>
          <w:rFonts w:ascii="Times New Roman Regular" w:hAnsi="Times New Roman Regular" w:cs="Times New Roman Regular" w:hint="eastAsia"/>
          <w:szCs w:val="21"/>
          <w:lang w:eastAsia="zh-Hans"/>
        </w:rPr>
        <w:t>、配置低温打印喷头：</w:t>
      </w:r>
      <w:r>
        <w:rPr>
          <w:rFonts w:ascii="Times New Roman Regular" w:hAnsi="Times New Roman Regular" w:cs="Times New Roman Regular" w:hint="eastAsia"/>
          <w:szCs w:val="21"/>
        </w:rPr>
        <w:t>温度范围：</w:t>
      </w:r>
      <w:r>
        <w:rPr>
          <w:rFonts w:ascii="Times New Roman Regular" w:hAnsi="Times New Roman Regular" w:cs="Times New Roman Regular"/>
          <w:szCs w:val="21"/>
        </w:rPr>
        <w:t>-5℃~80℃</w:t>
      </w:r>
      <w:r>
        <w:rPr>
          <w:rFonts w:ascii="Times New Roman Regular" w:hAnsi="Times New Roman Regular" w:cs="Times New Roman Regular" w:hint="eastAsia"/>
          <w:szCs w:val="21"/>
        </w:rPr>
        <w:t>，喷头料筒满载容量</w:t>
      </w:r>
      <w:r>
        <w:rPr>
          <w:rFonts w:ascii="Times New Roman Regular" w:hAnsi="Times New Roman Regular" w:cs="Times New Roman Regular"/>
          <w:szCs w:val="21"/>
        </w:rPr>
        <w:t>≥5cc</w:t>
      </w:r>
      <w:r>
        <w:rPr>
          <w:rFonts w:ascii="Times New Roman Regular" w:hAnsi="Times New Roman Regular" w:cs="Times New Roman Regular" w:hint="eastAsia"/>
          <w:szCs w:val="21"/>
        </w:rPr>
        <w:t>，喷头为两段独立分布式控温，使打印材料在料筒及针头均可实现精确温控</w:t>
      </w:r>
      <w:r>
        <w:rPr>
          <w:rFonts w:ascii="Times New Roman Regular" w:hAnsi="Times New Roman Regular" w:cs="Times New Roman Regular"/>
          <w:szCs w:val="21"/>
        </w:rPr>
        <w:t>;</w:t>
      </w:r>
      <w:r>
        <w:rPr>
          <w:rFonts w:ascii="Times New Roman Regular" w:hAnsi="Times New Roman Regular" w:cs="Times New Roman Regular"/>
        </w:rPr>
        <w:t xml:space="preserve"> </w:t>
      </w:r>
      <w:r>
        <w:rPr>
          <w:rFonts w:ascii="Times New Roman Regular" w:hAnsi="Times New Roman Regular" w:cs="Times New Roman Regular" w:hint="eastAsia"/>
          <w:szCs w:val="21"/>
        </w:rPr>
        <w:t>配套</w:t>
      </w:r>
      <w:r>
        <w:rPr>
          <w:rFonts w:ascii="Times New Roman Regular" w:hAnsi="Times New Roman Regular" w:cs="Times New Roman Regular"/>
          <w:szCs w:val="21"/>
        </w:rPr>
        <w:t>≥10cc</w:t>
      </w:r>
      <w:r>
        <w:rPr>
          <w:rFonts w:ascii="Times New Roman Regular" w:hAnsi="Times New Roman Regular" w:cs="Times New Roman Regular" w:hint="eastAsia"/>
          <w:szCs w:val="21"/>
        </w:rPr>
        <w:t>料筒转接支架，进行常温打印；</w:t>
      </w:r>
    </w:p>
    <w:p w:rsidR="001D0831" w:rsidRDefault="001D0831" w:rsidP="001D0831">
      <w:pPr>
        <w:spacing w:line="400" w:lineRule="exact"/>
        <w:rPr>
          <w:rFonts w:ascii="Times New Roman Regular" w:hAnsi="Times New Roman Regular" w:cs="Times New Roman Regular" w:hint="eastAsia"/>
          <w:lang w:eastAsia="zh-Hans"/>
        </w:rPr>
      </w:pPr>
      <w:r>
        <w:rPr>
          <w:rFonts w:ascii="Times New Roman Regular" w:hAnsi="Times New Roman Regular" w:cs="Times New Roman Regular"/>
          <w:szCs w:val="21"/>
          <w:lang w:eastAsia="zh-Hans"/>
        </w:rPr>
        <w:t>*12</w:t>
      </w:r>
      <w:r>
        <w:rPr>
          <w:rFonts w:ascii="Times New Roman Regular" w:hAnsi="Times New Roman Regular" w:cs="Times New Roman Regular" w:hint="eastAsia"/>
          <w:szCs w:val="21"/>
          <w:lang w:eastAsia="zh-Hans"/>
        </w:rPr>
        <w:t>、软件：</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配套工作电脑（不低于</w:t>
      </w:r>
      <w:r>
        <w:rPr>
          <w:rFonts w:ascii="Times New Roman Regular" w:hAnsi="Times New Roman Regular" w:cs="Times New Roman Regular"/>
          <w:szCs w:val="21"/>
        </w:rPr>
        <w:t xml:space="preserve">Intel </w:t>
      </w:r>
      <w:r>
        <w:rPr>
          <w:rFonts w:ascii="Times New Roman Regular" w:hAnsi="Times New Roman Regular" w:cs="Times New Roman Regular" w:hint="eastAsia"/>
          <w:szCs w:val="21"/>
        </w:rPr>
        <w:t>酷</w:t>
      </w:r>
      <w:proofErr w:type="gramStart"/>
      <w:r>
        <w:rPr>
          <w:rFonts w:ascii="Times New Roman Regular" w:hAnsi="Times New Roman Regular" w:cs="Times New Roman Regular" w:hint="eastAsia"/>
          <w:szCs w:val="21"/>
        </w:rPr>
        <w:t>睿</w:t>
      </w:r>
      <w:proofErr w:type="gramEnd"/>
      <w:r>
        <w:rPr>
          <w:rFonts w:ascii="Times New Roman Regular" w:hAnsi="Times New Roman Regular" w:cs="Times New Roman Regular"/>
          <w:szCs w:val="21"/>
        </w:rPr>
        <w:t>I5 4G/500G/22</w:t>
      </w:r>
      <w:r>
        <w:rPr>
          <w:rFonts w:ascii="Times New Roman Regular" w:hAnsi="Times New Roman Regular" w:cs="Times New Roman Regular" w:hint="eastAsia"/>
          <w:szCs w:val="21"/>
        </w:rPr>
        <w:t>英寸显示器）且安装生物打印机控制系统</w:t>
      </w:r>
      <w:r>
        <w:rPr>
          <w:rFonts w:ascii="Times New Roman Regular" w:hAnsi="Times New Roman Regular" w:cs="Times New Roman Regular" w:hint="eastAsia"/>
          <w:szCs w:val="21"/>
          <w:lang w:eastAsia="zh-Hans"/>
        </w:rPr>
        <w:t>；</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专业控制软件拥有自主知识产权，且提供软件著作权证书；</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支持构建模型的文件格式：</w:t>
      </w:r>
      <w:r>
        <w:rPr>
          <w:rFonts w:ascii="Times New Roman Regular" w:hAnsi="Times New Roman Regular" w:cs="Times New Roman Regular"/>
          <w:szCs w:val="21"/>
        </w:rPr>
        <w:t>STL;</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通过控制软件设置打印喷头温度，打印平台温度、控制气压、打印速度、打印层高及间距等参数实现全自动控制，无需手动调节打印参数；</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支持线性填充</w:t>
      </w:r>
      <w:r>
        <w:rPr>
          <w:rFonts w:ascii="Times New Roman Regular" w:hAnsi="Times New Roman Regular" w:cs="Times New Roman Regular"/>
          <w:szCs w:val="21"/>
        </w:rPr>
        <w:t>/</w:t>
      </w:r>
      <w:r>
        <w:rPr>
          <w:rFonts w:ascii="Times New Roman Regular" w:hAnsi="Times New Roman Regular" w:cs="Times New Roman Regular" w:hint="eastAsia"/>
          <w:szCs w:val="21"/>
        </w:rPr>
        <w:t>非线性填充（周期变化曲线）</w:t>
      </w:r>
      <w:r>
        <w:rPr>
          <w:rFonts w:ascii="Times New Roman Regular" w:hAnsi="Times New Roman Regular" w:cs="Times New Roman Regular"/>
          <w:szCs w:val="21"/>
        </w:rPr>
        <w:t>/</w:t>
      </w:r>
      <w:r>
        <w:rPr>
          <w:rFonts w:ascii="Times New Roman Regular" w:hAnsi="Times New Roman Regular" w:cs="Times New Roman Regular" w:hint="eastAsia"/>
          <w:szCs w:val="21"/>
        </w:rPr>
        <w:t>表层轮廓螺旋填充</w:t>
      </w:r>
      <w:r>
        <w:rPr>
          <w:rFonts w:ascii="Times New Roman Regular" w:hAnsi="Times New Roman Regular" w:cs="Times New Roman Regular"/>
          <w:szCs w:val="21"/>
        </w:rPr>
        <w:t>/</w:t>
      </w:r>
      <w:r>
        <w:rPr>
          <w:rFonts w:ascii="Times New Roman Regular" w:hAnsi="Times New Roman Regular" w:cs="Times New Roman Regular" w:hint="eastAsia"/>
          <w:szCs w:val="21"/>
        </w:rPr>
        <w:t>放射线</w:t>
      </w:r>
      <w:r>
        <w:rPr>
          <w:rFonts w:ascii="Times New Roman Regular" w:hAnsi="Times New Roman Regular" w:cs="Times New Roman Regular"/>
          <w:szCs w:val="21"/>
        </w:rPr>
        <w:t>-</w:t>
      </w:r>
      <w:r>
        <w:rPr>
          <w:rFonts w:ascii="Times New Roman Regular" w:hAnsi="Times New Roman Regular" w:cs="Times New Roman Regular" w:hint="eastAsia"/>
          <w:szCs w:val="21"/>
        </w:rPr>
        <w:t>轮廓偏置线填充等多种填充模型打印；</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lastRenderedPageBreak/>
        <w:t>支持多模型</w:t>
      </w:r>
      <w:proofErr w:type="gramStart"/>
      <w:r>
        <w:rPr>
          <w:rFonts w:ascii="Times New Roman Regular" w:hAnsi="Times New Roman Regular" w:cs="Times New Roman Regular" w:hint="eastAsia"/>
          <w:szCs w:val="21"/>
        </w:rPr>
        <w:t>多材料</w:t>
      </w:r>
      <w:proofErr w:type="gramEnd"/>
      <w:r>
        <w:rPr>
          <w:rFonts w:ascii="Times New Roman Regular" w:hAnsi="Times New Roman Regular" w:cs="Times New Roman Regular" w:hint="eastAsia"/>
          <w:szCs w:val="21"/>
        </w:rPr>
        <w:t>组合规划</w:t>
      </w:r>
      <w:r>
        <w:rPr>
          <w:rFonts w:ascii="Times New Roman Regular" w:hAnsi="Times New Roman Regular" w:cs="Times New Roman Regular"/>
          <w:szCs w:val="21"/>
        </w:rPr>
        <w:t>/</w:t>
      </w:r>
      <w:r>
        <w:rPr>
          <w:rFonts w:ascii="Times New Roman Regular" w:hAnsi="Times New Roman Regular" w:cs="Times New Roman Regular" w:hint="eastAsia"/>
          <w:szCs w:val="21"/>
        </w:rPr>
        <w:t>非同层多模型组合规划打印；</w:t>
      </w:r>
    </w:p>
    <w:p w:rsidR="001D0831" w:rsidRDefault="001D0831" w:rsidP="001D0831">
      <w:pPr>
        <w:numPr>
          <w:ilvl w:val="0"/>
          <w:numId w:val="6"/>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支持外部编程</w:t>
      </w:r>
      <w:proofErr w:type="spellStart"/>
      <w:r>
        <w:rPr>
          <w:rFonts w:ascii="Times New Roman Regular" w:hAnsi="Times New Roman Regular" w:cs="Times New Roman Regular"/>
          <w:szCs w:val="21"/>
        </w:rPr>
        <w:t>Gcode</w:t>
      </w:r>
      <w:proofErr w:type="spellEnd"/>
      <w:r>
        <w:rPr>
          <w:rFonts w:ascii="Times New Roman Regular" w:hAnsi="Times New Roman Regular" w:cs="Times New Roman Regular" w:hint="eastAsia"/>
          <w:szCs w:val="21"/>
        </w:rPr>
        <w:t>代码直接控制设备，实现复杂路径打印</w:t>
      </w:r>
      <w:r>
        <w:rPr>
          <w:rFonts w:ascii="Times New Roman Regular" w:hAnsi="Times New Roman Regular" w:cs="Times New Roman Regular" w:hint="eastAsia"/>
          <w:szCs w:val="21"/>
          <w:lang w:eastAsia="zh-Hans"/>
        </w:rPr>
        <w:t>；</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rPr>
        <w:t>13</w:t>
      </w:r>
      <w:r>
        <w:rPr>
          <w:rFonts w:ascii="Times New Roman Regular" w:hAnsi="Times New Roman Regular" w:cs="Times New Roman Regular" w:hint="eastAsia"/>
          <w:szCs w:val="21"/>
          <w:lang w:eastAsia="zh-Hans"/>
        </w:rPr>
        <w:t>、</w:t>
      </w:r>
      <w:r>
        <w:rPr>
          <w:rFonts w:ascii="Times New Roman Regular" w:hAnsi="Times New Roman Regular" w:cs="Times New Roman Regular" w:hint="eastAsia"/>
          <w:szCs w:val="21"/>
        </w:rPr>
        <w:t>设备支持打印多种材料，</w:t>
      </w:r>
      <w:r>
        <w:rPr>
          <w:rFonts w:ascii="Times New Roman Regular" w:hAnsi="Times New Roman Regular" w:cs="Times New Roman Regular" w:hint="eastAsia"/>
          <w:szCs w:val="21"/>
          <w:lang w:eastAsia="zh-Hans"/>
        </w:rPr>
        <w:t>种类不受限，</w:t>
      </w:r>
      <w:r>
        <w:rPr>
          <w:rFonts w:ascii="Times New Roman Regular" w:hAnsi="Times New Roman Regular" w:cs="Times New Roman Regular" w:hint="eastAsia"/>
          <w:szCs w:val="21"/>
        </w:rPr>
        <w:t>包括：细胞系与细胞株、天然生物材料、高分子材料、无机材料</w:t>
      </w:r>
      <w:r>
        <w:rPr>
          <w:rFonts w:ascii="Times New Roman Regular" w:hAnsi="Times New Roman Regular" w:cs="Times New Roman Regular" w:hint="eastAsia"/>
          <w:szCs w:val="21"/>
          <w:lang w:eastAsia="zh-Hans"/>
        </w:rPr>
        <w:t>、自制材料等</w:t>
      </w:r>
      <w:r>
        <w:rPr>
          <w:rFonts w:ascii="Times New Roman Regular" w:hAnsi="Times New Roman Regular" w:cs="Times New Roman Regular" w:hint="eastAsia"/>
          <w:szCs w:val="21"/>
        </w:rPr>
        <w:t>；</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14</w:t>
      </w:r>
      <w:r>
        <w:rPr>
          <w:rFonts w:ascii="Times New Roman Regular" w:hAnsi="Times New Roman Regular" w:cs="Times New Roman Regular" w:hint="eastAsia"/>
          <w:szCs w:val="21"/>
          <w:lang w:eastAsia="zh-Hans"/>
        </w:rPr>
        <w:t>、售后服务</w:t>
      </w:r>
    </w:p>
    <w:p w:rsidR="001D0831" w:rsidRDefault="001D0831" w:rsidP="001D0831">
      <w:pPr>
        <w:numPr>
          <w:ilvl w:val="0"/>
          <w:numId w:val="7"/>
        </w:num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仪器免费安装、调试和现场培训；</w:t>
      </w:r>
    </w:p>
    <w:p w:rsidR="001D0831" w:rsidRDefault="001D0831" w:rsidP="001D0831">
      <w:pPr>
        <w:numPr>
          <w:ilvl w:val="0"/>
          <w:numId w:val="7"/>
        </w:num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仪器抵达用户实验室后，根据用户要求的时间，厂家技术人员到现场安装调试至仪器正常运转；</w:t>
      </w:r>
    </w:p>
    <w:p w:rsidR="001D0831" w:rsidRDefault="001D0831" w:rsidP="001D0831">
      <w:pPr>
        <w:numPr>
          <w:ilvl w:val="0"/>
          <w:numId w:val="7"/>
        </w:numPr>
        <w:spacing w:line="400" w:lineRule="exact"/>
        <w:rPr>
          <w:rFonts w:ascii="Times New Roman Regular" w:hAnsi="Times New Roman Regular" w:cs="Times New Roman Regular" w:hint="eastAsia"/>
          <w:color w:val="000000"/>
          <w:szCs w:val="21"/>
        </w:rPr>
      </w:pPr>
      <w:r>
        <w:rPr>
          <w:rFonts w:ascii="Times New Roman Regular" w:hAnsi="Times New Roman Regular" w:cs="Times New Roman Regular" w:hint="eastAsia"/>
          <w:szCs w:val="21"/>
          <w:lang w:eastAsia="zh-Hans"/>
        </w:rPr>
        <w:t>厂家对用户至少</w:t>
      </w:r>
      <w:r>
        <w:rPr>
          <w:rFonts w:ascii="Times New Roman Regular" w:hAnsi="Times New Roman Regular" w:cs="Times New Roman Regular"/>
          <w:szCs w:val="21"/>
          <w:lang w:eastAsia="zh-Hans"/>
        </w:rPr>
        <w:t>2</w:t>
      </w:r>
      <w:r>
        <w:rPr>
          <w:rFonts w:ascii="Times New Roman Regular" w:hAnsi="Times New Roman Regular" w:cs="Times New Roman Regular" w:hint="eastAsia"/>
          <w:szCs w:val="21"/>
          <w:lang w:eastAsia="zh-Hans"/>
        </w:rPr>
        <w:t>名以上技术人员进行免费现场培训，培训内容为仪器的结构原理、操作规程、硬件和软件、常见故障及维修等，使用户技术人员能独立掌握仪器的全面操作和专用软件以及能独立进行一般的维修保养；</w:t>
      </w:r>
    </w:p>
    <w:p w:rsidR="001D0831" w:rsidRDefault="001D0831" w:rsidP="001D0831">
      <w:pPr>
        <w:numPr>
          <w:ilvl w:val="0"/>
          <w:numId w:val="7"/>
        </w:numPr>
        <w:spacing w:line="400" w:lineRule="exact"/>
        <w:rPr>
          <w:rFonts w:ascii="Times New Roman Regular" w:hAnsi="Times New Roman Regular" w:cs="Times New Roman Regular" w:hint="eastAsia"/>
          <w:szCs w:val="21"/>
        </w:rPr>
      </w:pPr>
      <w:r>
        <w:rPr>
          <w:rFonts w:ascii="Times New Roman Regular" w:hAnsi="Times New Roman Regular" w:cs="Times New Roman Regular" w:hint="eastAsia"/>
          <w:szCs w:val="21"/>
        </w:rPr>
        <w:t>保修</w:t>
      </w:r>
      <w:r>
        <w:rPr>
          <w:rFonts w:ascii="Times New Roman Regular" w:hAnsi="Times New Roman Regular" w:cs="Times New Roman Regular"/>
          <w:szCs w:val="21"/>
        </w:rPr>
        <w:t>1</w:t>
      </w:r>
      <w:r>
        <w:rPr>
          <w:rFonts w:ascii="Times New Roman Regular" w:hAnsi="Times New Roman Regular" w:cs="Times New Roman Regular" w:hint="eastAsia"/>
          <w:szCs w:val="21"/>
        </w:rPr>
        <w:t>年，</w:t>
      </w:r>
      <w:r>
        <w:rPr>
          <w:rFonts w:ascii="Times New Roman Regular" w:hAnsi="Times New Roman Regular" w:cs="Times New Roman Regular" w:hint="eastAsia"/>
          <w:color w:val="000000"/>
          <w:szCs w:val="21"/>
        </w:rPr>
        <w:t>保修期自安装验收之日算起提供</w:t>
      </w:r>
      <w:r>
        <w:rPr>
          <w:rFonts w:ascii="Times New Roman Regular" w:hAnsi="Times New Roman Regular" w:cs="Times New Roman Regular"/>
          <w:color w:val="000000"/>
          <w:szCs w:val="21"/>
        </w:rPr>
        <w:t>1</w:t>
      </w:r>
      <w:r>
        <w:rPr>
          <w:rFonts w:ascii="Times New Roman Regular" w:hAnsi="Times New Roman Regular" w:cs="Times New Roman Regular" w:hint="eastAsia"/>
          <w:color w:val="000000"/>
          <w:szCs w:val="21"/>
        </w:rPr>
        <w:t>年免费保修期。设备终生维修，保修期过后，供货方承担仪器设备终生维修的责任。</w:t>
      </w:r>
      <w:r>
        <w:rPr>
          <w:rFonts w:ascii="Times New Roman Regular" w:hAnsi="Times New Roman Regular" w:cs="Times New Roman Regular"/>
          <w:szCs w:val="21"/>
        </w:rPr>
        <w:t>2</w:t>
      </w:r>
      <w:r>
        <w:rPr>
          <w:rFonts w:ascii="Times New Roman Regular" w:hAnsi="Times New Roman Regular" w:cs="Times New Roman Regular" w:hint="eastAsia"/>
          <w:szCs w:val="21"/>
        </w:rPr>
        <w:t>小时内专人响应，</w:t>
      </w:r>
      <w:r>
        <w:rPr>
          <w:rFonts w:ascii="Times New Roman Regular" w:hAnsi="Times New Roman Regular" w:cs="Times New Roman Regular"/>
          <w:szCs w:val="21"/>
        </w:rPr>
        <w:t>24</w:t>
      </w:r>
      <w:r>
        <w:rPr>
          <w:rFonts w:ascii="Times New Roman Regular" w:hAnsi="Times New Roman Regular" w:cs="Times New Roman Regular" w:hint="eastAsia"/>
          <w:szCs w:val="21"/>
        </w:rPr>
        <w:t>小时内提出解决方案，如需现场响应，</w:t>
      </w:r>
      <w:r>
        <w:rPr>
          <w:rFonts w:ascii="Times New Roman Regular" w:hAnsi="Times New Roman Regular" w:cs="Times New Roman Regular"/>
          <w:szCs w:val="21"/>
        </w:rPr>
        <w:t>48</w:t>
      </w:r>
      <w:r>
        <w:rPr>
          <w:rFonts w:ascii="Times New Roman Regular" w:hAnsi="Times New Roman Regular" w:cs="Times New Roman Regular" w:hint="eastAsia"/>
          <w:szCs w:val="21"/>
        </w:rPr>
        <w:t>小时内到达现场</w:t>
      </w:r>
      <w:r>
        <w:rPr>
          <w:rFonts w:ascii="Times New Roman Regular" w:hAnsi="Times New Roman Regular" w:cs="Times New Roman Regular" w:hint="eastAsia"/>
          <w:color w:val="000000"/>
          <w:szCs w:val="21"/>
        </w:rPr>
        <w:t>。</w:t>
      </w:r>
    </w:p>
    <w:p w:rsidR="001D0831" w:rsidRDefault="001D0831" w:rsidP="001D0831">
      <w:pPr>
        <w:spacing w:line="400" w:lineRule="exact"/>
        <w:rPr>
          <w:rFonts w:ascii="Times New Roman Regular" w:hAnsi="Times New Roman Regular" w:cs="Times New Roman Regular" w:hint="eastAsia"/>
          <w:szCs w:val="21"/>
        </w:rPr>
      </w:pPr>
      <w:r>
        <w:rPr>
          <w:rFonts w:ascii="Times New Roman Regular" w:hAnsi="Times New Roman Regular" w:cs="Times New Roman Regular"/>
          <w:szCs w:val="21"/>
        </w:rPr>
        <w:t>15</w:t>
      </w:r>
      <w:r>
        <w:rPr>
          <w:rFonts w:ascii="Times New Roman Regular" w:hAnsi="Times New Roman Regular" w:cs="Times New Roman Regular" w:hint="eastAsia"/>
          <w:szCs w:val="21"/>
          <w:lang w:eastAsia="zh-Hans"/>
        </w:rPr>
        <w:t>、交货期：</w:t>
      </w:r>
      <w:r>
        <w:rPr>
          <w:rFonts w:ascii="Times New Roman Regular" w:hAnsi="Times New Roman Regular" w:cs="Times New Roman Regular" w:hint="eastAsia"/>
          <w:szCs w:val="21"/>
        </w:rPr>
        <w:t>签订正式商务合同后</w:t>
      </w:r>
      <w:r>
        <w:rPr>
          <w:rFonts w:ascii="Times New Roman Regular" w:hAnsi="Times New Roman Regular" w:cs="Times New Roman Regular"/>
          <w:szCs w:val="21"/>
        </w:rPr>
        <w:t>30</w:t>
      </w:r>
      <w:r>
        <w:rPr>
          <w:rFonts w:ascii="Times New Roman Regular" w:hAnsi="Times New Roman Regular" w:cs="Times New Roman Regular" w:hint="eastAsia"/>
          <w:szCs w:val="21"/>
          <w:lang w:eastAsia="zh-Hans"/>
        </w:rPr>
        <w:t>天</w:t>
      </w:r>
      <w:r>
        <w:rPr>
          <w:rFonts w:ascii="Times New Roman Regular" w:hAnsi="Times New Roman Regular" w:cs="Times New Roman Regular" w:hint="eastAsia"/>
          <w:szCs w:val="21"/>
        </w:rPr>
        <w:t>内。</w:t>
      </w:r>
    </w:p>
    <w:p w:rsidR="001D0831" w:rsidRDefault="001D0831" w:rsidP="001D0831">
      <w:pPr>
        <w:spacing w:line="400" w:lineRule="exact"/>
        <w:rPr>
          <w:rFonts w:ascii="Times New Roman Regular" w:hAnsi="Times New Roman Regular" w:cs="Times New Roman Regular" w:hint="eastAsia"/>
          <w:szCs w:val="21"/>
          <w:lang w:eastAsia="zh-Hans"/>
        </w:rPr>
      </w:pPr>
    </w:p>
    <w:p w:rsidR="001D0831" w:rsidRDefault="001D0831" w:rsidP="001D0831">
      <w:pPr>
        <w:spacing w:line="400" w:lineRule="exact"/>
        <w:rPr>
          <w:rFonts w:ascii="Times New Roman Regular" w:hAnsi="Times New Roman Regular" w:cs="Times New Roman Regular" w:hint="eastAsia"/>
          <w:b/>
          <w:bCs/>
          <w:szCs w:val="21"/>
          <w:lang w:eastAsia="zh-Hans"/>
        </w:rPr>
      </w:pPr>
      <w:r>
        <w:rPr>
          <w:rFonts w:ascii="Times New Roman Regular" w:hAnsi="Times New Roman Regular" w:cs="Times New Roman Regular" w:hint="eastAsia"/>
          <w:b/>
          <w:bCs/>
          <w:szCs w:val="21"/>
          <w:lang w:eastAsia="zh-Hans"/>
        </w:rPr>
        <w:t>配置清单：</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rPr>
        <w:t>生物</w:t>
      </w:r>
      <w:r>
        <w:rPr>
          <w:rFonts w:ascii="Times New Roman Regular" w:hAnsi="Times New Roman Regular" w:cs="Times New Roman Regular"/>
          <w:szCs w:val="21"/>
        </w:rPr>
        <w:t>3D</w:t>
      </w:r>
      <w:r>
        <w:rPr>
          <w:rFonts w:ascii="Times New Roman Regular" w:hAnsi="Times New Roman Regular" w:cs="Times New Roman Regular" w:hint="eastAsia"/>
          <w:szCs w:val="21"/>
        </w:rPr>
        <w:t>打印主机</w:t>
      </w:r>
      <w:r>
        <w:rPr>
          <w:rFonts w:ascii="Times New Roman Regular" w:hAnsi="Times New Roman Regular" w:cs="Times New Roman Regular"/>
          <w:szCs w:val="21"/>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非接触式校准模块</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针尖自清洁模块</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高分辨率摄像头</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szCs w:val="21"/>
          <w:lang w:eastAsia="zh-Hans"/>
        </w:rPr>
        <w:t>365nm</w:t>
      </w:r>
      <w:r>
        <w:rPr>
          <w:rFonts w:ascii="Times New Roman Regular" w:hAnsi="Times New Roman Regular" w:cs="Times New Roman Regular" w:hint="eastAsia"/>
          <w:szCs w:val="21"/>
          <w:lang w:eastAsia="zh-Hans"/>
        </w:rPr>
        <w:t>光固化模块</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低温气动打印喷头</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大容量常温转接模块</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电脑工作站及</w:t>
      </w:r>
      <w:r>
        <w:rPr>
          <w:rFonts w:ascii="Times New Roman Regular" w:hAnsi="Times New Roman Regular" w:cs="Times New Roman Regular" w:hint="eastAsia"/>
          <w:szCs w:val="21"/>
        </w:rPr>
        <w:t>软件控制系统</w:t>
      </w:r>
      <w:r>
        <w:rPr>
          <w:rFonts w:ascii="Times New Roman Regular" w:hAnsi="Times New Roman Regular" w:cs="Times New Roman Regular"/>
          <w:szCs w:val="21"/>
        </w:rPr>
        <w:t xml:space="preserve">  1</w:t>
      </w:r>
      <w:r>
        <w:rPr>
          <w:rFonts w:ascii="Times New Roman Regular" w:hAnsi="Times New Roman Regular" w:cs="Times New Roman Regular" w:hint="eastAsia"/>
          <w:szCs w:val="21"/>
          <w:lang w:eastAsia="zh-Hans"/>
        </w:rPr>
        <w:t>套</w:t>
      </w:r>
    </w:p>
    <w:p w:rsidR="001D0831" w:rsidRDefault="001D0831" w:rsidP="001D0831">
      <w:pPr>
        <w:spacing w:line="400" w:lineRule="exact"/>
        <w:rPr>
          <w:rFonts w:ascii="Times New Roman Regular" w:hAnsi="Times New Roman Regular" w:cs="Times New Roman Regular" w:hint="eastAsia"/>
          <w:szCs w:val="21"/>
          <w:lang w:eastAsia="zh-Hans"/>
        </w:rPr>
      </w:pPr>
      <w:r>
        <w:rPr>
          <w:rFonts w:ascii="Times New Roman Regular" w:hAnsi="Times New Roman Regular" w:cs="Times New Roman Regular" w:hint="eastAsia"/>
          <w:szCs w:val="21"/>
          <w:lang w:eastAsia="zh-Hans"/>
        </w:rPr>
        <w:t>配套耗材包</w:t>
      </w:r>
      <w:r>
        <w:rPr>
          <w:rFonts w:ascii="Times New Roman Regular" w:hAnsi="Times New Roman Regular" w:cs="Times New Roman Regular"/>
          <w:szCs w:val="21"/>
          <w:lang w:eastAsia="zh-Hans"/>
        </w:rPr>
        <w:t xml:space="preserve">  1</w:t>
      </w:r>
      <w:r>
        <w:rPr>
          <w:rFonts w:ascii="Times New Roman Regular" w:hAnsi="Times New Roman Regular" w:cs="Times New Roman Regular" w:hint="eastAsia"/>
          <w:szCs w:val="21"/>
          <w:lang w:eastAsia="zh-Hans"/>
        </w:rPr>
        <w:t>套</w:t>
      </w:r>
    </w:p>
    <w:p w:rsidR="001D0831" w:rsidRDefault="001D0831">
      <w:pPr>
        <w:widowControl/>
        <w:jc w:val="left"/>
        <w:rPr>
          <w:b/>
          <w:bCs/>
          <w:color w:val="000000" w:themeColor="text1"/>
          <w:kern w:val="44"/>
          <w:sz w:val="44"/>
          <w:szCs w:val="44"/>
        </w:rPr>
      </w:pPr>
      <w:r>
        <w:rPr>
          <w:color w:val="000000" w:themeColor="text1"/>
        </w:rPr>
        <w:br w:type="page"/>
      </w:r>
    </w:p>
    <w:p w:rsidR="00D17B90" w:rsidRPr="007F4E74" w:rsidRDefault="00E36C16">
      <w:pPr>
        <w:pStyle w:val="1"/>
        <w:rPr>
          <w:color w:val="000000" w:themeColor="text1"/>
          <w:sz w:val="24"/>
        </w:rPr>
      </w:pPr>
      <w:r w:rsidRPr="007F4E74">
        <w:rPr>
          <w:rFonts w:hint="eastAsia"/>
          <w:color w:val="000000" w:themeColor="text1"/>
        </w:rPr>
        <w:lastRenderedPageBreak/>
        <w:t>第四部分</w:t>
      </w:r>
      <w:r w:rsidRPr="007F4E74">
        <w:rPr>
          <w:color w:val="000000" w:themeColor="text1"/>
        </w:rPr>
        <w:t xml:space="preserve"> </w:t>
      </w:r>
      <w:r w:rsidRPr="007F4E74">
        <w:rPr>
          <w:rFonts w:hint="eastAsia"/>
          <w:color w:val="000000" w:themeColor="text1"/>
        </w:rPr>
        <w:t>商务条款</w:t>
      </w:r>
      <w:bookmarkEnd w:id="13"/>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3</w:t>
      </w:r>
      <w:r w:rsidRPr="007F4E74">
        <w:rPr>
          <w:rFonts w:hint="eastAsia"/>
          <w:b/>
          <w:color w:val="000000" w:themeColor="text1"/>
          <w:sz w:val="24"/>
        </w:rPr>
        <w:t>、付款方式</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国（境）内供货：用户收到货物并验收合格后内一次付全款；</w:t>
      </w:r>
    </w:p>
    <w:p w:rsidR="00D17B90" w:rsidRPr="007F4E74" w:rsidRDefault="00362372">
      <w:pPr>
        <w:spacing w:line="420" w:lineRule="atLeast"/>
        <w:ind w:firstLineChars="196" w:firstLine="47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国（境）外供货：以外贸信用证（</w:t>
      </w:r>
      <w:r w:rsidRPr="007F4E74">
        <w:rPr>
          <w:color w:val="000000" w:themeColor="text1"/>
          <w:sz w:val="24"/>
        </w:rPr>
        <w:t>L/C</w:t>
      </w:r>
      <w:r w:rsidRPr="007F4E74">
        <w:rPr>
          <w:rFonts w:hint="eastAsia"/>
          <w:color w:val="000000" w:themeColor="text1"/>
          <w:sz w:val="24"/>
        </w:rPr>
        <w:t>）方式结算。</w:t>
      </w:r>
      <w:r w:rsidRPr="007F4E74">
        <w:rPr>
          <w:color w:val="000000" w:themeColor="text1"/>
          <w:sz w:val="24"/>
        </w:rPr>
        <w:t>100%</w:t>
      </w:r>
      <w:r w:rsidRPr="007F4E74">
        <w:rPr>
          <w:rFonts w:hint="eastAsia"/>
          <w:color w:val="000000" w:themeColor="text1"/>
          <w:sz w:val="24"/>
        </w:rPr>
        <w:t>信用证，其中的</w:t>
      </w:r>
      <w:r w:rsidRPr="007F4E74">
        <w:rPr>
          <w:color w:val="000000" w:themeColor="text1"/>
          <w:sz w:val="24"/>
        </w:rPr>
        <w:t>90%</w:t>
      </w:r>
      <w:proofErr w:type="gramStart"/>
      <w:r w:rsidRPr="007F4E74">
        <w:rPr>
          <w:rFonts w:hint="eastAsia"/>
          <w:color w:val="000000" w:themeColor="text1"/>
          <w:sz w:val="24"/>
        </w:rPr>
        <w:t>见单付</w:t>
      </w:r>
      <w:proofErr w:type="gramEnd"/>
      <w:r w:rsidRPr="007F4E74">
        <w:rPr>
          <w:rFonts w:hint="eastAsia"/>
          <w:color w:val="000000" w:themeColor="text1"/>
          <w:sz w:val="24"/>
        </w:rPr>
        <w:t>，余款凭加盖南通大学国有</w:t>
      </w:r>
      <w:r w:rsidRPr="007F4E74">
        <w:rPr>
          <w:color w:val="000000" w:themeColor="text1"/>
          <w:sz w:val="24"/>
        </w:rPr>
        <w:t>资产管理处</w:t>
      </w:r>
      <w:r w:rsidRPr="007F4E74">
        <w:rPr>
          <w:rFonts w:hint="eastAsia"/>
          <w:color w:val="000000" w:themeColor="text1"/>
          <w:sz w:val="24"/>
        </w:rPr>
        <w:t>公章的最终用户签字的验收报告支付。</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4</w:t>
      </w:r>
      <w:r w:rsidRPr="007F4E74">
        <w:rPr>
          <w:rFonts w:hint="eastAsia"/>
          <w:b/>
          <w:color w:val="000000" w:themeColor="text1"/>
          <w:sz w:val="24"/>
        </w:rPr>
        <w:t>、保修期及售后服务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）验收合格后整体免费保修</w:t>
      </w:r>
      <w:r w:rsidRPr="007F4E74">
        <w:rPr>
          <w:rFonts w:hint="eastAsia"/>
          <w:b/>
          <w:color w:val="000000" w:themeColor="text1"/>
          <w:sz w:val="24"/>
          <w:u w:val="single"/>
        </w:rPr>
        <w:t xml:space="preserve"> </w:t>
      </w:r>
      <w:r w:rsidRPr="007F4E74">
        <w:rPr>
          <w:rFonts w:hint="eastAsia"/>
          <w:b/>
          <w:color w:val="000000" w:themeColor="text1"/>
          <w:sz w:val="24"/>
          <w:u w:val="single"/>
        </w:rPr>
        <w:t>壹</w:t>
      </w:r>
      <w:r w:rsidRPr="007F4E74">
        <w:rPr>
          <w:rFonts w:hint="eastAsia"/>
          <w:b/>
          <w:color w:val="000000" w:themeColor="text1"/>
          <w:sz w:val="24"/>
          <w:u w:val="single"/>
        </w:rPr>
        <w:t xml:space="preserve"> </w:t>
      </w:r>
      <w:r w:rsidRPr="007F4E74">
        <w:rPr>
          <w:rFonts w:hint="eastAsia"/>
          <w:color w:val="000000" w:themeColor="text1"/>
          <w:sz w:val="24"/>
        </w:rPr>
        <w:t>年。保修期自愿延长不限；</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）保修期内，因货物质量问题导致的各种故障的技术服务及维修所产生的一切费用由卖方负责承担；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7F4E74">
        <w:rPr>
          <w:color w:val="000000" w:themeColor="text1"/>
          <w:sz w:val="24"/>
        </w:rPr>
        <w:t>2</w:t>
      </w:r>
      <w:r w:rsidRPr="007F4E74">
        <w:rPr>
          <w:rFonts w:hint="eastAsia"/>
          <w:color w:val="000000" w:themeColor="text1"/>
          <w:sz w:val="24"/>
        </w:rPr>
        <w:t>个，参加卖方举办的专门培训；</w:t>
      </w:r>
    </w:p>
    <w:p w:rsidR="00D17B90" w:rsidRPr="007F4E74" w:rsidRDefault="00362372">
      <w:pPr>
        <w:spacing w:line="420" w:lineRule="atLeast"/>
        <w:ind w:firstLineChars="200" w:firstLine="480"/>
        <w:rPr>
          <w:b/>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）售后服务承诺书中承诺的其他条款。</w:t>
      </w:r>
    </w:p>
    <w:p w:rsidR="00D17B90" w:rsidRPr="007F4E74" w:rsidRDefault="00362372">
      <w:pPr>
        <w:spacing w:line="420" w:lineRule="atLeast"/>
        <w:ind w:firstLineChars="200" w:firstLine="482"/>
        <w:rPr>
          <w:color w:val="000000" w:themeColor="text1"/>
          <w:sz w:val="24"/>
        </w:rPr>
      </w:pPr>
      <w:r w:rsidRPr="007F4E74">
        <w:rPr>
          <w:b/>
          <w:color w:val="000000" w:themeColor="text1"/>
          <w:sz w:val="24"/>
        </w:rPr>
        <w:t>5</w:t>
      </w:r>
      <w:r w:rsidRPr="007F4E74">
        <w:rPr>
          <w:rFonts w:hint="eastAsia"/>
          <w:b/>
          <w:color w:val="000000" w:themeColor="text1"/>
          <w:sz w:val="24"/>
        </w:rPr>
        <w:t>、安装、调试及验收要求</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）卖方应在买方的配合下，负责对货物的现场安装调试及指导和服务；</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）货物到达买方指定地点后，卖方应在收到买方通知后</w:t>
      </w:r>
      <w:r w:rsidRPr="007F4E74">
        <w:rPr>
          <w:rFonts w:ascii="宋体" w:hAnsi="宋体" w:hint="eastAsia"/>
          <w:b/>
          <w:color w:val="000000" w:themeColor="text1"/>
          <w:sz w:val="24"/>
        </w:rPr>
        <w:t>一周内</w:t>
      </w:r>
      <w:r w:rsidRPr="007F4E74">
        <w:rPr>
          <w:rFonts w:hint="eastAsia"/>
          <w:color w:val="000000" w:themeColor="text1"/>
          <w:sz w:val="24"/>
        </w:rPr>
        <w:t>派遣合格的技术人员前往买方进行安装调试，并在</w:t>
      </w:r>
      <w:r w:rsidRPr="007F4E74">
        <w:rPr>
          <w:rFonts w:hint="eastAsia"/>
          <w:color w:val="000000" w:themeColor="text1"/>
          <w:sz w:val="24"/>
        </w:rPr>
        <w:t>1</w:t>
      </w:r>
      <w:r w:rsidRPr="007F4E74">
        <w:rPr>
          <w:color w:val="000000" w:themeColor="text1"/>
          <w:sz w:val="24"/>
        </w:rPr>
        <w:t>5</w:t>
      </w:r>
      <w:r w:rsidRPr="007F4E74">
        <w:rPr>
          <w:rFonts w:hint="eastAsia"/>
          <w:color w:val="000000" w:themeColor="text1"/>
          <w:sz w:val="24"/>
        </w:rPr>
        <w:t>天内完成货物的安装、调试工作；</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）验收测试所需要的材料、设备和测试样品等均由卖方负责提供；</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）卖方应在规定的期限内完成安装调试工作。如因卖方责任而造成安装调试的延期，因延期而产生的所有费用由卖方负责承担；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）最终验收在买方使用现场进行，在货物达到验收标准，包括应满足中国安全标准和环境保护标准后，买卖双方共同签署验收合格报告；</w:t>
      </w:r>
    </w:p>
    <w:p w:rsidR="00D17B90" w:rsidRPr="007F4E74" w:rsidRDefault="00362372">
      <w:pPr>
        <w:spacing w:line="420" w:lineRule="atLeast"/>
        <w:ind w:firstLineChars="200" w:firstLine="480"/>
        <w:rPr>
          <w:b/>
          <w:i/>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）卖方人员在买方安装调试期间所产生一切费用由卖方承担。</w:t>
      </w:r>
      <w:r w:rsidRPr="007F4E74">
        <w:rPr>
          <w:b/>
          <w:i/>
          <w:color w:val="000000" w:themeColor="text1"/>
          <w:sz w:val="24"/>
        </w:rPr>
        <w:t xml:space="preserve"> </w:t>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FF1CFB" w:rsidRDefault="00362372" w:rsidP="00FF1CFB">
      <w:pPr>
        <w:pStyle w:val="1"/>
        <w:rPr>
          <w:color w:val="000000" w:themeColor="text1"/>
        </w:rPr>
      </w:pPr>
      <w:bookmarkStart w:id="14" w:name="_Toc135926845"/>
      <w:r w:rsidRPr="007F4E74">
        <w:rPr>
          <w:color w:val="000000" w:themeColor="text1"/>
        </w:rPr>
        <w:lastRenderedPageBreak/>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4"/>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15" w:name="_Toc121235161"/>
      <w:bookmarkStart w:id="16" w:name="_Toc120889951"/>
      <w:bookmarkStart w:id="17" w:name="_Toc135926846"/>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15"/>
      <w:bookmarkEnd w:id="16"/>
      <w:bookmarkEnd w:id="17"/>
    </w:p>
    <w:p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rsidR="00BD7790" w:rsidRPr="00BA3536" w:rsidRDefault="00BD7790" w:rsidP="00BD7790">
      <w:pPr>
        <w:spacing w:line="360" w:lineRule="auto"/>
        <w:rPr>
          <w:color w:val="000000" w:themeColor="text1"/>
          <w:sz w:val="24"/>
        </w:rPr>
      </w:pPr>
    </w:p>
    <w:p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rsidR="00BD7790" w:rsidRPr="00BA3536" w:rsidRDefault="00BD7790" w:rsidP="00BD7790">
      <w:pPr>
        <w:spacing w:line="360" w:lineRule="auto"/>
        <w:ind w:firstLineChars="200" w:firstLine="480"/>
        <w:rPr>
          <w:rFonts w:ascii="宋体" w:hAnsi="宋体"/>
          <w:color w:val="000000" w:themeColor="text1"/>
          <w:sz w:val="24"/>
        </w:rPr>
      </w:pP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footerReference w:type="even" r:id="rId11"/>
          <w:footerReference w:type="default" r:id="rId12"/>
          <w:pgSz w:w="11906" w:h="16838"/>
          <w:pgMar w:top="1440" w:right="1077" w:bottom="1440" w:left="1077" w:header="851" w:footer="992" w:gutter="0"/>
          <w:cols w:space="425"/>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8" w:name="_Toc135926847"/>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8"/>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Default="00D17B90">
      <w:pPr>
        <w:snapToGrid w:val="0"/>
        <w:spacing w:line="360" w:lineRule="auto"/>
        <w:ind w:rightChars="-167" w:right="-351"/>
        <w:rPr>
          <w:color w:val="000000" w:themeColor="text1"/>
          <w:spacing w:val="4"/>
          <w:sz w:val="24"/>
        </w:rPr>
      </w:pPr>
    </w:p>
    <w:p w:rsidR="00C60B5D" w:rsidRPr="00C60B5D" w:rsidRDefault="00C60B5D" w:rsidP="00C60B5D">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35926848"/>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9"/>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C6BD1" w:rsidRDefault="001C6BD1" w:rsidP="001C6BD1">
      <w:pPr>
        <w:pStyle w:val="a0"/>
      </w:pPr>
    </w:p>
    <w:p w:rsidR="001C6BD1" w:rsidRDefault="001C6BD1" w:rsidP="001C6BD1"/>
    <w:p w:rsidR="001C6BD1" w:rsidRPr="001C6BD1" w:rsidRDefault="001C6BD1" w:rsidP="001C6BD1">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0" w:name="_Toc135926849"/>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20"/>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1" w:name="_Toc135926850"/>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21"/>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004D5925">
        <w:rPr>
          <w:rFonts w:hint="eastAsia"/>
          <w:color w:val="000000" w:themeColor="text1"/>
          <w:kern w:val="0"/>
          <w:sz w:val="28"/>
          <w:szCs w:val="28"/>
        </w:rPr>
        <w:t>。</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22" w:name="_Toc135926851"/>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p>
                    <w:p w:rsidR="008C35A9" w:rsidRDefault="008C35A9">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22"/>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C35A9" w:rsidRDefault="008C35A9"/>
                          <w:p w:rsidR="008C35A9" w:rsidRDefault="008C35A9"/>
                          <w:p w:rsidR="008C35A9" w:rsidRDefault="008C35A9"/>
                          <w:p w:rsidR="008C35A9" w:rsidRDefault="008C35A9"/>
                          <w:p w:rsidR="008C35A9" w:rsidRDefault="008C35A9">
                            <w:pPr>
                              <w:jc w:val="center"/>
                              <w:rPr>
                                <w:sz w:val="24"/>
                              </w:rPr>
                            </w:pPr>
                            <w:r>
                              <w:rPr>
                                <w:rFonts w:hint="eastAsia"/>
                                <w:sz w:val="24"/>
                              </w:rPr>
                              <w:t>被授权人身份证复印件粘贴处</w:t>
                            </w:r>
                          </w:p>
                          <w:p w:rsidR="008C35A9" w:rsidRDefault="008C35A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C35A9" w:rsidRDefault="008C35A9"/>
                    <w:p w:rsidR="008C35A9" w:rsidRDefault="008C35A9"/>
                    <w:p w:rsidR="008C35A9" w:rsidRDefault="008C35A9"/>
                    <w:p w:rsidR="008C35A9" w:rsidRDefault="008C35A9"/>
                    <w:p w:rsidR="008C35A9" w:rsidRDefault="008C35A9">
                      <w:pPr>
                        <w:jc w:val="center"/>
                        <w:rPr>
                          <w:sz w:val="24"/>
                        </w:rPr>
                      </w:pPr>
                      <w:r>
                        <w:rPr>
                          <w:rFonts w:hint="eastAsia"/>
                          <w:sz w:val="24"/>
                        </w:rPr>
                        <w:t>被授权人身份证复印件粘贴处</w:t>
                      </w:r>
                    </w:p>
                    <w:p w:rsidR="008C35A9" w:rsidRDefault="008C35A9">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C35A9" w:rsidRDefault="008C35A9"/>
                          <w:p w:rsidR="008C35A9" w:rsidRDefault="008C35A9"/>
                          <w:p w:rsidR="008C35A9" w:rsidRDefault="008C35A9"/>
                          <w:p w:rsidR="008C35A9" w:rsidRDefault="008C35A9"/>
                          <w:p w:rsidR="008C35A9" w:rsidRDefault="008C35A9">
                            <w:pPr>
                              <w:jc w:val="center"/>
                              <w:rPr>
                                <w:sz w:val="24"/>
                              </w:rPr>
                            </w:pPr>
                            <w:r>
                              <w:rPr>
                                <w:rFonts w:hint="eastAsia"/>
                                <w:sz w:val="24"/>
                              </w:rPr>
                              <w:t>被授权人身份证复印件粘贴处</w:t>
                            </w:r>
                          </w:p>
                          <w:p w:rsidR="008C35A9" w:rsidRDefault="008C35A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C35A9" w:rsidRDefault="008C35A9"/>
                    <w:p w:rsidR="008C35A9" w:rsidRDefault="008C35A9"/>
                    <w:p w:rsidR="008C35A9" w:rsidRDefault="008C35A9"/>
                    <w:p w:rsidR="008C35A9" w:rsidRDefault="008C35A9"/>
                    <w:p w:rsidR="008C35A9" w:rsidRDefault="008C35A9">
                      <w:pPr>
                        <w:jc w:val="center"/>
                        <w:rPr>
                          <w:sz w:val="24"/>
                        </w:rPr>
                      </w:pPr>
                      <w:r>
                        <w:rPr>
                          <w:rFonts w:hint="eastAsia"/>
                          <w:sz w:val="24"/>
                        </w:rPr>
                        <w:t>被授权人身份证复印件粘贴处</w:t>
                      </w:r>
                    </w:p>
                    <w:p w:rsidR="008C35A9" w:rsidRDefault="008C35A9">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3" w:name="_Toc42777890"/>
      <w:bookmarkStart w:id="24" w:name="_Toc135926852"/>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23"/>
      <w:bookmarkEnd w:id="24"/>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5" w:name="_Toc53153323"/>
      <w:bookmarkStart w:id="26" w:name="_Toc50645818"/>
      <w:bookmarkStart w:id="27" w:name="_Toc49847305"/>
      <w:bookmarkStart w:id="28" w:name="_Toc51598428"/>
      <w:bookmarkStart w:id="29" w:name="_Toc52798261"/>
      <w:bookmarkStart w:id="30" w:name="_Toc50642504"/>
      <w:bookmarkStart w:id="31" w:name="_Toc135926853"/>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5"/>
      <w:bookmarkEnd w:id="26"/>
      <w:bookmarkEnd w:id="27"/>
      <w:bookmarkEnd w:id="28"/>
      <w:bookmarkEnd w:id="29"/>
      <w:bookmarkEnd w:id="30"/>
      <w:bookmarkEnd w:id="31"/>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32" w:name="_Toc50642505"/>
      <w:bookmarkStart w:id="33" w:name="_Toc49847306"/>
      <w:bookmarkStart w:id="34" w:name="_Toc50645819"/>
      <w:bookmarkStart w:id="35" w:name="_Toc51598429"/>
      <w:bookmarkStart w:id="36" w:name="_Toc53153324"/>
      <w:bookmarkStart w:id="37" w:name="_Toc52798262"/>
      <w:bookmarkStart w:id="38" w:name="_Toc135926854"/>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32"/>
      <w:bookmarkEnd w:id="33"/>
      <w:bookmarkEnd w:id="34"/>
      <w:bookmarkEnd w:id="35"/>
      <w:bookmarkEnd w:id="36"/>
      <w:bookmarkEnd w:id="37"/>
      <w:bookmarkEnd w:id="38"/>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52F" w:rsidRDefault="0043552F">
      <w:r>
        <w:separator/>
      </w:r>
    </w:p>
  </w:endnote>
  <w:endnote w:type="continuationSeparator" w:id="0">
    <w:p w:rsidR="0043552F" w:rsidRDefault="0043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5A9" w:rsidRDefault="008C35A9">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8C35A9" w:rsidRDefault="008C35A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5A9" w:rsidRDefault="008C35A9">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rsidR="008C35A9" w:rsidRDefault="008C35A9">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5A9" w:rsidRDefault="008C35A9">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8C35A9" w:rsidRDefault="008C35A9">
    <w:pPr>
      <w:pStyle w:val="af"/>
    </w:pPr>
  </w:p>
  <w:p w:rsidR="008C35A9" w:rsidRDefault="008C35A9"/>
  <w:p w:rsidR="008C35A9" w:rsidRDefault="008C35A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5A9" w:rsidRDefault="008C35A9">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8C35A9" w:rsidRDefault="008C35A9">
    <w:pPr>
      <w:pStyle w:val="af"/>
    </w:pPr>
  </w:p>
  <w:p w:rsidR="008C35A9" w:rsidRDefault="008C35A9"/>
  <w:p w:rsidR="008C35A9" w:rsidRDefault="008C35A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5A9" w:rsidRDefault="008C35A9">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52F" w:rsidRDefault="0043552F">
      <w:r>
        <w:separator/>
      </w:r>
    </w:p>
  </w:footnote>
  <w:footnote w:type="continuationSeparator" w:id="0">
    <w:p w:rsidR="0043552F" w:rsidRDefault="004355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DFEB282"/>
    <w:multiLevelType w:val="singleLevel"/>
    <w:tmpl w:val="EDFEB282"/>
    <w:lvl w:ilvl="0">
      <w:start w:val="1"/>
      <w:numFmt w:val="decimal"/>
      <w:suff w:val="nothing"/>
      <w:lvlText w:val="（%1）"/>
      <w:lvlJc w:val="left"/>
      <w:pPr>
        <w:ind w:left="0" w:firstLine="0"/>
      </w:pPr>
    </w:lvl>
  </w:abstractNum>
  <w:abstractNum w:abstractNumId="1" w15:restartNumberingAfterBreak="0">
    <w:nsid w:val="FF7E2D78"/>
    <w:multiLevelType w:val="singleLevel"/>
    <w:tmpl w:val="FF7E2D78"/>
    <w:lvl w:ilvl="0">
      <w:start w:val="1"/>
      <w:numFmt w:val="decimal"/>
      <w:suff w:val="nothing"/>
      <w:lvlText w:val="（%1）"/>
      <w:lvlJc w:val="left"/>
      <w:pPr>
        <w:ind w:left="0" w:firstLine="0"/>
      </w:pPr>
    </w:lvl>
  </w:abstractNum>
  <w:abstractNum w:abstractNumId="2"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3" w15:restartNumberingAfterBreak="0">
    <w:nsid w:val="310420F8"/>
    <w:multiLevelType w:val="hybridMultilevel"/>
    <w:tmpl w:val="17DCAE5E"/>
    <w:lvl w:ilvl="0" w:tplc="8E62AB96">
      <w:start w:val="6"/>
      <w:numFmt w:val="decimal"/>
      <w:lvlText w:val="%1"/>
      <w:lvlJc w:val="left"/>
      <w:pPr>
        <w:ind w:left="360" w:hanging="360"/>
      </w:pPr>
      <w:rPr>
        <w:b/>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4"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8AF61ED"/>
    <w:multiLevelType w:val="hybridMultilevel"/>
    <w:tmpl w:val="3794A8D4"/>
    <w:lvl w:ilvl="0" w:tplc="36F22E00">
      <w:start w:val="1"/>
      <w:numFmt w:val="decimal"/>
      <w:lvlText w:val="%1."/>
      <w:lvlJc w:val="left"/>
      <w:pPr>
        <w:ind w:left="360" w:hanging="36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6" w15:restartNumberingAfterBreak="0">
    <w:nsid w:val="6C0FAF3B"/>
    <w:multiLevelType w:val="singleLevel"/>
    <w:tmpl w:val="6C0FAF3B"/>
    <w:lvl w:ilvl="0">
      <w:start w:val="9"/>
      <w:numFmt w:val="decimal"/>
      <w:suff w:val="nothing"/>
      <w:lvlText w:val="%1、"/>
      <w:lvlJc w:val="left"/>
      <w:pPr>
        <w:ind w:left="0" w:firstLine="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9"/>
    </w:lvlOverride>
  </w:num>
  <w:num w:numId="6">
    <w:abstractNumId w:val="1"/>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1A67"/>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0BFD"/>
    <w:rsid w:val="001C178B"/>
    <w:rsid w:val="001C23F7"/>
    <w:rsid w:val="001C4A2D"/>
    <w:rsid w:val="001C543B"/>
    <w:rsid w:val="001C6BD1"/>
    <w:rsid w:val="001D0831"/>
    <w:rsid w:val="001D10C5"/>
    <w:rsid w:val="001D1612"/>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108"/>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3552F"/>
    <w:rsid w:val="00440341"/>
    <w:rsid w:val="004404B5"/>
    <w:rsid w:val="00441A98"/>
    <w:rsid w:val="00443318"/>
    <w:rsid w:val="00443706"/>
    <w:rsid w:val="004469D3"/>
    <w:rsid w:val="004522B5"/>
    <w:rsid w:val="00453AEF"/>
    <w:rsid w:val="00455065"/>
    <w:rsid w:val="0045513A"/>
    <w:rsid w:val="00455B0B"/>
    <w:rsid w:val="00457592"/>
    <w:rsid w:val="00457BDC"/>
    <w:rsid w:val="00463C05"/>
    <w:rsid w:val="004659AA"/>
    <w:rsid w:val="0046796F"/>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925"/>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1942"/>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3A8"/>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546"/>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367A"/>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4BB8"/>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145"/>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5A9"/>
    <w:rsid w:val="008C36AC"/>
    <w:rsid w:val="008C580E"/>
    <w:rsid w:val="008C7FD8"/>
    <w:rsid w:val="008D0661"/>
    <w:rsid w:val="008D1C24"/>
    <w:rsid w:val="008D3054"/>
    <w:rsid w:val="008D30B7"/>
    <w:rsid w:val="008D3378"/>
    <w:rsid w:val="008D3FED"/>
    <w:rsid w:val="008D5867"/>
    <w:rsid w:val="008D68FC"/>
    <w:rsid w:val="008E2BAD"/>
    <w:rsid w:val="008E3187"/>
    <w:rsid w:val="008E351B"/>
    <w:rsid w:val="008E6242"/>
    <w:rsid w:val="008E67A3"/>
    <w:rsid w:val="008F0136"/>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1231"/>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B6F"/>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34F"/>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608F"/>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3D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1CFB"/>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586136A"/>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 w:type="paragraph" w:customStyle="1" w:styleId="TableParagraph">
    <w:name w:val="Table Paragraph"/>
    <w:basedOn w:val="a"/>
    <w:uiPriority w:val="1"/>
    <w:qFormat/>
    <w:rsid w:val="00707546"/>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09375">
      <w:bodyDiv w:val="1"/>
      <w:marLeft w:val="0"/>
      <w:marRight w:val="0"/>
      <w:marTop w:val="0"/>
      <w:marBottom w:val="0"/>
      <w:divBdr>
        <w:top w:val="none" w:sz="0" w:space="0" w:color="auto"/>
        <w:left w:val="none" w:sz="0" w:space="0" w:color="auto"/>
        <w:bottom w:val="none" w:sz="0" w:space="0" w:color="auto"/>
        <w:right w:val="none" w:sz="0" w:space="0" w:color="auto"/>
      </w:divBdr>
    </w:div>
    <w:div w:id="596980152">
      <w:bodyDiv w:val="1"/>
      <w:marLeft w:val="0"/>
      <w:marRight w:val="0"/>
      <w:marTop w:val="0"/>
      <w:marBottom w:val="0"/>
      <w:divBdr>
        <w:top w:val="none" w:sz="0" w:space="0" w:color="auto"/>
        <w:left w:val="none" w:sz="0" w:space="0" w:color="auto"/>
        <w:bottom w:val="none" w:sz="0" w:space="0" w:color="auto"/>
        <w:right w:val="none" w:sz="0" w:space="0" w:color="auto"/>
      </w:divBdr>
    </w:div>
    <w:div w:id="1005978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6304F5-826A-4321-AC8B-707B1E08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2298</Words>
  <Characters>13101</Characters>
  <Application>Microsoft Office Word</Application>
  <DocSecurity>0</DocSecurity>
  <Lines>109</Lines>
  <Paragraphs>30</Paragraphs>
  <ScaleCrop>false</ScaleCrop>
  <Company>微软中国</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2022-05-21T06:51:00Z</cp:lastPrinted>
  <dcterms:created xsi:type="dcterms:W3CDTF">2023-07-13T02:58:00Z</dcterms:created>
  <dcterms:modified xsi:type="dcterms:W3CDTF">2023-07-13T07:31:00Z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