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Default="005F6D21">
      <w:pPr>
        <w:jc w:val="center"/>
        <w:rPr>
          <w:rFonts w:ascii="宋体"/>
          <w:b/>
          <w:color w:val="000000" w:themeColor="text1"/>
          <w:sz w:val="24"/>
        </w:rPr>
      </w:pPr>
    </w:p>
    <w:p w:rsidR="005F6D21" w:rsidRDefault="005F6D21">
      <w:pPr>
        <w:jc w:val="center"/>
        <w:rPr>
          <w:rFonts w:ascii="宋体"/>
          <w:b/>
          <w:color w:val="000000" w:themeColor="text1"/>
          <w:sz w:val="72"/>
        </w:rPr>
      </w:pPr>
    </w:p>
    <w:p w:rsidR="005F6D21" w:rsidRDefault="003B71A2">
      <w:pPr>
        <w:jc w:val="center"/>
        <w:rPr>
          <w:rFonts w:ascii="宋体"/>
          <w:b/>
          <w:color w:val="000000" w:themeColor="text1"/>
          <w:sz w:val="72"/>
        </w:rPr>
      </w:pPr>
      <w:r>
        <w:rPr>
          <w:rFonts w:ascii="宋体" w:hAnsi="宋体" w:hint="eastAsia"/>
          <w:b/>
          <w:color w:val="000000" w:themeColor="text1"/>
          <w:sz w:val="72"/>
        </w:rPr>
        <w:t>公开招标采购文件</w:t>
      </w:r>
    </w:p>
    <w:p w:rsidR="005F6D21" w:rsidRDefault="005F6D21">
      <w:pPr>
        <w:rPr>
          <w:rFonts w:eastAsia="黑体"/>
          <w:color w:val="000000" w:themeColor="text1"/>
          <w:sz w:val="32"/>
        </w:rPr>
      </w:pPr>
    </w:p>
    <w:p w:rsidR="005F6D21" w:rsidRDefault="005F6D21">
      <w:pPr>
        <w:ind w:firstLineChars="545" w:firstLine="1744"/>
        <w:rPr>
          <w:rFonts w:ascii="宋体"/>
          <w:color w:val="000000" w:themeColor="text1"/>
          <w:sz w:val="32"/>
        </w:rPr>
      </w:pPr>
    </w:p>
    <w:p w:rsidR="005F6D21" w:rsidRDefault="003B71A2" w:rsidP="008E7C4B">
      <w:pPr>
        <w:spacing w:line="300" w:lineRule="auto"/>
        <w:rPr>
          <w:rFonts w:ascii="宋体"/>
          <w:b/>
          <w:color w:val="000000" w:themeColor="text1"/>
          <w:spacing w:val="20"/>
          <w:sz w:val="32"/>
          <w:szCs w:val="32"/>
        </w:rPr>
      </w:pPr>
      <w:r>
        <w:rPr>
          <w:rFonts w:ascii="宋体" w:hAnsi="宋体" w:hint="eastAsia"/>
          <w:b/>
          <w:color w:val="000000" w:themeColor="text1"/>
          <w:sz w:val="32"/>
          <w:szCs w:val="32"/>
        </w:rPr>
        <w:t>项目名称：</w:t>
      </w:r>
      <w:r w:rsidR="008E7C4B">
        <w:rPr>
          <w:rFonts w:ascii="宋体" w:hAnsi="宋体" w:hint="eastAsia"/>
          <w:b/>
          <w:color w:val="000000" w:themeColor="text1"/>
          <w:sz w:val="32"/>
          <w:szCs w:val="32"/>
        </w:rPr>
        <w:t>全固态皮秒激光器折叠腔设计与锁模技术实验系统</w:t>
      </w:r>
    </w:p>
    <w:p w:rsidR="005F6D21" w:rsidRDefault="003B71A2">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sidR="008E7C4B">
        <w:rPr>
          <w:rFonts w:ascii="宋体"/>
          <w:b/>
          <w:color w:val="000000" w:themeColor="text1"/>
          <w:sz w:val="32"/>
          <w:szCs w:val="32"/>
        </w:rPr>
        <w:t>-111</w:t>
      </w:r>
    </w:p>
    <w:p w:rsidR="005F6D21" w:rsidRDefault="005F6D21">
      <w:pPr>
        <w:jc w:val="center"/>
        <w:rPr>
          <w:rFonts w:eastAsia="黑体"/>
          <w:color w:val="000000" w:themeColor="text1"/>
          <w:sz w:val="36"/>
          <w:szCs w:val="36"/>
          <w:u w:val="single"/>
        </w:rPr>
      </w:pPr>
    </w:p>
    <w:p w:rsidR="005F6D21" w:rsidRDefault="005F6D21">
      <w:pPr>
        <w:jc w:val="center"/>
        <w:rPr>
          <w:rFonts w:eastAsia="黑体"/>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44"/>
        </w:rPr>
      </w:pPr>
    </w:p>
    <w:p w:rsidR="005F6D21" w:rsidRDefault="005F6D21">
      <w:pPr>
        <w:jc w:val="center"/>
        <w:rPr>
          <w:color w:val="000000" w:themeColor="text1"/>
          <w:sz w:val="44"/>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8E7C4B" w:rsidRDefault="008E7C4B">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rPr>
          <w:rFonts w:eastAsia="黑体"/>
          <w:color w:val="000000" w:themeColor="text1"/>
          <w:sz w:val="32"/>
        </w:rPr>
      </w:pPr>
    </w:p>
    <w:p w:rsidR="005F6D21" w:rsidRDefault="005F6D21">
      <w:pPr>
        <w:jc w:val="center"/>
        <w:rPr>
          <w:rFonts w:ascii="宋体"/>
          <w:color w:val="000000" w:themeColor="text1"/>
          <w:sz w:val="32"/>
        </w:rPr>
      </w:pPr>
    </w:p>
    <w:p w:rsidR="005F6D21" w:rsidRDefault="003B71A2">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F6D21" w:rsidRDefault="003B71A2">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7</w:t>
      </w:r>
      <w:r>
        <w:rPr>
          <w:rFonts w:eastAsia="宋体" w:hint="eastAsia"/>
          <w:b/>
          <w:color w:val="000000" w:themeColor="text1"/>
          <w:sz w:val="32"/>
          <w:szCs w:val="32"/>
        </w:rPr>
        <w:t>月</w:t>
      </w:r>
    </w:p>
    <w:p w:rsidR="005F6D21" w:rsidRDefault="003B71A2">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5F6D21" w:rsidRDefault="003B71A2">
      <w:pPr>
        <w:pStyle w:val="11"/>
        <w:tabs>
          <w:tab w:val="right" w:leader="dot" w:pos="9736"/>
        </w:tabs>
        <w:rPr>
          <w:rFonts w:asciiTheme="minorHAnsi" w:eastAsiaTheme="minorEastAsia" w:hAnsiTheme="minorHAnsi" w:cstheme="minorBidi"/>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6196570" w:history="1">
        <w:r>
          <w:rPr>
            <w:rStyle w:val="aff"/>
            <w:rFonts w:hint="eastAsia"/>
          </w:rPr>
          <w:t>第一部分公开招标采购公告</w:t>
        </w:r>
        <w:r>
          <w:tab/>
        </w:r>
        <w:r>
          <w:fldChar w:fldCharType="begin"/>
        </w:r>
        <w:r>
          <w:instrText xml:space="preserve"> PAGEREF _Toc76196570 \h </w:instrText>
        </w:r>
        <w:r>
          <w:fldChar w:fldCharType="separate"/>
        </w:r>
        <w:r>
          <w:t>3</w:t>
        </w:r>
        <w:r>
          <w:fldChar w:fldCharType="end"/>
        </w:r>
      </w:hyperlink>
    </w:p>
    <w:p w:rsidR="005F6D21" w:rsidRDefault="009B7ADA">
      <w:pPr>
        <w:pStyle w:val="11"/>
        <w:tabs>
          <w:tab w:val="right" w:leader="dot" w:pos="9736"/>
        </w:tabs>
        <w:rPr>
          <w:rFonts w:asciiTheme="minorHAnsi" w:eastAsiaTheme="minorEastAsia" w:hAnsiTheme="minorHAnsi" w:cstheme="minorBidi"/>
          <w:szCs w:val="22"/>
        </w:rPr>
      </w:pPr>
      <w:hyperlink w:anchor="_Toc76196571" w:history="1">
        <w:r w:rsidR="003B71A2">
          <w:rPr>
            <w:rStyle w:val="aff"/>
            <w:rFonts w:hint="eastAsia"/>
          </w:rPr>
          <w:t>第二部分投标人须知</w:t>
        </w:r>
        <w:r w:rsidR="003B71A2">
          <w:tab/>
        </w:r>
        <w:r w:rsidR="003B71A2">
          <w:fldChar w:fldCharType="begin"/>
        </w:r>
        <w:r w:rsidR="003B71A2">
          <w:instrText xml:space="preserve"> PAGEREF _Toc76196571 \h </w:instrText>
        </w:r>
        <w:r w:rsidR="003B71A2">
          <w:fldChar w:fldCharType="separate"/>
        </w:r>
        <w:r w:rsidR="003B71A2">
          <w:t>5</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72" w:history="1">
        <w:r w:rsidR="003B71A2">
          <w:rPr>
            <w:rStyle w:val="aff"/>
            <w:rFonts w:hint="eastAsia"/>
          </w:rPr>
          <w:t>一、招标文件</w:t>
        </w:r>
        <w:r w:rsidR="003B71A2">
          <w:tab/>
        </w:r>
        <w:r w:rsidR="003B71A2">
          <w:fldChar w:fldCharType="begin"/>
        </w:r>
        <w:r w:rsidR="003B71A2">
          <w:instrText xml:space="preserve"> PAGEREF _Toc76196572 \h </w:instrText>
        </w:r>
        <w:r w:rsidR="003B71A2">
          <w:fldChar w:fldCharType="separate"/>
        </w:r>
        <w:r w:rsidR="003B71A2">
          <w:t>5</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73" w:history="1">
        <w:r w:rsidR="003B71A2">
          <w:rPr>
            <w:rStyle w:val="aff"/>
            <w:rFonts w:hint="eastAsia"/>
          </w:rPr>
          <w:t>二、投标文件</w:t>
        </w:r>
        <w:r w:rsidR="003B71A2">
          <w:tab/>
        </w:r>
        <w:r w:rsidR="003B71A2">
          <w:fldChar w:fldCharType="begin"/>
        </w:r>
        <w:r w:rsidR="003B71A2">
          <w:instrText xml:space="preserve"> PAGEREF _Toc76196573 \h </w:instrText>
        </w:r>
        <w:r w:rsidR="003B71A2">
          <w:fldChar w:fldCharType="separate"/>
        </w:r>
        <w:r w:rsidR="003B71A2">
          <w:t>6</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74" w:history="1">
        <w:r w:rsidR="003B71A2">
          <w:rPr>
            <w:rStyle w:val="aff"/>
            <w:rFonts w:hint="eastAsia"/>
          </w:rPr>
          <w:t>三、投标细则</w:t>
        </w:r>
        <w:r w:rsidR="003B71A2">
          <w:tab/>
        </w:r>
        <w:r w:rsidR="003B71A2">
          <w:fldChar w:fldCharType="begin"/>
        </w:r>
        <w:r w:rsidR="003B71A2">
          <w:instrText xml:space="preserve"> PAGEREF _Toc76196574 \h </w:instrText>
        </w:r>
        <w:r w:rsidR="003B71A2">
          <w:fldChar w:fldCharType="separate"/>
        </w:r>
        <w:r w:rsidR="003B71A2">
          <w:t>7</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75" w:history="1">
        <w:r w:rsidR="003B71A2">
          <w:rPr>
            <w:rStyle w:val="aff"/>
            <w:rFonts w:hint="eastAsia"/>
          </w:rPr>
          <w:t>四、评标</w:t>
        </w:r>
        <w:r w:rsidR="003B71A2">
          <w:tab/>
        </w:r>
        <w:r w:rsidR="003B71A2">
          <w:fldChar w:fldCharType="begin"/>
        </w:r>
        <w:r w:rsidR="003B71A2">
          <w:instrText xml:space="preserve"> PAGEREF _Toc76196575 \h </w:instrText>
        </w:r>
        <w:r w:rsidR="003B71A2">
          <w:fldChar w:fldCharType="separate"/>
        </w:r>
        <w:r w:rsidR="003B71A2">
          <w:t>8</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76" w:history="1">
        <w:r w:rsidR="003B71A2">
          <w:rPr>
            <w:rStyle w:val="aff"/>
            <w:rFonts w:hint="eastAsia"/>
          </w:rPr>
          <w:t>五、评标方法及评分标准</w:t>
        </w:r>
        <w:r w:rsidR="003B71A2">
          <w:tab/>
        </w:r>
        <w:r w:rsidR="003B71A2">
          <w:fldChar w:fldCharType="begin"/>
        </w:r>
        <w:r w:rsidR="003B71A2">
          <w:instrText xml:space="preserve"> PAGEREF _Toc76196576 \h </w:instrText>
        </w:r>
        <w:r w:rsidR="003B71A2">
          <w:fldChar w:fldCharType="separate"/>
        </w:r>
        <w:r w:rsidR="003B71A2">
          <w:t>9</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77" w:history="1">
        <w:r w:rsidR="003B71A2">
          <w:rPr>
            <w:rStyle w:val="aff"/>
            <w:rFonts w:hint="eastAsia"/>
          </w:rPr>
          <w:t>六、定标</w:t>
        </w:r>
        <w:r w:rsidR="003B71A2">
          <w:tab/>
        </w:r>
        <w:r w:rsidR="003B71A2">
          <w:fldChar w:fldCharType="begin"/>
        </w:r>
        <w:r w:rsidR="003B71A2">
          <w:instrText xml:space="preserve"> PAGEREF _Toc76196577 \h </w:instrText>
        </w:r>
        <w:r w:rsidR="003B71A2">
          <w:fldChar w:fldCharType="separate"/>
        </w:r>
        <w:r w:rsidR="003B71A2">
          <w:t>11</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78" w:history="1">
        <w:r w:rsidR="003B71A2">
          <w:rPr>
            <w:rStyle w:val="aff"/>
            <w:rFonts w:hint="eastAsia"/>
          </w:rPr>
          <w:t>七、合同的签订</w:t>
        </w:r>
        <w:r w:rsidR="003B71A2">
          <w:tab/>
        </w:r>
        <w:r w:rsidR="003B71A2">
          <w:fldChar w:fldCharType="begin"/>
        </w:r>
        <w:r w:rsidR="003B71A2">
          <w:instrText xml:space="preserve"> PAGEREF _Toc76196578 \h </w:instrText>
        </w:r>
        <w:r w:rsidR="003B71A2">
          <w:fldChar w:fldCharType="separate"/>
        </w:r>
        <w:r w:rsidR="003B71A2">
          <w:t>12</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79" w:history="1">
        <w:r w:rsidR="003B71A2">
          <w:rPr>
            <w:rStyle w:val="aff"/>
            <w:rFonts w:hint="eastAsia"/>
          </w:rPr>
          <w:t>八、质量履约保证金</w:t>
        </w:r>
        <w:r w:rsidR="003B71A2">
          <w:tab/>
        </w:r>
        <w:r w:rsidR="003B71A2">
          <w:fldChar w:fldCharType="begin"/>
        </w:r>
        <w:r w:rsidR="003B71A2">
          <w:instrText xml:space="preserve"> PAGEREF _Toc76196579 \h </w:instrText>
        </w:r>
        <w:r w:rsidR="003B71A2">
          <w:fldChar w:fldCharType="separate"/>
        </w:r>
        <w:r w:rsidR="003B71A2">
          <w:t>12</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80" w:history="1">
        <w:r w:rsidR="003B71A2">
          <w:rPr>
            <w:rStyle w:val="aff"/>
            <w:rFonts w:hint="eastAsia"/>
          </w:rPr>
          <w:t>九、其他</w:t>
        </w:r>
        <w:r w:rsidR="003B71A2">
          <w:tab/>
        </w:r>
        <w:r w:rsidR="003B71A2">
          <w:fldChar w:fldCharType="begin"/>
        </w:r>
        <w:r w:rsidR="003B71A2">
          <w:instrText xml:space="preserve"> PAGEREF _Toc76196580 \h </w:instrText>
        </w:r>
        <w:r w:rsidR="003B71A2">
          <w:fldChar w:fldCharType="separate"/>
        </w:r>
        <w:r w:rsidR="003B71A2">
          <w:t>12</w:t>
        </w:r>
        <w:r w:rsidR="003B71A2">
          <w:fldChar w:fldCharType="end"/>
        </w:r>
      </w:hyperlink>
    </w:p>
    <w:p w:rsidR="005F6D21" w:rsidRDefault="009B7ADA">
      <w:pPr>
        <w:pStyle w:val="11"/>
        <w:tabs>
          <w:tab w:val="right" w:leader="dot" w:pos="9736"/>
        </w:tabs>
        <w:rPr>
          <w:rFonts w:asciiTheme="minorHAnsi" w:eastAsiaTheme="minorEastAsia" w:hAnsiTheme="minorHAnsi" w:cstheme="minorBidi"/>
          <w:szCs w:val="22"/>
        </w:rPr>
      </w:pPr>
      <w:hyperlink w:anchor="_Toc76196581" w:history="1">
        <w:r w:rsidR="003B71A2">
          <w:rPr>
            <w:rStyle w:val="aff"/>
            <w:rFonts w:hint="eastAsia"/>
          </w:rPr>
          <w:t>第三部分招标货物要求及相关说明</w:t>
        </w:r>
        <w:r w:rsidR="003B71A2">
          <w:tab/>
        </w:r>
        <w:r w:rsidR="003B71A2">
          <w:fldChar w:fldCharType="begin"/>
        </w:r>
        <w:r w:rsidR="003B71A2">
          <w:instrText xml:space="preserve"> PAGEREF _Toc76196581 \h </w:instrText>
        </w:r>
        <w:r w:rsidR="003B71A2">
          <w:fldChar w:fldCharType="separate"/>
        </w:r>
        <w:r w:rsidR="003B71A2">
          <w:t>13</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82" w:history="1">
        <w:r w:rsidR="003B71A2">
          <w:rPr>
            <w:rStyle w:val="aff"/>
            <w:rFonts w:asciiTheme="minorEastAsia" w:hAnsiTheme="minorEastAsia" w:hint="eastAsia"/>
          </w:rPr>
          <w:t>配置及技术要求</w:t>
        </w:r>
        <w:r w:rsidR="003B71A2">
          <w:tab/>
        </w:r>
        <w:r w:rsidR="003B71A2">
          <w:fldChar w:fldCharType="begin"/>
        </w:r>
        <w:r w:rsidR="003B71A2">
          <w:instrText xml:space="preserve"> PAGEREF _Toc76196582 \h </w:instrText>
        </w:r>
        <w:r w:rsidR="003B71A2">
          <w:fldChar w:fldCharType="separate"/>
        </w:r>
        <w:r w:rsidR="003B71A2">
          <w:t>13</w:t>
        </w:r>
        <w:r w:rsidR="003B71A2">
          <w:fldChar w:fldCharType="end"/>
        </w:r>
      </w:hyperlink>
    </w:p>
    <w:p w:rsidR="005F6D21" w:rsidRDefault="009B7ADA">
      <w:pPr>
        <w:pStyle w:val="11"/>
        <w:tabs>
          <w:tab w:val="right" w:leader="dot" w:pos="9736"/>
        </w:tabs>
        <w:rPr>
          <w:rFonts w:asciiTheme="minorHAnsi" w:eastAsiaTheme="minorEastAsia" w:hAnsiTheme="minorHAnsi" w:cstheme="minorBidi"/>
          <w:szCs w:val="22"/>
        </w:rPr>
      </w:pPr>
      <w:hyperlink w:anchor="_Toc76196583" w:history="1">
        <w:r w:rsidR="003B71A2">
          <w:rPr>
            <w:rStyle w:val="aff"/>
            <w:rFonts w:hint="eastAsia"/>
          </w:rPr>
          <w:t>第四部分合同主要条款</w:t>
        </w:r>
        <w:r w:rsidR="003B71A2">
          <w:tab/>
        </w:r>
        <w:r w:rsidR="003B71A2">
          <w:fldChar w:fldCharType="begin"/>
        </w:r>
        <w:r w:rsidR="003B71A2">
          <w:instrText xml:space="preserve"> PAGEREF _Toc76196583 \h </w:instrText>
        </w:r>
        <w:r w:rsidR="003B71A2">
          <w:fldChar w:fldCharType="separate"/>
        </w:r>
        <w:r w:rsidR="003B71A2">
          <w:t>15</w:t>
        </w:r>
        <w:r w:rsidR="003B71A2">
          <w:fldChar w:fldCharType="end"/>
        </w:r>
      </w:hyperlink>
    </w:p>
    <w:p w:rsidR="005F6D21" w:rsidRDefault="009B7ADA">
      <w:pPr>
        <w:pStyle w:val="11"/>
        <w:tabs>
          <w:tab w:val="right" w:leader="dot" w:pos="9736"/>
        </w:tabs>
        <w:rPr>
          <w:rFonts w:asciiTheme="minorHAnsi" w:eastAsiaTheme="minorEastAsia" w:hAnsiTheme="minorHAnsi" w:cstheme="minorBidi"/>
          <w:szCs w:val="22"/>
        </w:rPr>
      </w:pPr>
      <w:hyperlink w:anchor="_Toc76196584" w:history="1">
        <w:r w:rsidR="003B71A2">
          <w:rPr>
            <w:rStyle w:val="aff"/>
            <w:rFonts w:hint="eastAsia"/>
          </w:rPr>
          <w:t>第五部分附件</w:t>
        </w:r>
        <w:r w:rsidR="003B71A2">
          <w:tab/>
        </w:r>
        <w:r w:rsidR="003B71A2">
          <w:fldChar w:fldCharType="begin"/>
        </w:r>
        <w:r w:rsidR="003B71A2">
          <w:instrText xml:space="preserve"> PAGEREF _Toc76196584 \h </w:instrText>
        </w:r>
        <w:r w:rsidR="003B71A2">
          <w:fldChar w:fldCharType="separate"/>
        </w:r>
        <w:r w:rsidR="003B71A2">
          <w:t>16</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85" w:history="1">
        <w:r w:rsidR="003B71A2">
          <w:rPr>
            <w:rStyle w:val="aff"/>
            <w:rFonts w:hint="eastAsia"/>
          </w:rPr>
          <w:t>附件</w:t>
        </w:r>
        <w:r w:rsidR="003B71A2">
          <w:rPr>
            <w:rStyle w:val="aff"/>
          </w:rPr>
          <w:t>1</w:t>
        </w:r>
        <w:r w:rsidR="003B71A2">
          <w:rPr>
            <w:rStyle w:val="aff"/>
            <w:rFonts w:hint="eastAsia"/>
          </w:rPr>
          <w:t>：投标函</w:t>
        </w:r>
        <w:r w:rsidR="003B71A2">
          <w:tab/>
        </w:r>
        <w:r w:rsidR="003B71A2">
          <w:fldChar w:fldCharType="begin"/>
        </w:r>
        <w:r w:rsidR="003B71A2">
          <w:instrText xml:space="preserve"> PAGEREF _Toc76196585 \h </w:instrText>
        </w:r>
        <w:r w:rsidR="003B71A2">
          <w:fldChar w:fldCharType="separate"/>
        </w:r>
        <w:r w:rsidR="003B71A2">
          <w:t>17</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86" w:history="1">
        <w:r w:rsidR="003B71A2">
          <w:rPr>
            <w:rStyle w:val="aff"/>
            <w:rFonts w:hint="eastAsia"/>
          </w:rPr>
          <w:t>附件</w:t>
        </w:r>
        <w:r w:rsidR="003B71A2">
          <w:rPr>
            <w:rStyle w:val="aff"/>
          </w:rPr>
          <w:t>2</w:t>
        </w:r>
        <w:r w:rsidR="003B71A2">
          <w:rPr>
            <w:rStyle w:val="aff"/>
            <w:rFonts w:hint="eastAsia"/>
          </w:rPr>
          <w:t>：投标报价总表</w:t>
        </w:r>
        <w:r w:rsidR="003B71A2">
          <w:tab/>
        </w:r>
        <w:r w:rsidR="003B71A2">
          <w:fldChar w:fldCharType="begin"/>
        </w:r>
        <w:r w:rsidR="003B71A2">
          <w:instrText xml:space="preserve"> PAGEREF _Toc76196586 \h </w:instrText>
        </w:r>
        <w:r w:rsidR="003B71A2">
          <w:fldChar w:fldCharType="separate"/>
        </w:r>
        <w:r w:rsidR="003B71A2">
          <w:t>18</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87" w:history="1">
        <w:r w:rsidR="003B71A2">
          <w:rPr>
            <w:rStyle w:val="aff"/>
            <w:rFonts w:hint="eastAsia"/>
          </w:rPr>
          <w:t>附件</w:t>
        </w:r>
        <w:r w:rsidR="003B71A2">
          <w:rPr>
            <w:rStyle w:val="aff"/>
          </w:rPr>
          <w:t>3</w:t>
        </w:r>
        <w:r w:rsidR="003B71A2">
          <w:rPr>
            <w:rStyle w:val="aff"/>
            <w:rFonts w:hint="eastAsia"/>
          </w:rPr>
          <w:t>：配置清单及分项报价表</w:t>
        </w:r>
        <w:r w:rsidR="003B71A2">
          <w:tab/>
        </w:r>
        <w:r w:rsidR="003B71A2">
          <w:fldChar w:fldCharType="begin"/>
        </w:r>
        <w:r w:rsidR="003B71A2">
          <w:instrText xml:space="preserve"> PAGEREF _Toc76196587 \h </w:instrText>
        </w:r>
        <w:r w:rsidR="003B71A2">
          <w:fldChar w:fldCharType="separate"/>
        </w:r>
        <w:r w:rsidR="003B71A2">
          <w:t>19</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88" w:history="1">
        <w:r w:rsidR="003B71A2">
          <w:rPr>
            <w:rStyle w:val="aff"/>
            <w:rFonts w:hint="eastAsia"/>
          </w:rPr>
          <w:t>附件</w:t>
        </w:r>
        <w:r w:rsidR="003B71A2">
          <w:rPr>
            <w:rStyle w:val="aff"/>
          </w:rPr>
          <w:t>4</w:t>
        </w:r>
        <w:r w:rsidR="003B71A2">
          <w:rPr>
            <w:rStyle w:val="aff"/>
            <w:rFonts w:hint="eastAsia"/>
          </w:rPr>
          <w:t>：技术规格响应</w:t>
        </w:r>
        <w:r w:rsidR="003B71A2">
          <w:rPr>
            <w:rStyle w:val="aff"/>
          </w:rPr>
          <w:t>/</w:t>
        </w:r>
        <w:r w:rsidR="003B71A2">
          <w:rPr>
            <w:rStyle w:val="aff"/>
            <w:rFonts w:hint="eastAsia"/>
          </w:rPr>
          <w:t>偏离表</w:t>
        </w:r>
        <w:r w:rsidR="003B71A2">
          <w:tab/>
        </w:r>
        <w:r w:rsidR="003B71A2">
          <w:fldChar w:fldCharType="begin"/>
        </w:r>
        <w:r w:rsidR="003B71A2">
          <w:instrText xml:space="preserve"> PAGEREF _Toc76196588 \h </w:instrText>
        </w:r>
        <w:r w:rsidR="003B71A2">
          <w:fldChar w:fldCharType="separate"/>
        </w:r>
        <w:r w:rsidR="003B71A2">
          <w:t>20</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89" w:history="1">
        <w:r w:rsidR="003B71A2">
          <w:rPr>
            <w:rStyle w:val="aff"/>
            <w:rFonts w:hint="eastAsia"/>
          </w:rPr>
          <w:t>附件</w:t>
        </w:r>
        <w:r w:rsidR="003B71A2">
          <w:rPr>
            <w:rStyle w:val="aff"/>
          </w:rPr>
          <w:t>5</w:t>
        </w:r>
        <w:r w:rsidR="003B71A2">
          <w:rPr>
            <w:rStyle w:val="aff"/>
            <w:rFonts w:hint="eastAsia"/>
          </w:rPr>
          <w:t>：商务条款响应</w:t>
        </w:r>
        <w:r w:rsidR="003B71A2">
          <w:rPr>
            <w:rStyle w:val="aff"/>
          </w:rPr>
          <w:t>/</w:t>
        </w:r>
        <w:r w:rsidR="003B71A2">
          <w:rPr>
            <w:rStyle w:val="aff"/>
            <w:rFonts w:hint="eastAsia"/>
          </w:rPr>
          <w:t>偏离表</w:t>
        </w:r>
        <w:r w:rsidR="003B71A2">
          <w:tab/>
        </w:r>
        <w:r w:rsidR="003B71A2">
          <w:fldChar w:fldCharType="begin"/>
        </w:r>
        <w:r w:rsidR="003B71A2">
          <w:instrText xml:space="preserve"> PAGEREF _Toc76196589 \h </w:instrText>
        </w:r>
        <w:r w:rsidR="003B71A2">
          <w:fldChar w:fldCharType="separate"/>
        </w:r>
        <w:r w:rsidR="003B71A2">
          <w:t>21</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90" w:history="1">
        <w:r w:rsidR="003B71A2">
          <w:rPr>
            <w:rStyle w:val="aff"/>
            <w:rFonts w:hint="eastAsia"/>
          </w:rPr>
          <w:t>附件</w:t>
        </w:r>
        <w:r w:rsidR="003B71A2">
          <w:rPr>
            <w:rStyle w:val="aff"/>
          </w:rPr>
          <w:t>6</w:t>
        </w:r>
        <w:r w:rsidR="003B71A2">
          <w:rPr>
            <w:rStyle w:val="aff"/>
            <w:rFonts w:hint="eastAsia"/>
          </w:rPr>
          <w:t>：法定代表人资格证明</w:t>
        </w:r>
        <w:r w:rsidR="003B71A2">
          <w:tab/>
        </w:r>
        <w:r w:rsidR="003B71A2">
          <w:fldChar w:fldCharType="begin"/>
        </w:r>
        <w:r w:rsidR="003B71A2">
          <w:instrText xml:space="preserve"> PAGEREF _Toc76196590 \h </w:instrText>
        </w:r>
        <w:r w:rsidR="003B71A2">
          <w:fldChar w:fldCharType="separate"/>
        </w:r>
        <w:r w:rsidR="003B71A2">
          <w:t>22</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91" w:history="1">
        <w:r w:rsidR="003B71A2">
          <w:rPr>
            <w:rStyle w:val="aff"/>
            <w:rFonts w:hint="eastAsia"/>
          </w:rPr>
          <w:t>附件</w:t>
        </w:r>
        <w:r w:rsidR="003B71A2">
          <w:rPr>
            <w:rStyle w:val="aff"/>
          </w:rPr>
          <w:t>7</w:t>
        </w:r>
        <w:r w:rsidR="003B71A2">
          <w:rPr>
            <w:rStyle w:val="aff"/>
            <w:rFonts w:hint="eastAsia"/>
          </w:rPr>
          <w:t>：法定代表人授权书</w:t>
        </w:r>
        <w:r w:rsidR="003B71A2">
          <w:tab/>
        </w:r>
        <w:r w:rsidR="003B71A2">
          <w:fldChar w:fldCharType="begin"/>
        </w:r>
        <w:r w:rsidR="003B71A2">
          <w:instrText xml:space="preserve"> PAGEREF _Toc76196591 \h </w:instrText>
        </w:r>
        <w:r w:rsidR="003B71A2">
          <w:fldChar w:fldCharType="separate"/>
        </w:r>
        <w:r w:rsidR="003B71A2">
          <w:t>23</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92" w:history="1">
        <w:r w:rsidR="003B71A2">
          <w:rPr>
            <w:rStyle w:val="aff"/>
            <w:rFonts w:hint="eastAsia"/>
          </w:rPr>
          <w:t>附件</w:t>
        </w:r>
        <w:r w:rsidR="003B71A2">
          <w:rPr>
            <w:rStyle w:val="aff"/>
          </w:rPr>
          <w:t>8</w:t>
        </w:r>
        <w:r w:rsidR="003B71A2">
          <w:rPr>
            <w:rStyle w:val="aff"/>
            <w:rFonts w:hint="eastAsia"/>
          </w:rPr>
          <w:t>：无重大违法记录声明</w:t>
        </w:r>
        <w:r w:rsidR="003B71A2">
          <w:tab/>
        </w:r>
        <w:r w:rsidR="003B71A2">
          <w:fldChar w:fldCharType="begin"/>
        </w:r>
        <w:r w:rsidR="003B71A2">
          <w:instrText xml:space="preserve"> PAGEREF _Toc76196592 \h </w:instrText>
        </w:r>
        <w:r w:rsidR="003B71A2">
          <w:fldChar w:fldCharType="separate"/>
        </w:r>
        <w:r w:rsidR="003B71A2">
          <w:t>24</w:t>
        </w:r>
        <w:r w:rsidR="003B71A2">
          <w:fldChar w:fldCharType="end"/>
        </w:r>
      </w:hyperlink>
    </w:p>
    <w:p w:rsidR="005F6D21" w:rsidRDefault="009B7ADA">
      <w:pPr>
        <w:pStyle w:val="21"/>
        <w:tabs>
          <w:tab w:val="right" w:leader="dot" w:pos="9736"/>
        </w:tabs>
        <w:rPr>
          <w:rFonts w:asciiTheme="minorHAnsi" w:eastAsiaTheme="minorEastAsia" w:hAnsiTheme="minorHAnsi" w:cstheme="minorBidi"/>
          <w:szCs w:val="22"/>
        </w:rPr>
      </w:pPr>
      <w:hyperlink w:anchor="_Toc76196593" w:history="1">
        <w:r w:rsidR="003B71A2">
          <w:rPr>
            <w:rStyle w:val="aff"/>
            <w:rFonts w:hint="eastAsia"/>
          </w:rPr>
          <w:t>附件</w:t>
        </w:r>
        <w:r w:rsidR="003B71A2">
          <w:rPr>
            <w:rStyle w:val="aff"/>
          </w:rPr>
          <w:t>9</w:t>
        </w:r>
        <w:r w:rsidR="003B71A2">
          <w:rPr>
            <w:rStyle w:val="aff"/>
            <w:rFonts w:hint="eastAsia"/>
          </w:rPr>
          <w:t>：诚信承诺书</w:t>
        </w:r>
        <w:r w:rsidR="003B71A2">
          <w:tab/>
        </w:r>
        <w:r w:rsidR="003B71A2">
          <w:fldChar w:fldCharType="begin"/>
        </w:r>
        <w:r w:rsidR="003B71A2">
          <w:instrText xml:space="preserve"> PAGEREF _Toc76196593 \h </w:instrText>
        </w:r>
        <w:r w:rsidR="003B71A2">
          <w:fldChar w:fldCharType="separate"/>
        </w:r>
        <w:r w:rsidR="003B71A2">
          <w:t>25</w:t>
        </w:r>
        <w:r w:rsidR="003B71A2">
          <w:fldChar w:fldCharType="end"/>
        </w:r>
      </w:hyperlink>
    </w:p>
    <w:p w:rsidR="005F6D21" w:rsidRDefault="003B71A2">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5F6D21" w:rsidRDefault="003B71A2">
      <w:pPr>
        <w:pStyle w:val="1"/>
        <w:jc w:val="center"/>
        <w:rPr>
          <w:rFonts w:ascii="黑体" w:eastAsia="黑体"/>
          <w:color w:val="000000" w:themeColor="text1"/>
        </w:rPr>
      </w:pPr>
      <w:r>
        <w:rPr>
          <w:color w:val="000000" w:themeColor="text1"/>
        </w:rPr>
        <w:br w:type="page"/>
      </w:r>
      <w:bookmarkStart w:id="0" w:name="_Toc76196570"/>
      <w:r>
        <w:rPr>
          <w:rFonts w:hint="eastAsia"/>
          <w:color w:val="000000" w:themeColor="text1"/>
        </w:rPr>
        <w:lastRenderedPageBreak/>
        <w:t>第一部分公开招标采购公告</w:t>
      </w:r>
      <w:bookmarkEnd w:id="0"/>
    </w:p>
    <w:p w:rsidR="005F6D21" w:rsidRDefault="003B71A2">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8E7C4B">
        <w:rPr>
          <w:rFonts w:ascii="宋体" w:hAnsi="宋体" w:hint="eastAsia"/>
          <w:b/>
          <w:color w:val="000000" w:themeColor="text1"/>
          <w:spacing w:val="4"/>
          <w:sz w:val="24"/>
        </w:rPr>
        <w:t>全固态皮秒激光器折叠腔设计与锁模技术实验系统</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及相关服务，现就相关事宜公告如下：</w:t>
      </w:r>
    </w:p>
    <w:p w:rsidR="005F6D21" w:rsidRDefault="003B71A2">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8E7C4B">
        <w:rPr>
          <w:rFonts w:ascii="宋体" w:hAnsi="宋体" w:hint="eastAsia"/>
          <w:b/>
          <w:color w:val="000000" w:themeColor="text1"/>
          <w:spacing w:val="4"/>
          <w:sz w:val="24"/>
        </w:rPr>
        <w:t>全固态皮秒激光器折叠腔设计与锁模技术实验系统</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w:t>
      </w:r>
    </w:p>
    <w:p w:rsidR="005F6D21" w:rsidRDefault="003B71A2">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sidR="00596B14">
        <w:rPr>
          <w:rFonts w:ascii="宋体"/>
          <w:b/>
          <w:color w:val="000000" w:themeColor="text1"/>
          <w:spacing w:val="4"/>
          <w:sz w:val="24"/>
        </w:rPr>
        <w:t>-111</w:t>
      </w:r>
    </w:p>
    <w:p w:rsidR="005F6D21" w:rsidRDefault="003B71A2">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5F6D21" w:rsidRDefault="003B71A2">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596B14">
        <w:rPr>
          <w:rFonts w:ascii="宋体" w:hAnsi="宋体"/>
          <w:b/>
          <w:color w:val="000000" w:themeColor="text1"/>
          <w:spacing w:val="4"/>
          <w:sz w:val="24"/>
        </w:rPr>
        <w:t>49.25</w:t>
      </w:r>
      <w:r>
        <w:rPr>
          <w:rFonts w:ascii="宋体" w:hAnsi="宋体" w:hint="eastAsia"/>
          <w:bCs/>
          <w:color w:val="000000" w:themeColor="text1"/>
          <w:sz w:val="24"/>
        </w:rPr>
        <w:t>万元。</w:t>
      </w:r>
    </w:p>
    <w:p w:rsidR="005F6D21" w:rsidRDefault="003B71A2">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F6D21" w:rsidRDefault="003B71A2">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Default="003B71A2">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5F6D21" w:rsidRDefault="003B71A2">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5F6D21" w:rsidRDefault="003B71A2">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5F6D21" w:rsidRDefault="003B71A2">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5F6D21" w:rsidRDefault="003B71A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Default="003B71A2">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5F6D21" w:rsidRDefault="003B71A2">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5F6D21" w:rsidRDefault="003B71A2">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5F6D21" w:rsidRDefault="003B71A2">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w:t>
      </w:r>
      <w:r w:rsidR="00D7372F">
        <w:rPr>
          <w:rFonts w:ascii="宋体" w:hAnsi="宋体" w:hint="eastAsia"/>
          <w:color w:val="000000" w:themeColor="text1"/>
          <w:spacing w:val="4"/>
          <w:sz w:val="24"/>
        </w:rPr>
        <w:t>登记</w:t>
      </w:r>
      <w:r>
        <w:rPr>
          <w:rFonts w:ascii="宋体" w:hAnsi="宋体" w:hint="eastAsia"/>
          <w:color w:val="000000" w:themeColor="text1"/>
          <w:spacing w:val="4"/>
          <w:sz w:val="24"/>
        </w:rPr>
        <w:t>。若未按上述要求操作，将自行承担所产生的风险。</w:t>
      </w:r>
    </w:p>
    <w:p w:rsidR="005F6D21" w:rsidRDefault="003B71A2">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5F6D21" w:rsidRDefault="003B71A2">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lastRenderedPageBreak/>
        <w:t>十、</w:t>
      </w:r>
      <w:r>
        <w:rPr>
          <w:rFonts w:ascii="黑体" w:eastAsia="黑体" w:hAnsi="黑体" w:hint="eastAsia"/>
          <w:b/>
          <w:color w:val="000000" w:themeColor="text1"/>
          <w:spacing w:val="2"/>
          <w:sz w:val="24"/>
        </w:rPr>
        <w:t>现场递交方式</w:t>
      </w:r>
    </w:p>
    <w:p w:rsidR="005F6D21" w:rsidRDefault="003B71A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7</w:t>
      </w:r>
      <w:r>
        <w:rPr>
          <w:rFonts w:ascii="宋体" w:hAnsi="宋体" w:hint="eastAsia"/>
          <w:color w:val="000000" w:themeColor="text1"/>
          <w:spacing w:val="4"/>
          <w:sz w:val="24"/>
        </w:rPr>
        <w:t>月</w:t>
      </w:r>
      <w:r>
        <w:rPr>
          <w:rFonts w:ascii="宋体" w:hAnsi="宋体"/>
          <w:color w:val="000000" w:themeColor="text1"/>
          <w:spacing w:val="4"/>
          <w:sz w:val="24"/>
        </w:rPr>
        <w:t>27</w:t>
      </w:r>
      <w:r>
        <w:rPr>
          <w:rFonts w:ascii="宋体" w:hAnsi="宋体" w:hint="eastAsia"/>
          <w:color w:val="000000" w:themeColor="text1"/>
          <w:spacing w:val="4"/>
          <w:sz w:val="24"/>
        </w:rPr>
        <w:t>日</w:t>
      </w:r>
      <w:r w:rsidR="00596B14">
        <w:rPr>
          <w:rFonts w:ascii="宋体" w:hAnsi="宋体"/>
          <w:color w:val="000000" w:themeColor="text1"/>
          <w:spacing w:val="4"/>
          <w:sz w:val="24"/>
        </w:rPr>
        <w:t>14</w:t>
      </w:r>
      <w:r>
        <w:rPr>
          <w:rFonts w:ascii="宋体" w:hAnsi="宋体" w:hint="eastAsia"/>
          <w:color w:val="000000" w:themeColor="text1"/>
          <w:spacing w:val="4"/>
          <w:sz w:val="24"/>
        </w:rPr>
        <w:t>时00分</w:t>
      </w:r>
    </w:p>
    <w:p w:rsidR="005F6D21" w:rsidRDefault="003B71A2">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Pr>
          <w:rFonts w:ascii="宋体" w:hAnsi="宋体"/>
          <w:color w:val="000000" w:themeColor="text1"/>
          <w:spacing w:val="4"/>
          <w:sz w:val="24"/>
        </w:rPr>
        <w:t>7</w:t>
      </w:r>
      <w:r>
        <w:rPr>
          <w:rFonts w:ascii="宋体" w:hAnsi="宋体" w:hint="eastAsia"/>
          <w:color w:val="000000" w:themeColor="text1"/>
          <w:spacing w:val="4"/>
          <w:sz w:val="24"/>
        </w:rPr>
        <w:t>月</w:t>
      </w:r>
      <w:r>
        <w:rPr>
          <w:rFonts w:ascii="宋体" w:hAnsi="宋体"/>
          <w:color w:val="000000" w:themeColor="text1"/>
          <w:spacing w:val="4"/>
          <w:sz w:val="24"/>
        </w:rPr>
        <w:t>27</w:t>
      </w:r>
      <w:r>
        <w:rPr>
          <w:rFonts w:ascii="宋体" w:hAnsi="宋体" w:hint="eastAsia"/>
          <w:color w:val="000000" w:themeColor="text1"/>
          <w:spacing w:val="4"/>
          <w:sz w:val="24"/>
        </w:rPr>
        <w:t>日</w:t>
      </w:r>
      <w:r w:rsidR="00596B14">
        <w:rPr>
          <w:rFonts w:ascii="宋体" w:hAnsi="宋体"/>
          <w:color w:val="000000" w:themeColor="text1"/>
          <w:spacing w:val="4"/>
          <w:sz w:val="24"/>
        </w:rPr>
        <w:t>14</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5F6D21" w:rsidRDefault="003B71A2">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5F6D21" w:rsidRDefault="003B71A2">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5F6D21" w:rsidRDefault="003B71A2">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5F6D21" w:rsidRDefault="003B71A2">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5F6D21" w:rsidRDefault="003B71A2">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5F6D21" w:rsidRDefault="003B71A2">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00596B14" w:rsidRPr="00596B14">
        <w:rPr>
          <w:rFonts w:ascii="宋体" w:hAnsi="宋体" w:hint="eastAsia"/>
          <w:color w:val="000000" w:themeColor="text1"/>
          <w:spacing w:val="2"/>
          <w:kern w:val="0"/>
          <w:sz w:val="24"/>
        </w:rPr>
        <w:t>董小燕15996584118</w:t>
      </w:r>
    </w:p>
    <w:p w:rsidR="005F6D21" w:rsidRDefault="003B71A2">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5F6D21" w:rsidRDefault="005F6D21">
      <w:pPr>
        <w:spacing w:line="360" w:lineRule="auto"/>
        <w:ind w:firstLineChars="200" w:firstLine="488"/>
        <w:rPr>
          <w:rFonts w:ascii="宋体"/>
          <w:color w:val="000000" w:themeColor="text1"/>
          <w:spacing w:val="2"/>
          <w:kern w:val="0"/>
          <w:sz w:val="24"/>
        </w:rPr>
      </w:pPr>
    </w:p>
    <w:p w:rsidR="005F6D21" w:rsidRDefault="003B71A2">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5F6D21" w:rsidRDefault="003B71A2">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5F6D21" w:rsidRDefault="005F6D21">
      <w:pPr>
        <w:spacing w:line="360" w:lineRule="auto"/>
        <w:ind w:firstLineChars="200" w:firstLine="488"/>
        <w:rPr>
          <w:rFonts w:ascii="宋体"/>
          <w:color w:val="000000" w:themeColor="text1"/>
          <w:spacing w:val="2"/>
          <w:kern w:val="0"/>
          <w:sz w:val="24"/>
        </w:rPr>
      </w:pPr>
    </w:p>
    <w:p w:rsidR="005F6D21" w:rsidRDefault="003B71A2">
      <w:pPr>
        <w:spacing w:line="360" w:lineRule="auto"/>
        <w:rPr>
          <w:color w:val="000000" w:themeColor="text1"/>
        </w:rPr>
      </w:pPr>
      <w:r>
        <w:rPr>
          <w:color w:val="000000" w:themeColor="text1"/>
          <w:spacing w:val="4"/>
          <w:sz w:val="24"/>
        </w:rPr>
        <w:br w:type="page"/>
      </w:r>
    </w:p>
    <w:p w:rsidR="005F6D21" w:rsidRDefault="003B71A2">
      <w:pPr>
        <w:pStyle w:val="1"/>
        <w:jc w:val="center"/>
        <w:rPr>
          <w:color w:val="000000" w:themeColor="text1"/>
        </w:rPr>
      </w:pPr>
      <w:bookmarkStart w:id="1" w:name="_Toc76196571"/>
      <w:r>
        <w:rPr>
          <w:rFonts w:hint="eastAsia"/>
          <w:color w:val="000000" w:themeColor="text1"/>
        </w:rPr>
        <w:lastRenderedPageBreak/>
        <w:t>第二部分投标人须知</w:t>
      </w:r>
      <w:bookmarkEnd w:id="1"/>
    </w:p>
    <w:p w:rsidR="005F6D21" w:rsidRDefault="003B71A2">
      <w:pPr>
        <w:pStyle w:val="2"/>
        <w:rPr>
          <w:color w:val="000000" w:themeColor="text1"/>
        </w:rPr>
      </w:pPr>
      <w:bookmarkStart w:id="2" w:name="_Toc76196572"/>
      <w:r>
        <w:rPr>
          <w:rFonts w:hint="eastAsia"/>
          <w:color w:val="000000" w:themeColor="text1"/>
        </w:rPr>
        <w:t>一、招标文件</w:t>
      </w:r>
      <w:bookmarkEnd w:id="2"/>
    </w:p>
    <w:p w:rsidR="005F6D21" w:rsidRDefault="003B71A2">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6D21" w:rsidRDefault="003B71A2">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6D21" w:rsidRDefault="003B71A2">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F6D21" w:rsidRDefault="003B71A2">
      <w:pPr>
        <w:spacing w:line="360" w:lineRule="auto"/>
        <w:ind w:firstLineChars="200" w:firstLine="480"/>
        <w:rPr>
          <w:color w:val="000000" w:themeColor="text1"/>
          <w:sz w:val="24"/>
        </w:rPr>
      </w:pPr>
      <w:r>
        <w:rPr>
          <w:rFonts w:hint="eastAsia"/>
          <w:color w:val="000000" w:themeColor="text1"/>
          <w:sz w:val="24"/>
        </w:rPr>
        <w:t>本招标文件由下列部分组成：</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F6D21" w:rsidRDefault="003B71A2">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F6D21" w:rsidRDefault="003B71A2">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Default="003B71A2">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F6D21" w:rsidRDefault="005F6D21">
      <w:pPr>
        <w:spacing w:line="360" w:lineRule="auto"/>
        <w:ind w:firstLineChars="196" w:firstLine="472"/>
        <w:rPr>
          <w:b/>
          <w:color w:val="000000" w:themeColor="text1"/>
          <w:sz w:val="24"/>
        </w:rPr>
      </w:pPr>
    </w:p>
    <w:p w:rsidR="005F6D21" w:rsidRDefault="003B71A2">
      <w:pPr>
        <w:pStyle w:val="2"/>
        <w:rPr>
          <w:color w:val="000000" w:themeColor="text1"/>
        </w:rPr>
      </w:pPr>
      <w:bookmarkStart w:id="3" w:name="_Toc76196573"/>
      <w:r>
        <w:rPr>
          <w:rFonts w:hint="eastAsia"/>
          <w:color w:val="000000" w:themeColor="text1"/>
        </w:rPr>
        <w:lastRenderedPageBreak/>
        <w:t>二、投标文件</w:t>
      </w:r>
      <w:bookmarkEnd w:id="3"/>
    </w:p>
    <w:p w:rsidR="005F6D21" w:rsidRDefault="003B71A2">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6D21" w:rsidRDefault="003B71A2">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6D21" w:rsidRDefault="003B71A2">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6D21" w:rsidRDefault="003B71A2">
      <w:pPr>
        <w:spacing w:line="360" w:lineRule="auto"/>
        <w:ind w:firstLineChars="200" w:firstLine="482"/>
        <w:rPr>
          <w:b/>
          <w:color w:val="000000" w:themeColor="text1"/>
          <w:sz w:val="24"/>
        </w:rPr>
      </w:pPr>
      <w:r>
        <w:rPr>
          <w:rFonts w:hint="eastAsia"/>
          <w:b/>
          <w:color w:val="000000" w:themeColor="text1"/>
          <w:sz w:val="24"/>
        </w:rPr>
        <w:t>商务文件（报价）：</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F6D21" w:rsidRDefault="003B71A2">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F6D21" w:rsidRDefault="003B71A2">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5F6D21" w:rsidRDefault="003B71A2">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5F6D21" w:rsidRDefault="003B71A2">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5F6D21" w:rsidRDefault="003B71A2">
      <w:pPr>
        <w:spacing w:line="360" w:lineRule="auto"/>
        <w:ind w:firstLineChars="200" w:firstLine="482"/>
        <w:rPr>
          <w:b/>
          <w:color w:val="000000" w:themeColor="text1"/>
          <w:sz w:val="24"/>
        </w:rPr>
      </w:pPr>
      <w:r>
        <w:rPr>
          <w:rFonts w:hint="eastAsia"/>
          <w:b/>
          <w:color w:val="000000" w:themeColor="text1"/>
          <w:sz w:val="24"/>
        </w:rPr>
        <w:t>资格证明文件：</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5F6D21" w:rsidRDefault="003B71A2">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5F6D21" w:rsidRDefault="003B71A2">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5F6D21" w:rsidRDefault="003B71A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5F6D21" w:rsidRDefault="003B71A2">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F6D21" w:rsidRDefault="003B71A2">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F6D21" w:rsidRDefault="003B71A2">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6D21" w:rsidRDefault="003B71A2">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F6D21" w:rsidRDefault="003B71A2">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F6D21" w:rsidRDefault="003B71A2">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F6D21" w:rsidRDefault="003B71A2">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F6D21" w:rsidRDefault="003B71A2">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F6D21" w:rsidRDefault="003B71A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F6D21" w:rsidRDefault="003B71A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F6D21" w:rsidRDefault="003B71A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5F6D21" w:rsidRDefault="003B71A2">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F6D21" w:rsidRDefault="003B71A2">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F6D21" w:rsidRDefault="003B71A2">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F6D21" w:rsidRDefault="003B71A2">
      <w:pPr>
        <w:pStyle w:val="2"/>
        <w:rPr>
          <w:color w:val="000000" w:themeColor="text1"/>
        </w:rPr>
      </w:pPr>
      <w:bookmarkStart w:id="4" w:name="_Toc76196574"/>
      <w:r>
        <w:rPr>
          <w:rFonts w:hint="eastAsia"/>
          <w:color w:val="000000" w:themeColor="text1"/>
        </w:rPr>
        <w:t>三、投标细则</w:t>
      </w:r>
      <w:bookmarkEnd w:id="4"/>
    </w:p>
    <w:p w:rsidR="005F6D21" w:rsidRDefault="003B71A2">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F6D21" w:rsidRDefault="003B71A2">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Default="003B71A2">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F6D21" w:rsidRDefault="003B71A2">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F6D21" w:rsidRDefault="003B71A2">
      <w:pPr>
        <w:widowControl/>
        <w:spacing w:line="440" w:lineRule="exact"/>
        <w:ind w:firstLine="420"/>
        <w:rPr>
          <w:color w:val="000000" w:themeColor="text1"/>
          <w:sz w:val="24"/>
        </w:rPr>
      </w:pPr>
      <w:bookmarkStart w:id="5" w:name="OLE_LINK49"/>
      <w:bookmarkStart w:id="6"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Default="003B71A2">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7" w:name="OLE_LINK35"/>
      <w:bookmarkStart w:id="8"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rsidR="005F6D21" w:rsidRDefault="003B71A2">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F6D21" w:rsidRDefault="003B71A2">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6D21" w:rsidRDefault="003B71A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6D21" w:rsidRDefault="003B71A2">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F6D21" w:rsidRDefault="003B71A2">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F6D21" w:rsidRDefault="003B71A2">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F6D21" w:rsidRDefault="003B71A2">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F6D21" w:rsidRDefault="003B71A2">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F6D21" w:rsidRDefault="003B71A2">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6D21" w:rsidRDefault="003B71A2">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F6D21" w:rsidRDefault="003B71A2">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F6D21" w:rsidRDefault="003B71A2">
      <w:pPr>
        <w:pStyle w:val="2"/>
        <w:rPr>
          <w:color w:val="000000" w:themeColor="text1"/>
        </w:rPr>
      </w:pPr>
      <w:bookmarkStart w:id="9" w:name="_Toc76196575"/>
      <w:r>
        <w:rPr>
          <w:rFonts w:hint="eastAsia"/>
          <w:color w:val="000000" w:themeColor="text1"/>
        </w:rPr>
        <w:t>四、评标</w:t>
      </w:r>
      <w:bookmarkEnd w:id="9"/>
    </w:p>
    <w:p w:rsidR="005F6D21" w:rsidRDefault="003B71A2">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F6D21" w:rsidRDefault="003B71A2">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5F6D21" w:rsidRDefault="003B71A2">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5F6D21" w:rsidRDefault="003B71A2">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Default="003B71A2">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F6D21" w:rsidRDefault="003B71A2">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F6D21" w:rsidRDefault="003B71A2">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5F6D21" w:rsidRDefault="003B71A2">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Default="003B71A2">
      <w:pPr>
        <w:pStyle w:val="2"/>
        <w:rPr>
          <w:color w:val="000000" w:themeColor="text1"/>
        </w:rPr>
      </w:pPr>
      <w:bookmarkStart w:id="10" w:name="_Toc76196576"/>
      <w:r>
        <w:rPr>
          <w:rFonts w:hint="eastAsia"/>
          <w:color w:val="000000" w:themeColor="text1"/>
        </w:rPr>
        <w:t>五、评标方法及评分标准</w:t>
      </w:r>
      <w:bookmarkEnd w:id="10"/>
    </w:p>
    <w:p w:rsidR="005F6D21" w:rsidRDefault="003B71A2">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5F6D21" w:rsidRDefault="003B71A2">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F6D21" w:rsidRDefault="003B71A2">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F6D21" w:rsidRDefault="003B71A2">
      <w:pPr>
        <w:widowControl/>
        <w:jc w:val="left"/>
        <w:rPr>
          <w:b/>
          <w:color w:val="000000" w:themeColor="text1"/>
          <w:sz w:val="24"/>
        </w:rPr>
      </w:pPr>
      <w:r>
        <w:rPr>
          <w:b/>
          <w:color w:val="000000" w:themeColor="text1"/>
          <w:sz w:val="24"/>
        </w:rPr>
        <w:br w:type="page"/>
      </w:r>
    </w:p>
    <w:p w:rsidR="005F6D21" w:rsidRDefault="003B71A2">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5F6D2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3B71A2">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5F6D2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3B71A2">
            <w:pPr>
              <w:ind w:leftChars="-1" w:left="-2" w:firstLineChars="200" w:firstLine="420"/>
            </w:pPr>
            <w:r>
              <w:rPr>
                <w:rFonts w:hint="eastAsia"/>
              </w:rPr>
              <w:t>满足招标文件要求且投标价格最低的投标报价为评标基准价，其价格分为满分，其他投标人的价格分按下列公式计算：</w:t>
            </w:r>
          </w:p>
          <w:p w:rsidR="005F6D21" w:rsidRDefault="003B71A2">
            <w:pPr>
              <w:ind w:leftChars="-1" w:left="-2" w:firstLineChars="200" w:firstLine="420"/>
            </w:pPr>
            <w:r>
              <w:rPr>
                <w:rFonts w:hint="eastAsia"/>
              </w:rPr>
              <w:t>投标报价得分＝（评标基准价</w:t>
            </w:r>
            <w:r>
              <w:t>/</w:t>
            </w:r>
            <w:r>
              <w:rPr>
                <w:rFonts w:hint="eastAsia"/>
              </w:rPr>
              <w:t>投标报价）</w:t>
            </w:r>
            <w:r>
              <w:t>×40</w:t>
            </w:r>
          </w:p>
        </w:tc>
      </w:tr>
      <w:tr w:rsidR="005F6D2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ascii="宋体" w:hAnsi="宋体" w:cs="宋体"/>
                <w:lang w:val="zh-TW" w:eastAsia="zh-TW"/>
              </w:rPr>
              <w:t>技术要求</w:t>
            </w:r>
          </w:p>
          <w:p w:rsidR="005F6D21" w:rsidRDefault="003B71A2">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3B71A2">
            <w:pPr>
              <w:ind w:firstLine="420"/>
            </w:pPr>
            <w:r>
              <w:rPr>
                <w:rFonts w:ascii="宋体" w:hAnsi="宋体" w:cs="宋体"/>
                <w:lang w:val="zh-TW" w:eastAsia="zh-TW"/>
              </w:rPr>
              <w:t>完全满足招标文件技术指标要求得基准分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5F6D2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ascii="宋体" w:hAnsi="宋体" w:cs="宋体"/>
                <w:lang w:val="zh-TW" w:eastAsia="zh-TW"/>
              </w:rPr>
              <w:t>性能及品质</w:t>
            </w:r>
          </w:p>
          <w:p w:rsidR="005F6D21" w:rsidRDefault="003B71A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3B71A2">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5F6D21">
        <w:trPr>
          <w:trHeight w:val="802"/>
        </w:trPr>
        <w:tc>
          <w:tcPr>
            <w:tcW w:w="1240" w:type="dxa"/>
            <w:vMerge w:val="restart"/>
            <w:tcBorders>
              <w:top w:val="single" w:sz="4" w:space="0" w:color="auto"/>
              <w:left w:val="single" w:sz="4" w:space="0" w:color="auto"/>
              <w:right w:val="single" w:sz="4" w:space="0" w:color="auto"/>
            </w:tcBorders>
            <w:vAlign w:val="center"/>
          </w:tcPr>
          <w:p w:rsidR="005F6D21" w:rsidRDefault="003B71A2">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5F6D21" w:rsidRDefault="003B71A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ascii="宋体" w:hAnsi="宋体" w:cs="宋体"/>
                <w:lang w:val="zh-TW" w:eastAsia="zh-TW"/>
              </w:rPr>
              <w:t>保修期</w:t>
            </w:r>
          </w:p>
          <w:p w:rsidR="005F6D21" w:rsidRDefault="003B71A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3B71A2">
            <w:pPr>
              <w:ind w:firstLine="420"/>
            </w:pPr>
            <w:r>
              <w:rPr>
                <w:rFonts w:ascii="宋体" w:hAnsi="宋体" w:cs="宋体"/>
                <w:lang w:val="zh-TW" w:eastAsia="zh-TW"/>
              </w:rPr>
              <w:t>满足招标文件要求得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5F6D21">
        <w:trPr>
          <w:trHeight w:val="20"/>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ascii="宋体" w:hAnsi="宋体" w:cs="宋体"/>
                <w:lang w:val="zh-TW" w:eastAsia="zh-TW"/>
              </w:rPr>
              <w:t>服务承诺</w:t>
            </w:r>
          </w:p>
          <w:p w:rsidR="005F6D21" w:rsidRDefault="003B71A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3B71A2">
            <w:pPr>
              <w:ind w:firstLine="420"/>
            </w:pPr>
            <w:r>
              <w:rPr>
                <w:lang w:val="zh-TW" w:eastAsia="zh-TW"/>
              </w:rPr>
              <w:t>根据投标人提供的产品故障报修的响应时间、处理速度、定期巡检以及技术支持、软件升级、技术培训等服务承诺横向比较，优得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5F6D21">
        <w:trPr>
          <w:trHeight w:val="783"/>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ascii="宋体" w:hAnsi="宋体" w:cs="宋体"/>
                <w:lang w:val="zh-TW" w:eastAsia="zh-TW"/>
              </w:rPr>
              <w:t>收费情况</w:t>
            </w:r>
          </w:p>
          <w:p w:rsidR="005F6D21" w:rsidRDefault="003B71A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3B71A2">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5F6D2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ascii="宋体" w:hAnsi="宋体" w:cs="宋体"/>
                <w:lang w:val="zh-TW" w:eastAsia="zh-TW"/>
              </w:rPr>
              <w:t>业绩</w:t>
            </w:r>
          </w:p>
          <w:p w:rsidR="005F6D21" w:rsidRDefault="003B71A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3B71A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5F6D2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投标文件</w:t>
            </w:r>
          </w:p>
          <w:p w:rsidR="005F6D21" w:rsidRDefault="003B71A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3B71A2">
            <w:pPr>
              <w:ind w:firstLineChars="200" w:firstLine="420"/>
              <w:rPr>
                <w:szCs w:val="21"/>
              </w:rPr>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5F6D2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3B71A2">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3B71A2">
            <w:pPr>
              <w:tabs>
                <w:tab w:val="left" w:pos="945"/>
              </w:tabs>
              <w:ind w:firstLineChars="200" w:firstLine="420"/>
              <w:rPr>
                <w:szCs w:val="21"/>
              </w:rPr>
            </w:pPr>
            <w:r>
              <w:rPr>
                <w:rFonts w:hint="eastAsia"/>
                <w:szCs w:val="21"/>
              </w:rPr>
              <w:t>投标人最后得分保留两位小数</w:t>
            </w:r>
          </w:p>
        </w:tc>
      </w:tr>
    </w:tbl>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3B71A2">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F6D21" w:rsidRDefault="005F6D21">
      <w:pPr>
        <w:spacing w:line="360" w:lineRule="auto"/>
        <w:ind w:firstLineChars="200" w:firstLine="420"/>
        <w:rPr>
          <w:rFonts w:ascii="宋体" w:hAnsi="宋体"/>
          <w:color w:val="000000" w:themeColor="text1"/>
        </w:rPr>
      </w:pPr>
    </w:p>
    <w:p w:rsidR="005F6D21" w:rsidRDefault="003B71A2">
      <w:pPr>
        <w:pStyle w:val="2"/>
        <w:rPr>
          <w:color w:val="000000" w:themeColor="text1"/>
        </w:rPr>
      </w:pPr>
      <w:bookmarkStart w:id="11" w:name="_Toc76196577"/>
      <w:r>
        <w:rPr>
          <w:rFonts w:hint="eastAsia"/>
          <w:color w:val="000000" w:themeColor="text1"/>
        </w:rPr>
        <w:t>六、定标</w:t>
      </w:r>
      <w:bookmarkEnd w:id="11"/>
    </w:p>
    <w:p w:rsidR="005F6D21" w:rsidRDefault="003B71A2">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5F6D21" w:rsidRDefault="003B71A2">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F6D21" w:rsidRDefault="003B71A2">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Default="003B71A2">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5F6D21" w:rsidRDefault="003B71A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5F6D21" w:rsidRDefault="003B71A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5F6D21" w:rsidRDefault="003B71A2">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5F6D21" w:rsidRDefault="003B71A2">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5F6D21" w:rsidRDefault="003B71A2">
      <w:pPr>
        <w:pStyle w:val="2"/>
        <w:rPr>
          <w:color w:val="000000" w:themeColor="text1"/>
        </w:rPr>
      </w:pPr>
      <w:bookmarkStart w:id="12" w:name="_Toc76196578"/>
      <w:r>
        <w:rPr>
          <w:rFonts w:hint="eastAsia"/>
          <w:color w:val="000000" w:themeColor="text1"/>
        </w:rPr>
        <w:t>七、合同的签订</w:t>
      </w:r>
      <w:bookmarkEnd w:id="12"/>
    </w:p>
    <w:p w:rsidR="005F6D21" w:rsidRDefault="003B71A2">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F6D21" w:rsidRDefault="003B71A2">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Default="003B71A2">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F6D21" w:rsidRDefault="003B71A2">
      <w:pPr>
        <w:pStyle w:val="2"/>
        <w:rPr>
          <w:color w:val="000000" w:themeColor="text1"/>
        </w:rPr>
      </w:pPr>
      <w:bookmarkStart w:id="13" w:name="_Toc76196579"/>
      <w:r>
        <w:rPr>
          <w:rFonts w:hint="eastAsia"/>
          <w:color w:val="000000" w:themeColor="text1"/>
        </w:rPr>
        <w:t>八、质量履约保证金</w:t>
      </w:r>
      <w:bookmarkEnd w:id="13"/>
    </w:p>
    <w:p w:rsidR="005F6D21" w:rsidRDefault="003B71A2">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Default="003B71A2">
      <w:pPr>
        <w:pStyle w:val="2"/>
        <w:rPr>
          <w:color w:val="000000" w:themeColor="text1"/>
        </w:rPr>
      </w:pPr>
      <w:bookmarkStart w:id="14" w:name="_Toc76196580"/>
      <w:r>
        <w:rPr>
          <w:rFonts w:hint="eastAsia"/>
          <w:color w:val="000000" w:themeColor="text1"/>
        </w:rPr>
        <w:t>九、其他</w:t>
      </w:r>
      <w:bookmarkEnd w:id="14"/>
    </w:p>
    <w:p w:rsidR="005F6D21" w:rsidRDefault="003B71A2">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F6D21" w:rsidRDefault="003B71A2">
      <w:pPr>
        <w:pStyle w:val="1"/>
        <w:jc w:val="center"/>
        <w:rPr>
          <w:color w:val="000000" w:themeColor="text1"/>
        </w:rPr>
      </w:pPr>
      <w:r>
        <w:rPr>
          <w:rFonts w:ascii="宋体"/>
          <w:color w:val="000000" w:themeColor="text1"/>
          <w:spacing w:val="4"/>
        </w:rPr>
        <w:br w:type="page"/>
      </w:r>
      <w:bookmarkStart w:id="15" w:name="_Toc76196581"/>
      <w:r>
        <w:rPr>
          <w:rFonts w:hint="eastAsia"/>
          <w:color w:val="000000" w:themeColor="text1"/>
        </w:rPr>
        <w:lastRenderedPageBreak/>
        <w:t>第三部分招标货物要求及相关说明</w:t>
      </w:r>
      <w:bookmarkEnd w:id="15"/>
    </w:p>
    <w:p w:rsidR="005F6D21" w:rsidRDefault="003B71A2">
      <w:pPr>
        <w:pStyle w:val="2"/>
        <w:spacing w:before="0" w:after="0" w:line="500" w:lineRule="exact"/>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5F6D21">
        <w:trPr>
          <w:trHeight w:val="430"/>
          <w:jc w:val="center"/>
        </w:trPr>
        <w:tc>
          <w:tcPr>
            <w:tcW w:w="1164" w:type="dxa"/>
            <w:vAlign w:val="center"/>
          </w:tcPr>
          <w:p w:rsidR="005F6D21" w:rsidRDefault="003B71A2">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5F6D21" w:rsidRDefault="003B71A2">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95" w:type="dxa"/>
            <w:vAlign w:val="center"/>
          </w:tcPr>
          <w:p w:rsidR="005F6D21" w:rsidRDefault="003B71A2">
            <w:pPr>
              <w:spacing w:line="288" w:lineRule="auto"/>
              <w:jc w:val="center"/>
              <w:rPr>
                <w:rFonts w:ascii="宋体"/>
                <w:b/>
                <w:color w:val="000000" w:themeColor="text1"/>
                <w:sz w:val="24"/>
              </w:rPr>
            </w:pPr>
            <w:r>
              <w:rPr>
                <w:rFonts w:hAnsi="宋体" w:hint="eastAsia"/>
                <w:b/>
                <w:color w:val="000000" w:themeColor="text1"/>
                <w:sz w:val="24"/>
              </w:rPr>
              <w:t>数量</w:t>
            </w:r>
          </w:p>
        </w:tc>
      </w:tr>
      <w:tr w:rsidR="005F6D21">
        <w:trPr>
          <w:jc w:val="center"/>
        </w:trPr>
        <w:tc>
          <w:tcPr>
            <w:tcW w:w="1164" w:type="dxa"/>
            <w:vAlign w:val="center"/>
          </w:tcPr>
          <w:p w:rsidR="005F6D21" w:rsidRDefault="003B71A2">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5F6D21" w:rsidRDefault="008E7C4B">
            <w:pPr>
              <w:widowControl/>
              <w:spacing w:line="288" w:lineRule="auto"/>
              <w:jc w:val="center"/>
              <w:rPr>
                <w:rFonts w:ascii="宋体"/>
                <w:b/>
                <w:color w:val="000000" w:themeColor="text1"/>
                <w:sz w:val="24"/>
              </w:rPr>
            </w:pPr>
            <w:r>
              <w:rPr>
                <w:rFonts w:ascii="宋体" w:hAnsi="宋体" w:hint="eastAsia"/>
                <w:b/>
                <w:color w:val="000000" w:themeColor="text1"/>
                <w:sz w:val="24"/>
              </w:rPr>
              <w:t>全固态皮秒激光器折叠腔设计与锁模技术实验系统</w:t>
            </w:r>
          </w:p>
        </w:tc>
        <w:tc>
          <w:tcPr>
            <w:tcW w:w="1195" w:type="dxa"/>
            <w:vAlign w:val="center"/>
          </w:tcPr>
          <w:p w:rsidR="005F6D21" w:rsidRDefault="00814297">
            <w:pPr>
              <w:widowControl/>
              <w:spacing w:line="288" w:lineRule="auto"/>
              <w:jc w:val="center"/>
              <w:rPr>
                <w:rFonts w:ascii="宋体"/>
                <w:b/>
                <w:color w:val="000000" w:themeColor="text1"/>
                <w:sz w:val="24"/>
              </w:rPr>
            </w:pPr>
            <w:r>
              <w:rPr>
                <w:rFonts w:ascii="宋体" w:hAnsi="宋体"/>
                <w:b/>
                <w:color w:val="000000" w:themeColor="text1"/>
                <w:sz w:val="24"/>
              </w:rPr>
              <w:t>5</w:t>
            </w:r>
            <w:r w:rsidR="003B71A2">
              <w:rPr>
                <w:rFonts w:ascii="宋体" w:hAnsi="宋体" w:hint="eastAsia"/>
                <w:b/>
                <w:color w:val="000000" w:themeColor="text1"/>
                <w:sz w:val="24"/>
              </w:rPr>
              <w:t>套</w:t>
            </w:r>
          </w:p>
        </w:tc>
      </w:tr>
    </w:tbl>
    <w:p w:rsidR="005F6D21" w:rsidRDefault="003B71A2">
      <w:pPr>
        <w:pStyle w:val="2"/>
        <w:spacing w:before="0" w:after="0" w:line="500" w:lineRule="exact"/>
        <w:rPr>
          <w:rFonts w:asciiTheme="minorEastAsia" w:eastAsiaTheme="minorEastAsia" w:hAnsiTheme="minorEastAsia"/>
          <w:color w:val="000000" w:themeColor="text1"/>
          <w:sz w:val="24"/>
          <w:szCs w:val="24"/>
        </w:rPr>
      </w:pPr>
      <w:bookmarkStart w:id="16" w:name="_Toc76196582"/>
      <w:r>
        <w:rPr>
          <w:rFonts w:asciiTheme="minorEastAsia" w:eastAsiaTheme="minorEastAsia" w:hAnsiTheme="minorEastAsia" w:hint="eastAsia"/>
          <w:color w:val="000000" w:themeColor="text1"/>
          <w:sz w:val="24"/>
          <w:szCs w:val="24"/>
        </w:rPr>
        <w:t>配置及技术要求</w:t>
      </w:r>
      <w:bookmarkEnd w:id="16"/>
    </w:p>
    <w:p w:rsidR="005F6D21" w:rsidRDefault="005F6D21">
      <w:pPr>
        <w:spacing w:line="440" w:lineRule="exact"/>
        <w:ind w:firstLineChars="200" w:firstLine="482"/>
        <w:rPr>
          <w:rFonts w:ascii="黑体" w:eastAsia="黑体" w:hAnsi="黑体"/>
          <w:b/>
          <w:color w:val="000000" w:themeColor="text1"/>
          <w:sz w:val="24"/>
        </w:rPr>
      </w:pP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（1）半导体激光器泵浦组件：光纤耦合输出半导体激光器（泵源），中心波长808nm，波长偏差±3nm，105um光纤芯径，NA0.22，出纤功率可调Pmax&gt;3.5W，温度可调T 25-35℃，</w:t>
      </w:r>
      <w:r w:rsidRPr="00814297">
        <w:rPr>
          <w:rFonts w:ascii="宋体" w:hAnsi="宋体" w:cs="宋体" w:hint="eastAsia"/>
          <w:bCs/>
          <w:kern w:val="0"/>
          <w:sz w:val="24"/>
        </w:rPr>
        <w:t>数量1套；</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（2）激光全反镜组件：根据实验选择不同曲率的反射镜，包括R∞，R400，Φ12.7×5mm，反射率&gt;99.9%@1064nm，0°入射高损伤阈值介质高反膜；激光部分反射输出镜，反射率97%，1064nm高损伤阈值介质膜；</w:t>
      </w:r>
      <w:r w:rsidRPr="00814297">
        <w:rPr>
          <w:rFonts w:ascii="宋体" w:hAnsi="宋体" w:cs="宋体" w:hint="eastAsia"/>
          <w:bCs/>
          <w:kern w:val="0"/>
          <w:sz w:val="24"/>
        </w:rPr>
        <w:t>数量1套；</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（3）光纤输出聚焦镜组件，适用波长800-1100nm，光纤输入接口SMA，1：1倍率，工作距离46mm，二维精密可调；</w:t>
      </w:r>
      <w:r w:rsidRPr="00814297">
        <w:rPr>
          <w:rFonts w:ascii="宋体" w:hAnsi="宋体" w:cs="宋体" w:hint="eastAsia"/>
          <w:bCs/>
          <w:kern w:val="0"/>
          <w:sz w:val="24"/>
        </w:rPr>
        <w:t>数量1套；</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（4）吸收镜组件：SESAM半导体可饱和吸收镜，工作波长1064nm，工作面积4×4mm；输出激光脉宽＜20PS.</w:t>
      </w:r>
      <w:r w:rsidRPr="00814297">
        <w:rPr>
          <w:rFonts w:ascii="宋体" w:hAnsi="宋体" w:cs="宋体" w:hint="eastAsia"/>
          <w:bCs/>
          <w:kern w:val="0"/>
          <w:sz w:val="24"/>
        </w:rPr>
        <w:t>数量1组；</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（5）激光增益介质组件：a-cut Nd:YVO4激光晶体，外形3×3×6mm，通光面镀1064nm高反膜及808nm高透膜，采用软性金属材料包裹侧面与热沉保护隔开；</w:t>
      </w:r>
      <w:r w:rsidRPr="00814297">
        <w:rPr>
          <w:rFonts w:ascii="宋体" w:hAnsi="宋体" w:cs="宋体" w:hint="eastAsia"/>
          <w:bCs/>
          <w:kern w:val="0"/>
          <w:sz w:val="24"/>
        </w:rPr>
        <w:t>数量1套；</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（6）平移台组件：移动调整架手动升降台行程25mm、手动平移台行程25mm、电控平移台行程200mm、控制器与电脑USB通信连接；</w:t>
      </w:r>
      <w:r w:rsidRPr="00814297">
        <w:rPr>
          <w:rFonts w:ascii="宋体" w:hAnsi="宋体" w:cs="宋体" w:hint="eastAsia"/>
          <w:bCs/>
          <w:kern w:val="0"/>
          <w:sz w:val="24"/>
        </w:rPr>
        <w:t>数量1套；</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（7）光电探测器组件：快速光电探测器，响应波长范围900-1700nm，响应时间&lt;1ns；</w:t>
      </w:r>
      <w:r w:rsidRPr="00814297">
        <w:rPr>
          <w:rFonts w:ascii="宋体" w:hAnsi="宋体" w:cs="宋体" w:hint="eastAsia"/>
          <w:bCs/>
          <w:kern w:val="0"/>
          <w:sz w:val="24"/>
        </w:rPr>
        <w:t>数量1套；</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（8）激光功率计组件：最大量程20W，热电探头+5寸彩色液晶全触屏主机，波长范围200-25000nm任意纳米整数波长；</w:t>
      </w:r>
      <w:r w:rsidRPr="00814297">
        <w:rPr>
          <w:rFonts w:ascii="宋体" w:hAnsi="宋体" w:cs="宋体" w:hint="eastAsia"/>
          <w:bCs/>
          <w:kern w:val="0"/>
          <w:sz w:val="24"/>
        </w:rPr>
        <w:t>数量1套；</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（9）护目镜组件：防护波长1064nm&amp;532nm，转换片将红外激光转换成绿色荧光，光斑位</w:t>
      </w:r>
      <w:r w:rsidRPr="00814297">
        <w:rPr>
          <w:rFonts w:ascii="宋体" w:hAnsi="宋体" w:hint="eastAsia"/>
          <w:bCs/>
          <w:sz w:val="24"/>
        </w:rPr>
        <w:lastRenderedPageBreak/>
        <w:t>置及形状清晰可辨，光学元件清洁工具箱及元件收纳箱；</w:t>
      </w:r>
      <w:r w:rsidRPr="00814297">
        <w:rPr>
          <w:rFonts w:ascii="宋体" w:hAnsi="宋体" w:cs="宋体" w:hint="eastAsia"/>
          <w:bCs/>
          <w:kern w:val="0"/>
          <w:sz w:val="24"/>
        </w:rPr>
        <w:t>数量1套；</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（10）实验外箱：标准光学底板900（L）×600（L）×12.7（H）mm±50mm，M6点阵孔距，间距25mm，透明有机玻璃材质顶盖；</w:t>
      </w:r>
      <w:r w:rsidRPr="00814297">
        <w:rPr>
          <w:rFonts w:ascii="宋体" w:hAnsi="宋体" w:cs="宋体" w:hint="eastAsia"/>
          <w:bCs/>
          <w:kern w:val="0"/>
          <w:sz w:val="24"/>
        </w:rPr>
        <w:t>数量1台；</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（11）精密机械调整架：角度精度±4′，分辨率0.005mm，调节机构保证等双轴等高，横向偏差1′，纵向偏差1′；</w:t>
      </w:r>
      <w:r w:rsidRPr="00814297">
        <w:rPr>
          <w:rFonts w:ascii="宋体" w:hAnsi="宋体" w:cs="宋体" w:hint="eastAsia"/>
          <w:bCs/>
          <w:kern w:val="0"/>
          <w:sz w:val="24"/>
        </w:rPr>
        <w:t>数量1套；</w:t>
      </w:r>
    </w:p>
    <w:p w:rsidR="00814297" w:rsidRPr="00814297" w:rsidRDefault="00814297" w:rsidP="00814297">
      <w:pPr>
        <w:widowControl/>
        <w:snapToGrid w:val="0"/>
        <w:spacing w:line="500" w:lineRule="exact"/>
        <w:ind w:firstLineChars="200" w:firstLine="480"/>
        <w:textAlignment w:val="center"/>
        <w:rPr>
          <w:rFonts w:ascii="宋体" w:hAnsi="宋体"/>
          <w:bCs/>
          <w:sz w:val="24"/>
        </w:rPr>
      </w:pPr>
      <w:r w:rsidRPr="00814297">
        <w:rPr>
          <w:rFonts w:ascii="宋体" w:hAnsi="宋体" w:hint="eastAsia"/>
          <w:bCs/>
          <w:sz w:val="24"/>
        </w:rPr>
        <w:t>（12）激光测量材料：</w:t>
      </w:r>
      <w:r w:rsidRPr="00814297">
        <w:rPr>
          <w:rFonts w:ascii="宋体" w:hAnsi="宋体" w:cs="宋体" w:hint="eastAsia"/>
          <w:bCs/>
          <w:kern w:val="0"/>
          <w:sz w:val="24"/>
        </w:rPr>
        <w:t>合成硒碲化钨单晶耗材，面积&gt;10mm2,厚度~0.1mm，纯度≥99.9%，数量50件；投标文件中需提供三方权威机构的块材性能检测报告</w:t>
      </w:r>
      <w:r w:rsidRPr="00814297">
        <w:rPr>
          <w:rFonts w:ascii="宋体" w:hAnsi="宋体" w:hint="eastAsia"/>
          <w:bCs/>
          <w:sz w:val="24"/>
        </w:rPr>
        <w:t>；</w:t>
      </w:r>
    </w:p>
    <w:p w:rsidR="00814297" w:rsidRPr="00814297" w:rsidRDefault="00814297" w:rsidP="00814297">
      <w:pPr>
        <w:spacing w:line="500" w:lineRule="exact"/>
        <w:ind w:firstLineChars="200" w:firstLine="480"/>
        <w:rPr>
          <w:rFonts w:ascii="宋体" w:hAnsi="宋体"/>
          <w:bCs/>
          <w:sz w:val="24"/>
        </w:rPr>
      </w:pPr>
      <w:r w:rsidRPr="00814297">
        <w:rPr>
          <w:rFonts w:ascii="宋体" w:hAnsi="宋体" w:hint="eastAsia"/>
          <w:bCs/>
          <w:sz w:val="24"/>
        </w:rPr>
        <w:t>（13）设备性能（可开设的实验）：</w:t>
      </w:r>
    </w:p>
    <w:p w:rsidR="00814297" w:rsidRPr="00814297" w:rsidRDefault="00814297" w:rsidP="00814297">
      <w:pPr>
        <w:numPr>
          <w:ilvl w:val="0"/>
          <w:numId w:val="3"/>
        </w:numPr>
        <w:spacing w:line="500" w:lineRule="exact"/>
        <w:rPr>
          <w:rFonts w:ascii="宋体" w:hAnsi="宋体"/>
          <w:bCs/>
          <w:sz w:val="24"/>
        </w:rPr>
      </w:pPr>
      <w:r w:rsidRPr="00814297">
        <w:rPr>
          <w:rFonts w:ascii="宋体" w:hAnsi="宋体" w:hint="eastAsia"/>
          <w:bCs/>
          <w:sz w:val="24"/>
        </w:rPr>
        <w:t>激光晶体对泵浦光吸收效率研究</w:t>
      </w:r>
    </w:p>
    <w:p w:rsidR="00814297" w:rsidRPr="00814297" w:rsidRDefault="00814297" w:rsidP="00814297">
      <w:pPr>
        <w:numPr>
          <w:ilvl w:val="0"/>
          <w:numId w:val="3"/>
        </w:numPr>
        <w:spacing w:line="500" w:lineRule="exact"/>
        <w:rPr>
          <w:rFonts w:ascii="宋体" w:hAnsi="宋体"/>
          <w:bCs/>
          <w:sz w:val="24"/>
        </w:rPr>
      </w:pPr>
      <w:r w:rsidRPr="00814297">
        <w:rPr>
          <w:rFonts w:ascii="宋体" w:hAnsi="宋体" w:hint="eastAsia"/>
          <w:bCs/>
          <w:sz w:val="24"/>
        </w:rPr>
        <w:t>直线型谐振腔设计与参数研究</w:t>
      </w:r>
    </w:p>
    <w:p w:rsidR="00814297" w:rsidRPr="00814297" w:rsidRDefault="00814297" w:rsidP="00814297">
      <w:pPr>
        <w:numPr>
          <w:ilvl w:val="0"/>
          <w:numId w:val="3"/>
        </w:numPr>
        <w:spacing w:line="500" w:lineRule="exact"/>
        <w:rPr>
          <w:rFonts w:ascii="宋体" w:hAnsi="宋体"/>
          <w:bCs/>
          <w:sz w:val="24"/>
        </w:rPr>
      </w:pPr>
      <w:r w:rsidRPr="00814297">
        <w:rPr>
          <w:rFonts w:ascii="宋体" w:hAnsi="宋体" w:hint="eastAsia"/>
          <w:bCs/>
          <w:sz w:val="24"/>
        </w:rPr>
        <w:t xml:space="preserve">V型折叠腔设计与参数研究  </w:t>
      </w:r>
    </w:p>
    <w:p w:rsidR="00814297" w:rsidRPr="00814297" w:rsidRDefault="00814297" w:rsidP="00814297">
      <w:pPr>
        <w:numPr>
          <w:ilvl w:val="0"/>
          <w:numId w:val="3"/>
        </w:numPr>
        <w:spacing w:line="500" w:lineRule="exact"/>
        <w:rPr>
          <w:rFonts w:ascii="宋体" w:hAnsi="宋体"/>
          <w:bCs/>
          <w:sz w:val="24"/>
        </w:rPr>
      </w:pPr>
      <w:r w:rsidRPr="00814297">
        <w:rPr>
          <w:rFonts w:ascii="宋体" w:hAnsi="宋体" w:hint="eastAsia"/>
          <w:bCs/>
          <w:sz w:val="24"/>
        </w:rPr>
        <w:t>Z型折叠腔设计与参数研究</w:t>
      </w:r>
    </w:p>
    <w:p w:rsidR="00814297" w:rsidRPr="00814297" w:rsidRDefault="00814297" w:rsidP="00814297">
      <w:pPr>
        <w:numPr>
          <w:ilvl w:val="0"/>
          <w:numId w:val="3"/>
        </w:numPr>
        <w:spacing w:line="500" w:lineRule="exact"/>
        <w:rPr>
          <w:rFonts w:ascii="宋体" w:hAnsi="宋体"/>
          <w:bCs/>
          <w:sz w:val="24"/>
        </w:rPr>
      </w:pPr>
      <w:r w:rsidRPr="00814297">
        <w:rPr>
          <w:rFonts w:ascii="宋体" w:hAnsi="宋体" w:hint="eastAsia"/>
          <w:bCs/>
          <w:sz w:val="24"/>
        </w:rPr>
        <w:t>W型折叠腔设计与参数研究</w:t>
      </w:r>
      <w:bookmarkStart w:id="17" w:name="_GoBack"/>
      <w:bookmarkEnd w:id="17"/>
    </w:p>
    <w:p w:rsidR="00814297" w:rsidRPr="00814297" w:rsidRDefault="00814297" w:rsidP="00814297">
      <w:pPr>
        <w:numPr>
          <w:ilvl w:val="0"/>
          <w:numId w:val="3"/>
        </w:numPr>
        <w:spacing w:line="500" w:lineRule="exact"/>
        <w:rPr>
          <w:rFonts w:ascii="宋体" w:hAnsi="宋体"/>
          <w:bCs/>
          <w:sz w:val="24"/>
        </w:rPr>
      </w:pPr>
      <w:r w:rsidRPr="00814297">
        <w:rPr>
          <w:rFonts w:ascii="宋体" w:hAnsi="宋体" w:hint="eastAsia"/>
          <w:bCs/>
          <w:sz w:val="24"/>
        </w:rPr>
        <w:t>SESAM半导体可饱和吸收镜参数研究</w:t>
      </w:r>
    </w:p>
    <w:p w:rsidR="00814297" w:rsidRPr="00814297" w:rsidRDefault="00814297" w:rsidP="00814297">
      <w:pPr>
        <w:numPr>
          <w:ilvl w:val="0"/>
          <w:numId w:val="3"/>
        </w:numPr>
        <w:spacing w:line="500" w:lineRule="exact"/>
        <w:rPr>
          <w:rFonts w:ascii="宋体" w:hAnsi="宋体"/>
          <w:bCs/>
          <w:sz w:val="24"/>
        </w:rPr>
      </w:pPr>
      <w:r w:rsidRPr="00814297">
        <w:rPr>
          <w:rFonts w:ascii="宋体" w:hAnsi="宋体" w:hint="eastAsia"/>
          <w:bCs/>
          <w:sz w:val="24"/>
        </w:rPr>
        <w:t>基于SESAM的被动锁模皮秒脉冲激光谐振腔设计与参数研究</w:t>
      </w:r>
    </w:p>
    <w:p w:rsidR="00814297" w:rsidRPr="00814297" w:rsidRDefault="00814297" w:rsidP="00814297">
      <w:pPr>
        <w:numPr>
          <w:ilvl w:val="0"/>
          <w:numId w:val="3"/>
        </w:numPr>
        <w:spacing w:line="500" w:lineRule="exact"/>
        <w:rPr>
          <w:rFonts w:ascii="宋体" w:hAnsi="宋体"/>
          <w:bCs/>
          <w:sz w:val="24"/>
        </w:rPr>
      </w:pPr>
      <w:r w:rsidRPr="00814297">
        <w:rPr>
          <w:rFonts w:ascii="宋体" w:hAnsi="宋体" w:hint="eastAsia"/>
          <w:bCs/>
          <w:sz w:val="24"/>
        </w:rPr>
        <w:t>脉宽测量实验（需选配自相关仪），激光脉宽＜20PS.</w:t>
      </w:r>
    </w:p>
    <w:p w:rsidR="005F6D21" w:rsidRDefault="00814297" w:rsidP="007532B9">
      <w:pPr>
        <w:widowControl/>
        <w:spacing w:line="500" w:lineRule="exact"/>
        <w:ind w:firstLineChars="150" w:firstLine="360"/>
        <w:jc w:val="left"/>
        <w:rPr>
          <w:rFonts w:eastAsiaTheme="minorEastAsia"/>
          <w:bCs/>
          <w:sz w:val="24"/>
        </w:rPr>
      </w:pPr>
      <w:r w:rsidRPr="00814297">
        <w:rPr>
          <w:rFonts w:ascii="宋体" w:hAnsi="宋体" w:hint="eastAsia"/>
          <w:bCs/>
          <w:sz w:val="24"/>
        </w:rPr>
        <w:t>（1</w:t>
      </w:r>
      <w:r w:rsidRPr="00814297">
        <w:rPr>
          <w:rFonts w:ascii="宋体" w:hAnsi="宋体"/>
          <w:bCs/>
          <w:sz w:val="24"/>
        </w:rPr>
        <w:t>4</w:t>
      </w:r>
      <w:r w:rsidRPr="00814297">
        <w:rPr>
          <w:rFonts w:ascii="宋体" w:hAnsi="宋体" w:hint="eastAsia"/>
          <w:bCs/>
          <w:sz w:val="24"/>
        </w:rPr>
        <w:t>）提供教学视频及上述实验项目电子讲义（版权归采购人和供货商共同所有）。</w:t>
      </w:r>
      <w:r w:rsidR="003B71A2">
        <w:rPr>
          <w:rFonts w:eastAsiaTheme="minorEastAsia"/>
          <w:bCs/>
          <w:sz w:val="24"/>
        </w:rPr>
        <w:br w:type="page"/>
      </w:r>
    </w:p>
    <w:p w:rsidR="005F6D21" w:rsidRDefault="005F6D21">
      <w:pPr>
        <w:widowControl/>
        <w:spacing w:line="440" w:lineRule="exact"/>
        <w:jc w:val="left"/>
        <w:rPr>
          <w:rFonts w:asciiTheme="minorEastAsia" w:eastAsiaTheme="minorEastAsia" w:hAnsiTheme="minorEastAsia"/>
          <w:color w:val="000000" w:themeColor="text1"/>
          <w:sz w:val="24"/>
        </w:rPr>
      </w:pPr>
    </w:p>
    <w:p w:rsidR="005F6D21" w:rsidRDefault="003B71A2">
      <w:pPr>
        <w:pStyle w:val="1"/>
        <w:jc w:val="center"/>
        <w:rPr>
          <w:color w:val="000000" w:themeColor="text1"/>
        </w:rPr>
      </w:pPr>
      <w:bookmarkStart w:id="18" w:name="_Toc76196583"/>
      <w:r>
        <w:rPr>
          <w:rFonts w:hint="eastAsia"/>
          <w:color w:val="000000" w:themeColor="text1"/>
        </w:rPr>
        <w:t>第四部分合同主要条款</w:t>
      </w:r>
      <w:bookmarkEnd w:id="18"/>
    </w:p>
    <w:p w:rsidR="005F6D21" w:rsidRDefault="003B71A2">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F6D21" w:rsidRDefault="003B71A2">
      <w:pPr>
        <w:spacing w:line="400" w:lineRule="exact"/>
        <w:ind w:firstLineChars="200" w:firstLine="482"/>
        <w:rPr>
          <w:b/>
          <w:bCs/>
          <w:color w:val="000000" w:themeColor="text1"/>
          <w:sz w:val="24"/>
        </w:rPr>
      </w:pPr>
      <w:r>
        <w:rPr>
          <w:b/>
          <w:bCs/>
          <w:color w:val="000000" w:themeColor="text1"/>
          <w:sz w:val="24"/>
        </w:rPr>
        <w:t>2021</w:t>
      </w:r>
      <w:r>
        <w:rPr>
          <w:rFonts w:hint="eastAsia"/>
          <w:b/>
          <w:bCs/>
          <w:color w:val="000000" w:themeColor="text1"/>
          <w:sz w:val="24"/>
        </w:rPr>
        <w:t>年</w:t>
      </w:r>
      <w:r>
        <w:rPr>
          <w:b/>
          <w:bCs/>
          <w:color w:val="000000" w:themeColor="text1"/>
          <w:sz w:val="24"/>
        </w:rPr>
        <w:t>8</w:t>
      </w:r>
      <w:r>
        <w:rPr>
          <w:b/>
          <w:bCs/>
          <w:color w:val="000000" w:themeColor="text1"/>
          <w:sz w:val="24"/>
        </w:rPr>
        <w:t>月</w:t>
      </w:r>
      <w:r>
        <w:rPr>
          <w:b/>
          <w:bCs/>
          <w:color w:val="000000" w:themeColor="text1"/>
          <w:sz w:val="24"/>
        </w:rPr>
        <w:t>30</w:t>
      </w:r>
      <w:r>
        <w:rPr>
          <w:rFonts w:hint="eastAsia"/>
          <w:b/>
          <w:bCs/>
          <w:color w:val="000000" w:themeColor="text1"/>
          <w:sz w:val="24"/>
        </w:rPr>
        <w:t>日之前（安装完成）</w:t>
      </w:r>
    </w:p>
    <w:p w:rsidR="005F6D21" w:rsidRDefault="003B71A2">
      <w:pPr>
        <w:spacing w:line="400" w:lineRule="exact"/>
        <w:ind w:firstLineChars="200" w:firstLine="482"/>
        <w:rPr>
          <w:b/>
          <w:color w:val="000000" w:themeColor="text1"/>
          <w:sz w:val="24"/>
        </w:rPr>
      </w:pPr>
      <w:r>
        <w:rPr>
          <w:b/>
          <w:color w:val="000000" w:themeColor="text1"/>
          <w:sz w:val="24"/>
        </w:rPr>
        <w:t>2</w:t>
      </w:r>
      <w:r>
        <w:rPr>
          <w:rFonts w:hint="eastAsia"/>
          <w:b/>
          <w:color w:val="000000" w:themeColor="text1"/>
          <w:sz w:val="24"/>
        </w:rPr>
        <w:t>、交货及安装地点</w:t>
      </w:r>
    </w:p>
    <w:p w:rsidR="005F6D21" w:rsidRDefault="003B71A2">
      <w:pPr>
        <w:spacing w:line="400" w:lineRule="exact"/>
        <w:ind w:firstLineChars="200" w:firstLine="480"/>
        <w:rPr>
          <w:color w:val="000000" w:themeColor="text1"/>
          <w:sz w:val="24"/>
        </w:rPr>
      </w:pPr>
      <w:r>
        <w:rPr>
          <w:rFonts w:hint="eastAsia"/>
          <w:color w:val="000000" w:themeColor="text1"/>
          <w:sz w:val="24"/>
        </w:rPr>
        <w:t>南通大学啬园校区</w:t>
      </w:r>
      <w:r>
        <w:rPr>
          <w:color w:val="000000" w:themeColor="text1"/>
          <w:sz w:val="24"/>
        </w:rPr>
        <w:t>指定地点</w:t>
      </w:r>
    </w:p>
    <w:p w:rsidR="005F6D21" w:rsidRDefault="003B71A2">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5F6D21" w:rsidRDefault="003B71A2">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5F6D21" w:rsidRDefault="003B71A2">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5F6D21" w:rsidRDefault="003B71A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）验收合格后整套免费保修</w:t>
      </w:r>
      <w:r>
        <w:rPr>
          <w:color w:val="000000" w:themeColor="text1"/>
          <w:sz w:val="24"/>
          <w:u w:val="single"/>
        </w:rPr>
        <w:t xml:space="preserve"> </w:t>
      </w:r>
      <w:r>
        <w:rPr>
          <w:rFonts w:hint="eastAsia"/>
          <w:color w:val="000000" w:themeColor="text1"/>
          <w:sz w:val="24"/>
          <w:u w:val="single"/>
        </w:rPr>
        <w:t>壹</w:t>
      </w:r>
      <w:r>
        <w:rPr>
          <w:color w:val="000000" w:themeColor="text1"/>
          <w:sz w:val="24"/>
          <w:u w:val="single"/>
        </w:rPr>
        <w:t xml:space="preserve"> </w:t>
      </w:r>
      <w:r>
        <w:rPr>
          <w:rFonts w:hint="eastAsia"/>
          <w:color w:val="000000" w:themeColor="text1"/>
          <w:sz w:val="24"/>
        </w:rPr>
        <w:t>年，保修期自愿延长不限；</w:t>
      </w:r>
    </w:p>
    <w:p w:rsidR="005F6D21" w:rsidRDefault="003B71A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F6D21" w:rsidRDefault="003B71A2">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F6D21" w:rsidRDefault="003B71A2">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5F6D21" w:rsidRDefault="003B71A2">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F6D21" w:rsidRDefault="003B71A2">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F6D21" w:rsidRDefault="003B71A2">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F6D21" w:rsidRDefault="003B71A2">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5F6D21" w:rsidRDefault="005F6D21">
      <w:pPr>
        <w:spacing w:line="400" w:lineRule="exact"/>
        <w:ind w:firstLineChars="200" w:firstLine="480"/>
        <w:rPr>
          <w:color w:val="000000" w:themeColor="text1"/>
          <w:sz w:val="24"/>
        </w:rPr>
      </w:pPr>
    </w:p>
    <w:p w:rsidR="005F6D21" w:rsidRDefault="003B71A2">
      <w:pPr>
        <w:pStyle w:val="1"/>
        <w:jc w:val="center"/>
        <w:rPr>
          <w:rFonts w:ascii="宋体"/>
          <w:b w:val="0"/>
          <w:color w:val="000000" w:themeColor="text1"/>
          <w:spacing w:val="4"/>
        </w:rPr>
      </w:pPr>
      <w:r>
        <w:rPr>
          <w:color w:val="000000" w:themeColor="text1"/>
          <w:sz w:val="24"/>
        </w:rPr>
        <w:br w:type="page"/>
      </w:r>
      <w:bookmarkStart w:id="19" w:name="_Toc76196584"/>
      <w:r>
        <w:rPr>
          <w:rFonts w:hint="eastAsia"/>
          <w:color w:val="000000" w:themeColor="text1"/>
        </w:rPr>
        <w:lastRenderedPageBreak/>
        <w:t>第五部分附件</w:t>
      </w:r>
      <w:bookmarkEnd w:id="19"/>
    </w:p>
    <w:p w:rsidR="005F6D21" w:rsidRDefault="003B71A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F6D21" w:rsidRDefault="003B71A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F6D21" w:rsidRDefault="003B71A2">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F6D21" w:rsidRDefault="003B71A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F6D21" w:rsidRDefault="003B71A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5F6D21" w:rsidRDefault="003B71A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5F6D21" w:rsidRDefault="003B71A2">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5F6D21" w:rsidRDefault="003B71A2">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5F6D21" w:rsidRDefault="003B71A2">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5F6D21" w:rsidRDefault="003B71A2">
      <w:pPr>
        <w:pStyle w:val="2"/>
        <w:rPr>
          <w:b w:val="0"/>
          <w:color w:val="000000" w:themeColor="text1"/>
          <w:sz w:val="21"/>
          <w:szCs w:val="21"/>
        </w:rPr>
      </w:pPr>
      <w:r>
        <w:rPr>
          <w:color w:val="000000" w:themeColor="text1"/>
          <w:sz w:val="24"/>
        </w:rPr>
        <w:br w:type="page"/>
      </w:r>
      <w:bookmarkStart w:id="20" w:name="_Toc76196585"/>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0"/>
    </w:p>
    <w:p w:rsidR="005F6D21" w:rsidRDefault="003B71A2">
      <w:pPr>
        <w:jc w:val="center"/>
        <w:rPr>
          <w:rFonts w:ascii="宋体"/>
          <w:color w:val="000000" w:themeColor="text1"/>
        </w:rPr>
      </w:pPr>
      <w:r>
        <w:rPr>
          <w:rFonts w:ascii="宋体" w:hAnsi="宋体" w:hint="eastAsia"/>
          <w:b/>
          <w:bCs/>
          <w:color w:val="000000" w:themeColor="text1"/>
          <w:sz w:val="44"/>
        </w:rPr>
        <w:t>投标函</w:t>
      </w:r>
    </w:p>
    <w:p w:rsidR="005F6D21" w:rsidRDefault="005F6D21">
      <w:pPr>
        <w:spacing w:line="360" w:lineRule="auto"/>
        <w:rPr>
          <w:color w:val="000000" w:themeColor="text1"/>
          <w:sz w:val="24"/>
        </w:rPr>
      </w:pPr>
    </w:p>
    <w:p w:rsidR="005F6D21" w:rsidRDefault="003B71A2">
      <w:pPr>
        <w:spacing w:line="360" w:lineRule="auto"/>
        <w:rPr>
          <w:color w:val="000000" w:themeColor="text1"/>
          <w:sz w:val="24"/>
        </w:rPr>
      </w:pPr>
      <w:r>
        <w:rPr>
          <w:rFonts w:hint="eastAsia"/>
          <w:color w:val="000000" w:themeColor="text1"/>
          <w:sz w:val="24"/>
        </w:rPr>
        <w:t>南通大学招投标管理办公室：</w:t>
      </w:r>
    </w:p>
    <w:p w:rsidR="005F6D21" w:rsidRDefault="003B71A2">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5F6D21" w:rsidRDefault="003B71A2">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5F6D21" w:rsidRDefault="003B71A2">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5F6D21" w:rsidRDefault="003B71A2">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5F6D21" w:rsidRDefault="003B71A2">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5F6D21" w:rsidRDefault="003B71A2">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5F6D21" w:rsidRDefault="003B71A2">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5F6D21" w:rsidRDefault="003B71A2">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5F6D21" w:rsidRDefault="003B71A2">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5F6D21" w:rsidRDefault="003B71A2">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F6D21">
        <w:trPr>
          <w:trHeight w:val="587"/>
          <w:jc w:val="center"/>
        </w:trPr>
        <w:tc>
          <w:tcPr>
            <w:tcW w:w="2376" w:type="dxa"/>
          </w:tcPr>
          <w:p w:rsidR="005F6D21" w:rsidRDefault="003B71A2">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3B71A2">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3B71A2">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3B71A2">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3B71A2">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3B71A2">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bl>
    <w:p w:rsidR="005F6D21" w:rsidRDefault="005F6D21">
      <w:pPr>
        <w:spacing w:line="360" w:lineRule="auto"/>
        <w:ind w:firstLineChars="200" w:firstLine="480"/>
        <w:rPr>
          <w:color w:val="000000" w:themeColor="text1"/>
          <w:sz w:val="24"/>
        </w:rPr>
      </w:pPr>
    </w:p>
    <w:p w:rsidR="005F6D21" w:rsidRDefault="005F6D21">
      <w:pPr>
        <w:snapToGrid w:val="0"/>
        <w:spacing w:line="360" w:lineRule="auto"/>
        <w:ind w:leftChars="-68" w:left="-143" w:rightChars="-167" w:right="-351"/>
        <w:rPr>
          <w:rFonts w:ascii="宋体"/>
          <w:color w:val="000000" w:themeColor="text1"/>
          <w:spacing w:val="4"/>
          <w:sz w:val="24"/>
        </w:rPr>
        <w:sectPr w:rsidR="005F6D21">
          <w:footerReference w:type="even" r:id="rId11"/>
          <w:footerReference w:type="default" r:id="rId12"/>
          <w:pgSz w:w="11906" w:h="16838"/>
          <w:pgMar w:top="1440" w:right="1077" w:bottom="1440" w:left="1077" w:header="851" w:footer="992" w:gutter="0"/>
          <w:cols w:space="425"/>
          <w:titlePg/>
          <w:docGrid w:linePitch="312"/>
        </w:sectPr>
      </w:pPr>
    </w:p>
    <w:p w:rsidR="005F6D21" w:rsidRDefault="003B71A2">
      <w:pPr>
        <w:pStyle w:val="2"/>
        <w:rPr>
          <w:b w:val="0"/>
          <w:color w:val="000000" w:themeColor="text1"/>
          <w:sz w:val="21"/>
          <w:szCs w:val="21"/>
        </w:rPr>
      </w:pPr>
      <w:bookmarkStart w:id="21" w:name="_Toc76196586"/>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1"/>
    </w:p>
    <w:p w:rsidR="005F6D21" w:rsidRDefault="003B71A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F6D21">
        <w:trPr>
          <w:trHeight w:val="624"/>
        </w:trPr>
        <w:tc>
          <w:tcPr>
            <w:tcW w:w="1668" w:type="dxa"/>
            <w:gridSpan w:val="2"/>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F6D21" w:rsidRDefault="005F6D21">
            <w:pPr>
              <w:spacing w:line="360" w:lineRule="auto"/>
              <w:jc w:val="center"/>
              <w:rPr>
                <w:rFonts w:ascii="宋体"/>
                <w:b/>
                <w:color w:val="000000" w:themeColor="text1"/>
                <w:szCs w:val="21"/>
              </w:rPr>
            </w:pPr>
          </w:p>
        </w:tc>
        <w:tc>
          <w:tcPr>
            <w:tcW w:w="1928" w:type="dxa"/>
            <w:gridSpan w:val="2"/>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3B71A2">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F6D21" w:rsidRDefault="005F6D21">
            <w:pPr>
              <w:spacing w:line="360" w:lineRule="auto"/>
              <w:jc w:val="center"/>
              <w:rPr>
                <w:rFonts w:ascii="宋体"/>
                <w:b/>
                <w:color w:val="000000" w:themeColor="text1"/>
                <w:sz w:val="24"/>
              </w:rPr>
            </w:pPr>
          </w:p>
        </w:tc>
        <w:tc>
          <w:tcPr>
            <w:tcW w:w="2835" w:type="dxa"/>
            <w:vAlign w:val="center"/>
          </w:tcPr>
          <w:p w:rsidR="005F6D21" w:rsidRDefault="003B71A2">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3B71A2">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rPr>
          <w:rFonts w:ascii="宋体"/>
          <w:color w:val="000000" w:themeColor="text1"/>
          <w:sz w:val="24"/>
        </w:rPr>
      </w:pPr>
    </w:p>
    <w:p w:rsidR="005F6D21" w:rsidRDefault="003B71A2">
      <w:pPr>
        <w:pStyle w:val="2"/>
        <w:rPr>
          <w:b w:val="0"/>
          <w:color w:val="000000" w:themeColor="text1"/>
          <w:sz w:val="21"/>
          <w:szCs w:val="21"/>
        </w:rPr>
      </w:pPr>
      <w:r>
        <w:rPr>
          <w:rFonts w:ascii="宋体"/>
          <w:color w:val="000000" w:themeColor="text1"/>
          <w:spacing w:val="4"/>
          <w:sz w:val="24"/>
        </w:rPr>
        <w:br w:type="page"/>
      </w:r>
      <w:bookmarkStart w:id="22" w:name="_Toc76196587"/>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2"/>
    </w:p>
    <w:p w:rsidR="005F6D21" w:rsidRDefault="003B71A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6D21">
        <w:trPr>
          <w:trHeight w:val="624"/>
        </w:trPr>
        <w:tc>
          <w:tcPr>
            <w:tcW w:w="1526" w:type="dxa"/>
            <w:gridSpan w:val="2"/>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F6D21" w:rsidRDefault="005F6D21">
            <w:pPr>
              <w:spacing w:line="360" w:lineRule="auto"/>
              <w:jc w:val="center"/>
              <w:rPr>
                <w:rFonts w:ascii="宋体"/>
                <w:b/>
                <w:color w:val="000000" w:themeColor="text1"/>
                <w:szCs w:val="21"/>
              </w:rPr>
            </w:pPr>
          </w:p>
        </w:tc>
        <w:tc>
          <w:tcPr>
            <w:tcW w:w="1659" w:type="dxa"/>
            <w:gridSpan w:val="2"/>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F6D21" w:rsidRDefault="003B71A2">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jc w:val="left"/>
              <w:rPr>
                <w:rFonts w:ascii="宋体"/>
                <w:b/>
                <w:color w:val="000000" w:themeColor="text1"/>
                <w:szCs w:val="21"/>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3B71A2">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5F6D21" w:rsidRDefault="005F6D21">
            <w:pPr>
              <w:spacing w:line="360" w:lineRule="auto"/>
              <w:jc w:val="center"/>
              <w:rPr>
                <w:rFonts w:ascii="宋体"/>
                <w:b/>
                <w:color w:val="000000" w:themeColor="text1"/>
                <w:sz w:val="24"/>
              </w:rPr>
            </w:pPr>
          </w:p>
        </w:tc>
        <w:tc>
          <w:tcPr>
            <w:tcW w:w="2357" w:type="dxa"/>
            <w:vAlign w:val="center"/>
          </w:tcPr>
          <w:p w:rsidR="005F6D21" w:rsidRDefault="003B71A2">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3B71A2">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ind w:firstLineChars="200" w:firstLine="480"/>
        <w:rPr>
          <w:rFonts w:ascii="宋体"/>
          <w:color w:val="000000" w:themeColor="text1"/>
          <w:sz w:val="24"/>
        </w:rPr>
      </w:pPr>
    </w:p>
    <w:p w:rsidR="005F6D21" w:rsidRDefault="005F6D21">
      <w:pPr>
        <w:spacing w:line="360" w:lineRule="auto"/>
        <w:rPr>
          <w:rFonts w:ascii="宋体"/>
          <w:color w:val="000000" w:themeColor="text1"/>
          <w:sz w:val="24"/>
        </w:rPr>
      </w:pPr>
    </w:p>
    <w:p w:rsidR="005F6D21" w:rsidRDefault="003B71A2">
      <w:pPr>
        <w:pStyle w:val="2"/>
        <w:rPr>
          <w:b w:val="0"/>
          <w:color w:val="000000" w:themeColor="text1"/>
          <w:sz w:val="21"/>
          <w:szCs w:val="21"/>
        </w:rPr>
      </w:pPr>
      <w:bookmarkStart w:id="23" w:name="_Toc76196588"/>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3"/>
    </w:p>
    <w:p w:rsidR="005F6D21" w:rsidRDefault="003B71A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3B71A2">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3B71A2">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3B71A2">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3B71A2">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3B71A2">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3B71A2">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Default="003B71A2">
      <w:pPr>
        <w:pStyle w:val="2"/>
        <w:rPr>
          <w:rFonts w:ascii="宋体"/>
          <w:b w:val="0"/>
          <w:color w:val="000000" w:themeColor="text1"/>
          <w:sz w:val="21"/>
          <w:szCs w:val="21"/>
        </w:rPr>
      </w:pPr>
      <w:r>
        <w:rPr>
          <w:color w:val="000000" w:themeColor="text1"/>
        </w:rPr>
        <w:br w:type="page"/>
      </w:r>
      <w:bookmarkStart w:id="24" w:name="_Toc76196589"/>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4"/>
    </w:p>
    <w:p w:rsidR="005F6D21" w:rsidRDefault="003B71A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3B71A2">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3B71A2">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3B71A2">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19"/>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3B71A2">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3B71A2">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3B71A2">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3B71A2">
      <w:pPr>
        <w:spacing w:line="360" w:lineRule="auto"/>
        <w:ind w:firstLineChars="200" w:firstLine="480"/>
        <w:rPr>
          <w:rFonts w:ascii="宋体"/>
          <w:color w:val="000000" w:themeColor="text1"/>
          <w:spacing w:val="4"/>
          <w:sz w:val="24"/>
        </w:rPr>
        <w:sectPr w:rsidR="005F6D21">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5F6D21" w:rsidRDefault="003B71A2">
      <w:pPr>
        <w:pStyle w:val="2"/>
        <w:rPr>
          <w:b w:val="0"/>
          <w:color w:val="000000" w:themeColor="text1"/>
          <w:sz w:val="21"/>
          <w:szCs w:val="21"/>
        </w:rPr>
      </w:pPr>
      <w:bookmarkStart w:id="25" w:name="_Toc76196590"/>
      <w:bookmarkStart w:id="26" w:name="_Toc24632184"/>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5"/>
      <w:bookmarkEnd w:id="26"/>
    </w:p>
    <w:p w:rsidR="005F6D21" w:rsidRDefault="003B71A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F6D21" w:rsidRDefault="003B71A2">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F6D21" w:rsidRDefault="003B71A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F6D21" w:rsidRDefault="003B71A2">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F6D2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Default="003B71A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3B71A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5F6D21">
      <w:pPr>
        <w:spacing w:line="360" w:lineRule="auto"/>
        <w:ind w:rightChars="-167" w:right="-351"/>
        <w:rPr>
          <w:color w:val="000000" w:themeColor="text1"/>
          <w:sz w:val="28"/>
          <w:szCs w:val="28"/>
        </w:rPr>
      </w:pPr>
    </w:p>
    <w:bookmarkStart w:id="27" w:name="_Toc24632185"/>
    <w:p w:rsidR="005F6D21" w:rsidRDefault="003B71A2">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3B71A2">
                            <w:pPr>
                              <w:jc w:val="center"/>
                              <w:rPr>
                                <w:sz w:val="24"/>
                              </w:rPr>
                            </w:pPr>
                            <w:r>
                              <w:rPr>
                                <w:rFonts w:hint="eastAsia"/>
                                <w:sz w:val="24"/>
                              </w:rPr>
                              <w:t>法定代表人身份证复印件粘贴处</w:t>
                            </w:r>
                          </w:p>
                          <w:p w:rsidR="005F6D21" w:rsidRDefault="003B71A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3B71A2">
                      <w:pPr>
                        <w:jc w:val="center"/>
                        <w:rPr>
                          <w:sz w:val="24"/>
                        </w:rPr>
                      </w:pPr>
                      <w:r>
                        <w:rPr>
                          <w:rFonts w:hint="eastAsia"/>
                          <w:sz w:val="24"/>
                        </w:rPr>
                        <w:t>法定代表人身份证复印件粘贴处</w:t>
                      </w:r>
                    </w:p>
                    <w:p w:rsidR="005F6D21" w:rsidRDefault="003B71A2">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3B71A2">
                            <w:pPr>
                              <w:jc w:val="center"/>
                              <w:rPr>
                                <w:sz w:val="24"/>
                              </w:rPr>
                            </w:pPr>
                            <w:r>
                              <w:rPr>
                                <w:rFonts w:hint="eastAsia"/>
                                <w:sz w:val="24"/>
                              </w:rPr>
                              <w:t>法定代表人身份证复印件粘贴处</w:t>
                            </w:r>
                          </w:p>
                          <w:p w:rsidR="005F6D21" w:rsidRDefault="003B71A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35.55pt;width:228.8pt;height:155.4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5F6D21">
                      <w:pPr>
                        <w:jc w:val="center"/>
                      </w:pPr>
                    </w:p>
                    <w:p w:rsidR="005F6D21" w:rsidRDefault="003B71A2">
                      <w:pPr>
                        <w:jc w:val="center"/>
                        <w:rPr>
                          <w:sz w:val="24"/>
                        </w:rPr>
                      </w:pPr>
                      <w:r>
                        <w:rPr>
                          <w:rFonts w:hint="eastAsia"/>
                          <w:sz w:val="24"/>
                        </w:rPr>
                        <w:t>法定代表人身份证复印件粘贴处</w:t>
                      </w:r>
                    </w:p>
                    <w:p w:rsidR="005F6D21" w:rsidRDefault="003B71A2">
                      <w:pPr>
                        <w:jc w:val="center"/>
                      </w:pPr>
                      <w:r>
                        <w:rPr>
                          <w:rFonts w:hint="eastAsia"/>
                          <w:sz w:val="24"/>
                        </w:rPr>
                        <w:t>（正面）</w:t>
                      </w:r>
                    </w:p>
                  </w:txbxContent>
                </v:textbox>
              </v:shape>
            </w:pict>
          </mc:Fallback>
        </mc:AlternateContent>
      </w:r>
      <w:r>
        <w:rPr>
          <w:rFonts w:ascii="宋体"/>
          <w:b w:val="0"/>
          <w:bCs w:val="0"/>
          <w:color w:val="000000" w:themeColor="text1"/>
          <w:sz w:val="30"/>
        </w:rPr>
        <w:br w:type="page"/>
      </w:r>
      <w:bookmarkStart w:id="28" w:name="_Toc76196591"/>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：法定代表人授权书</w:t>
      </w:r>
      <w:bookmarkEnd w:id="27"/>
      <w:bookmarkEnd w:id="28"/>
    </w:p>
    <w:p w:rsidR="005F6D21" w:rsidRDefault="005F6D21">
      <w:pPr>
        <w:spacing w:line="500" w:lineRule="exact"/>
        <w:ind w:right="32"/>
        <w:rPr>
          <w:rFonts w:ascii="楷体_GB2312" w:eastAsia="楷体_GB2312" w:hAnsi="宋体"/>
          <w:color w:val="000000" w:themeColor="text1"/>
          <w:sz w:val="22"/>
          <w:szCs w:val="22"/>
        </w:rPr>
      </w:pPr>
    </w:p>
    <w:p w:rsidR="005F6D21" w:rsidRDefault="003B71A2">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F6D21" w:rsidRDefault="003B71A2">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F6D21" w:rsidRDefault="003B71A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F6D21" w:rsidRDefault="003B71A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F6D21" w:rsidRDefault="003B71A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F6D21" w:rsidRDefault="003B71A2">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F6D21" w:rsidRDefault="003B71A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3B71A2">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3B71A2">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F6D21" w:rsidRDefault="005F6D21"/>
                          <w:p w:rsidR="005F6D21" w:rsidRDefault="005F6D21"/>
                          <w:p w:rsidR="005F6D21" w:rsidRDefault="005F6D21"/>
                          <w:p w:rsidR="005F6D21" w:rsidRDefault="005F6D21"/>
                          <w:p w:rsidR="005F6D21" w:rsidRDefault="003B71A2">
                            <w:pPr>
                              <w:jc w:val="center"/>
                              <w:rPr>
                                <w:sz w:val="24"/>
                              </w:rPr>
                            </w:pPr>
                            <w:r>
                              <w:rPr>
                                <w:rFonts w:hint="eastAsia"/>
                                <w:sz w:val="24"/>
                              </w:rPr>
                              <w:t>被授权人身份证复印件粘贴处</w:t>
                            </w:r>
                          </w:p>
                          <w:p w:rsidR="005F6D21" w:rsidRDefault="003B71A2">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5F6D21" w:rsidRDefault="005F6D21"/>
                    <w:p w:rsidR="005F6D21" w:rsidRDefault="005F6D21"/>
                    <w:p w:rsidR="005F6D21" w:rsidRDefault="005F6D21"/>
                    <w:p w:rsidR="005F6D21" w:rsidRDefault="005F6D21"/>
                    <w:p w:rsidR="005F6D21" w:rsidRDefault="003B71A2">
                      <w:pPr>
                        <w:jc w:val="center"/>
                        <w:rPr>
                          <w:sz w:val="24"/>
                        </w:rPr>
                      </w:pPr>
                      <w:r>
                        <w:rPr>
                          <w:rFonts w:hint="eastAsia"/>
                          <w:sz w:val="24"/>
                        </w:rPr>
                        <w:t>被授权人身份证复印件粘贴处</w:t>
                      </w:r>
                    </w:p>
                    <w:p w:rsidR="005F6D21" w:rsidRDefault="003B71A2">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F6D21" w:rsidRDefault="005F6D21"/>
                          <w:p w:rsidR="005F6D21" w:rsidRDefault="005F6D21"/>
                          <w:p w:rsidR="005F6D21" w:rsidRDefault="005F6D21"/>
                          <w:p w:rsidR="005F6D21" w:rsidRDefault="005F6D21"/>
                          <w:p w:rsidR="005F6D21" w:rsidRDefault="003B71A2">
                            <w:pPr>
                              <w:jc w:val="center"/>
                              <w:rPr>
                                <w:sz w:val="24"/>
                              </w:rPr>
                            </w:pPr>
                            <w:r>
                              <w:rPr>
                                <w:rFonts w:hint="eastAsia"/>
                                <w:sz w:val="24"/>
                              </w:rPr>
                              <w:t>被授权人身份证复印件粘贴处</w:t>
                            </w:r>
                          </w:p>
                          <w:p w:rsidR="005F6D21" w:rsidRDefault="003B71A2">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5F6D21" w:rsidRDefault="005F6D21"/>
                    <w:p w:rsidR="005F6D21" w:rsidRDefault="005F6D21"/>
                    <w:p w:rsidR="005F6D21" w:rsidRDefault="005F6D21"/>
                    <w:p w:rsidR="005F6D21" w:rsidRDefault="005F6D21"/>
                    <w:p w:rsidR="005F6D21" w:rsidRDefault="003B71A2">
                      <w:pPr>
                        <w:jc w:val="center"/>
                        <w:rPr>
                          <w:sz w:val="24"/>
                        </w:rPr>
                      </w:pPr>
                      <w:r>
                        <w:rPr>
                          <w:rFonts w:hint="eastAsia"/>
                          <w:sz w:val="24"/>
                        </w:rPr>
                        <w:t>被授权人身份证复印件粘贴处</w:t>
                      </w:r>
                    </w:p>
                    <w:p w:rsidR="005F6D21" w:rsidRDefault="003B71A2">
                      <w:pPr>
                        <w:jc w:val="center"/>
                      </w:pPr>
                      <w:r>
                        <w:rPr>
                          <w:rFonts w:hint="eastAsia"/>
                          <w:sz w:val="24"/>
                        </w:rPr>
                        <w:t>（正面）</w:t>
                      </w:r>
                    </w:p>
                  </w:txbxContent>
                </v:textbox>
              </v:shape>
            </w:pict>
          </mc:Fallback>
        </mc:AlternateContent>
      </w: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3B71A2">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F6D21" w:rsidRDefault="005F6D21">
      <w:pPr>
        <w:spacing w:line="360" w:lineRule="auto"/>
        <w:rPr>
          <w:rFonts w:ascii="宋体" w:hAnsi="宋体"/>
          <w:color w:val="000000" w:themeColor="text1"/>
          <w:spacing w:val="4"/>
          <w:sz w:val="24"/>
        </w:rPr>
      </w:pPr>
    </w:p>
    <w:p w:rsidR="005F6D21" w:rsidRDefault="003B71A2">
      <w:pPr>
        <w:pStyle w:val="2"/>
        <w:rPr>
          <w:b w:val="0"/>
          <w:color w:val="000000" w:themeColor="text1"/>
          <w:sz w:val="21"/>
          <w:szCs w:val="21"/>
        </w:rPr>
      </w:pPr>
      <w:r>
        <w:rPr>
          <w:rFonts w:ascii="黑体" w:eastAsia="黑体" w:hAnsi="黑体" w:cs="宋体"/>
          <w:b w:val="0"/>
          <w:color w:val="000000" w:themeColor="text1"/>
          <w:kern w:val="0"/>
          <w:sz w:val="24"/>
        </w:rPr>
        <w:br w:type="page"/>
      </w:r>
      <w:bookmarkStart w:id="29" w:name="_Toc76196592"/>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29"/>
    </w:p>
    <w:p w:rsidR="005F6D21" w:rsidRDefault="005F6D21">
      <w:pPr>
        <w:pStyle w:val="Default"/>
        <w:rPr>
          <w:b/>
          <w:color w:val="000000" w:themeColor="text1"/>
          <w:sz w:val="30"/>
          <w:szCs w:val="30"/>
        </w:rPr>
      </w:pPr>
    </w:p>
    <w:p w:rsidR="005F6D21" w:rsidRDefault="005F6D21">
      <w:pPr>
        <w:pStyle w:val="Default"/>
        <w:rPr>
          <w:b/>
          <w:color w:val="000000" w:themeColor="text1"/>
          <w:sz w:val="30"/>
          <w:szCs w:val="30"/>
        </w:rPr>
      </w:pPr>
    </w:p>
    <w:p w:rsidR="005F6D21" w:rsidRDefault="003B71A2">
      <w:pPr>
        <w:pStyle w:val="Default"/>
        <w:jc w:val="center"/>
        <w:rPr>
          <w:b/>
          <w:color w:val="000000" w:themeColor="text1"/>
          <w:sz w:val="44"/>
          <w:szCs w:val="44"/>
        </w:rPr>
      </w:pPr>
      <w:r>
        <w:rPr>
          <w:rFonts w:hint="eastAsia"/>
          <w:b/>
          <w:color w:val="000000" w:themeColor="text1"/>
          <w:sz w:val="44"/>
          <w:szCs w:val="44"/>
        </w:rPr>
        <w:t>无重大违法记录声明</w:t>
      </w:r>
    </w:p>
    <w:p w:rsidR="005F6D21" w:rsidRDefault="005F6D21">
      <w:pPr>
        <w:pStyle w:val="Default"/>
        <w:rPr>
          <w:b/>
          <w:color w:val="000000" w:themeColor="text1"/>
          <w:sz w:val="30"/>
          <w:szCs w:val="30"/>
        </w:rPr>
      </w:pPr>
    </w:p>
    <w:p w:rsidR="005F6D21" w:rsidRDefault="003B71A2">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3B71A2">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6D21" w:rsidRDefault="003B71A2">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3B71A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F6D21" w:rsidRDefault="003B71A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3B71A2">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3B71A2">
      <w:pPr>
        <w:pStyle w:val="2"/>
        <w:rPr>
          <w:b w:val="0"/>
          <w:color w:val="000000" w:themeColor="text1"/>
          <w:sz w:val="21"/>
          <w:szCs w:val="21"/>
        </w:rPr>
      </w:pPr>
      <w:bookmarkStart w:id="30" w:name="_Toc53153324"/>
      <w:bookmarkStart w:id="31" w:name="_Toc50642505"/>
      <w:bookmarkStart w:id="32" w:name="_Toc50645819"/>
      <w:bookmarkStart w:id="33" w:name="_Toc51598429"/>
      <w:bookmarkStart w:id="34" w:name="_Toc52798262"/>
      <w:bookmarkStart w:id="35" w:name="_Toc49847306"/>
      <w:bookmarkStart w:id="36" w:name="_Toc76196593"/>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0"/>
      <w:bookmarkEnd w:id="31"/>
      <w:bookmarkEnd w:id="32"/>
      <w:bookmarkEnd w:id="33"/>
      <w:bookmarkEnd w:id="34"/>
      <w:bookmarkEnd w:id="35"/>
      <w:bookmarkEnd w:id="36"/>
    </w:p>
    <w:p w:rsidR="005F6D21" w:rsidRDefault="005F6D21">
      <w:pPr>
        <w:pStyle w:val="Default"/>
        <w:jc w:val="center"/>
        <w:rPr>
          <w:b/>
          <w:color w:val="000000" w:themeColor="text1"/>
          <w:sz w:val="44"/>
          <w:szCs w:val="44"/>
        </w:rPr>
      </w:pPr>
    </w:p>
    <w:p w:rsidR="005F6D21" w:rsidRDefault="003B71A2">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F6D21" w:rsidRDefault="003B71A2">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3B71A2">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6D21" w:rsidRDefault="003B71A2">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3B71A2">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6D21" w:rsidRDefault="003B71A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3B71A2">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rPr>
          <w:color w:val="000000" w:themeColor="text1"/>
        </w:rPr>
      </w:pPr>
    </w:p>
    <w:sectPr w:rsidR="005F6D2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ADA" w:rsidRDefault="009B7ADA">
      <w:r>
        <w:separator/>
      </w:r>
    </w:p>
  </w:endnote>
  <w:endnote w:type="continuationSeparator" w:id="0">
    <w:p w:rsidR="009B7ADA" w:rsidRDefault="009B7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D21" w:rsidRDefault="003B71A2">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5F6D21" w:rsidRDefault="005F6D21">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D21" w:rsidRDefault="003B71A2">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7532B9">
      <w:rPr>
        <w:rStyle w:val="afd"/>
        <w:noProof/>
      </w:rPr>
      <w:t>22</w:t>
    </w:r>
    <w:r>
      <w:rPr>
        <w:rStyle w:val="afd"/>
      </w:rPr>
      <w:fldChar w:fldCharType="end"/>
    </w:r>
  </w:p>
  <w:p w:rsidR="005F6D21" w:rsidRDefault="005F6D21">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ADA" w:rsidRDefault="009B7ADA">
      <w:r>
        <w:separator/>
      </w:r>
    </w:p>
  </w:footnote>
  <w:footnote w:type="continuationSeparator" w:id="0">
    <w:p w:rsidR="009B7ADA" w:rsidRDefault="009B7AD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D176089"/>
    <w:multiLevelType w:val="hybridMultilevel"/>
    <w:tmpl w:val="7890CF32"/>
    <w:lvl w:ilvl="0" w:tplc="04090001">
      <w:start w:val="1"/>
      <w:numFmt w:val="bullet"/>
      <w:lvlText w:val=""/>
      <w:lvlJc w:val="left"/>
      <w:pPr>
        <w:ind w:left="1050" w:hanging="420"/>
      </w:pPr>
      <w:rPr>
        <w:rFonts w:ascii="Wingdings" w:hAnsi="Wingdings" w:hint="default"/>
      </w:rPr>
    </w:lvl>
    <w:lvl w:ilvl="1" w:tplc="04090003" w:tentative="1">
      <w:start w:val="1"/>
      <w:numFmt w:val="bullet"/>
      <w:lvlText w:val=""/>
      <w:lvlJc w:val="left"/>
      <w:pPr>
        <w:ind w:left="1470" w:hanging="420"/>
      </w:pPr>
      <w:rPr>
        <w:rFonts w:ascii="Wingdings" w:hAnsi="Wingdings" w:hint="default"/>
      </w:rPr>
    </w:lvl>
    <w:lvl w:ilvl="2" w:tplc="04090005"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3" w:tentative="1">
      <w:start w:val="1"/>
      <w:numFmt w:val="bullet"/>
      <w:lvlText w:val=""/>
      <w:lvlJc w:val="left"/>
      <w:pPr>
        <w:ind w:left="2730" w:hanging="420"/>
      </w:pPr>
      <w:rPr>
        <w:rFonts w:ascii="Wingdings" w:hAnsi="Wingdings" w:hint="default"/>
      </w:rPr>
    </w:lvl>
    <w:lvl w:ilvl="5" w:tplc="04090005"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3" w:tentative="1">
      <w:start w:val="1"/>
      <w:numFmt w:val="bullet"/>
      <w:lvlText w:val=""/>
      <w:lvlJc w:val="left"/>
      <w:pPr>
        <w:ind w:left="3990" w:hanging="420"/>
      </w:pPr>
      <w:rPr>
        <w:rFonts w:ascii="Wingdings" w:hAnsi="Wingdings" w:hint="default"/>
      </w:rPr>
    </w:lvl>
    <w:lvl w:ilvl="8" w:tplc="04090005" w:tentative="1">
      <w:start w:val="1"/>
      <w:numFmt w:val="bullet"/>
      <w:lvlText w:val=""/>
      <w:lvlJc w:val="left"/>
      <w:pPr>
        <w:ind w:left="4410" w:hanging="420"/>
      </w:pPr>
      <w:rPr>
        <w:rFonts w:ascii="Wingdings" w:hAnsi="Wingdings" w:hint="default"/>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B71A2"/>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E5878"/>
    <w:rsid w:val="003F331A"/>
    <w:rsid w:val="003F389A"/>
    <w:rsid w:val="003F5054"/>
    <w:rsid w:val="003F7447"/>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28B5"/>
    <w:rsid w:val="00593291"/>
    <w:rsid w:val="00594718"/>
    <w:rsid w:val="005952AF"/>
    <w:rsid w:val="00595646"/>
    <w:rsid w:val="00595722"/>
    <w:rsid w:val="00596B14"/>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2B9"/>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4297"/>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E7C4B"/>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B7ADA"/>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420"/>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1C9F"/>
    <w:rsid w:val="00D21DA7"/>
    <w:rsid w:val="00D22D44"/>
    <w:rsid w:val="00D26504"/>
    <w:rsid w:val="00D272B0"/>
    <w:rsid w:val="00D30280"/>
    <w:rsid w:val="00D3072D"/>
    <w:rsid w:val="00D31D1A"/>
    <w:rsid w:val="00D32B4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72F"/>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DA951FC"/>
  <w15:docId w15:val="{FF967C3E-20DE-47A4-9D7A-3F16A4DC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31">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style>
  <w:style w:type="paragraph" w:styleId="21">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2">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3">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336019-DACE-4353-AE48-2F4E4D8C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1856</Words>
  <Characters>10583</Characters>
  <Application>Microsoft Office Word</Application>
  <DocSecurity>0</DocSecurity>
  <Lines>88</Lines>
  <Paragraphs>24</Paragraphs>
  <ScaleCrop>false</ScaleCrop>
  <Company>微软中国</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7</cp:revision>
  <cp:lastPrinted>2021-07-05T02:55:00Z</cp:lastPrinted>
  <dcterms:created xsi:type="dcterms:W3CDTF">2021-07-05T08:07:00Z</dcterms:created>
  <dcterms:modified xsi:type="dcterms:W3CDTF">2021-07-06T06:27:00Z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