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0A9C" w:rsidRDefault="00D70A9C">
      <w:pPr>
        <w:jc w:val="center"/>
        <w:rPr>
          <w:rFonts w:ascii="宋体"/>
          <w:b/>
          <w:color w:val="000000" w:themeColor="text1"/>
          <w:sz w:val="24"/>
        </w:rPr>
      </w:pPr>
    </w:p>
    <w:p w:rsidR="00D70A9C" w:rsidRDefault="00D70A9C">
      <w:pPr>
        <w:jc w:val="center"/>
        <w:rPr>
          <w:rFonts w:ascii="宋体"/>
          <w:b/>
          <w:color w:val="000000" w:themeColor="text1"/>
          <w:sz w:val="72"/>
        </w:rPr>
      </w:pPr>
    </w:p>
    <w:p w:rsidR="00D70A9C" w:rsidRDefault="00C4583E">
      <w:pPr>
        <w:jc w:val="center"/>
        <w:rPr>
          <w:rFonts w:ascii="宋体"/>
          <w:b/>
          <w:color w:val="000000" w:themeColor="text1"/>
          <w:sz w:val="72"/>
        </w:rPr>
      </w:pPr>
      <w:r>
        <w:rPr>
          <w:rFonts w:ascii="宋体" w:hAnsi="宋体" w:hint="eastAsia"/>
          <w:b/>
          <w:color w:val="000000" w:themeColor="text1"/>
          <w:sz w:val="72"/>
        </w:rPr>
        <w:t>公开招标采购文件</w:t>
      </w:r>
    </w:p>
    <w:p w:rsidR="00D70A9C" w:rsidRDefault="00D70A9C">
      <w:pPr>
        <w:rPr>
          <w:rFonts w:eastAsia="黑体"/>
          <w:color w:val="000000" w:themeColor="text1"/>
          <w:sz w:val="32"/>
        </w:rPr>
      </w:pPr>
    </w:p>
    <w:p w:rsidR="00D70A9C" w:rsidRDefault="00D70A9C">
      <w:pPr>
        <w:ind w:firstLineChars="545" w:firstLine="1744"/>
        <w:rPr>
          <w:rFonts w:ascii="宋体"/>
          <w:color w:val="000000" w:themeColor="text1"/>
          <w:sz w:val="32"/>
        </w:rPr>
      </w:pPr>
    </w:p>
    <w:p w:rsidR="00D70A9C" w:rsidRDefault="00C4583E">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项目名称：南通大学</w:t>
      </w:r>
      <w:r>
        <w:rPr>
          <w:rFonts w:ascii="宋体" w:hAnsi="宋体" w:hint="eastAsia"/>
          <w:b/>
          <w:color w:val="000000"/>
          <w:sz w:val="32"/>
          <w:szCs w:val="32"/>
        </w:rPr>
        <w:t>电脑、打印机维修外包服务</w:t>
      </w:r>
      <w:r>
        <w:rPr>
          <w:rFonts w:ascii="宋体" w:hAnsi="宋体" w:hint="eastAsia"/>
          <w:b/>
          <w:color w:val="000000" w:themeColor="text1"/>
          <w:sz w:val="32"/>
          <w:szCs w:val="32"/>
        </w:rPr>
        <w:t>项目</w:t>
      </w:r>
    </w:p>
    <w:p w:rsidR="00D70A9C" w:rsidRDefault="00C4583E">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TDFW(GK)2022-030</w:t>
      </w:r>
    </w:p>
    <w:p w:rsidR="00D70A9C" w:rsidRDefault="00D70A9C">
      <w:pPr>
        <w:jc w:val="center"/>
        <w:rPr>
          <w:rFonts w:eastAsia="黑体"/>
          <w:color w:val="000000" w:themeColor="text1"/>
          <w:sz w:val="36"/>
          <w:szCs w:val="36"/>
          <w:u w:val="single"/>
        </w:rPr>
      </w:pPr>
    </w:p>
    <w:p w:rsidR="00D70A9C" w:rsidRDefault="00D70A9C">
      <w:pPr>
        <w:jc w:val="center"/>
        <w:rPr>
          <w:rFonts w:eastAsia="黑体"/>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32"/>
        </w:rPr>
      </w:pPr>
    </w:p>
    <w:p w:rsidR="00D70A9C" w:rsidRDefault="00D70A9C">
      <w:pPr>
        <w:jc w:val="center"/>
        <w:rPr>
          <w:color w:val="000000" w:themeColor="text1"/>
          <w:sz w:val="44"/>
        </w:rPr>
      </w:pPr>
    </w:p>
    <w:p w:rsidR="00D70A9C" w:rsidRDefault="00D70A9C">
      <w:pPr>
        <w:jc w:val="center"/>
        <w:rPr>
          <w:color w:val="000000" w:themeColor="text1"/>
          <w:sz w:val="44"/>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jc w:val="center"/>
        <w:rPr>
          <w:rFonts w:eastAsia="黑体"/>
          <w:color w:val="000000" w:themeColor="text1"/>
          <w:sz w:val="32"/>
        </w:rPr>
      </w:pPr>
    </w:p>
    <w:p w:rsidR="00D70A9C" w:rsidRDefault="00D70A9C">
      <w:pPr>
        <w:rPr>
          <w:rFonts w:eastAsia="黑体"/>
          <w:color w:val="000000" w:themeColor="text1"/>
          <w:sz w:val="32"/>
        </w:rPr>
      </w:pPr>
    </w:p>
    <w:p w:rsidR="00D70A9C" w:rsidRDefault="00D70A9C">
      <w:pPr>
        <w:jc w:val="center"/>
        <w:rPr>
          <w:rFonts w:ascii="宋体"/>
          <w:color w:val="000000" w:themeColor="text1"/>
          <w:sz w:val="32"/>
        </w:rPr>
      </w:pPr>
    </w:p>
    <w:p w:rsidR="00D70A9C" w:rsidRDefault="00C4583E">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D70A9C" w:rsidRDefault="00C4583E">
      <w:pPr>
        <w:pStyle w:val="ad"/>
        <w:ind w:leftChars="0" w:left="0"/>
        <w:jc w:val="center"/>
        <w:rPr>
          <w:rFonts w:eastAsia="宋体"/>
          <w:b/>
          <w:color w:val="000000" w:themeColor="text1"/>
          <w:sz w:val="32"/>
          <w:szCs w:val="32"/>
        </w:rPr>
      </w:pPr>
      <w:r>
        <w:rPr>
          <w:rFonts w:eastAsia="宋体"/>
          <w:b/>
          <w:color w:val="000000" w:themeColor="text1"/>
          <w:sz w:val="32"/>
          <w:szCs w:val="32"/>
        </w:rPr>
        <w:t>2022</w:t>
      </w:r>
      <w:r>
        <w:rPr>
          <w:rFonts w:eastAsia="宋体" w:hint="eastAsia"/>
          <w:b/>
          <w:color w:val="000000" w:themeColor="text1"/>
          <w:sz w:val="32"/>
          <w:szCs w:val="32"/>
        </w:rPr>
        <w:t>年</w:t>
      </w:r>
      <w:r>
        <w:rPr>
          <w:rFonts w:eastAsia="宋体"/>
          <w:b/>
          <w:color w:val="000000" w:themeColor="text1"/>
          <w:sz w:val="32"/>
          <w:szCs w:val="32"/>
        </w:rPr>
        <w:t>3</w:t>
      </w:r>
      <w:r>
        <w:rPr>
          <w:rFonts w:eastAsia="宋体" w:hint="eastAsia"/>
          <w:b/>
          <w:color w:val="000000" w:themeColor="text1"/>
          <w:sz w:val="32"/>
          <w:szCs w:val="32"/>
        </w:rPr>
        <w:t>月</w:t>
      </w:r>
    </w:p>
    <w:p w:rsidR="00D70A9C" w:rsidRDefault="00D70A9C">
      <w:pPr>
        <w:spacing w:afterLines="100" w:after="240"/>
        <w:jc w:val="center"/>
        <w:rPr>
          <w:rStyle w:val="afa"/>
          <w:rFonts w:eastAsia="黑体"/>
          <w:bCs/>
          <w:color w:val="000000" w:themeColor="text1"/>
          <w:sz w:val="48"/>
          <w:u w:val="none"/>
        </w:rPr>
        <w:sectPr w:rsidR="00D70A9C">
          <w:footerReference w:type="even" r:id="rId9"/>
          <w:footerReference w:type="default" r:id="rId10"/>
          <w:pgSz w:w="11906" w:h="16838"/>
          <w:pgMar w:top="1440" w:right="1077" w:bottom="1440" w:left="1077" w:header="851" w:footer="992" w:gutter="0"/>
          <w:cols w:space="425"/>
          <w:titlePg/>
          <w:docGrid w:linePitch="312"/>
        </w:sectPr>
      </w:pPr>
    </w:p>
    <w:p w:rsidR="00D70A9C" w:rsidRDefault="00C4583E">
      <w:pPr>
        <w:spacing w:afterLines="100" w:after="240"/>
        <w:jc w:val="center"/>
        <w:rPr>
          <w:rStyle w:val="afa"/>
          <w:rFonts w:eastAsia="黑体"/>
          <w:bCs/>
          <w:color w:val="000000" w:themeColor="text1"/>
          <w:sz w:val="48"/>
          <w:u w:val="none"/>
        </w:rPr>
      </w:pPr>
      <w:r>
        <w:rPr>
          <w:rStyle w:val="afa"/>
          <w:rFonts w:eastAsia="黑体" w:hint="eastAsia"/>
          <w:bCs/>
          <w:color w:val="000000" w:themeColor="text1"/>
          <w:sz w:val="48"/>
          <w:u w:val="none"/>
        </w:rPr>
        <w:lastRenderedPageBreak/>
        <w:t>目录</w:t>
      </w:r>
    </w:p>
    <w:p w:rsidR="00D70A9C" w:rsidRDefault="00C4583E">
      <w:pPr>
        <w:pStyle w:val="TOC1"/>
        <w:tabs>
          <w:tab w:val="right" w:leader="dot" w:pos="9742"/>
        </w:tabs>
        <w:spacing w:line="360" w:lineRule="auto"/>
        <w:rPr>
          <w:rFonts w:asciiTheme="minorHAnsi" w:eastAsiaTheme="minorEastAsia" w:hAnsiTheme="minorHAnsi" w:cstheme="minorBidi"/>
          <w:noProof/>
          <w:szCs w:val="22"/>
        </w:rPr>
      </w:pPr>
      <w:r>
        <w:rPr>
          <w:rStyle w:val="afa"/>
          <w:rFonts w:eastAsia="黑体"/>
          <w:bCs/>
          <w:color w:val="000000" w:themeColor="text1"/>
          <w:sz w:val="24"/>
          <w:u w:val="none"/>
        </w:rPr>
        <w:fldChar w:fldCharType="begin"/>
      </w:r>
      <w:r>
        <w:rPr>
          <w:rStyle w:val="afa"/>
          <w:rFonts w:eastAsia="黑体"/>
          <w:bCs/>
          <w:color w:val="000000" w:themeColor="text1"/>
          <w:sz w:val="24"/>
          <w:u w:val="none"/>
        </w:rPr>
        <w:instrText xml:space="preserve"> TOC \o "1-3" \h \z \u </w:instrText>
      </w:r>
      <w:r>
        <w:rPr>
          <w:rStyle w:val="afa"/>
          <w:rFonts w:eastAsia="黑体"/>
          <w:bCs/>
          <w:color w:val="000000" w:themeColor="text1"/>
          <w:sz w:val="24"/>
          <w:u w:val="none"/>
        </w:rPr>
        <w:fldChar w:fldCharType="separate"/>
      </w:r>
      <w:hyperlink w:anchor="_Toc98248063" w:history="1">
        <w:r>
          <w:rPr>
            <w:rStyle w:val="afb"/>
            <w:noProof/>
          </w:rPr>
          <w:t>第一部分公开招标采购公告</w:t>
        </w:r>
        <w:r>
          <w:rPr>
            <w:noProof/>
          </w:rPr>
          <w:tab/>
        </w:r>
        <w:r>
          <w:rPr>
            <w:noProof/>
          </w:rPr>
          <w:fldChar w:fldCharType="begin"/>
        </w:r>
        <w:r>
          <w:rPr>
            <w:noProof/>
          </w:rPr>
          <w:instrText xml:space="preserve"> PAGEREF _Toc98248063 \h </w:instrText>
        </w:r>
        <w:r>
          <w:rPr>
            <w:noProof/>
          </w:rPr>
        </w:r>
        <w:r>
          <w:rPr>
            <w:noProof/>
          </w:rPr>
          <w:fldChar w:fldCharType="separate"/>
        </w:r>
        <w:r w:rsidR="00E76DDB">
          <w:rPr>
            <w:noProof/>
          </w:rPr>
          <w:t>1</w:t>
        </w:r>
        <w:r>
          <w:rPr>
            <w:noProof/>
          </w:rPr>
          <w:fldChar w:fldCharType="end"/>
        </w:r>
      </w:hyperlink>
    </w:p>
    <w:p w:rsidR="00D70A9C" w:rsidRDefault="00E26DA2">
      <w:pPr>
        <w:pStyle w:val="TOC1"/>
        <w:tabs>
          <w:tab w:val="right" w:leader="dot" w:pos="9742"/>
        </w:tabs>
        <w:spacing w:line="360" w:lineRule="auto"/>
        <w:rPr>
          <w:rFonts w:asciiTheme="minorHAnsi" w:eastAsiaTheme="minorEastAsia" w:hAnsiTheme="minorHAnsi" w:cstheme="minorBidi"/>
          <w:noProof/>
          <w:szCs w:val="22"/>
        </w:rPr>
      </w:pPr>
      <w:hyperlink w:anchor="_Toc98248064" w:history="1">
        <w:r w:rsidR="00C4583E">
          <w:rPr>
            <w:rStyle w:val="afb"/>
            <w:noProof/>
          </w:rPr>
          <w:t>第二部分投标人须知</w:t>
        </w:r>
        <w:r w:rsidR="00C4583E">
          <w:rPr>
            <w:noProof/>
          </w:rPr>
          <w:tab/>
        </w:r>
        <w:r w:rsidR="00C4583E">
          <w:rPr>
            <w:noProof/>
          </w:rPr>
          <w:fldChar w:fldCharType="begin"/>
        </w:r>
        <w:r w:rsidR="00C4583E">
          <w:rPr>
            <w:noProof/>
          </w:rPr>
          <w:instrText xml:space="preserve"> PAGEREF _Toc98248064 \h </w:instrText>
        </w:r>
        <w:r w:rsidR="00C4583E">
          <w:rPr>
            <w:noProof/>
          </w:rPr>
        </w:r>
        <w:r w:rsidR="00C4583E">
          <w:rPr>
            <w:noProof/>
          </w:rPr>
          <w:fldChar w:fldCharType="separate"/>
        </w:r>
        <w:r w:rsidR="00E76DDB">
          <w:rPr>
            <w:noProof/>
          </w:rPr>
          <w:t>3</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65" w:history="1">
        <w:r w:rsidR="00C4583E">
          <w:rPr>
            <w:rStyle w:val="afb"/>
            <w:noProof/>
          </w:rPr>
          <w:t>一、招标文件</w:t>
        </w:r>
        <w:r w:rsidR="00C4583E">
          <w:rPr>
            <w:noProof/>
          </w:rPr>
          <w:tab/>
        </w:r>
        <w:r w:rsidR="00C4583E">
          <w:rPr>
            <w:noProof/>
          </w:rPr>
          <w:fldChar w:fldCharType="begin"/>
        </w:r>
        <w:r w:rsidR="00C4583E">
          <w:rPr>
            <w:noProof/>
          </w:rPr>
          <w:instrText xml:space="preserve"> PAGEREF _Toc98248065 \h </w:instrText>
        </w:r>
        <w:r w:rsidR="00C4583E">
          <w:rPr>
            <w:noProof/>
          </w:rPr>
        </w:r>
        <w:r w:rsidR="00C4583E">
          <w:rPr>
            <w:noProof/>
          </w:rPr>
          <w:fldChar w:fldCharType="separate"/>
        </w:r>
        <w:r w:rsidR="00E76DDB">
          <w:rPr>
            <w:noProof/>
          </w:rPr>
          <w:t>3</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66" w:history="1">
        <w:r w:rsidR="00C4583E">
          <w:rPr>
            <w:rStyle w:val="afb"/>
            <w:noProof/>
          </w:rPr>
          <w:t>二、投标文件</w:t>
        </w:r>
        <w:r w:rsidR="00C4583E">
          <w:rPr>
            <w:noProof/>
          </w:rPr>
          <w:tab/>
        </w:r>
        <w:r w:rsidR="00C4583E">
          <w:rPr>
            <w:noProof/>
          </w:rPr>
          <w:fldChar w:fldCharType="begin"/>
        </w:r>
        <w:r w:rsidR="00C4583E">
          <w:rPr>
            <w:noProof/>
          </w:rPr>
          <w:instrText xml:space="preserve"> PAGEREF _Toc98248066 \h </w:instrText>
        </w:r>
        <w:r w:rsidR="00C4583E">
          <w:rPr>
            <w:noProof/>
          </w:rPr>
        </w:r>
        <w:r w:rsidR="00C4583E">
          <w:rPr>
            <w:noProof/>
          </w:rPr>
          <w:fldChar w:fldCharType="separate"/>
        </w:r>
        <w:r w:rsidR="00E76DDB">
          <w:rPr>
            <w:noProof/>
          </w:rPr>
          <w:t>4</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67" w:history="1">
        <w:r w:rsidR="00C4583E">
          <w:rPr>
            <w:rStyle w:val="afb"/>
            <w:noProof/>
          </w:rPr>
          <w:t>三、投标细则</w:t>
        </w:r>
        <w:r w:rsidR="00C4583E">
          <w:rPr>
            <w:noProof/>
          </w:rPr>
          <w:tab/>
        </w:r>
        <w:r w:rsidR="00C4583E">
          <w:rPr>
            <w:noProof/>
          </w:rPr>
          <w:fldChar w:fldCharType="begin"/>
        </w:r>
        <w:r w:rsidR="00C4583E">
          <w:rPr>
            <w:noProof/>
          </w:rPr>
          <w:instrText xml:space="preserve"> PAGEREF _Toc98248067 \h </w:instrText>
        </w:r>
        <w:r w:rsidR="00C4583E">
          <w:rPr>
            <w:noProof/>
          </w:rPr>
        </w:r>
        <w:r w:rsidR="00C4583E">
          <w:rPr>
            <w:noProof/>
          </w:rPr>
          <w:fldChar w:fldCharType="separate"/>
        </w:r>
        <w:r w:rsidR="00E76DDB">
          <w:rPr>
            <w:noProof/>
          </w:rPr>
          <w:t>5</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68" w:history="1">
        <w:r w:rsidR="00C4583E">
          <w:rPr>
            <w:rStyle w:val="afb"/>
            <w:noProof/>
          </w:rPr>
          <w:t>四、评标</w:t>
        </w:r>
        <w:r w:rsidR="00C4583E">
          <w:rPr>
            <w:noProof/>
          </w:rPr>
          <w:tab/>
        </w:r>
        <w:r w:rsidR="00C4583E">
          <w:rPr>
            <w:noProof/>
          </w:rPr>
          <w:fldChar w:fldCharType="begin"/>
        </w:r>
        <w:r w:rsidR="00C4583E">
          <w:rPr>
            <w:noProof/>
          </w:rPr>
          <w:instrText xml:space="preserve"> PAGEREF _Toc98248068 \h </w:instrText>
        </w:r>
        <w:r w:rsidR="00C4583E">
          <w:rPr>
            <w:noProof/>
          </w:rPr>
        </w:r>
        <w:r w:rsidR="00C4583E">
          <w:rPr>
            <w:noProof/>
          </w:rPr>
          <w:fldChar w:fldCharType="separate"/>
        </w:r>
        <w:r w:rsidR="00E76DDB">
          <w:rPr>
            <w:noProof/>
          </w:rPr>
          <w:t>6</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69" w:history="1">
        <w:r w:rsidR="00C4583E">
          <w:rPr>
            <w:rStyle w:val="afb"/>
            <w:noProof/>
          </w:rPr>
          <w:t>五、评标方法及评分标准</w:t>
        </w:r>
        <w:r w:rsidR="00C4583E">
          <w:rPr>
            <w:noProof/>
          </w:rPr>
          <w:tab/>
        </w:r>
        <w:r w:rsidR="00C4583E">
          <w:rPr>
            <w:noProof/>
          </w:rPr>
          <w:fldChar w:fldCharType="begin"/>
        </w:r>
        <w:r w:rsidR="00C4583E">
          <w:rPr>
            <w:noProof/>
          </w:rPr>
          <w:instrText xml:space="preserve"> PAGEREF _Toc98248069 \h </w:instrText>
        </w:r>
        <w:r w:rsidR="00C4583E">
          <w:rPr>
            <w:noProof/>
          </w:rPr>
        </w:r>
        <w:r w:rsidR="00C4583E">
          <w:rPr>
            <w:noProof/>
          </w:rPr>
          <w:fldChar w:fldCharType="separate"/>
        </w:r>
        <w:r w:rsidR="00E76DDB">
          <w:rPr>
            <w:noProof/>
          </w:rPr>
          <w:t>7</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0" w:history="1">
        <w:r w:rsidR="00C4583E">
          <w:rPr>
            <w:rStyle w:val="afb"/>
            <w:noProof/>
          </w:rPr>
          <w:t>六、定标</w:t>
        </w:r>
        <w:r w:rsidR="00C4583E">
          <w:rPr>
            <w:noProof/>
          </w:rPr>
          <w:tab/>
        </w:r>
        <w:r w:rsidR="00C4583E">
          <w:rPr>
            <w:noProof/>
          </w:rPr>
          <w:fldChar w:fldCharType="begin"/>
        </w:r>
        <w:r w:rsidR="00C4583E">
          <w:rPr>
            <w:noProof/>
          </w:rPr>
          <w:instrText xml:space="preserve"> PAGEREF _Toc98248070 \h </w:instrText>
        </w:r>
        <w:r w:rsidR="00C4583E">
          <w:rPr>
            <w:noProof/>
          </w:rPr>
        </w:r>
        <w:r w:rsidR="00C4583E">
          <w:rPr>
            <w:noProof/>
          </w:rPr>
          <w:fldChar w:fldCharType="separate"/>
        </w:r>
        <w:r w:rsidR="00E76DDB">
          <w:rPr>
            <w:noProof/>
          </w:rPr>
          <w:t>8</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1" w:history="1">
        <w:r w:rsidR="00C4583E">
          <w:rPr>
            <w:rStyle w:val="afb"/>
            <w:noProof/>
          </w:rPr>
          <w:t>七、合同的签订</w:t>
        </w:r>
        <w:r w:rsidR="00C4583E">
          <w:rPr>
            <w:noProof/>
          </w:rPr>
          <w:tab/>
        </w:r>
        <w:r w:rsidR="00C4583E">
          <w:rPr>
            <w:noProof/>
          </w:rPr>
          <w:fldChar w:fldCharType="begin"/>
        </w:r>
        <w:r w:rsidR="00C4583E">
          <w:rPr>
            <w:noProof/>
          </w:rPr>
          <w:instrText xml:space="preserve"> PAGEREF _Toc98248071 \h </w:instrText>
        </w:r>
        <w:r w:rsidR="00C4583E">
          <w:rPr>
            <w:noProof/>
          </w:rPr>
        </w:r>
        <w:r w:rsidR="00C4583E">
          <w:rPr>
            <w:noProof/>
          </w:rPr>
          <w:fldChar w:fldCharType="separate"/>
        </w:r>
        <w:r w:rsidR="00E76DDB">
          <w:rPr>
            <w:noProof/>
          </w:rPr>
          <w:t>9</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2" w:history="1">
        <w:r w:rsidR="00C4583E">
          <w:rPr>
            <w:rStyle w:val="afb"/>
            <w:noProof/>
          </w:rPr>
          <w:t>八、其他</w:t>
        </w:r>
        <w:r w:rsidR="00C4583E">
          <w:rPr>
            <w:noProof/>
          </w:rPr>
          <w:tab/>
        </w:r>
        <w:r w:rsidR="00C4583E">
          <w:rPr>
            <w:noProof/>
          </w:rPr>
          <w:fldChar w:fldCharType="begin"/>
        </w:r>
        <w:r w:rsidR="00C4583E">
          <w:rPr>
            <w:noProof/>
          </w:rPr>
          <w:instrText xml:space="preserve"> PAGEREF _Toc98248072 \h </w:instrText>
        </w:r>
        <w:r w:rsidR="00C4583E">
          <w:rPr>
            <w:noProof/>
          </w:rPr>
        </w:r>
        <w:r w:rsidR="00C4583E">
          <w:rPr>
            <w:noProof/>
          </w:rPr>
          <w:fldChar w:fldCharType="separate"/>
        </w:r>
        <w:r w:rsidR="00E76DDB">
          <w:rPr>
            <w:noProof/>
          </w:rPr>
          <w:t>9</w:t>
        </w:r>
        <w:r w:rsidR="00C4583E">
          <w:rPr>
            <w:noProof/>
          </w:rPr>
          <w:fldChar w:fldCharType="end"/>
        </w:r>
      </w:hyperlink>
    </w:p>
    <w:p w:rsidR="00D70A9C" w:rsidRDefault="00E26DA2">
      <w:pPr>
        <w:pStyle w:val="TOC1"/>
        <w:tabs>
          <w:tab w:val="right" w:leader="dot" w:pos="9742"/>
        </w:tabs>
        <w:spacing w:line="360" w:lineRule="auto"/>
        <w:rPr>
          <w:rFonts w:asciiTheme="minorHAnsi" w:eastAsiaTheme="minorEastAsia" w:hAnsiTheme="minorHAnsi" w:cstheme="minorBidi"/>
          <w:noProof/>
          <w:szCs w:val="22"/>
        </w:rPr>
      </w:pPr>
      <w:hyperlink w:anchor="_Toc98248073" w:history="1">
        <w:r w:rsidR="00C4583E">
          <w:rPr>
            <w:rStyle w:val="afb"/>
            <w:noProof/>
          </w:rPr>
          <w:t>第三部分招标服务要求及相关说明</w:t>
        </w:r>
        <w:r w:rsidR="00C4583E">
          <w:rPr>
            <w:noProof/>
          </w:rPr>
          <w:tab/>
        </w:r>
        <w:r w:rsidR="00C4583E">
          <w:rPr>
            <w:noProof/>
          </w:rPr>
          <w:fldChar w:fldCharType="begin"/>
        </w:r>
        <w:r w:rsidR="00C4583E">
          <w:rPr>
            <w:noProof/>
          </w:rPr>
          <w:instrText xml:space="preserve"> PAGEREF _Toc98248073 \h </w:instrText>
        </w:r>
        <w:r w:rsidR="00C4583E">
          <w:rPr>
            <w:noProof/>
          </w:rPr>
        </w:r>
        <w:r w:rsidR="00C4583E">
          <w:rPr>
            <w:noProof/>
          </w:rPr>
          <w:fldChar w:fldCharType="separate"/>
        </w:r>
        <w:r w:rsidR="00E76DDB">
          <w:rPr>
            <w:noProof/>
          </w:rPr>
          <w:t>10</w:t>
        </w:r>
        <w:r w:rsidR="00C4583E">
          <w:rPr>
            <w:noProof/>
          </w:rPr>
          <w:fldChar w:fldCharType="end"/>
        </w:r>
      </w:hyperlink>
    </w:p>
    <w:p w:rsidR="00D70A9C" w:rsidRDefault="00E26DA2">
      <w:pPr>
        <w:pStyle w:val="TOC1"/>
        <w:tabs>
          <w:tab w:val="right" w:leader="dot" w:pos="9742"/>
        </w:tabs>
        <w:spacing w:line="360" w:lineRule="auto"/>
        <w:rPr>
          <w:rFonts w:asciiTheme="minorHAnsi" w:eastAsiaTheme="minorEastAsia" w:hAnsiTheme="minorHAnsi" w:cstheme="minorBidi"/>
          <w:noProof/>
          <w:szCs w:val="22"/>
        </w:rPr>
      </w:pPr>
      <w:hyperlink w:anchor="_Toc98248074" w:history="1">
        <w:r w:rsidR="00C4583E">
          <w:rPr>
            <w:rStyle w:val="afb"/>
            <w:noProof/>
          </w:rPr>
          <w:t>第四部分合同主要条款</w:t>
        </w:r>
        <w:r w:rsidR="00C4583E">
          <w:rPr>
            <w:noProof/>
          </w:rPr>
          <w:tab/>
        </w:r>
        <w:r w:rsidR="00C4583E">
          <w:rPr>
            <w:noProof/>
          </w:rPr>
          <w:fldChar w:fldCharType="begin"/>
        </w:r>
        <w:r w:rsidR="00C4583E">
          <w:rPr>
            <w:noProof/>
          </w:rPr>
          <w:instrText xml:space="preserve"> PAGEREF _Toc98248074 \h </w:instrText>
        </w:r>
        <w:r w:rsidR="00C4583E">
          <w:rPr>
            <w:noProof/>
          </w:rPr>
        </w:r>
        <w:r w:rsidR="00C4583E">
          <w:rPr>
            <w:noProof/>
          </w:rPr>
          <w:fldChar w:fldCharType="separate"/>
        </w:r>
        <w:r w:rsidR="00E76DDB">
          <w:rPr>
            <w:noProof/>
          </w:rPr>
          <w:t>12</w:t>
        </w:r>
        <w:r w:rsidR="00C4583E">
          <w:rPr>
            <w:noProof/>
          </w:rPr>
          <w:fldChar w:fldCharType="end"/>
        </w:r>
      </w:hyperlink>
    </w:p>
    <w:p w:rsidR="00D70A9C" w:rsidRDefault="00E26DA2">
      <w:pPr>
        <w:pStyle w:val="TOC1"/>
        <w:tabs>
          <w:tab w:val="right" w:leader="dot" w:pos="9742"/>
        </w:tabs>
        <w:spacing w:line="360" w:lineRule="auto"/>
        <w:rPr>
          <w:rFonts w:asciiTheme="minorHAnsi" w:eastAsiaTheme="minorEastAsia" w:hAnsiTheme="minorHAnsi" w:cstheme="minorBidi"/>
          <w:noProof/>
          <w:szCs w:val="22"/>
        </w:rPr>
      </w:pPr>
      <w:hyperlink w:anchor="_Toc98248075" w:history="1">
        <w:r w:rsidR="00C4583E">
          <w:rPr>
            <w:rStyle w:val="afb"/>
            <w:noProof/>
          </w:rPr>
          <w:t>第五部分附件</w:t>
        </w:r>
        <w:r w:rsidR="00C4583E">
          <w:rPr>
            <w:noProof/>
          </w:rPr>
          <w:tab/>
        </w:r>
        <w:r w:rsidR="00C4583E">
          <w:rPr>
            <w:noProof/>
          </w:rPr>
          <w:fldChar w:fldCharType="begin"/>
        </w:r>
        <w:r w:rsidR="00C4583E">
          <w:rPr>
            <w:noProof/>
          </w:rPr>
          <w:instrText xml:space="preserve"> PAGEREF _Toc98248075 \h </w:instrText>
        </w:r>
        <w:r w:rsidR="00C4583E">
          <w:rPr>
            <w:noProof/>
          </w:rPr>
        </w:r>
        <w:r w:rsidR="00C4583E">
          <w:rPr>
            <w:noProof/>
          </w:rPr>
          <w:fldChar w:fldCharType="separate"/>
        </w:r>
        <w:r w:rsidR="00E76DDB">
          <w:rPr>
            <w:noProof/>
          </w:rPr>
          <w:t>13</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6" w:history="1">
        <w:r w:rsidR="00C4583E">
          <w:rPr>
            <w:rStyle w:val="afb"/>
            <w:noProof/>
          </w:rPr>
          <w:t>附件</w:t>
        </w:r>
        <w:r w:rsidR="00C4583E">
          <w:rPr>
            <w:rStyle w:val="afb"/>
            <w:noProof/>
          </w:rPr>
          <w:t>1</w:t>
        </w:r>
        <w:r w:rsidR="00C4583E">
          <w:rPr>
            <w:rStyle w:val="afb"/>
            <w:noProof/>
          </w:rPr>
          <w:t>：投标函</w:t>
        </w:r>
        <w:r w:rsidR="00C4583E">
          <w:rPr>
            <w:noProof/>
          </w:rPr>
          <w:tab/>
        </w:r>
        <w:r w:rsidR="00C4583E">
          <w:rPr>
            <w:noProof/>
          </w:rPr>
          <w:fldChar w:fldCharType="begin"/>
        </w:r>
        <w:r w:rsidR="00C4583E">
          <w:rPr>
            <w:noProof/>
          </w:rPr>
          <w:instrText xml:space="preserve"> PAGEREF _Toc98248076 \h </w:instrText>
        </w:r>
        <w:r w:rsidR="00C4583E">
          <w:rPr>
            <w:noProof/>
          </w:rPr>
        </w:r>
        <w:r w:rsidR="00C4583E">
          <w:rPr>
            <w:noProof/>
          </w:rPr>
          <w:fldChar w:fldCharType="separate"/>
        </w:r>
        <w:r w:rsidR="00E76DDB">
          <w:rPr>
            <w:noProof/>
          </w:rPr>
          <w:t>14</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7" w:history="1">
        <w:r w:rsidR="00C4583E">
          <w:rPr>
            <w:rStyle w:val="afb"/>
            <w:rFonts w:ascii="宋体" w:hAnsi="宋体"/>
            <w:bCs/>
            <w:noProof/>
          </w:rPr>
          <w:t>附件2：投标报价总表</w:t>
        </w:r>
        <w:r w:rsidR="00C4583E">
          <w:rPr>
            <w:noProof/>
          </w:rPr>
          <w:tab/>
        </w:r>
        <w:r w:rsidR="00C4583E">
          <w:rPr>
            <w:noProof/>
          </w:rPr>
          <w:fldChar w:fldCharType="begin"/>
        </w:r>
        <w:r w:rsidR="00C4583E">
          <w:rPr>
            <w:noProof/>
          </w:rPr>
          <w:instrText xml:space="preserve"> PAGEREF _Toc98248077 \h </w:instrText>
        </w:r>
        <w:r w:rsidR="00C4583E">
          <w:rPr>
            <w:noProof/>
          </w:rPr>
        </w:r>
        <w:r w:rsidR="00C4583E">
          <w:rPr>
            <w:noProof/>
          </w:rPr>
          <w:fldChar w:fldCharType="separate"/>
        </w:r>
        <w:r w:rsidR="00E76DDB">
          <w:rPr>
            <w:noProof/>
          </w:rPr>
          <w:t>14</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8" w:history="1">
        <w:r w:rsidR="00C4583E">
          <w:rPr>
            <w:rStyle w:val="afb"/>
            <w:noProof/>
          </w:rPr>
          <w:t>附件</w:t>
        </w:r>
        <w:r w:rsidR="00C4583E">
          <w:rPr>
            <w:rStyle w:val="afb"/>
            <w:noProof/>
          </w:rPr>
          <w:t>3</w:t>
        </w:r>
        <w:r w:rsidR="00C4583E">
          <w:rPr>
            <w:rStyle w:val="afb"/>
            <w:noProof/>
          </w:rPr>
          <w:t>：法定代表人资格证明</w:t>
        </w:r>
        <w:r w:rsidR="00C4583E">
          <w:rPr>
            <w:noProof/>
          </w:rPr>
          <w:tab/>
        </w:r>
        <w:r w:rsidR="00C4583E">
          <w:rPr>
            <w:noProof/>
          </w:rPr>
          <w:fldChar w:fldCharType="begin"/>
        </w:r>
        <w:r w:rsidR="00C4583E">
          <w:rPr>
            <w:noProof/>
          </w:rPr>
          <w:instrText xml:space="preserve"> PAGEREF _Toc98248078 \h </w:instrText>
        </w:r>
        <w:r w:rsidR="00C4583E">
          <w:rPr>
            <w:noProof/>
          </w:rPr>
        </w:r>
        <w:r w:rsidR="00C4583E">
          <w:rPr>
            <w:noProof/>
          </w:rPr>
          <w:fldChar w:fldCharType="separate"/>
        </w:r>
        <w:r w:rsidR="00E76DDB">
          <w:rPr>
            <w:noProof/>
          </w:rPr>
          <w:t>15</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79" w:history="1">
        <w:r w:rsidR="00C4583E">
          <w:rPr>
            <w:rStyle w:val="afb"/>
            <w:noProof/>
          </w:rPr>
          <w:t>附件</w:t>
        </w:r>
        <w:r w:rsidR="00C4583E">
          <w:rPr>
            <w:rStyle w:val="afb"/>
            <w:noProof/>
          </w:rPr>
          <w:t>4</w:t>
        </w:r>
        <w:r w:rsidR="00C4583E">
          <w:rPr>
            <w:rStyle w:val="afb"/>
            <w:noProof/>
          </w:rPr>
          <w:t>：法定代表人授权书</w:t>
        </w:r>
        <w:r w:rsidR="00C4583E">
          <w:rPr>
            <w:noProof/>
          </w:rPr>
          <w:tab/>
        </w:r>
        <w:r w:rsidR="00C4583E">
          <w:rPr>
            <w:noProof/>
          </w:rPr>
          <w:fldChar w:fldCharType="begin"/>
        </w:r>
        <w:r w:rsidR="00C4583E">
          <w:rPr>
            <w:noProof/>
          </w:rPr>
          <w:instrText xml:space="preserve"> PAGEREF _Toc98248079 \h </w:instrText>
        </w:r>
        <w:r w:rsidR="00C4583E">
          <w:rPr>
            <w:noProof/>
          </w:rPr>
        </w:r>
        <w:r w:rsidR="00C4583E">
          <w:rPr>
            <w:noProof/>
          </w:rPr>
          <w:fldChar w:fldCharType="separate"/>
        </w:r>
        <w:r w:rsidR="00E76DDB">
          <w:rPr>
            <w:noProof/>
          </w:rPr>
          <w:t>17</w:t>
        </w:r>
        <w:r w:rsidR="00C4583E">
          <w:rPr>
            <w:noProof/>
          </w:rPr>
          <w:fldChar w:fldCharType="end"/>
        </w:r>
      </w:hyperlink>
    </w:p>
    <w:p w:rsidR="00D70A9C" w:rsidRDefault="00E26DA2">
      <w:pPr>
        <w:pStyle w:val="TOC2"/>
        <w:tabs>
          <w:tab w:val="right" w:leader="dot" w:pos="9742"/>
        </w:tabs>
        <w:spacing w:line="360" w:lineRule="auto"/>
        <w:rPr>
          <w:rFonts w:asciiTheme="minorHAnsi" w:eastAsiaTheme="minorEastAsia" w:hAnsiTheme="minorHAnsi" w:cstheme="minorBidi"/>
          <w:noProof/>
          <w:szCs w:val="22"/>
        </w:rPr>
      </w:pPr>
      <w:hyperlink w:anchor="_Toc98248080" w:history="1">
        <w:r w:rsidR="00C4583E">
          <w:rPr>
            <w:rStyle w:val="afb"/>
            <w:noProof/>
          </w:rPr>
          <w:t>附件</w:t>
        </w:r>
        <w:r w:rsidR="00C4583E">
          <w:rPr>
            <w:rStyle w:val="afb"/>
            <w:noProof/>
          </w:rPr>
          <w:t>5</w:t>
        </w:r>
        <w:r w:rsidR="00C4583E">
          <w:rPr>
            <w:rStyle w:val="afb"/>
            <w:noProof/>
          </w:rPr>
          <w:t>：无重大违法记录声明</w:t>
        </w:r>
        <w:r w:rsidR="00C4583E">
          <w:rPr>
            <w:noProof/>
          </w:rPr>
          <w:tab/>
        </w:r>
        <w:r w:rsidR="00C4583E">
          <w:rPr>
            <w:noProof/>
          </w:rPr>
          <w:fldChar w:fldCharType="begin"/>
        </w:r>
        <w:r w:rsidR="00C4583E">
          <w:rPr>
            <w:noProof/>
          </w:rPr>
          <w:instrText xml:space="preserve"> PAGEREF _Toc98248080 \h </w:instrText>
        </w:r>
        <w:r w:rsidR="00C4583E">
          <w:rPr>
            <w:noProof/>
          </w:rPr>
        </w:r>
        <w:r w:rsidR="00C4583E">
          <w:rPr>
            <w:noProof/>
          </w:rPr>
          <w:fldChar w:fldCharType="separate"/>
        </w:r>
        <w:r w:rsidR="00E76DDB">
          <w:rPr>
            <w:noProof/>
          </w:rPr>
          <w:t>18</w:t>
        </w:r>
        <w:r w:rsidR="00C4583E">
          <w:rPr>
            <w:noProof/>
          </w:rPr>
          <w:fldChar w:fldCharType="end"/>
        </w:r>
      </w:hyperlink>
    </w:p>
    <w:p w:rsidR="00D70A9C" w:rsidRDefault="00E26DA2">
      <w:pPr>
        <w:pStyle w:val="TOC2"/>
        <w:tabs>
          <w:tab w:val="right" w:leader="dot" w:pos="9742"/>
        </w:tabs>
        <w:spacing w:line="360" w:lineRule="auto"/>
        <w:rPr>
          <w:noProof/>
        </w:rPr>
      </w:pPr>
      <w:hyperlink w:anchor="_Toc98248081" w:history="1">
        <w:r w:rsidR="00C4583E">
          <w:rPr>
            <w:rStyle w:val="afb"/>
            <w:noProof/>
          </w:rPr>
          <w:t>附件</w:t>
        </w:r>
        <w:r w:rsidR="00C4583E">
          <w:rPr>
            <w:rStyle w:val="afb"/>
            <w:noProof/>
          </w:rPr>
          <w:t>6</w:t>
        </w:r>
        <w:r w:rsidR="00C4583E">
          <w:rPr>
            <w:rStyle w:val="afb"/>
            <w:noProof/>
          </w:rPr>
          <w:t>：诚信承诺书</w:t>
        </w:r>
        <w:r w:rsidR="00C4583E">
          <w:rPr>
            <w:noProof/>
          </w:rPr>
          <w:tab/>
        </w:r>
        <w:r w:rsidR="00C4583E">
          <w:rPr>
            <w:noProof/>
          </w:rPr>
          <w:fldChar w:fldCharType="begin"/>
        </w:r>
        <w:r w:rsidR="00C4583E">
          <w:rPr>
            <w:noProof/>
          </w:rPr>
          <w:instrText xml:space="preserve"> PAGEREF _Toc98248081 \h </w:instrText>
        </w:r>
        <w:r w:rsidR="00C4583E">
          <w:rPr>
            <w:noProof/>
          </w:rPr>
        </w:r>
        <w:r w:rsidR="00C4583E">
          <w:rPr>
            <w:noProof/>
          </w:rPr>
          <w:fldChar w:fldCharType="separate"/>
        </w:r>
        <w:r w:rsidR="00E76DDB">
          <w:rPr>
            <w:noProof/>
          </w:rPr>
          <w:t>19</w:t>
        </w:r>
        <w:r w:rsidR="00C4583E">
          <w:rPr>
            <w:noProof/>
          </w:rPr>
          <w:fldChar w:fldCharType="end"/>
        </w:r>
      </w:hyperlink>
    </w:p>
    <w:p w:rsidR="00D70A9C" w:rsidRDefault="00E26DA2">
      <w:pPr>
        <w:pStyle w:val="TOC2"/>
        <w:tabs>
          <w:tab w:val="right" w:leader="dot" w:pos="9746"/>
        </w:tabs>
        <w:spacing w:line="360" w:lineRule="auto"/>
        <w:rPr>
          <w:noProof/>
        </w:rPr>
      </w:pPr>
      <w:hyperlink w:anchor="_Toc26331" w:history="1">
        <w:r w:rsidR="00C4583E">
          <w:rPr>
            <w:rFonts w:hint="eastAsia"/>
            <w:noProof/>
            <w:szCs w:val="21"/>
          </w:rPr>
          <w:t>附件</w:t>
        </w:r>
        <w:r w:rsidR="00C4583E">
          <w:rPr>
            <w:rFonts w:hint="eastAsia"/>
            <w:noProof/>
            <w:szCs w:val="21"/>
          </w:rPr>
          <w:t>7</w:t>
        </w:r>
        <w:r w:rsidR="00C4583E">
          <w:rPr>
            <w:rFonts w:hint="eastAsia"/>
            <w:noProof/>
            <w:szCs w:val="21"/>
          </w:rPr>
          <w:t>：项目人员投入计划表</w:t>
        </w:r>
        <w:r w:rsidR="00C4583E">
          <w:rPr>
            <w:noProof/>
          </w:rPr>
          <w:tab/>
        </w:r>
        <w:r w:rsidR="00C4583E">
          <w:rPr>
            <w:noProof/>
          </w:rPr>
          <w:fldChar w:fldCharType="begin"/>
        </w:r>
        <w:r w:rsidR="00C4583E">
          <w:rPr>
            <w:noProof/>
          </w:rPr>
          <w:instrText xml:space="preserve"> PAGEREF _Toc26331 \h </w:instrText>
        </w:r>
        <w:r w:rsidR="00C4583E">
          <w:rPr>
            <w:noProof/>
          </w:rPr>
        </w:r>
        <w:r w:rsidR="00C4583E">
          <w:rPr>
            <w:noProof/>
          </w:rPr>
          <w:fldChar w:fldCharType="separate"/>
        </w:r>
        <w:r w:rsidR="00E76DDB">
          <w:rPr>
            <w:noProof/>
          </w:rPr>
          <w:t>20</w:t>
        </w:r>
        <w:r w:rsidR="00C4583E">
          <w:rPr>
            <w:noProof/>
          </w:rPr>
          <w:fldChar w:fldCharType="end"/>
        </w:r>
      </w:hyperlink>
    </w:p>
    <w:p w:rsidR="00D70A9C" w:rsidRDefault="00E26DA2">
      <w:pPr>
        <w:pStyle w:val="TOC2"/>
        <w:tabs>
          <w:tab w:val="right" w:leader="dot" w:pos="9746"/>
        </w:tabs>
        <w:spacing w:line="360" w:lineRule="auto"/>
        <w:rPr>
          <w:noProof/>
        </w:rPr>
      </w:pPr>
      <w:hyperlink w:anchor="_Toc20136" w:history="1">
        <w:r w:rsidR="00C4583E">
          <w:rPr>
            <w:rFonts w:hint="eastAsia"/>
            <w:noProof/>
            <w:szCs w:val="21"/>
          </w:rPr>
          <w:t>附件</w:t>
        </w:r>
        <w:r w:rsidR="00C4583E">
          <w:rPr>
            <w:rFonts w:hint="eastAsia"/>
            <w:noProof/>
            <w:szCs w:val="21"/>
          </w:rPr>
          <w:t>8</w:t>
        </w:r>
        <w:r w:rsidR="00C4583E">
          <w:rPr>
            <w:rFonts w:hint="eastAsia"/>
            <w:noProof/>
            <w:szCs w:val="21"/>
          </w:rPr>
          <w:t>：服务满意度考核评分表</w:t>
        </w:r>
        <w:r w:rsidR="00C4583E">
          <w:rPr>
            <w:noProof/>
          </w:rPr>
          <w:tab/>
        </w:r>
        <w:r w:rsidR="00C4583E">
          <w:rPr>
            <w:noProof/>
          </w:rPr>
          <w:fldChar w:fldCharType="begin"/>
        </w:r>
        <w:r w:rsidR="00C4583E">
          <w:rPr>
            <w:noProof/>
          </w:rPr>
          <w:instrText xml:space="preserve"> PAGEREF _Toc20136 \h </w:instrText>
        </w:r>
        <w:r w:rsidR="00C4583E">
          <w:rPr>
            <w:noProof/>
          </w:rPr>
        </w:r>
        <w:r w:rsidR="00C4583E">
          <w:rPr>
            <w:noProof/>
          </w:rPr>
          <w:fldChar w:fldCharType="separate"/>
        </w:r>
        <w:r w:rsidR="00E76DDB">
          <w:rPr>
            <w:noProof/>
          </w:rPr>
          <w:t>21</w:t>
        </w:r>
        <w:r w:rsidR="00C4583E">
          <w:rPr>
            <w:noProof/>
          </w:rPr>
          <w:fldChar w:fldCharType="end"/>
        </w:r>
      </w:hyperlink>
    </w:p>
    <w:p w:rsidR="00D70A9C" w:rsidRDefault="00D70A9C">
      <w:pPr>
        <w:rPr>
          <w:noProof/>
        </w:rPr>
      </w:pPr>
    </w:p>
    <w:p w:rsidR="00D70A9C" w:rsidRDefault="00C4583E">
      <w:pPr>
        <w:spacing w:afterLines="100" w:after="240" w:line="500" w:lineRule="exact"/>
        <w:jc w:val="center"/>
        <w:rPr>
          <w:rStyle w:val="afa"/>
          <w:rFonts w:eastAsia="黑体"/>
          <w:bCs/>
          <w:color w:val="000000" w:themeColor="text1"/>
          <w:sz w:val="48"/>
          <w:u w:val="none"/>
        </w:rPr>
      </w:pPr>
      <w:r>
        <w:rPr>
          <w:rStyle w:val="afa"/>
          <w:rFonts w:eastAsia="黑体"/>
          <w:bCs/>
          <w:color w:val="000000" w:themeColor="text1"/>
          <w:sz w:val="24"/>
          <w:u w:val="none"/>
        </w:rPr>
        <w:fldChar w:fldCharType="end"/>
      </w:r>
    </w:p>
    <w:p w:rsidR="00D70A9C" w:rsidRDefault="00D70A9C">
      <w:pPr>
        <w:pStyle w:val="1"/>
        <w:jc w:val="center"/>
        <w:rPr>
          <w:color w:val="000000" w:themeColor="text1"/>
        </w:rPr>
        <w:sectPr w:rsidR="00D70A9C">
          <w:footerReference w:type="default" r:id="rId11"/>
          <w:footerReference w:type="first" r:id="rId12"/>
          <w:pgSz w:w="11906" w:h="16838"/>
          <w:pgMar w:top="1440" w:right="1077" w:bottom="1440" w:left="1077" w:header="851" w:footer="992" w:gutter="0"/>
          <w:cols w:space="425"/>
          <w:titlePg/>
          <w:docGrid w:linePitch="312"/>
        </w:sectPr>
      </w:pPr>
      <w:bookmarkStart w:id="0" w:name="_Toc98248063"/>
    </w:p>
    <w:p w:rsidR="00D70A9C" w:rsidRDefault="00C4583E">
      <w:pPr>
        <w:pStyle w:val="1"/>
        <w:jc w:val="center"/>
        <w:rPr>
          <w:rFonts w:ascii="黑体" w:eastAsia="黑体"/>
          <w:color w:val="000000" w:themeColor="text1"/>
        </w:rPr>
      </w:pPr>
      <w:r>
        <w:rPr>
          <w:rFonts w:hint="eastAsia"/>
          <w:color w:val="000000" w:themeColor="text1"/>
        </w:rPr>
        <w:lastRenderedPageBreak/>
        <w:t>第一部分公开招标采购公告</w:t>
      </w:r>
      <w:bookmarkEnd w:id="0"/>
    </w:p>
    <w:p w:rsidR="00D70A9C" w:rsidRDefault="00C4583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Pr>
          <w:rFonts w:ascii="宋体" w:hAnsi="宋体" w:hint="eastAsia"/>
          <w:b/>
          <w:color w:val="000000" w:themeColor="text1"/>
          <w:spacing w:val="4"/>
          <w:sz w:val="24"/>
        </w:rPr>
        <w:t>电脑、打印机维修外包服务项目</w:t>
      </w:r>
      <w:r>
        <w:rPr>
          <w:rFonts w:ascii="宋体" w:hAnsi="宋体" w:hint="eastAsia"/>
          <w:color w:val="000000" w:themeColor="text1"/>
          <w:spacing w:val="4"/>
          <w:sz w:val="24"/>
        </w:rPr>
        <w:t>及相关服务，现就相关事宜公告如下：</w:t>
      </w:r>
    </w:p>
    <w:p w:rsidR="00D70A9C" w:rsidRDefault="00C4583E">
      <w:pPr>
        <w:spacing w:line="36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一、项目名称：南通大学电脑、打印机维修外包服务项目</w:t>
      </w:r>
      <w:r>
        <w:rPr>
          <w:rFonts w:ascii="宋体" w:hAnsi="宋体" w:hint="eastAsia"/>
          <w:color w:val="000000" w:themeColor="text1"/>
          <w:spacing w:val="4"/>
          <w:sz w:val="24"/>
        </w:rPr>
        <w:t>及相关服务</w:t>
      </w:r>
    </w:p>
    <w:p w:rsidR="00D70A9C" w:rsidRDefault="00C4583E">
      <w:pPr>
        <w:spacing w:line="360" w:lineRule="auto"/>
        <w:ind w:firstLineChars="200" w:firstLine="498"/>
        <w:jc w:val="left"/>
        <w:rPr>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TDFW(GK)2022-030</w:t>
      </w:r>
    </w:p>
    <w:p w:rsidR="00D70A9C" w:rsidRDefault="00C4583E">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D70A9C" w:rsidRDefault="00C4583E">
      <w:pPr>
        <w:spacing w:line="360" w:lineRule="auto"/>
        <w:ind w:firstLineChars="200" w:firstLine="498"/>
        <w:rPr>
          <w:rFonts w:ascii="宋体"/>
          <w:b/>
          <w:spacing w:val="4"/>
          <w:sz w:val="24"/>
        </w:rPr>
      </w:pPr>
      <w:r>
        <w:rPr>
          <w:rFonts w:ascii="宋体" w:hAnsi="宋体" w:hint="eastAsia"/>
          <w:b/>
          <w:spacing w:val="4"/>
          <w:sz w:val="24"/>
        </w:rPr>
        <w:t>四、项目预算：20</w:t>
      </w:r>
      <w:r>
        <w:rPr>
          <w:rFonts w:ascii="宋体" w:hAnsi="宋体" w:hint="eastAsia"/>
          <w:bCs/>
          <w:sz w:val="24"/>
        </w:rPr>
        <w:t>万元/年。</w:t>
      </w:r>
    </w:p>
    <w:p w:rsidR="00D70A9C" w:rsidRDefault="00C4583E">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D70A9C" w:rsidRDefault="00C4583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D70A9C" w:rsidRDefault="00C4583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1.在中华人民共和国境内注册、具有独立法人资格，具有良好的财务状况和商业信誉。</w:t>
      </w:r>
    </w:p>
    <w:p w:rsidR="00D70A9C" w:rsidRDefault="00C4583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2.有技术和能力提供电脑、打印机维修服务，能满足学校正常使用要求。</w:t>
      </w:r>
    </w:p>
    <w:p w:rsidR="00D70A9C" w:rsidRDefault="00C458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3.供应商不得存在下列情况之一：</w:t>
      </w:r>
    </w:p>
    <w:p w:rsidR="00D70A9C" w:rsidRDefault="00C458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D70A9C" w:rsidRDefault="00C4583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D70A9C" w:rsidRDefault="00C4583E">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D70A9C" w:rsidRDefault="00C4583E">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13" w:history="1">
        <w:r>
          <w:rPr>
            <w:rStyle w:val="afb"/>
            <w:rFonts w:hint="eastAsia"/>
            <w:color w:val="000000" w:themeColor="text1"/>
            <w:sz w:val="24"/>
          </w:rPr>
          <w:t>ztb</w:t>
        </w:r>
        <w:r>
          <w:rPr>
            <w:rStyle w:val="afb"/>
            <w:color w:val="000000" w:themeColor="text1"/>
            <w:sz w:val="24"/>
          </w:rPr>
          <w:t>.ntu.edu.cn</w:t>
        </w:r>
      </w:hyperlink>
      <w:r>
        <w:rPr>
          <w:rFonts w:hint="eastAsia"/>
          <w:color w:val="000000" w:themeColor="text1"/>
          <w:sz w:val="24"/>
        </w:rPr>
        <w:t>下载。</w:t>
      </w:r>
    </w:p>
    <w:p w:rsidR="00D70A9C" w:rsidRDefault="00C4583E">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(https://ztb.ntu.edu.cn/gyszc.htm)注册并完成登记。若未按上述要求操作，将自行承担所产生的风险。</w:t>
      </w:r>
    </w:p>
    <w:p w:rsidR="00D70A9C" w:rsidRDefault="00C4583E">
      <w:pPr>
        <w:spacing w:line="360" w:lineRule="auto"/>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fldChar w:fldCharType="begin"/>
      </w:r>
      <w:r>
        <w:rPr>
          <w:color w:val="000000" w:themeColor="text1"/>
        </w:rPr>
        <w:instrText xml:space="preserve"> HYPERLINK "https://ztb.ntu.edu.cn/gyszc.htm" </w:instrText>
      </w:r>
      <w:r>
        <w:fldChar w:fldCharType="separate"/>
      </w:r>
      <w:r>
        <w:rPr>
          <w:rStyle w:val="afb"/>
          <w:rFonts w:ascii="宋体" w:hAnsi="宋体" w:hint="eastAsia"/>
          <w:color w:val="000000" w:themeColor="text1"/>
          <w:spacing w:val="4"/>
          <w:sz w:val="24"/>
        </w:rPr>
        <w:t>https://ztb.ntu.edu.cn/gyszc.htm</w:t>
      </w:r>
      <w:r>
        <w:rPr>
          <w:rStyle w:val="afb"/>
          <w:rFonts w:ascii="宋体" w:hAnsi="宋体"/>
          <w:color w:val="000000" w:themeColor="text1"/>
          <w:spacing w:val="4"/>
          <w:sz w:val="24"/>
        </w:rPr>
        <w:fldChar w:fldCharType="end"/>
      </w:r>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D70A9C" w:rsidRDefault="00C4583E">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十、投标文件递交方式（建议顺丰</w:t>
      </w:r>
      <w:r>
        <w:rPr>
          <w:rFonts w:ascii="Times New Roman" w:hAnsi="Times New Roman"/>
          <w:b/>
          <w:color w:val="000000" w:themeColor="text1"/>
          <w:kern w:val="2"/>
          <w:sz w:val="24"/>
          <w:szCs w:val="24"/>
        </w:rPr>
        <w:t>快递邮寄</w:t>
      </w:r>
      <w:r>
        <w:rPr>
          <w:rFonts w:ascii="Times New Roman" w:hAnsi="Times New Roman" w:hint="eastAsia"/>
          <w:b/>
          <w:color w:val="000000" w:themeColor="text1"/>
          <w:kern w:val="2"/>
          <w:sz w:val="24"/>
          <w:szCs w:val="24"/>
        </w:rPr>
        <w:t>）</w:t>
      </w:r>
    </w:p>
    <w:p w:rsidR="00D70A9C" w:rsidRDefault="00C4583E">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D70A9C" w:rsidRDefault="00C4583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4</w:t>
      </w:r>
      <w:r>
        <w:rPr>
          <w:rFonts w:ascii="宋体" w:hAnsi="宋体" w:hint="eastAsia"/>
          <w:color w:val="000000" w:themeColor="text1"/>
          <w:spacing w:val="2"/>
          <w:kern w:val="0"/>
          <w:sz w:val="24"/>
        </w:rPr>
        <w:t>月</w:t>
      </w:r>
      <w:r w:rsidR="00B3129F">
        <w:rPr>
          <w:rFonts w:ascii="宋体" w:hAnsi="宋体"/>
          <w:color w:val="000000" w:themeColor="text1"/>
          <w:spacing w:val="2"/>
          <w:kern w:val="0"/>
          <w:sz w:val="24"/>
        </w:rPr>
        <w:t>22</w:t>
      </w:r>
      <w:r>
        <w:rPr>
          <w:rFonts w:ascii="宋体" w:hAnsi="宋体" w:hint="eastAsia"/>
          <w:color w:val="000000" w:themeColor="text1"/>
          <w:spacing w:val="2"/>
          <w:kern w:val="0"/>
          <w:sz w:val="24"/>
        </w:rPr>
        <w:t>日</w:t>
      </w:r>
      <w:r w:rsidR="00B3129F">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hAnsi="宋体" w:hint="eastAsia"/>
          <w:color w:val="000000" w:themeColor="text1"/>
          <w:spacing w:val="4"/>
          <w:sz w:val="24"/>
        </w:rPr>
        <w:t>00分</w:t>
      </w:r>
    </w:p>
    <w:p w:rsidR="00D70A9C" w:rsidRDefault="00C4583E">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4</w:t>
      </w:r>
      <w:r>
        <w:rPr>
          <w:rFonts w:ascii="宋体" w:hAnsi="宋体" w:hint="eastAsia"/>
          <w:color w:val="000000" w:themeColor="text1"/>
          <w:spacing w:val="2"/>
          <w:kern w:val="0"/>
          <w:sz w:val="24"/>
        </w:rPr>
        <w:t>月</w:t>
      </w:r>
      <w:r w:rsidR="00B3129F">
        <w:rPr>
          <w:rFonts w:ascii="宋体" w:hAnsi="宋体"/>
          <w:color w:val="000000" w:themeColor="text1"/>
          <w:spacing w:val="2"/>
          <w:kern w:val="0"/>
          <w:sz w:val="24"/>
        </w:rPr>
        <w:t>22</w:t>
      </w:r>
      <w:r>
        <w:rPr>
          <w:rFonts w:ascii="宋体" w:hAnsi="宋体" w:hint="eastAsia"/>
          <w:color w:val="000000" w:themeColor="text1"/>
          <w:spacing w:val="2"/>
          <w:kern w:val="0"/>
          <w:sz w:val="24"/>
        </w:rPr>
        <w:t>日</w:t>
      </w:r>
      <w:r w:rsidR="00B3129F">
        <w:rPr>
          <w:rFonts w:ascii="宋体" w:hAnsi="宋体"/>
          <w:color w:val="000000" w:themeColor="text1"/>
          <w:spacing w:val="2"/>
          <w:kern w:val="0"/>
          <w:sz w:val="24"/>
        </w:rPr>
        <w:t>9</w:t>
      </w:r>
      <w:r>
        <w:rPr>
          <w:rFonts w:ascii="宋体" w:hAnsi="宋体" w:hint="eastAsia"/>
          <w:color w:val="000000" w:themeColor="text1"/>
          <w:spacing w:val="2"/>
          <w:kern w:val="0"/>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D70A9C" w:rsidRDefault="00C4583E">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D70A9C" w:rsidRDefault="00C4583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D70A9C" w:rsidRDefault="00C4583E">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D70A9C" w:rsidRDefault="00C4583E">
      <w:pPr>
        <w:spacing w:line="360" w:lineRule="auto"/>
        <w:ind w:firstLineChars="200" w:firstLine="480"/>
        <w:jc w:val="left"/>
        <w:rPr>
          <w:rFonts w:ascii="宋体" w:hAnsi="宋体"/>
          <w:bCs/>
          <w:color w:val="000000" w:themeColor="text1"/>
          <w:sz w:val="24"/>
        </w:rPr>
      </w:pPr>
      <w:r>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D70A9C" w:rsidRDefault="00C4583E">
      <w:pPr>
        <w:spacing w:line="360" w:lineRule="auto"/>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Pr>
          <w:rFonts w:ascii="宋体" w:hAnsi="宋体"/>
          <w:b/>
          <w:bCs/>
          <w:color w:val="000000" w:themeColor="text1"/>
          <w:sz w:val="24"/>
        </w:rPr>
        <w:t>：</w:t>
      </w:r>
      <w:r>
        <w:rPr>
          <w:rFonts w:ascii="宋体" w:hAnsi="宋体" w:hint="eastAsia"/>
          <w:b/>
          <w:bCs/>
          <w:color w:val="000000" w:themeColor="text1"/>
          <w:sz w:val="24"/>
        </w:rPr>
        <w:t>沈伟</w:t>
      </w:r>
      <w:r>
        <w:rPr>
          <w:rFonts w:ascii="宋体" w:hAnsi="宋体"/>
          <w:b/>
          <w:bCs/>
          <w:color w:val="000000" w:themeColor="text1"/>
          <w:sz w:val="24"/>
        </w:rPr>
        <w:t>，南通大学</w:t>
      </w:r>
      <w:proofErr w:type="gramStart"/>
      <w:r>
        <w:rPr>
          <w:rFonts w:ascii="宋体" w:hAnsi="宋体"/>
          <w:b/>
          <w:bCs/>
          <w:color w:val="000000" w:themeColor="text1"/>
          <w:sz w:val="24"/>
        </w:rPr>
        <w:t>啬</w:t>
      </w:r>
      <w:proofErr w:type="gramEnd"/>
      <w:r>
        <w:rPr>
          <w:rFonts w:ascii="宋体" w:hAnsi="宋体"/>
          <w:b/>
          <w:bCs/>
          <w:color w:val="000000" w:themeColor="text1"/>
          <w:sz w:val="24"/>
        </w:rPr>
        <w:t>园校区</w:t>
      </w:r>
      <w:r>
        <w:rPr>
          <w:rFonts w:ascii="宋体" w:hAnsi="宋体" w:hint="eastAsia"/>
          <w:b/>
          <w:bCs/>
          <w:color w:val="000000" w:themeColor="text1"/>
          <w:sz w:val="24"/>
        </w:rPr>
        <w:t>国资处</w:t>
      </w:r>
      <w:r>
        <w:rPr>
          <w:rFonts w:ascii="宋体" w:hAnsi="宋体"/>
          <w:b/>
          <w:bCs/>
          <w:color w:val="000000" w:themeColor="text1"/>
          <w:sz w:val="24"/>
        </w:rPr>
        <w:t>综合楼</w:t>
      </w:r>
      <w:r>
        <w:rPr>
          <w:rFonts w:ascii="宋体" w:hAnsi="宋体" w:hint="eastAsia"/>
          <w:b/>
          <w:bCs/>
          <w:color w:val="000000" w:themeColor="text1"/>
          <w:sz w:val="24"/>
        </w:rPr>
        <w:t>22</w:t>
      </w:r>
      <w:r>
        <w:rPr>
          <w:rFonts w:ascii="宋体" w:hAnsi="宋体"/>
          <w:b/>
          <w:bCs/>
          <w:color w:val="000000" w:themeColor="text1"/>
          <w:sz w:val="24"/>
        </w:rPr>
        <w:t>5</w:t>
      </w:r>
      <w:r>
        <w:rPr>
          <w:rFonts w:ascii="宋体" w:hAnsi="宋体" w:hint="eastAsia"/>
          <w:b/>
          <w:bCs/>
          <w:color w:val="000000" w:themeColor="text1"/>
          <w:sz w:val="24"/>
        </w:rPr>
        <w:t>。</w:t>
      </w:r>
    </w:p>
    <w:p w:rsidR="00D70A9C" w:rsidRDefault="00C4583E">
      <w:pPr>
        <w:spacing w:line="360" w:lineRule="auto"/>
        <w:ind w:firstLineChars="200" w:firstLine="482"/>
        <w:jc w:val="left"/>
        <w:rPr>
          <w:rFonts w:ascii="宋体" w:hAnsi="宋体"/>
          <w:b/>
          <w:bCs/>
          <w:color w:val="000000" w:themeColor="text1"/>
          <w:sz w:val="24"/>
        </w:rPr>
      </w:pPr>
      <w:r>
        <w:rPr>
          <w:rFonts w:ascii="宋体" w:hAnsi="宋体"/>
          <w:b/>
          <w:bCs/>
          <w:color w:val="000000" w:themeColor="text1"/>
          <w:sz w:val="24"/>
        </w:rPr>
        <w:t>联系电话</w:t>
      </w:r>
      <w:r>
        <w:rPr>
          <w:rFonts w:ascii="宋体" w:hAnsi="宋体" w:hint="eastAsia"/>
          <w:b/>
          <w:bCs/>
          <w:color w:val="000000" w:themeColor="text1"/>
          <w:sz w:val="24"/>
        </w:rPr>
        <w:t>：0513</w:t>
      </w:r>
      <w:r>
        <w:rPr>
          <w:rFonts w:ascii="宋体" w:hAnsi="宋体"/>
          <w:b/>
          <w:bCs/>
          <w:color w:val="000000" w:themeColor="text1"/>
          <w:sz w:val="24"/>
        </w:rPr>
        <w:t>-85012365</w:t>
      </w:r>
    </w:p>
    <w:p w:rsidR="00D70A9C" w:rsidRDefault="00C4583E">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南通大学</w:t>
      </w:r>
      <w:proofErr w:type="gramStart"/>
      <w:r>
        <w:rPr>
          <w:rFonts w:ascii="宋体" w:hAnsi="宋体" w:hint="eastAsia"/>
          <w:color w:val="000000" w:themeColor="text1"/>
          <w:spacing w:val="2"/>
          <w:kern w:val="0"/>
          <w:sz w:val="24"/>
        </w:rPr>
        <w:t>啬</w:t>
      </w:r>
      <w:proofErr w:type="gramEnd"/>
      <w:r>
        <w:rPr>
          <w:rFonts w:ascii="宋体" w:hAnsi="宋体" w:hint="eastAsia"/>
          <w:color w:val="000000" w:themeColor="text1"/>
          <w:spacing w:val="2"/>
          <w:kern w:val="0"/>
          <w:sz w:val="24"/>
        </w:rPr>
        <w:t>园校区综合楼23</w:t>
      </w:r>
      <w:r>
        <w:rPr>
          <w:rFonts w:ascii="宋体" w:hAnsi="宋体"/>
          <w:color w:val="000000" w:themeColor="text1"/>
          <w:spacing w:val="2"/>
          <w:kern w:val="0"/>
          <w:sz w:val="24"/>
        </w:rPr>
        <w:t>3</w:t>
      </w:r>
      <w:r>
        <w:rPr>
          <w:rFonts w:ascii="宋体" w:hAnsi="宋体" w:hint="eastAsia"/>
          <w:color w:val="000000" w:themeColor="text1"/>
          <w:spacing w:val="2"/>
          <w:kern w:val="0"/>
          <w:sz w:val="24"/>
        </w:rPr>
        <w:t xml:space="preserve">室                </w:t>
      </w:r>
    </w:p>
    <w:p w:rsidR="00D70A9C" w:rsidRDefault="00C4583E">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D70A9C" w:rsidRDefault="00C4583E">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D70A9C" w:rsidRDefault="00C4583E">
      <w:pPr>
        <w:spacing w:line="360" w:lineRule="auto"/>
        <w:ind w:firstLineChars="200" w:firstLine="490"/>
        <w:rPr>
          <w:rFonts w:ascii="微软雅黑" w:eastAsia="微软雅黑" w:hAnsi="微软雅黑"/>
          <w:color w:val="000000" w:themeColor="text1"/>
          <w:sz w:val="18"/>
          <w:szCs w:val="18"/>
        </w:rPr>
      </w:pPr>
      <w:r>
        <w:rPr>
          <w:rFonts w:ascii="宋体" w:hAnsi="宋体" w:hint="eastAsia"/>
          <w:b/>
          <w:color w:val="000000" w:themeColor="text1"/>
          <w:spacing w:val="2"/>
          <w:kern w:val="0"/>
          <w:sz w:val="24"/>
        </w:rPr>
        <w:t>项目联系人：</w:t>
      </w:r>
      <w:r>
        <w:rPr>
          <w:rFonts w:ascii="宋体" w:hAnsi="宋体" w:hint="eastAsia"/>
          <w:color w:val="000000" w:themeColor="text1"/>
          <w:spacing w:val="2"/>
          <w:kern w:val="0"/>
          <w:sz w:val="24"/>
        </w:rPr>
        <w:t xml:space="preserve">吴老师 </w:t>
      </w:r>
      <w:r>
        <w:rPr>
          <w:rFonts w:ascii="宋体" w:hAnsi="宋体"/>
          <w:color w:val="000000" w:themeColor="text1"/>
          <w:spacing w:val="2"/>
          <w:kern w:val="0"/>
          <w:sz w:val="24"/>
        </w:rPr>
        <w:t>0513</w:t>
      </w:r>
      <w:r>
        <w:rPr>
          <w:rFonts w:ascii="宋体" w:hAnsi="宋体" w:hint="eastAsia"/>
          <w:color w:val="000000" w:themeColor="text1"/>
          <w:spacing w:val="2"/>
          <w:kern w:val="0"/>
          <w:sz w:val="24"/>
        </w:rPr>
        <w:t>-</w:t>
      </w:r>
      <w:r>
        <w:rPr>
          <w:rFonts w:ascii="宋体" w:hAnsi="宋体"/>
          <w:color w:val="000000" w:themeColor="text1"/>
          <w:spacing w:val="2"/>
          <w:kern w:val="0"/>
          <w:sz w:val="24"/>
        </w:rPr>
        <w:t>55003041</w:t>
      </w:r>
    </w:p>
    <w:p w:rsidR="00D70A9C" w:rsidRDefault="00C4583E">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；沈伟</w:t>
      </w:r>
      <w:r>
        <w:rPr>
          <w:rFonts w:ascii="宋体" w:hAnsi="宋体"/>
          <w:color w:val="000000" w:themeColor="text1"/>
          <w:spacing w:val="2"/>
          <w:kern w:val="0"/>
          <w:sz w:val="24"/>
        </w:rPr>
        <w:t>0513-85012365</w:t>
      </w:r>
      <w:r>
        <w:rPr>
          <w:rFonts w:ascii="宋体" w:hAnsi="宋体" w:hint="eastAsia"/>
          <w:color w:val="000000" w:themeColor="text1"/>
          <w:spacing w:val="2"/>
          <w:kern w:val="0"/>
          <w:sz w:val="24"/>
        </w:rPr>
        <w:t>。</w:t>
      </w:r>
    </w:p>
    <w:p w:rsidR="00D70A9C" w:rsidRDefault="00D70A9C">
      <w:pPr>
        <w:spacing w:line="360" w:lineRule="auto"/>
        <w:ind w:firstLineChars="200" w:firstLine="488"/>
        <w:rPr>
          <w:rFonts w:ascii="宋体"/>
          <w:color w:val="000000" w:themeColor="text1"/>
          <w:spacing w:val="2"/>
          <w:kern w:val="0"/>
          <w:sz w:val="24"/>
        </w:rPr>
      </w:pPr>
    </w:p>
    <w:p w:rsidR="00D70A9C" w:rsidRDefault="00C4583E">
      <w:pPr>
        <w:widowControl/>
        <w:spacing w:line="360" w:lineRule="auto"/>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D70A9C" w:rsidRDefault="00C4583E">
      <w:pPr>
        <w:widowControl/>
        <w:spacing w:line="360" w:lineRule="auto"/>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D70A9C" w:rsidRDefault="00D70A9C">
      <w:pPr>
        <w:spacing w:line="360" w:lineRule="auto"/>
        <w:ind w:firstLineChars="200" w:firstLine="488"/>
        <w:rPr>
          <w:rFonts w:ascii="宋体"/>
          <w:color w:val="000000" w:themeColor="text1"/>
          <w:spacing w:val="2"/>
          <w:kern w:val="0"/>
          <w:sz w:val="24"/>
        </w:rPr>
      </w:pPr>
    </w:p>
    <w:p w:rsidR="00D70A9C" w:rsidRDefault="00C4583E">
      <w:pPr>
        <w:spacing w:line="360" w:lineRule="auto"/>
        <w:rPr>
          <w:color w:val="000000" w:themeColor="text1"/>
        </w:rPr>
      </w:pPr>
      <w:r>
        <w:rPr>
          <w:color w:val="000000" w:themeColor="text1"/>
          <w:spacing w:val="4"/>
          <w:sz w:val="24"/>
        </w:rPr>
        <w:br w:type="page"/>
      </w:r>
    </w:p>
    <w:p w:rsidR="00D70A9C" w:rsidRDefault="00C4583E">
      <w:pPr>
        <w:pStyle w:val="1"/>
        <w:jc w:val="center"/>
        <w:rPr>
          <w:color w:val="000000" w:themeColor="text1"/>
        </w:rPr>
      </w:pPr>
      <w:bookmarkStart w:id="1" w:name="_Toc98248064"/>
      <w:r>
        <w:rPr>
          <w:rFonts w:hint="eastAsia"/>
          <w:color w:val="000000" w:themeColor="text1"/>
        </w:rPr>
        <w:lastRenderedPageBreak/>
        <w:t>第二部分投标人须知</w:t>
      </w:r>
      <w:bookmarkEnd w:id="1"/>
    </w:p>
    <w:p w:rsidR="00D70A9C" w:rsidRDefault="00C4583E">
      <w:pPr>
        <w:pStyle w:val="2"/>
        <w:rPr>
          <w:color w:val="000000" w:themeColor="text1"/>
        </w:rPr>
      </w:pPr>
      <w:bookmarkStart w:id="2" w:name="_Toc98248065"/>
      <w:r>
        <w:rPr>
          <w:rFonts w:hint="eastAsia"/>
          <w:color w:val="000000" w:themeColor="text1"/>
        </w:rPr>
        <w:t>一、招标文件</w:t>
      </w:r>
      <w:bookmarkEnd w:id="2"/>
    </w:p>
    <w:p w:rsidR="00D70A9C" w:rsidRDefault="00C4583E">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D70A9C" w:rsidRDefault="00C4583E">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D70A9C" w:rsidRDefault="00C4583E">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D70A9C" w:rsidRDefault="00C4583E">
      <w:pPr>
        <w:spacing w:line="360" w:lineRule="auto"/>
        <w:ind w:firstLineChars="200" w:firstLine="480"/>
        <w:rPr>
          <w:color w:val="000000" w:themeColor="text1"/>
          <w:sz w:val="24"/>
        </w:rPr>
      </w:pPr>
      <w:r>
        <w:rPr>
          <w:rFonts w:hint="eastAsia"/>
          <w:color w:val="000000" w:themeColor="text1"/>
          <w:sz w:val="24"/>
        </w:rPr>
        <w:t>本招标文件由下列部分组成：</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D70A9C" w:rsidRDefault="00C4583E">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D70A9C" w:rsidRDefault="00C4583E">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D70A9C" w:rsidRDefault="00C4583E">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D70A9C" w:rsidRDefault="00D70A9C">
      <w:pPr>
        <w:spacing w:line="360" w:lineRule="auto"/>
        <w:ind w:firstLineChars="196" w:firstLine="472"/>
        <w:rPr>
          <w:b/>
          <w:color w:val="000000" w:themeColor="text1"/>
          <w:sz w:val="24"/>
        </w:rPr>
      </w:pPr>
    </w:p>
    <w:p w:rsidR="00D70A9C" w:rsidRDefault="00C4583E">
      <w:pPr>
        <w:pStyle w:val="2"/>
        <w:rPr>
          <w:color w:val="000000" w:themeColor="text1"/>
        </w:rPr>
      </w:pPr>
      <w:bookmarkStart w:id="3" w:name="_Toc98248066"/>
      <w:r>
        <w:rPr>
          <w:rFonts w:hint="eastAsia"/>
          <w:color w:val="000000" w:themeColor="text1"/>
        </w:rPr>
        <w:lastRenderedPageBreak/>
        <w:t>二、投标文件</w:t>
      </w:r>
      <w:bookmarkEnd w:id="3"/>
    </w:p>
    <w:p w:rsidR="00D70A9C" w:rsidRDefault="00C4583E">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D70A9C" w:rsidRDefault="00C4583E">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D70A9C" w:rsidRDefault="00C4583E">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D70A9C" w:rsidRDefault="00C4583E">
      <w:pPr>
        <w:spacing w:line="360" w:lineRule="auto"/>
        <w:ind w:firstLineChars="200" w:firstLine="482"/>
        <w:rPr>
          <w:b/>
          <w:color w:val="000000" w:themeColor="text1"/>
          <w:sz w:val="24"/>
        </w:rPr>
      </w:pPr>
      <w:r>
        <w:rPr>
          <w:rFonts w:hint="eastAsia"/>
          <w:b/>
          <w:color w:val="000000" w:themeColor="text1"/>
          <w:sz w:val="24"/>
        </w:rPr>
        <w:t>商务文件（报价）：</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D70A9C" w:rsidRDefault="00C4583E">
      <w:pPr>
        <w:pStyle w:val="afe"/>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D70A9C" w:rsidRDefault="00C4583E">
      <w:pPr>
        <w:spacing w:line="360" w:lineRule="auto"/>
        <w:ind w:firstLineChars="200" w:firstLine="480"/>
        <w:rPr>
          <w:sz w:val="24"/>
        </w:rPr>
      </w:pPr>
      <w:r>
        <w:rPr>
          <w:rFonts w:hint="eastAsia"/>
          <w:sz w:val="24"/>
        </w:rPr>
        <w:t>（</w:t>
      </w:r>
      <w:r>
        <w:rPr>
          <w:sz w:val="24"/>
        </w:rPr>
        <w:t>1</w:t>
      </w:r>
      <w:r>
        <w:rPr>
          <w:rFonts w:hint="eastAsia"/>
          <w:sz w:val="24"/>
        </w:rPr>
        <w:t>）售后服务承诺书或技术协议书</w:t>
      </w:r>
    </w:p>
    <w:p w:rsidR="00D70A9C" w:rsidRDefault="00C4583E">
      <w:pPr>
        <w:spacing w:line="360" w:lineRule="auto"/>
        <w:ind w:firstLineChars="200" w:firstLine="480"/>
        <w:rPr>
          <w:sz w:val="24"/>
        </w:rPr>
      </w:pPr>
      <w:r>
        <w:rPr>
          <w:rFonts w:hint="eastAsia"/>
          <w:sz w:val="24"/>
        </w:rPr>
        <w:t>（</w:t>
      </w:r>
      <w:r>
        <w:rPr>
          <w:sz w:val="24"/>
        </w:rPr>
        <w:t>2</w:t>
      </w:r>
      <w:r>
        <w:rPr>
          <w:rFonts w:hint="eastAsia"/>
          <w:sz w:val="24"/>
        </w:rPr>
        <w:t>）投标人</w:t>
      </w:r>
      <w:r>
        <w:rPr>
          <w:rFonts w:hint="eastAsia"/>
          <w:sz w:val="24"/>
        </w:rPr>
        <w:t>201</w:t>
      </w:r>
      <w:r>
        <w:rPr>
          <w:sz w:val="24"/>
        </w:rPr>
        <w:t>9</w:t>
      </w:r>
      <w:r>
        <w:rPr>
          <w:rFonts w:hint="eastAsia"/>
          <w:sz w:val="24"/>
        </w:rPr>
        <w:t>年</w:t>
      </w:r>
      <w:r>
        <w:rPr>
          <w:rFonts w:hint="eastAsia"/>
          <w:sz w:val="24"/>
        </w:rPr>
        <w:t>1</w:t>
      </w:r>
      <w:r>
        <w:rPr>
          <w:rFonts w:hint="eastAsia"/>
          <w:sz w:val="24"/>
        </w:rPr>
        <w:t>月至今与本次招标项目类似的销售业绩（合同复印件，原件备查）</w:t>
      </w:r>
    </w:p>
    <w:p w:rsidR="00D70A9C" w:rsidRDefault="00C4583E">
      <w:pPr>
        <w:spacing w:line="360" w:lineRule="auto"/>
        <w:ind w:firstLineChars="200" w:firstLine="480"/>
        <w:rPr>
          <w:b/>
          <w:sz w:val="24"/>
        </w:rPr>
      </w:pPr>
      <w:r>
        <w:rPr>
          <w:rFonts w:hint="eastAsia"/>
          <w:sz w:val="24"/>
        </w:rPr>
        <w:t>（</w:t>
      </w:r>
      <w:r>
        <w:rPr>
          <w:sz w:val="24"/>
        </w:rPr>
        <w:t>3</w:t>
      </w:r>
      <w:r>
        <w:rPr>
          <w:rFonts w:hint="eastAsia"/>
          <w:sz w:val="24"/>
        </w:rPr>
        <w:t>）投标产品宣传彩页、合格文件、技术资料等</w:t>
      </w:r>
    </w:p>
    <w:p w:rsidR="00D70A9C" w:rsidRDefault="00C4583E">
      <w:pPr>
        <w:spacing w:line="360" w:lineRule="auto"/>
        <w:ind w:firstLineChars="200" w:firstLine="480"/>
        <w:rPr>
          <w:b/>
          <w:sz w:val="24"/>
        </w:rPr>
      </w:pPr>
      <w:r>
        <w:rPr>
          <w:rFonts w:hint="eastAsia"/>
          <w:sz w:val="24"/>
        </w:rPr>
        <w:t>（</w:t>
      </w:r>
      <w:r>
        <w:rPr>
          <w:sz w:val="24"/>
        </w:rPr>
        <w:t>4</w:t>
      </w:r>
      <w:r>
        <w:rPr>
          <w:rFonts w:hint="eastAsia"/>
          <w:sz w:val="24"/>
        </w:rPr>
        <w:t>）投标人认为需要陈述的其他内容</w:t>
      </w:r>
    </w:p>
    <w:p w:rsidR="00D70A9C" w:rsidRDefault="00C4583E">
      <w:pPr>
        <w:spacing w:line="360" w:lineRule="auto"/>
        <w:ind w:firstLineChars="200" w:firstLine="482"/>
        <w:rPr>
          <w:b/>
          <w:sz w:val="24"/>
        </w:rPr>
      </w:pPr>
      <w:r>
        <w:rPr>
          <w:rFonts w:hint="eastAsia"/>
          <w:b/>
          <w:sz w:val="24"/>
        </w:rPr>
        <w:t>资格证明文件：</w:t>
      </w:r>
    </w:p>
    <w:p w:rsidR="00D70A9C" w:rsidRDefault="00C4583E">
      <w:pPr>
        <w:spacing w:line="360" w:lineRule="auto"/>
        <w:ind w:firstLineChars="200" w:firstLine="480"/>
        <w:rPr>
          <w:sz w:val="24"/>
        </w:rPr>
      </w:pPr>
      <w:r>
        <w:rPr>
          <w:rFonts w:hint="eastAsia"/>
          <w:sz w:val="24"/>
        </w:rPr>
        <w:t>（</w:t>
      </w:r>
      <w:r>
        <w:rPr>
          <w:sz w:val="24"/>
        </w:rPr>
        <w:t>1</w:t>
      </w:r>
      <w:r>
        <w:rPr>
          <w:rFonts w:hint="eastAsia"/>
          <w:sz w:val="24"/>
        </w:rPr>
        <w:t>）营业执照复印件（复印件加盖单位公章）</w:t>
      </w:r>
    </w:p>
    <w:p w:rsidR="00D70A9C" w:rsidRDefault="00C4583E">
      <w:pPr>
        <w:spacing w:line="360" w:lineRule="auto"/>
        <w:ind w:firstLineChars="200" w:firstLine="480"/>
        <w:rPr>
          <w:sz w:val="24"/>
        </w:rPr>
      </w:pPr>
      <w:r>
        <w:rPr>
          <w:rFonts w:hint="eastAsia"/>
          <w:sz w:val="24"/>
        </w:rPr>
        <w:t>（</w:t>
      </w:r>
      <w:r>
        <w:rPr>
          <w:sz w:val="24"/>
        </w:rPr>
        <w:t>2</w:t>
      </w:r>
      <w:r>
        <w:rPr>
          <w:rFonts w:hint="eastAsia"/>
          <w:sz w:val="24"/>
        </w:rPr>
        <w:t>）法定代表人资格证明（格式见附件</w:t>
      </w:r>
      <w:r>
        <w:rPr>
          <w:sz w:val="24"/>
        </w:rPr>
        <w:t>3</w:t>
      </w:r>
      <w:r>
        <w:rPr>
          <w:rFonts w:hint="eastAsia"/>
          <w:sz w:val="24"/>
        </w:rPr>
        <w:t>）</w:t>
      </w:r>
    </w:p>
    <w:p w:rsidR="00D70A9C" w:rsidRDefault="00C4583E">
      <w:pPr>
        <w:spacing w:line="360" w:lineRule="auto"/>
        <w:ind w:firstLineChars="200" w:firstLine="480"/>
        <w:rPr>
          <w:sz w:val="24"/>
        </w:rPr>
      </w:pPr>
      <w:r>
        <w:rPr>
          <w:rFonts w:hint="eastAsia"/>
          <w:sz w:val="24"/>
        </w:rPr>
        <w:t>（</w:t>
      </w:r>
      <w:r>
        <w:rPr>
          <w:sz w:val="24"/>
        </w:rPr>
        <w:t>3</w:t>
      </w:r>
      <w:r>
        <w:rPr>
          <w:rFonts w:hint="eastAsia"/>
          <w:sz w:val="24"/>
        </w:rPr>
        <w:t>）法定代表人授权书（格式见附件</w:t>
      </w:r>
      <w:r>
        <w:rPr>
          <w:sz w:val="24"/>
        </w:rPr>
        <w:t>4</w:t>
      </w:r>
      <w:r>
        <w:rPr>
          <w:rFonts w:hint="eastAsia"/>
          <w:sz w:val="24"/>
        </w:rPr>
        <w:t>，</w:t>
      </w:r>
      <w:r>
        <w:rPr>
          <w:sz w:val="24"/>
        </w:rPr>
        <w:t>法定代表人直接</w:t>
      </w:r>
      <w:r>
        <w:rPr>
          <w:rFonts w:hint="eastAsia"/>
          <w:sz w:val="24"/>
        </w:rPr>
        <w:t>参与</w:t>
      </w:r>
      <w:r>
        <w:rPr>
          <w:sz w:val="24"/>
        </w:rPr>
        <w:t>投标无需提供</w:t>
      </w:r>
      <w:r>
        <w:rPr>
          <w:rFonts w:hint="eastAsia"/>
          <w:sz w:val="24"/>
        </w:rPr>
        <w:t>此</w:t>
      </w:r>
      <w:r>
        <w:rPr>
          <w:sz w:val="24"/>
        </w:rPr>
        <w:t>授权书</w:t>
      </w:r>
      <w:r>
        <w:rPr>
          <w:rFonts w:hint="eastAsia"/>
          <w:sz w:val="24"/>
        </w:rPr>
        <w:t>）</w:t>
      </w:r>
    </w:p>
    <w:p w:rsidR="00D70A9C" w:rsidRDefault="00C4583E">
      <w:pPr>
        <w:spacing w:line="360" w:lineRule="auto"/>
        <w:ind w:firstLineChars="200" w:firstLine="480"/>
        <w:rPr>
          <w:sz w:val="24"/>
        </w:rPr>
      </w:pPr>
      <w:r>
        <w:rPr>
          <w:rFonts w:hint="eastAsia"/>
          <w:sz w:val="24"/>
        </w:rPr>
        <w:t>（</w:t>
      </w:r>
      <w:r>
        <w:rPr>
          <w:rFonts w:hint="eastAsia"/>
          <w:sz w:val="24"/>
        </w:rPr>
        <w:t>4</w:t>
      </w:r>
      <w:r>
        <w:rPr>
          <w:rFonts w:hint="eastAsia"/>
          <w:sz w:val="24"/>
        </w:rPr>
        <w:t>）被授权代表</w:t>
      </w:r>
      <w:r>
        <w:rPr>
          <w:rFonts w:hint="eastAsia"/>
          <w:sz w:val="24"/>
        </w:rPr>
        <w:t>202</w:t>
      </w:r>
      <w:r>
        <w:rPr>
          <w:sz w:val="24"/>
        </w:rPr>
        <w:t>1</w:t>
      </w:r>
      <w:r>
        <w:rPr>
          <w:rFonts w:hint="eastAsia"/>
          <w:sz w:val="24"/>
        </w:rPr>
        <w:t>年</w:t>
      </w:r>
      <w:r>
        <w:rPr>
          <w:sz w:val="24"/>
        </w:rPr>
        <w:t>7</w:t>
      </w:r>
      <w:r>
        <w:rPr>
          <w:rFonts w:hint="eastAsia"/>
          <w:sz w:val="24"/>
        </w:rPr>
        <w:t>月以来任意一个月在所在投标单位依法缴纳社会</w:t>
      </w:r>
      <w:r w:rsidR="00EC77A8">
        <w:rPr>
          <w:rFonts w:hint="eastAsia"/>
          <w:sz w:val="24"/>
        </w:rPr>
        <w:t>基本</w:t>
      </w:r>
      <w:bookmarkStart w:id="4" w:name="_GoBack"/>
      <w:bookmarkEnd w:id="4"/>
      <w:r w:rsidR="00EC77A8">
        <w:rPr>
          <w:rFonts w:hint="eastAsia"/>
          <w:sz w:val="24"/>
        </w:rPr>
        <w:t>养老保险</w:t>
      </w:r>
      <w:r>
        <w:rPr>
          <w:rFonts w:hint="eastAsia"/>
          <w:sz w:val="24"/>
        </w:rPr>
        <w:t>的相关证明材料（税务、银行或社会保险基金管理部门出具）</w:t>
      </w:r>
    </w:p>
    <w:p w:rsidR="00D70A9C" w:rsidRDefault="00C4583E">
      <w:pPr>
        <w:spacing w:line="360" w:lineRule="auto"/>
        <w:ind w:firstLineChars="200" w:firstLine="480"/>
        <w:rPr>
          <w:sz w:val="24"/>
        </w:rPr>
      </w:pPr>
      <w:r>
        <w:rPr>
          <w:rFonts w:hint="eastAsia"/>
          <w:sz w:val="24"/>
        </w:rPr>
        <w:t>（</w:t>
      </w:r>
      <w:r>
        <w:rPr>
          <w:rFonts w:hint="eastAsia"/>
          <w:sz w:val="24"/>
        </w:rPr>
        <w:t>5</w:t>
      </w:r>
      <w:r>
        <w:rPr>
          <w:rFonts w:hint="eastAsia"/>
          <w:sz w:val="24"/>
        </w:rPr>
        <w:t>）投标人</w:t>
      </w:r>
      <w:r>
        <w:rPr>
          <w:rFonts w:hint="eastAsia"/>
          <w:sz w:val="24"/>
        </w:rPr>
        <w:t>202</w:t>
      </w:r>
      <w:r>
        <w:rPr>
          <w:sz w:val="24"/>
        </w:rPr>
        <w:t>1</w:t>
      </w:r>
      <w:r>
        <w:rPr>
          <w:rFonts w:hint="eastAsia"/>
          <w:sz w:val="24"/>
        </w:rPr>
        <w:t>年</w:t>
      </w:r>
      <w:r>
        <w:rPr>
          <w:sz w:val="24"/>
        </w:rPr>
        <w:t>7</w:t>
      </w:r>
      <w:r>
        <w:rPr>
          <w:rFonts w:hint="eastAsia"/>
          <w:sz w:val="24"/>
        </w:rPr>
        <w:t>月以来任意一个月依法缴纳税收的相关证明材料；</w:t>
      </w:r>
    </w:p>
    <w:p w:rsidR="00D70A9C" w:rsidRDefault="00C4583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5</w:t>
      </w:r>
      <w:r>
        <w:rPr>
          <w:rFonts w:cs="宋体"/>
          <w:color w:val="000000" w:themeColor="text1"/>
          <w:sz w:val="24"/>
        </w:rPr>
        <w:t>）</w:t>
      </w:r>
    </w:p>
    <w:p w:rsidR="00D70A9C" w:rsidRDefault="00C4583E">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color w:val="000000" w:themeColor="text1"/>
          <w:sz w:val="24"/>
        </w:rPr>
        <w:t>6</w:t>
      </w:r>
      <w:r>
        <w:rPr>
          <w:rFonts w:cs="宋体" w:hint="eastAsia"/>
          <w:color w:val="000000" w:themeColor="text1"/>
          <w:sz w:val="24"/>
        </w:rPr>
        <w:t>）</w:t>
      </w:r>
    </w:p>
    <w:p w:rsidR="00D70A9C" w:rsidRDefault="00C4583E">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D70A9C" w:rsidRDefault="00C4583E">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0A9C" w:rsidRDefault="00C4583E">
      <w:pPr>
        <w:spacing w:line="360" w:lineRule="auto"/>
        <w:ind w:firstLineChars="200" w:firstLine="482"/>
        <w:rPr>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）商务文件（报价）、技术文件和资格证明文件须分开独立包装，即：分别装在三个</w:t>
      </w:r>
      <w:r>
        <w:rPr>
          <w:rFonts w:hint="eastAsia"/>
          <w:b/>
          <w:color w:val="000000" w:themeColor="text1"/>
          <w:sz w:val="24"/>
        </w:rPr>
        <w:lastRenderedPageBreak/>
        <w:t>纸袋里。</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D70A9C" w:rsidRDefault="00C4583E">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D70A9C" w:rsidRDefault="00C4583E">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D70A9C" w:rsidRDefault="00C4583E">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D70A9C" w:rsidRDefault="00C4583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D70A9C" w:rsidRDefault="00C4583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D70A9C" w:rsidRDefault="00C4583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D70A9C" w:rsidRDefault="00C4583E">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D70A9C" w:rsidRDefault="00C4583E">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D70A9C" w:rsidRDefault="00C4583E">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D70A9C" w:rsidRDefault="00C4583E">
      <w:pPr>
        <w:pStyle w:val="2"/>
        <w:rPr>
          <w:color w:val="000000" w:themeColor="text1"/>
        </w:rPr>
      </w:pPr>
      <w:bookmarkStart w:id="5" w:name="_Toc98248067"/>
      <w:r>
        <w:rPr>
          <w:rFonts w:hint="eastAsia"/>
          <w:color w:val="000000" w:themeColor="text1"/>
        </w:rPr>
        <w:t>三、投标细则</w:t>
      </w:r>
      <w:bookmarkEnd w:id="5"/>
    </w:p>
    <w:p w:rsidR="00D70A9C" w:rsidRDefault="00C4583E">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D70A9C" w:rsidRDefault="00C4583E">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D70A9C" w:rsidRDefault="00C4583E">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D70A9C" w:rsidRDefault="00C4583E">
      <w:pPr>
        <w:spacing w:line="360" w:lineRule="auto"/>
        <w:ind w:firstLineChars="200" w:firstLine="480"/>
        <w:rPr>
          <w:color w:val="000000" w:themeColor="text1"/>
          <w:sz w:val="24"/>
        </w:rPr>
      </w:pPr>
      <w:r>
        <w:rPr>
          <w:rFonts w:hint="eastAsia"/>
          <w:color w:val="000000" w:themeColor="text1"/>
          <w:sz w:val="24"/>
        </w:rPr>
        <w:t>投标总价应是完税后的用户地交货价，其中应包含运输、搬运、安装调试、保修等全部费用，以人民币报价。</w:t>
      </w:r>
    </w:p>
    <w:p w:rsidR="00D70A9C" w:rsidRDefault="00C4583E">
      <w:pPr>
        <w:widowControl/>
        <w:spacing w:line="360" w:lineRule="auto"/>
        <w:ind w:firstLine="420"/>
        <w:rPr>
          <w:color w:val="000000" w:themeColor="text1"/>
          <w:sz w:val="24"/>
        </w:rPr>
      </w:pPr>
      <w:bookmarkStart w:id="6" w:name="OLE_LINK50"/>
      <w:bookmarkStart w:id="7" w:name="OLE_LINK49"/>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D70A9C" w:rsidRDefault="00C4583E">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8" w:name="OLE_LINK36"/>
      <w:bookmarkStart w:id="9"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Pr>
          <w:rFonts w:hint="eastAsia"/>
          <w:color w:val="000000" w:themeColor="text1"/>
          <w:sz w:val="24"/>
        </w:rPr>
        <w:t>。</w:t>
      </w:r>
      <w:bookmarkEnd w:id="6"/>
      <w:bookmarkEnd w:id="7"/>
    </w:p>
    <w:p w:rsidR="00D70A9C" w:rsidRDefault="00C4583E">
      <w:pPr>
        <w:spacing w:line="360" w:lineRule="auto"/>
        <w:ind w:firstLineChars="200" w:firstLine="482"/>
        <w:rPr>
          <w:b/>
          <w:color w:val="000000" w:themeColor="text1"/>
          <w:sz w:val="24"/>
        </w:rPr>
      </w:pPr>
      <w:r>
        <w:rPr>
          <w:b/>
          <w:color w:val="000000" w:themeColor="text1"/>
          <w:sz w:val="24"/>
        </w:rPr>
        <w:lastRenderedPageBreak/>
        <w:t xml:space="preserve">3.3. </w:t>
      </w:r>
      <w:r>
        <w:rPr>
          <w:rFonts w:hint="eastAsia"/>
          <w:color w:val="000000" w:themeColor="text1"/>
          <w:sz w:val="24"/>
        </w:rPr>
        <w:t>投标文件的递交</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D70A9C" w:rsidRDefault="00C4583E">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D70A9C" w:rsidRDefault="00C4583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D70A9C" w:rsidRDefault="00C4583E">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D70A9C" w:rsidRDefault="00C4583E">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D70A9C" w:rsidRDefault="00C4583E">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D70A9C" w:rsidRDefault="00C4583E">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D70A9C" w:rsidRDefault="00C4583E">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D70A9C" w:rsidRDefault="00C4583E">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D70A9C" w:rsidRDefault="00C4583E">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D70A9C" w:rsidRDefault="00C4583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D70A9C" w:rsidRDefault="00C4583E">
      <w:pPr>
        <w:pStyle w:val="2"/>
        <w:rPr>
          <w:color w:val="000000" w:themeColor="text1"/>
        </w:rPr>
      </w:pPr>
      <w:bookmarkStart w:id="10" w:name="_Toc98248068"/>
      <w:r>
        <w:rPr>
          <w:rFonts w:hint="eastAsia"/>
          <w:color w:val="000000" w:themeColor="text1"/>
        </w:rPr>
        <w:t>四、评标</w:t>
      </w:r>
      <w:bookmarkEnd w:id="10"/>
    </w:p>
    <w:p w:rsidR="00D70A9C" w:rsidRDefault="00C4583E">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D70A9C" w:rsidRDefault="00C4583E">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D70A9C" w:rsidRDefault="00C4583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D70A9C" w:rsidRDefault="00C4583E">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D70A9C" w:rsidRDefault="00C4583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w:t>
      </w:r>
      <w:proofErr w:type="gramStart"/>
      <w:r>
        <w:rPr>
          <w:rFonts w:hint="eastAsia"/>
          <w:color w:val="000000" w:themeColor="text1"/>
          <w:sz w:val="24"/>
        </w:rPr>
        <w:t>或废标处</w:t>
      </w:r>
      <w:r>
        <w:rPr>
          <w:rFonts w:hint="eastAsia"/>
          <w:color w:val="000000" w:themeColor="text1"/>
          <w:sz w:val="24"/>
        </w:rPr>
        <w:lastRenderedPageBreak/>
        <w:t>理</w:t>
      </w:r>
      <w:proofErr w:type="gramEnd"/>
      <w:r>
        <w:rPr>
          <w:rFonts w:hint="eastAsia"/>
          <w:color w:val="000000" w:themeColor="text1"/>
          <w:sz w:val="24"/>
        </w:rPr>
        <w:t>：</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D70A9C" w:rsidRDefault="00C4583E">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D70A9C" w:rsidRDefault="00C4583E">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对投标文件中某些内容做出澄清或说明，但不接受投标人主动提出的澄清和说明。</w:t>
      </w:r>
    </w:p>
    <w:p w:rsidR="00D70A9C" w:rsidRDefault="00C4583E">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D70A9C" w:rsidRDefault="00C4583E">
      <w:pPr>
        <w:pStyle w:val="2"/>
        <w:rPr>
          <w:color w:val="000000" w:themeColor="text1"/>
        </w:rPr>
      </w:pPr>
      <w:bookmarkStart w:id="11" w:name="_Toc98248069"/>
      <w:r>
        <w:rPr>
          <w:rFonts w:hint="eastAsia"/>
          <w:color w:val="000000" w:themeColor="text1"/>
        </w:rPr>
        <w:t>五、评标方法及评分标准</w:t>
      </w:r>
      <w:bookmarkEnd w:id="11"/>
    </w:p>
    <w:p w:rsidR="00D70A9C" w:rsidRDefault="00C4583E">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D70A9C" w:rsidRDefault="00C4583E">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D70A9C" w:rsidRDefault="00C4583E">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D70A9C" w:rsidRDefault="00D70A9C">
      <w:pPr>
        <w:widowControl/>
        <w:jc w:val="left"/>
        <w:rPr>
          <w:b/>
          <w:color w:val="000000" w:themeColor="text1"/>
          <w:sz w:val="24"/>
        </w:rPr>
      </w:pPr>
    </w:p>
    <w:p w:rsidR="00D70A9C" w:rsidRDefault="00C4583E">
      <w:pPr>
        <w:spacing w:line="360" w:lineRule="auto"/>
        <w:ind w:firstLineChars="200" w:firstLine="482"/>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Style w:val="af7"/>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150"/>
        <w:gridCol w:w="713"/>
        <w:gridCol w:w="7383"/>
      </w:tblGrid>
      <w:tr w:rsidR="00D70A9C">
        <w:trPr>
          <w:jc w:val="center"/>
        </w:trPr>
        <w:tc>
          <w:tcPr>
            <w:tcW w:w="592" w:type="dxa"/>
            <w:vAlign w:val="center"/>
          </w:tcPr>
          <w:p w:rsidR="00D70A9C" w:rsidRDefault="00C4583E">
            <w:pPr>
              <w:spacing w:line="360" w:lineRule="auto"/>
              <w:jc w:val="center"/>
              <w:rPr>
                <w:rFonts w:ascii="宋体" w:hAnsi="宋体" w:cs="宋体"/>
                <w:b/>
                <w:bCs/>
                <w:color w:val="000000"/>
                <w:sz w:val="24"/>
              </w:rPr>
            </w:pPr>
            <w:r>
              <w:rPr>
                <w:rFonts w:ascii="宋体" w:hAnsi="宋体" w:cs="宋体" w:hint="eastAsia"/>
                <w:b/>
                <w:bCs/>
                <w:color w:val="000000"/>
                <w:sz w:val="24"/>
              </w:rPr>
              <w:t>类别</w:t>
            </w:r>
          </w:p>
        </w:tc>
        <w:tc>
          <w:tcPr>
            <w:tcW w:w="1150" w:type="dxa"/>
            <w:vAlign w:val="center"/>
          </w:tcPr>
          <w:p w:rsidR="00D70A9C" w:rsidRDefault="00C4583E">
            <w:pPr>
              <w:spacing w:line="360" w:lineRule="auto"/>
              <w:jc w:val="center"/>
              <w:rPr>
                <w:rFonts w:ascii="宋体" w:hAnsi="宋体" w:cs="宋体"/>
                <w:bCs/>
                <w:color w:val="000000"/>
                <w:sz w:val="24"/>
              </w:rPr>
            </w:pPr>
            <w:r>
              <w:rPr>
                <w:rFonts w:ascii="宋体" w:hAnsi="宋体" w:cs="宋体" w:hint="eastAsia"/>
                <w:b/>
                <w:sz w:val="24"/>
              </w:rPr>
              <w:t>评审</w:t>
            </w:r>
            <w:r>
              <w:rPr>
                <w:rFonts w:ascii="宋体" w:hAnsi="宋体" w:cs="宋体" w:hint="eastAsia"/>
                <w:b/>
                <w:sz w:val="24"/>
              </w:rPr>
              <w:br/>
              <w:t>因素</w:t>
            </w:r>
          </w:p>
        </w:tc>
        <w:tc>
          <w:tcPr>
            <w:tcW w:w="713" w:type="dxa"/>
            <w:vAlign w:val="center"/>
          </w:tcPr>
          <w:p w:rsidR="00D70A9C" w:rsidRDefault="00C4583E">
            <w:pPr>
              <w:spacing w:line="360" w:lineRule="auto"/>
              <w:jc w:val="center"/>
              <w:rPr>
                <w:rFonts w:ascii="宋体" w:hAnsi="宋体" w:cs="宋体"/>
                <w:bCs/>
                <w:color w:val="000000"/>
                <w:sz w:val="24"/>
              </w:rPr>
            </w:pPr>
            <w:r>
              <w:rPr>
                <w:rFonts w:ascii="宋体" w:hAnsi="宋体" w:cs="宋体" w:hint="eastAsia"/>
                <w:b/>
                <w:sz w:val="24"/>
              </w:rPr>
              <w:t>分</w:t>
            </w:r>
            <w:r>
              <w:rPr>
                <w:rFonts w:ascii="宋体" w:hAnsi="宋体" w:cs="宋体" w:hint="eastAsia"/>
                <w:b/>
                <w:sz w:val="24"/>
              </w:rPr>
              <w:br/>
              <w:t>值</w:t>
            </w:r>
          </w:p>
        </w:tc>
        <w:tc>
          <w:tcPr>
            <w:tcW w:w="7383" w:type="dxa"/>
            <w:vAlign w:val="center"/>
          </w:tcPr>
          <w:p w:rsidR="00D70A9C" w:rsidRDefault="00C4583E">
            <w:pPr>
              <w:spacing w:line="360" w:lineRule="auto"/>
              <w:jc w:val="center"/>
              <w:rPr>
                <w:rFonts w:ascii="宋体" w:hAnsi="宋体" w:cs="宋体"/>
                <w:bCs/>
                <w:color w:val="000000"/>
                <w:sz w:val="24"/>
              </w:rPr>
            </w:pPr>
            <w:r>
              <w:rPr>
                <w:rFonts w:ascii="宋体" w:hAnsi="宋体" w:cs="宋体" w:hint="eastAsia"/>
                <w:b/>
                <w:sz w:val="24"/>
              </w:rPr>
              <w:t>评   分   细   则</w:t>
            </w:r>
          </w:p>
        </w:tc>
      </w:tr>
      <w:tr w:rsidR="00D70A9C">
        <w:trPr>
          <w:trHeight w:val="1425"/>
          <w:jc w:val="center"/>
        </w:trPr>
        <w:tc>
          <w:tcPr>
            <w:tcW w:w="592" w:type="dxa"/>
            <w:vAlign w:val="center"/>
          </w:tcPr>
          <w:p w:rsidR="00D70A9C" w:rsidRDefault="00C4583E">
            <w:pPr>
              <w:spacing w:line="360" w:lineRule="auto"/>
              <w:jc w:val="center"/>
              <w:rPr>
                <w:rFonts w:ascii="宋体" w:hAnsi="宋体" w:cs="宋体"/>
                <w:bCs/>
                <w:color w:val="000000"/>
                <w:sz w:val="24"/>
              </w:rPr>
            </w:pPr>
            <w:r>
              <w:rPr>
                <w:rFonts w:ascii="宋体" w:hAnsi="宋体" w:cs="宋体" w:hint="eastAsia"/>
                <w:bCs/>
                <w:color w:val="000000"/>
                <w:sz w:val="24"/>
              </w:rPr>
              <w:t>商务标</w:t>
            </w:r>
          </w:p>
        </w:tc>
        <w:tc>
          <w:tcPr>
            <w:tcW w:w="1150" w:type="dxa"/>
            <w:vAlign w:val="center"/>
          </w:tcPr>
          <w:p w:rsidR="00D70A9C" w:rsidRDefault="00C4583E">
            <w:pPr>
              <w:spacing w:line="288" w:lineRule="auto"/>
              <w:jc w:val="center"/>
              <w:rPr>
                <w:rFonts w:ascii="宋体" w:hAnsi="宋体" w:cs="宋体"/>
                <w:bCs/>
                <w:color w:val="000000"/>
                <w:sz w:val="24"/>
              </w:rPr>
            </w:pPr>
            <w:r>
              <w:rPr>
                <w:rFonts w:ascii="宋体" w:hAnsi="宋体" w:cs="宋体" w:hint="eastAsia"/>
                <w:sz w:val="24"/>
              </w:rPr>
              <w:t>投标</w:t>
            </w:r>
            <w:r>
              <w:rPr>
                <w:rFonts w:ascii="宋体" w:hAnsi="宋体" w:cs="宋体" w:hint="eastAsia"/>
                <w:sz w:val="24"/>
              </w:rPr>
              <w:br/>
              <w:t>报价</w:t>
            </w:r>
          </w:p>
        </w:tc>
        <w:tc>
          <w:tcPr>
            <w:tcW w:w="713" w:type="dxa"/>
            <w:vAlign w:val="center"/>
          </w:tcPr>
          <w:p w:rsidR="00D70A9C" w:rsidRDefault="00C4583E">
            <w:pPr>
              <w:spacing w:line="288" w:lineRule="auto"/>
              <w:jc w:val="center"/>
              <w:rPr>
                <w:rFonts w:ascii="宋体" w:hAnsi="宋体" w:cs="宋体"/>
                <w:bCs/>
                <w:color w:val="000000"/>
                <w:sz w:val="24"/>
              </w:rPr>
            </w:pPr>
            <w:r>
              <w:rPr>
                <w:rFonts w:ascii="宋体" w:hAnsi="宋体" w:cs="宋体" w:hint="eastAsia"/>
                <w:sz w:val="24"/>
              </w:rPr>
              <w:t>60</w:t>
            </w:r>
          </w:p>
        </w:tc>
        <w:tc>
          <w:tcPr>
            <w:tcW w:w="7383" w:type="dxa"/>
            <w:vAlign w:val="center"/>
          </w:tcPr>
          <w:p w:rsidR="00D70A9C" w:rsidRDefault="00C4583E">
            <w:pPr>
              <w:spacing w:line="288" w:lineRule="auto"/>
              <w:rPr>
                <w:rFonts w:ascii="宋体" w:hAnsi="宋体" w:cs="宋体"/>
                <w:color w:val="000000"/>
                <w:sz w:val="24"/>
              </w:rPr>
            </w:pPr>
            <w:r>
              <w:rPr>
                <w:rFonts w:ascii="宋体" w:hAnsi="宋体" w:cs="宋体" w:hint="eastAsia"/>
                <w:color w:val="000000"/>
                <w:sz w:val="24"/>
              </w:rPr>
              <w:t>满足招标文件要求且投标价格最低的投标报价为评标基准价，其价格分为满分，其他投标人的价格分按下列公式计算：</w:t>
            </w:r>
          </w:p>
          <w:p w:rsidR="00D70A9C" w:rsidRDefault="00C4583E">
            <w:pPr>
              <w:spacing w:line="288" w:lineRule="auto"/>
              <w:rPr>
                <w:rFonts w:ascii="宋体" w:hAnsi="宋体" w:cs="宋体"/>
                <w:bCs/>
                <w:color w:val="000000"/>
                <w:sz w:val="24"/>
              </w:rPr>
            </w:pPr>
            <w:r>
              <w:rPr>
                <w:rFonts w:ascii="宋体" w:hAnsi="宋体" w:cs="宋体" w:hint="eastAsia"/>
                <w:color w:val="000000"/>
                <w:sz w:val="24"/>
              </w:rPr>
              <w:t>投标报价得分 ＝（评标基准价/投标报价）× 60</w:t>
            </w:r>
          </w:p>
        </w:tc>
      </w:tr>
      <w:tr w:rsidR="00D70A9C">
        <w:trPr>
          <w:trHeight w:val="942"/>
          <w:jc w:val="center"/>
        </w:trPr>
        <w:tc>
          <w:tcPr>
            <w:tcW w:w="592" w:type="dxa"/>
            <w:vMerge w:val="restart"/>
            <w:vAlign w:val="center"/>
          </w:tcPr>
          <w:p w:rsidR="00D70A9C" w:rsidRDefault="00C4583E">
            <w:pPr>
              <w:spacing w:line="360" w:lineRule="auto"/>
              <w:jc w:val="center"/>
              <w:rPr>
                <w:rFonts w:ascii="宋体" w:hAnsi="宋体" w:cs="宋体"/>
                <w:bCs/>
                <w:color w:val="000000"/>
                <w:sz w:val="24"/>
              </w:rPr>
            </w:pPr>
            <w:r>
              <w:rPr>
                <w:rFonts w:ascii="宋体" w:hAnsi="宋体" w:cs="宋体" w:hint="eastAsia"/>
                <w:bCs/>
                <w:color w:val="000000"/>
                <w:sz w:val="24"/>
              </w:rPr>
              <w:t>技术标</w:t>
            </w:r>
          </w:p>
        </w:tc>
        <w:tc>
          <w:tcPr>
            <w:tcW w:w="1150"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服务</w:t>
            </w:r>
            <w:r>
              <w:rPr>
                <w:rFonts w:ascii="宋体" w:hAnsi="宋体" w:cs="宋体" w:hint="eastAsia"/>
                <w:sz w:val="24"/>
              </w:rPr>
              <w:br/>
              <w:t>方案</w:t>
            </w:r>
          </w:p>
        </w:tc>
        <w:tc>
          <w:tcPr>
            <w:tcW w:w="713"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18</w:t>
            </w:r>
          </w:p>
        </w:tc>
        <w:tc>
          <w:tcPr>
            <w:tcW w:w="7383" w:type="dxa"/>
            <w:vAlign w:val="center"/>
          </w:tcPr>
          <w:p w:rsidR="00D70A9C" w:rsidRDefault="00C4583E">
            <w:pPr>
              <w:spacing w:line="288" w:lineRule="auto"/>
              <w:rPr>
                <w:rFonts w:ascii="宋体" w:hAnsi="宋体" w:cs="宋体"/>
                <w:color w:val="000000"/>
                <w:sz w:val="24"/>
              </w:rPr>
            </w:pPr>
            <w:r>
              <w:rPr>
                <w:rFonts w:ascii="宋体" w:hAnsi="宋体" w:cs="宋体" w:hint="eastAsia"/>
                <w:color w:val="000000"/>
                <w:sz w:val="24"/>
              </w:rPr>
              <w:t>根据投标单位提供</w:t>
            </w:r>
            <w:proofErr w:type="gramStart"/>
            <w:r>
              <w:rPr>
                <w:rFonts w:ascii="宋体" w:hAnsi="宋体" w:cs="宋体" w:hint="eastAsia"/>
                <w:color w:val="000000"/>
                <w:sz w:val="24"/>
              </w:rPr>
              <w:t>的维保方案</w:t>
            </w:r>
            <w:proofErr w:type="gramEnd"/>
            <w:r>
              <w:rPr>
                <w:rFonts w:ascii="宋体" w:hAnsi="宋体" w:cs="宋体" w:hint="eastAsia"/>
                <w:color w:val="000000"/>
                <w:sz w:val="24"/>
              </w:rPr>
              <w:t>进行评分，方案须包括：产品故障报修的响应时间、处理速度、定期巡检以及技术支持、软件升级、技术培训、用户数据保密和安全、服务态度等服务内容。</w:t>
            </w:r>
          </w:p>
          <w:p w:rsidR="00D70A9C" w:rsidRDefault="00C4583E">
            <w:pPr>
              <w:spacing w:line="288" w:lineRule="auto"/>
              <w:rPr>
                <w:rFonts w:ascii="宋体" w:hAnsi="宋体" w:cs="宋体"/>
                <w:color w:val="000000"/>
                <w:sz w:val="24"/>
              </w:rPr>
            </w:pPr>
            <w:r>
              <w:rPr>
                <w:rFonts w:ascii="宋体" w:hAnsi="宋体" w:cs="宋体" w:hint="eastAsia"/>
                <w:sz w:val="24"/>
              </w:rPr>
              <w:t>横向</w:t>
            </w:r>
            <w:proofErr w:type="gramStart"/>
            <w:r>
              <w:rPr>
                <w:rFonts w:ascii="宋体" w:hAnsi="宋体" w:cs="宋体" w:hint="eastAsia"/>
                <w:sz w:val="24"/>
              </w:rPr>
              <w:t>对比维保方案</w:t>
            </w:r>
            <w:proofErr w:type="gramEnd"/>
            <w:r>
              <w:rPr>
                <w:rFonts w:ascii="宋体" w:hAnsi="宋体" w:cs="宋体" w:hint="eastAsia"/>
                <w:sz w:val="24"/>
              </w:rPr>
              <w:t>最优者得13-18分，一般得7-12分，差：0-6分。</w:t>
            </w:r>
          </w:p>
        </w:tc>
      </w:tr>
      <w:tr w:rsidR="00D70A9C">
        <w:trPr>
          <w:trHeight w:val="758"/>
          <w:jc w:val="center"/>
        </w:trPr>
        <w:tc>
          <w:tcPr>
            <w:tcW w:w="592" w:type="dxa"/>
            <w:vMerge/>
            <w:vAlign w:val="center"/>
          </w:tcPr>
          <w:p w:rsidR="00D70A9C" w:rsidRDefault="00D70A9C">
            <w:pPr>
              <w:spacing w:line="360" w:lineRule="auto"/>
              <w:rPr>
                <w:rFonts w:ascii="宋体" w:hAnsi="宋体" w:cs="宋体"/>
                <w:bCs/>
                <w:color w:val="000000"/>
                <w:sz w:val="24"/>
              </w:rPr>
            </w:pPr>
          </w:p>
        </w:tc>
        <w:tc>
          <w:tcPr>
            <w:tcW w:w="1150"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维保</w:t>
            </w:r>
          </w:p>
          <w:p w:rsidR="00D70A9C" w:rsidRDefault="00C4583E">
            <w:pPr>
              <w:spacing w:line="288" w:lineRule="auto"/>
              <w:jc w:val="center"/>
              <w:rPr>
                <w:rFonts w:ascii="宋体" w:hAnsi="宋体" w:cs="宋体"/>
                <w:sz w:val="24"/>
              </w:rPr>
            </w:pPr>
            <w:r>
              <w:rPr>
                <w:rFonts w:ascii="宋体" w:hAnsi="宋体" w:cs="宋体" w:hint="eastAsia"/>
                <w:sz w:val="24"/>
              </w:rPr>
              <w:t>队伍</w:t>
            </w:r>
          </w:p>
        </w:tc>
        <w:tc>
          <w:tcPr>
            <w:tcW w:w="713"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10</w:t>
            </w:r>
          </w:p>
        </w:tc>
        <w:tc>
          <w:tcPr>
            <w:tcW w:w="7383" w:type="dxa"/>
            <w:vAlign w:val="center"/>
          </w:tcPr>
          <w:p w:rsidR="00D70A9C" w:rsidRDefault="00C4583E">
            <w:pPr>
              <w:spacing w:line="288" w:lineRule="auto"/>
              <w:jc w:val="left"/>
              <w:rPr>
                <w:rFonts w:ascii="宋体" w:hAnsi="宋体" w:cs="宋体"/>
                <w:kern w:val="0"/>
                <w:sz w:val="24"/>
              </w:rPr>
            </w:pPr>
            <w:r>
              <w:rPr>
                <w:rFonts w:ascii="宋体" w:hAnsi="宋体" w:cs="宋体" w:hint="eastAsia"/>
                <w:kern w:val="0"/>
                <w:sz w:val="24"/>
              </w:rPr>
              <w:t>拟安排于本项目的维修人员的计算机、打印机维护维修工作经验至少一年以上，按照填写的附件7《项目人员投入计划表》评分。</w:t>
            </w:r>
          </w:p>
          <w:p w:rsidR="00D70A9C" w:rsidRDefault="00C4583E">
            <w:pPr>
              <w:spacing w:line="288" w:lineRule="auto"/>
              <w:jc w:val="left"/>
              <w:rPr>
                <w:rFonts w:ascii="宋体" w:hAnsi="宋体" w:cs="宋体"/>
                <w:kern w:val="0"/>
                <w:sz w:val="24"/>
              </w:rPr>
            </w:pPr>
            <w:r>
              <w:rPr>
                <w:rFonts w:ascii="宋体" w:hAnsi="宋体" w:cs="宋体" w:hint="eastAsia"/>
                <w:sz w:val="24"/>
              </w:rPr>
              <w:t>横向对比</w:t>
            </w:r>
            <w:proofErr w:type="gramStart"/>
            <w:r>
              <w:rPr>
                <w:rFonts w:ascii="宋体" w:hAnsi="宋体" w:cs="宋体" w:hint="eastAsia"/>
                <w:sz w:val="24"/>
              </w:rPr>
              <w:t>维保队伍</w:t>
            </w:r>
            <w:proofErr w:type="gramEnd"/>
            <w:r>
              <w:rPr>
                <w:rFonts w:ascii="宋体" w:hAnsi="宋体" w:cs="宋体" w:hint="eastAsia"/>
                <w:sz w:val="24"/>
              </w:rPr>
              <w:t>最优者得8-10分，一般得4-7分，差：0-3分。</w:t>
            </w:r>
          </w:p>
        </w:tc>
      </w:tr>
      <w:tr w:rsidR="00D70A9C">
        <w:trPr>
          <w:trHeight w:val="249"/>
          <w:jc w:val="center"/>
        </w:trPr>
        <w:tc>
          <w:tcPr>
            <w:tcW w:w="592" w:type="dxa"/>
            <w:vMerge/>
            <w:vAlign w:val="center"/>
          </w:tcPr>
          <w:p w:rsidR="00D70A9C" w:rsidRDefault="00D70A9C">
            <w:pPr>
              <w:spacing w:line="360" w:lineRule="auto"/>
              <w:rPr>
                <w:rFonts w:ascii="宋体" w:hAnsi="宋体" w:cs="宋体"/>
                <w:bCs/>
                <w:color w:val="000000"/>
                <w:sz w:val="24"/>
              </w:rPr>
            </w:pPr>
          </w:p>
        </w:tc>
        <w:tc>
          <w:tcPr>
            <w:tcW w:w="1150" w:type="dxa"/>
            <w:vAlign w:val="center"/>
          </w:tcPr>
          <w:p w:rsidR="00D70A9C" w:rsidRDefault="00C4583E">
            <w:pPr>
              <w:spacing w:line="288" w:lineRule="auto"/>
              <w:jc w:val="center"/>
              <w:rPr>
                <w:rFonts w:ascii="宋体" w:hAnsi="宋体" w:cs="宋体"/>
                <w:bCs/>
                <w:color w:val="000000"/>
                <w:sz w:val="24"/>
              </w:rPr>
            </w:pPr>
            <w:r>
              <w:rPr>
                <w:rFonts w:ascii="宋体" w:hAnsi="宋体" w:cs="宋体" w:hint="eastAsia"/>
                <w:sz w:val="24"/>
              </w:rPr>
              <w:t>维修</w:t>
            </w:r>
            <w:r>
              <w:rPr>
                <w:rFonts w:ascii="宋体" w:hAnsi="宋体" w:cs="宋体" w:hint="eastAsia"/>
                <w:sz w:val="24"/>
              </w:rPr>
              <w:br/>
              <w:t>业绩</w:t>
            </w:r>
          </w:p>
        </w:tc>
        <w:tc>
          <w:tcPr>
            <w:tcW w:w="713"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10</w:t>
            </w:r>
          </w:p>
        </w:tc>
        <w:tc>
          <w:tcPr>
            <w:tcW w:w="7383" w:type="dxa"/>
            <w:vAlign w:val="center"/>
          </w:tcPr>
          <w:p w:rsidR="00D70A9C" w:rsidRDefault="00C4583E">
            <w:pPr>
              <w:spacing w:line="288" w:lineRule="auto"/>
              <w:rPr>
                <w:rFonts w:ascii="宋体" w:hAnsi="宋体" w:cs="宋体"/>
                <w:sz w:val="24"/>
              </w:rPr>
            </w:pPr>
            <w:r>
              <w:rPr>
                <w:rFonts w:ascii="宋体" w:hAnsi="宋体" w:cs="宋体" w:hint="eastAsia"/>
                <w:sz w:val="24"/>
              </w:rPr>
              <w:t>提供2019年1月1日以来从事打印机、电脑运维服务的业绩，每提供一项业绩得2分，最多不超过10分（同一合同主体业绩不兼得分，有效合同复印件加盖公章，合同原件备查）。</w:t>
            </w:r>
          </w:p>
        </w:tc>
      </w:tr>
      <w:tr w:rsidR="00D70A9C">
        <w:trPr>
          <w:trHeight w:val="249"/>
          <w:jc w:val="center"/>
        </w:trPr>
        <w:tc>
          <w:tcPr>
            <w:tcW w:w="592" w:type="dxa"/>
            <w:vMerge/>
            <w:vAlign w:val="center"/>
          </w:tcPr>
          <w:p w:rsidR="00D70A9C" w:rsidRDefault="00D70A9C">
            <w:pPr>
              <w:spacing w:line="360" w:lineRule="auto"/>
              <w:rPr>
                <w:rFonts w:ascii="宋体" w:hAnsi="宋体" w:cs="宋体"/>
                <w:bCs/>
                <w:color w:val="000000"/>
                <w:sz w:val="24"/>
              </w:rPr>
            </w:pPr>
          </w:p>
        </w:tc>
        <w:tc>
          <w:tcPr>
            <w:tcW w:w="1150"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标书</w:t>
            </w:r>
            <w:r>
              <w:rPr>
                <w:rFonts w:ascii="宋体" w:hAnsi="宋体" w:cs="宋体" w:hint="eastAsia"/>
                <w:sz w:val="24"/>
              </w:rPr>
              <w:br/>
              <w:t>编制</w:t>
            </w:r>
          </w:p>
        </w:tc>
        <w:tc>
          <w:tcPr>
            <w:tcW w:w="713" w:type="dxa"/>
            <w:vAlign w:val="center"/>
          </w:tcPr>
          <w:p w:rsidR="00D70A9C" w:rsidRDefault="00C4583E">
            <w:pPr>
              <w:spacing w:line="288" w:lineRule="auto"/>
              <w:jc w:val="center"/>
              <w:rPr>
                <w:rFonts w:ascii="宋体" w:hAnsi="宋体" w:cs="宋体"/>
                <w:sz w:val="24"/>
              </w:rPr>
            </w:pPr>
            <w:r>
              <w:rPr>
                <w:rFonts w:ascii="宋体" w:hAnsi="宋体" w:cs="宋体" w:hint="eastAsia"/>
                <w:sz w:val="24"/>
              </w:rPr>
              <w:t>2</w:t>
            </w:r>
          </w:p>
        </w:tc>
        <w:tc>
          <w:tcPr>
            <w:tcW w:w="7383" w:type="dxa"/>
            <w:vAlign w:val="center"/>
          </w:tcPr>
          <w:p w:rsidR="00D70A9C" w:rsidRDefault="00C4583E">
            <w:pPr>
              <w:spacing w:line="288" w:lineRule="auto"/>
              <w:rPr>
                <w:rFonts w:ascii="宋体" w:hAnsi="宋体" w:cs="宋体"/>
                <w:sz w:val="24"/>
              </w:rPr>
            </w:pPr>
            <w:r>
              <w:rPr>
                <w:rFonts w:ascii="宋体" w:hAnsi="宋体" w:cs="宋体" w:hint="eastAsia"/>
                <w:sz w:val="24"/>
              </w:rPr>
              <w:t>标书编制规范合理，目录页码齐全清晰。针对评审因素，逐条列出证明材料所在页码，格式自定。优秀得2分，一般得1分，没有不得分。</w:t>
            </w:r>
          </w:p>
        </w:tc>
      </w:tr>
      <w:tr w:rsidR="00D70A9C">
        <w:trPr>
          <w:trHeight w:val="249"/>
          <w:jc w:val="center"/>
        </w:trPr>
        <w:tc>
          <w:tcPr>
            <w:tcW w:w="592" w:type="dxa"/>
            <w:vAlign w:val="center"/>
          </w:tcPr>
          <w:p w:rsidR="00D70A9C" w:rsidRDefault="00C4583E">
            <w:pPr>
              <w:spacing w:line="276" w:lineRule="auto"/>
              <w:jc w:val="center"/>
              <w:rPr>
                <w:rFonts w:ascii="宋体" w:hAnsi="宋体" w:cs="宋体"/>
                <w:sz w:val="24"/>
              </w:rPr>
            </w:pPr>
            <w:r>
              <w:rPr>
                <w:rFonts w:ascii="宋体" w:hAnsi="宋体" w:cs="宋体" w:hint="eastAsia"/>
                <w:sz w:val="24"/>
              </w:rPr>
              <w:t>合计</w:t>
            </w:r>
          </w:p>
        </w:tc>
        <w:tc>
          <w:tcPr>
            <w:tcW w:w="1150" w:type="dxa"/>
            <w:vAlign w:val="center"/>
          </w:tcPr>
          <w:p w:rsidR="00D70A9C" w:rsidRDefault="00D70A9C">
            <w:pPr>
              <w:spacing w:line="288" w:lineRule="auto"/>
              <w:jc w:val="center"/>
              <w:rPr>
                <w:rFonts w:ascii="宋体" w:hAnsi="宋体" w:cs="宋体"/>
                <w:b/>
                <w:sz w:val="24"/>
              </w:rPr>
            </w:pPr>
          </w:p>
        </w:tc>
        <w:tc>
          <w:tcPr>
            <w:tcW w:w="713" w:type="dxa"/>
            <w:vAlign w:val="center"/>
          </w:tcPr>
          <w:p w:rsidR="00D70A9C" w:rsidRDefault="00C4583E">
            <w:pPr>
              <w:spacing w:line="288" w:lineRule="auto"/>
              <w:jc w:val="center"/>
              <w:rPr>
                <w:rFonts w:ascii="宋体" w:hAnsi="宋体" w:cs="宋体"/>
                <w:b/>
                <w:sz w:val="24"/>
              </w:rPr>
            </w:pPr>
            <w:r>
              <w:rPr>
                <w:rFonts w:ascii="宋体" w:hAnsi="宋体" w:cs="宋体" w:hint="eastAsia"/>
                <w:b/>
                <w:sz w:val="24"/>
              </w:rPr>
              <w:t>100</w:t>
            </w:r>
          </w:p>
        </w:tc>
        <w:tc>
          <w:tcPr>
            <w:tcW w:w="7383" w:type="dxa"/>
            <w:vAlign w:val="center"/>
          </w:tcPr>
          <w:p w:rsidR="00D70A9C" w:rsidRDefault="00C4583E">
            <w:pPr>
              <w:tabs>
                <w:tab w:val="left" w:pos="945"/>
              </w:tabs>
              <w:spacing w:line="288" w:lineRule="auto"/>
              <w:rPr>
                <w:rFonts w:ascii="宋体" w:hAnsi="宋体" w:cs="宋体"/>
                <w:sz w:val="24"/>
              </w:rPr>
            </w:pPr>
            <w:r>
              <w:rPr>
                <w:rFonts w:ascii="宋体" w:hAnsi="宋体" w:cs="宋体" w:hint="eastAsia"/>
                <w:sz w:val="24"/>
              </w:rPr>
              <w:t>投标人最后得分保留两位小数。</w:t>
            </w:r>
          </w:p>
        </w:tc>
      </w:tr>
    </w:tbl>
    <w:p w:rsidR="00D70A9C" w:rsidRDefault="00D70A9C">
      <w:pPr>
        <w:spacing w:line="360" w:lineRule="auto"/>
        <w:rPr>
          <w:rFonts w:ascii="宋体"/>
          <w:bCs/>
          <w:color w:val="000000" w:themeColor="text1"/>
          <w:sz w:val="24"/>
        </w:rPr>
      </w:pPr>
    </w:p>
    <w:p w:rsidR="00D70A9C" w:rsidRDefault="00C4583E">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D70A9C" w:rsidRDefault="00C4583E">
      <w:pPr>
        <w:pStyle w:val="2"/>
        <w:rPr>
          <w:color w:val="000000" w:themeColor="text1"/>
        </w:rPr>
      </w:pPr>
      <w:bookmarkStart w:id="12" w:name="_Toc98248070"/>
      <w:r>
        <w:rPr>
          <w:rFonts w:hint="eastAsia"/>
          <w:color w:val="000000" w:themeColor="text1"/>
        </w:rPr>
        <w:t>六、定标</w:t>
      </w:r>
      <w:bookmarkEnd w:id="12"/>
    </w:p>
    <w:p w:rsidR="00D70A9C" w:rsidRDefault="00C4583E">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得分相同的，按投标报价由低到高顺序排列。得分最高且排名第一的投标人将被推荐为中标候选人或者直接被确定为中标人。</w:t>
      </w:r>
    </w:p>
    <w:p w:rsidR="00D70A9C" w:rsidRDefault="00C4583E">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D70A9C" w:rsidRDefault="00C4583E">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D70A9C" w:rsidRDefault="00C4583E">
      <w:pPr>
        <w:spacing w:line="360" w:lineRule="auto"/>
        <w:ind w:firstLineChars="196" w:firstLine="472"/>
        <w:rPr>
          <w:rFonts w:ascii="宋体" w:cs="Arial"/>
          <w:color w:val="000000" w:themeColor="text1"/>
          <w:sz w:val="24"/>
        </w:rPr>
      </w:pPr>
      <w:r>
        <w:rPr>
          <w:b/>
          <w:color w:val="000000" w:themeColor="text1"/>
          <w:sz w:val="24"/>
        </w:rPr>
        <w:lastRenderedPageBreak/>
        <w:t xml:space="preserve">6.4. </w:t>
      </w:r>
      <w:r>
        <w:rPr>
          <w:rFonts w:ascii="宋体" w:hAnsi="宋体" w:cs="Arial" w:hint="eastAsia"/>
          <w:color w:val="000000" w:themeColor="text1"/>
          <w:sz w:val="24"/>
        </w:rPr>
        <w:t>出现下列情形之一的，招标人有权决定本次招标作废标处理：</w:t>
      </w:r>
    </w:p>
    <w:p w:rsidR="00D70A9C" w:rsidRDefault="00C4583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D70A9C" w:rsidRDefault="00C4583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D70A9C" w:rsidRDefault="00C4583E">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D70A9C" w:rsidRDefault="00C4583E">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D70A9C" w:rsidRDefault="00C4583E">
      <w:pPr>
        <w:pStyle w:val="2"/>
        <w:rPr>
          <w:color w:val="000000" w:themeColor="text1"/>
        </w:rPr>
      </w:pPr>
      <w:bookmarkStart w:id="13" w:name="_Toc98248071"/>
      <w:r>
        <w:rPr>
          <w:rFonts w:hint="eastAsia"/>
          <w:color w:val="000000" w:themeColor="text1"/>
        </w:rPr>
        <w:t>七、合同的签订</w:t>
      </w:r>
      <w:bookmarkEnd w:id="13"/>
    </w:p>
    <w:p w:rsidR="00D70A9C" w:rsidRDefault="00C4583E">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rsidR="00D70A9C" w:rsidRDefault="00C4583E">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D70A9C" w:rsidRDefault="00C4583E">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D70A9C" w:rsidRDefault="00C4583E">
      <w:pPr>
        <w:pStyle w:val="2"/>
        <w:rPr>
          <w:color w:val="000000" w:themeColor="text1"/>
        </w:rPr>
      </w:pPr>
      <w:bookmarkStart w:id="14" w:name="_Toc98248072"/>
      <w:r>
        <w:rPr>
          <w:rFonts w:hint="eastAsia"/>
          <w:color w:val="000000" w:themeColor="text1"/>
        </w:rPr>
        <w:t>八、其他</w:t>
      </w:r>
      <w:bookmarkEnd w:id="14"/>
    </w:p>
    <w:p w:rsidR="00D70A9C" w:rsidRDefault="00C4583E">
      <w:pPr>
        <w:spacing w:line="360" w:lineRule="auto"/>
        <w:ind w:firstLineChars="200" w:firstLine="482"/>
        <w:rPr>
          <w:rFonts w:ascii="宋体" w:hAnsi="宋体" w:cs="宋体"/>
          <w:color w:val="000000" w:themeColor="text1"/>
          <w:kern w:val="0"/>
          <w:sz w:val="24"/>
        </w:rPr>
      </w:pPr>
      <w:r w:rsidRPr="00181574">
        <w:rPr>
          <w:b/>
          <w:color w:val="000000" w:themeColor="text1"/>
          <w:kern w:val="0"/>
          <w:sz w:val="24"/>
        </w:rPr>
        <w:t>8.1.</w:t>
      </w:r>
      <w:r>
        <w:rPr>
          <w:rFonts w:ascii="宋体" w:hAnsi="宋体" w:cs="宋体" w:hint="eastAsia"/>
          <w:color w:val="000000" w:themeColor="text1"/>
          <w:kern w:val="0"/>
          <w:sz w:val="24"/>
        </w:rPr>
        <w:t xml:space="preserve"> 投标人无论中标与否，招标人不承担投标人参加投标的任何费用。</w:t>
      </w:r>
    </w:p>
    <w:p w:rsidR="00D70A9C" w:rsidRDefault="00C4583E">
      <w:pPr>
        <w:pStyle w:val="1"/>
        <w:spacing w:before="0" w:after="0" w:line="240" w:lineRule="auto"/>
        <w:jc w:val="center"/>
        <w:rPr>
          <w:color w:val="000000" w:themeColor="text1"/>
        </w:rPr>
      </w:pPr>
      <w:r>
        <w:rPr>
          <w:rFonts w:ascii="宋体"/>
          <w:color w:val="000000" w:themeColor="text1"/>
          <w:spacing w:val="4"/>
        </w:rPr>
        <w:br w:type="page"/>
      </w:r>
      <w:bookmarkStart w:id="15" w:name="_Toc98248073"/>
      <w:r>
        <w:rPr>
          <w:rFonts w:hint="eastAsia"/>
          <w:color w:val="000000" w:themeColor="text1"/>
        </w:rPr>
        <w:lastRenderedPageBreak/>
        <w:t>第三部分招标服务要求及相关说明</w:t>
      </w:r>
      <w:bookmarkEnd w:id="15"/>
    </w:p>
    <w:p w:rsidR="00D70A9C" w:rsidRDefault="00C4583E">
      <w:pPr>
        <w:spacing w:line="360" w:lineRule="auto"/>
        <w:ind w:firstLineChars="200" w:firstLine="498"/>
        <w:rPr>
          <w:rFonts w:ascii="宋体" w:hAnsi="宋体" w:cs="宋体"/>
          <w:b/>
          <w:color w:val="000000"/>
          <w:spacing w:val="4"/>
          <w:sz w:val="24"/>
        </w:rPr>
      </w:pPr>
      <w:r>
        <w:rPr>
          <w:rFonts w:ascii="宋体" w:hAnsi="宋体" w:cs="宋体" w:hint="eastAsia"/>
          <w:b/>
          <w:color w:val="000000"/>
          <w:spacing w:val="4"/>
          <w:sz w:val="24"/>
        </w:rPr>
        <w:t>一、项目名称：</w:t>
      </w:r>
    </w:p>
    <w:p w:rsidR="00D70A9C" w:rsidRDefault="00C4583E">
      <w:pPr>
        <w:spacing w:line="360" w:lineRule="auto"/>
        <w:ind w:firstLineChars="200" w:firstLine="496"/>
        <w:rPr>
          <w:rFonts w:ascii="宋体" w:hAnsi="宋体" w:cs="宋体"/>
          <w:b/>
          <w:color w:val="000000"/>
          <w:spacing w:val="20"/>
          <w:sz w:val="24"/>
        </w:rPr>
      </w:pPr>
      <w:r>
        <w:rPr>
          <w:rFonts w:ascii="宋体" w:hAnsi="宋体" w:cs="宋体" w:hint="eastAsia"/>
          <w:color w:val="000000"/>
          <w:spacing w:val="4"/>
          <w:sz w:val="24"/>
        </w:rPr>
        <w:t>南通大学电脑、打印机维修外包服务项目</w:t>
      </w:r>
    </w:p>
    <w:p w:rsidR="00D70A9C" w:rsidRDefault="00C4583E">
      <w:pPr>
        <w:spacing w:line="360" w:lineRule="auto"/>
        <w:ind w:firstLineChars="200" w:firstLine="498"/>
        <w:rPr>
          <w:rFonts w:ascii="宋体" w:hAnsi="宋体" w:cs="宋体"/>
          <w:b/>
          <w:color w:val="000000"/>
          <w:spacing w:val="4"/>
          <w:sz w:val="24"/>
        </w:rPr>
      </w:pPr>
      <w:r>
        <w:rPr>
          <w:rFonts w:ascii="宋体" w:hAnsi="宋体" w:cs="宋体" w:hint="eastAsia"/>
          <w:b/>
          <w:color w:val="000000"/>
          <w:spacing w:val="4"/>
          <w:sz w:val="24"/>
        </w:rPr>
        <w:t>二、项目内容：</w:t>
      </w:r>
    </w:p>
    <w:p w:rsidR="00D70A9C" w:rsidRDefault="00C4583E">
      <w:pPr>
        <w:spacing w:line="360" w:lineRule="auto"/>
        <w:ind w:firstLineChars="200" w:firstLine="480"/>
        <w:outlineLvl w:val="0"/>
        <w:rPr>
          <w:rFonts w:ascii="宋体" w:hAnsi="宋体" w:cs="宋体"/>
          <w:b/>
          <w:bCs/>
          <w:color w:val="FF0000"/>
          <w:spacing w:val="4"/>
          <w:sz w:val="24"/>
        </w:rPr>
      </w:pPr>
      <w:r>
        <w:rPr>
          <w:rFonts w:ascii="宋体" w:hAnsi="宋体" w:cs="宋体" w:hint="eastAsia"/>
          <w:color w:val="000000"/>
          <w:sz w:val="24"/>
        </w:rPr>
        <w:t>南通大学所有质保期以外的电脑、打印机故障处理、零配件损坏更换、电脑系统重装杀毒、软件升级等服务，电脑约9000台、打印机约2000台。</w:t>
      </w:r>
    </w:p>
    <w:p w:rsidR="00D70A9C" w:rsidRDefault="00C4583E">
      <w:pPr>
        <w:spacing w:line="360" w:lineRule="auto"/>
        <w:ind w:firstLineChars="200" w:firstLine="482"/>
        <w:outlineLvl w:val="0"/>
        <w:rPr>
          <w:rFonts w:ascii="宋体" w:hAnsi="宋体" w:cs="宋体"/>
          <w:b/>
          <w:color w:val="000000"/>
          <w:sz w:val="24"/>
        </w:rPr>
      </w:pPr>
      <w:r>
        <w:rPr>
          <w:rFonts w:ascii="宋体" w:hAnsi="宋体" w:cs="宋体" w:hint="eastAsia"/>
          <w:b/>
          <w:color w:val="000000"/>
          <w:sz w:val="24"/>
        </w:rPr>
        <w:t>三、电脑、打印机维修外包服务要求</w:t>
      </w:r>
    </w:p>
    <w:p w:rsidR="00D70A9C" w:rsidRDefault="00C4583E">
      <w:pPr>
        <w:numPr>
          <w:ilvl w:val="2"/>
          <w:numId w:val="1"/>
        </w:numPr>
        <w:spacing w:line="360" w:lineRule="auto"/>
        <w:ind w:left="0" w:firstLineChars="200" w:firstLine="480"/>
        <w:outlineLvl w:val="0"/>
        <w:rPr>
          <w:rFonts w:ascii="宋体" w:hAnsi="宋体" w:cs="宋体"/>
          <w:color w:val="000000"/>
          <w:sz w:val="24"/>
        </w:rPr>
      </w:pPr>
      <w:r>
        <w:rPr>
          <w:rFonts w:ascii="宋体" w:hAnsi="宋体" w:cs="宋体" w:hint="eastAsia"/>
          <w:color w:val="000000"/>
          <w:sz w:val="24"/>
        </w:rPr>
        <w:t>乙方（投标人）配备至少3名优秀的维修工程师（需提供相关工程师培训证）为甲方提供上门服务，维修人员必须精通计算机和打印机的维修、软硬件故障处理、常用办公软件、操作系统应用、计算机应用基础等，能独立完成计算机软硬件安装、配置、调试等维护工作，对故障问题有一定的分析能力和解决能力，拥有良好的服务意识。</w:t>
      </w:r>
    </w:p>
    <w:p w:rsidR="00D70A9C" w:rsidRDefault="00C4583E">
      <w:pPr>
        <w:numPr>
          <w:ilvl w:val="2"/>
          <w:numId w:val="1"/>
        </w:numPr>
        <w:spacing w:line="360" w:lineRule="auto"/>
        <w:ind w:left="0" w:firstLineChars="200" w:firstLine="480"/>
        <w:outlineLvl w:val="0"/>
        <w:rPr>
          <w:rFonts w:ascii="宋体" w:hAnsi="宋体" w:cs="宋体"/>
          <w:color w:val="000000"/>
          <w:sz w:val="24"/>
        </w:rPr>
      </w:pPr>
      <w:r>
        <w:rPr>
          <w:rFonts w:ascii="宋体" w:hAnsi="宋体" w:cs="宋体" w:hint="eastAsia"/>
          <w:color w:val="000000"/>
          <w:sz w:val="24"/>
        </w:rPr>
        <w:t>乙方每周一至周五全天提供驻场服务，驻地工作时间标准与甲方的工作时间保持一致，每半月全面巡访一次。</w:t>
      </w:r>
    </w:p>
    <w:p w:rsidR="00D70A9C" w:rsidRDefault="00C4583E">
      <w:pPr>
        <w:numPr>
          <w:ilvl w:val="2"/>
          <w:numId w:val="1"/>
        </w:numPr>
        <w:spacing w:line="360" w:lineRule="auto"/>
        <w:ind w:left="0" w:firstLineChars="200" w:firstLine="480"/>
        <w:outlineLvl w:val="0"/>
        <w:rPr>
          <w:rFonts w:ascii="宋体" w:hAnsi="宋体" w:cs="宋体"/>
          <w:color w:val="000000"/>
          <w:sz w:val="24"/>
        </w:rPr>
      </w:pPr>
      <w:r>
        <w:rPr>
          <w:rFonts w:ascii="宋体" w:hAnsi="宋体" w:cs="宋体" w:hint="eastAsia"/>
          <w:color w:val="000000"/>
          <w:sz w:val="24"/>
        </w:rPr>
        <w:t>乙方承诺在接到甲方报修通知后，3小时内安排人员到场。一般需在8小时内修复，不能按时修复的，乙方需向报修人及甲方职能部门说明情况。</w:t>
      </w:r>
    </w:p>
    <w:p w:rsidR="00D70A9C" w:rsidRDefault="00C4583E">
      <w:pPr>
        <w:numPr>
          <w:ilvl w:val="2"/>
          <w:numId w:val="1"/>
        </w:numPr>
        <w:spacing w:line="360" w:lineRule="auto"/>
        <w:ind w:left="0" w:firstLineChars="200" w:firstLine="480"/>
        <w:outlineLvl w:val="0"/>
        <w:rPr>
          <w:rFonts w:ascii="宋体" w:hAnsi="宋体" w:cs="宋体"/>
          <w:color w:val="000000"/>
          <w:sz w:val="24"/>
        </w:rPr>
      </w:pPr>
      <w:r>
        <w:rPr>
          <w:rFonts w:ascii="宋体" w:hAnsi="宋体" w:cs="宋体" w:hint="eastAsia"/>
          <w:color w:val="000000"/>
          <w:sz w:val="24"/>
        </w:rPr>
        <w:t>在服务的过程中，乙方将采取必要的措施确保在任何情况下均不会将甲方信息数据内容透露或者以任何方式提供给第三方。</w:t>
      </w:r>
      <w:proofErr w:type="gramStart"/>
      <w:r>
        <w:rPr>
          <w:rFonts w:ascii="宋体" w:hAnsi="宋体" w:cs="宋体" w:hint="eastAsia"/>
          <w:color w:val="000000"/>
          <w:sz w:val="24"/>
        </w:rPr>
        <w:t>乙方员工</w:t>
      </w:r>
      <w:proofErr w:type="gramEnd"/>
      <w:r>
        <w:rPr>
          <w:rFonts w:ascii="宋体" w:hAnsi="宋体" w:cs="宋体" w:hint="eastAsia"/>
          <w:color w:val="000000"/>
          <w:sz w:val="24"/>
        </w:rPr>
        <w:t>在职期间或离职后的泄密行为均被视为违约，甲方有权追究乙方法律责任。</w:t>
      </w:r>
    </w:p>
    <w:p w:rsidR="00D70A9C" w:rsidRDefault="00C4583E">
      <w:pPr>
        <w:numPr>
          <w:ilvl w:val="2"/>
          <w:numId w:val="1"/>
        </w:numPr>
        <w:spacing w:line="360" w:lineRule="auto"/>
        <w:ind w:left="0" w:firstLineChars="200" w:firstLine="480"/>
        <w:outlineLvl w:val="0"/>
        <w:rPr>
          <w:rFonts w:ascii="宋体" w:hAnsi="宋体" w:cs="宋体"/>
          <w:color w:val="000000"/>
          <w:sz w:val="24"/>
        </w:rPr>
      </w:pPr>
      <w:r>
        <w:rPr>
          <w:rFonts w:ascii="宋体" w:hAnsi="宋体" w:cs="宋体" w:hint="eastAsia"/>
          <w:color w:val="000000"/>
          <w:sz w:val="24"/>
        </w:rPr>
        <w:t>在对设备进行维修前，乙方有义务提醒甲方备份重要资料，确保该设备存储的电子文档不会丢失。特别是在进行计算机操作系统重装等工作时，必须</w:t>
      </w:r>
      <w:proofErr w:type="gramStart"/>
      <w:r>
        <w:rPr>
          <w:rFonts w:ascii="宋体" w:hAnsi="宋体" w:cs="宋体" w:hint="eastAsia"/>
          <w:color w:val="000000"/>
          <w:sz w:val="24"/>
        </w:rPr>
        <w:t>经设备</w:t>
      </w:r>
      <w:proofErr w:type="gramEnd"/>
      <w:r>
        <w:rPr>
          <w:rFonts w:ascii="宋体" w:hAnsi="宋体" w:cs="宋体" w:hint="eastAsia"/>
          <w:color w:val="000000"/>
          <w:sz w:val="24"/>
        </w:rPr>
        <w:t>使用人签字后进行，否则造成数据丢失，其责任由乙方承担。</w:t>
      </w:r>
    </w:p>
    <w:p w:rsidR="00D70A9C" w:rsidRDefault="00C4583E">
      <w:pPr>
        <w:numPr>
          <w:ilvl w:val="2"/>
          <w:numId w:val="1"/>
        </w:numPr>
        <w:spacing w:line="360" w:lineRule="auto"/>
        <w:ind w:left="0" w:firstLineChars="200" w:firstLine="480"/>
        <w:rPr>
          <w:rFonts w:ascii="宋体" w:hAnsi="宋体" w:cs="宋体"/>
          <w:color w:val="000000"/>
          <w:sz w:val="24"/>
        </w:rPr>
      </w:pPr>
      <w:r>
        <w:rPr>
          <w:rFonts w:ascii="宋体" w:hAnsi="宋体" w:cs="宋体" w:hint="eastAsia"/>
          <w:color w:val="000000"/>
          <w:sz w:val="24"/>
        </w:rPr>
        <w:t>对牵涉到硬件更换的情况，须与甲方职能部门联系确认后再进行处理。</w:t>
      </w:r>
    </w:p>
    <w:p w:rsidR="00D70A9C" w:rsidRDefault="00C4583E">
      <w:pPr>
        <w:numPr>
          <w:ilvl w:val="2"/>
          <w:numId w:val="1"/>
        </w:numPr>
        <w:spacing w:line="360" w:lineRule="auto"/>
        <w:ind w:left="0" w:firstLineChars="200" w:firstLine="480"/>
        <w:rPr>
          <w:rFonts w:ascii="宋体" w:hAnsi="宋体" w:cs="宋体"/>
          <w:color w:val="000000"/>
          <w:sz w:val="24"/>
        </w:rPr>
      </w:pPr>
      <w:r>
        <w:rPr>
          <w:rFonts w:ascii="宋体" w:hAnsi="宋体" w:cs="宋体" w:hint="eastAsia"/>
          <w:color w:val="000000"/>
          <w:sz w:val="24"/>
        </w:rPr>
        <w:t>对修复的设备，经甲乙双方共同验收合格后，乙方填写维修单，经甲方使用部门报修人签字并经部门盖章后，由乙方妥善保存（该维修单将作为审核结账的凭证）。更换的零配件质保期为至少6个月。更换下来的零配件贴上标签后交甲方使用部门保管，甲方职能部门定期查验。</w:t>
      </w:r>
    </w:p>
    <w:p w:rsidR="00D70A9C" w:rsidRDefault="00C4583E">
      <w:pPr>
        <w:spacing w:line="360" w:lineRule="auto"/>
        <w:ind w:firstLineChars="200" w:firstLine="482"/>
        <w:outlineLvl w:val="0"/>
        <w:rPr>
          <w:rFonts w:ascii="宋体" w:hAnsi="宋体" w:cs="宋体"/>
          <w:b/>
          <w:color w:val="000000"/>
          <w:sz w:val="24"/>
        </w:rPr>
      </w:pPr>
      <w:r>
        <w:rPr>
          <w:rFonts w:ascii="宋体" w:hAnsi="宋体" w:cs="宋体" w:hint="eastAsia"/>
          <w:b/>
          <w:color w:val="000000"/>
          <w:sz w:val="24"/>
        </w:rPr>
        <w:t>四、维护费用报价</w:t>
      </w:r>
    </w:p>
    <w:p w:rsidR="00D70A9C" w:rsidRDefault="00C4583E">
      <w:pPr>
        <w:spacing w:line="360" w:lineRule="auto"/>
        <w:ind w:firstLineChars="200" w:firstLine="480"/>
        <w:rPr>
          <w:rFonts w:ascii="宋体" w:hAnsi="宋体" w:cs="宋体"/>
          <w:sz w:val="24"/>
        </w:rPr>
      </w:pPr>
      <w:r>
        <w:rPr>
          <w:rFonts w:ascii="宋体" w:hAnsi="宋体" w:cs="宋体" w:hint="eastAsia"/>
          <w:color w:val="000000"/>
          <w:sz w:val="24"/>
        </w:rPr>
        <w:t>1.项目投标价为整体服务</w:t>
      </w:r>
      <w:r>
        <w:rPr>
          <w:rFonts w:ascii="宋体" w:hAnsi="宋体" w:cs="宋体" w:hint="eastAsia"/>
          <w:sz w:val="24"/>
        </w:rPr>
        <w:t>费用（不含维修用的配件、耗材等）：按年报价，本次招标甲方将与中标方签订三年合作协议，后期服务费按年结算。</w:t>
      </w:r>
    </w:p>
    <w:p w:rsidR="00D70A9C" w:rsidRDefault="00C4583E">
      <w:pPr>
        <w:spacing w:line="360" w:lineRule="auto"/>
        <w:ind w:firstLineChars="200" w:firstLine="480"/>
        <w:rPr>
          <w:rFonts w:ascii="宋体" w:hAnsi="宋体" w:cs="宋体"/>
          <w:sz w:val="24"/>
        </w:rPr>
      </w:pPr>
      <w:r>
        <w:rPr>
          <w:rFonts w:ascii="宋体" w:hAnsi="宋体" w:cs="宋体" w:hint="eastAsia"/>
          <w:sz w:val="24"/>
        </w:rPr>
        <w:t>2．维修零配件结算价格参考发生维修服务当天的京东自营零配件价格，京东</w:t>
      </w:r>
      <w:proofErr w:type="gramStart"/>
      <w:r>
        <w:rPr>
          <w:rFonts w:ascii="宋体" w:hAnsi="宋体" w:cs="宋体" w:hint="eastAsia"/>
          <w:sz w:val="24"/>
        </w:rPr>
        <w:t>自营未</w:t>
      </w:r>
      <w:proofErr w:type="gramEnd"/>
      <w:r>
        <w:rPr>
          <w:rFonts w:ascii="宋体" w:hAnsi="宋体" w:cs="宋体" w:hint="eastAsia"/>
          <w:sz w:val="24"/>
        </w:rPr>
        <w:t>列入</w:t>
      </w:r>
      <w:r>
        <w:rPr>
          <w:rFonts w:ascii="宋体" w:hAnsi="宋体" w:cs="宋体" w:hint="eastAsia"/>
          <w:sz w:val="24"/>
        </w:rPr>
        <w:lastRenderedPageBreak/>
        <w:t>的零配件，其结算价格参照同类其他网上商城价格执行。</w:t>
      </w:r>
    </w:p>
    <w:p w:rsidR="00D70A9C" w:rsidRDefault="00C4583E">
      <w:pPr>
        <w:spacing w:line="360" w:lineRule="auto"/>
        <w:ind w:firstLineChars="200" w:firstLine="480"/>
        <w:rPr>
          <w:rFonts w:ascii="宋体" w:hAnsi="宋体" w:cs="宋体"/>
          <w:color w:val="000000"/>
          <w:sz w:val="24"/>
        </w:rPr>
      </w:pPr>
      <w:r>
        <w:rPr>
          <w:rFonts w:ascii="宋体" w:hAnsi="宋体" w:cs="宋体" w:hint="eastAsia"/>
          <w:color w:val="000000"/>
          <w:sz w:val="24"/>
        </w:rPr>
        <w:t>3.其他优惠条件。</w:t>
      </w:r>
    </w:p>
    <w:p w:rsidR="00D70A9C" w:rsidRDefault="00C4583E">
      <w:pPr>
        <w:autoSpaceDE w:val="0"/>
        <w:autoSpaceDN w:val="0"/>
        <w:adjustRightInd w:val="0"/>
        <w:spacing w:line="360" w:lineRule="auto"/>
        <w:ind w:firstLineChars="200" w:firstLine="482"/>
        <w:rPr>
          <w:rFonts w:ascii="宋体" w:hAnsi="宋体" w:cs="宋体"/>
          <w:b/>
          <w:bCs/>
          <w:color w:val="000000"/>
          <w:kern w:val="0"/>
          <w:sz w:val="24"/>
        </w:rPr>
      </w:pPr>
      <w:r>
        <w:rPr>
          <w:rFonts w:ascii="宋体" w:hAnsi="宋体" w:cs="宋体" w:hint="eastAsia"/>
          <w:b/>
          <w:bCs/>
          <w:color w:val="000000"/>
          <w:kern w:val="0"/>
          <w:sz w:val="24"/>
        </w:rPr>
        <w:t>五、其它说明：</w:t>
      </w:r>
    </w:p>
    <w:p w:rsidR="00D70A9C" w:rsidRDefault="00C4583E">
      <w:pPr>
        <w:spacing w:line="360" w:lineRule="auto"/>
        <w:ind w:firstLineChars="200" w:firstLine="480"/>
        <w:rPr>
          <w:rFonts w:ascii="宋体" w:hAnsi="宋体" w:cs="宋体"/>
          <w:sz w:val="24"/>
        </w:rPr>
      </w:pPr>
      <w:bookmarkStart w:id="16" w:name="_Hlk98246246"/>
      <w:r>
        <w:rPr>
          <w:rFonts w:ascii="宋体" w:hAnsi="宋体" w:cs="宋体" w:hint="eastAsia"/>
          <w:sz w:val="24"/>
        </w:rPr>
        <w:t>协议有效期为三年，合同一年一签。一年期满，招标人会按照服务满意度评分表（附件8）对中标单位的服务进行期满考核，考核满分100分。期满考核成绩低于70分（不含70分），不再续签次年合同，同时该服务单位不得参加学校本项目的下一轮招标。</w:t>
      </w:r>
    </w:p>
    <w:bookmarkEnd w:id="16"/>
    <w:p w:rsidR="00D70A9C" w:rsidRDefault="00C4583E">
      <w:pPr>
        <w:spacing w:line="360" w:lineRule="auto"/>
        <w:ind w:firstLineChars="200" w:firstLine="480"/>
        <w:rPr>
          <w:rFonts w:ascii="宋体" w:hAnsi="宋体" w:cs="宋体"/>
          <w:sz w:val="24"/>
        </w:rPr>
      </w:pPr>
      <w:r>
        <w:rPr>
          <w:rFonts w:ascii="宋体" w:hAnsi="宋体" w:cs="宋体" w:hint="eastAsia"/>
          <w:sz w:val="24"/>
        </w:rPr>
        <w:t>技术咨询：吴老师         电话：55003041</w:t>
      </w:r>
    </w:p>
    <w:p w:rsidR="00D70A9C" w:rsidRDefault="00C4583E">
      <w:pPr>
        <w:rPr>
          <w:rFonts w:ascii="宋体" w:hAnsi="宋体" w:cs="宋体"/>
          <w:sz w:val="24"/>
        </w:rPr>
      </w:pPr>
      <w:r>
        <w:rPr>
          <w:rFonts w:ascii="宋体" w:hAnsi="宋体" w:cs="宋体" w:hint="eastAsia"/>
          <w:sz w:val="24"/>
        </w:rPr>
        <w:br w:type="page"/>
      </w:r>
    </w:p>
    <w:p w:rsidR="00D70A9C" w:rsidRDefault="00C4583E">
      <w:pPr>
        <w:pStyle w:val="1"/>
        <w:jc w:val="center"/>
        <w:rPr>
          <w:color w:val="000000" w:themeColor="text1"/>
        </w:rPr>
      </w:pPr>
      <w:bookmarkStart w:id="17" w:name="_Toc98248074"/>
      <w:r>
        <w:rPr>
          <w:rFonts w:hint="eastAsia"/>
          <w:color w:val="000000" w:themeColor="text1"/>
        </w:rPr>
        <w:lastRenderedPageBreak/>
        <w:t>第四部分合同主要条款</w:t>
      </w:r>
      <w:bookmarkEnd w:id="17"/>
    </w:p>
    <w:p w:rsidR="00D70A9C" w:rsidRDefault="00C4583E">
      <w:pPr>
        <w:spacing w:line="360" w:lineRule="auto"/>
        <w:ind w:firstLineChars="200" w:firstLine="482"/>
        <w:rPr>
          <w:b/>
          <w:color w:val="000000" w:themeColor="text1"/>
          <w:sz w:val="24"/>
        </w:rPr>
      </w:pPr>
      <w:r>
        <w:rPr>
          <w:b/>
          <w:color w:val="000000" w:themeColor="text1"/>
          <w:sz w:val="24"/>
        </w:rPr>
        <w:t>1</w:t>
      </w:r>
      <w:r>
        <w:rPr>
          <w:rFonts w:hint="eastAsia"/>
          <w:b/>
          <w:color w:val="000000" w:themeColor="text1"/>
          <w:sz w:val="24"/>
        </w:rPr>
        <w:t>、交货及安装地点</w:t>
      </w:r>
    </w:p>
    <w:p w:rsidR="00D70A9C" w:rsidRDefault="00C4583E">
      <w:pPr>
        <w:spacing w:line="360" w:lineRule="auto"/>
        <w:ind w:firstLineChars="200" w:firstLine="480"/>
        <w:rPr>
          <w:color w:val="000000" w:themeColor="text1"/>
          <w:sz w:val="24"/>
        </w:rPr>
      </w:pPr>
      <w:r>
        <w:rPr>
          <w:rFonts w:hint="eastAsia"/>
          <w:color w:val="000000" w:themeColor="text1"/>
          <w:sz w:val="24"/>
        </w:rPr>
        <w:t>南通大学</w:t>
      </w:r>
      <w:r>
        <w:rPr>
          <w:color w:val="000000" w:themeColor="text1"/>
          <w:sz w:val="24"/>
        </w:rPr>
        <w:t>指定地点</w:t>
      </w:r>
    </w:p>
    <w:p w:rsidR="00D70A9C" w:rsidRDefault="00C4583E">
      <w:pPr>
        <w:spacing w:line="360" w:lineRule="auto"/>
        <w:ind w:firstLineChars="200" w:firstLine="482"/>
        <w:rPr>
          <w:b/>
          <w:color w:val="000000" w:themeColor="text1"/>
          <w:sz w:val="24"/>
        </w:rPr>
      </w:pPr>
      <w:r>
        <w:rPr>
          <w:b/>
          <w:color w:val="000000" w:themeColor="text1"/>
          <w:sz w:val="24"/>
        </w:rPr>
        <w:t>2</w:t>
      </w:r>
      <w:r>
        <w:rPr>
          <w:rFonts w:hint="eastAsia"/>
          <w:b/>
          <w:color w:val="000000" w:themeColor="text1"/>
          <w:sz w:val="24"/>
        </w:rPr>
        <w:t>、服务期限</w:t>
      </w:r>
    </w:p>
    <w:p w:rsidR="00D70A9C" w:rsidRDefault="00C4583E">
      <w:pPr>
        <w:spacing w:line="360" w:lineRule="auto"/>
        <w:ind w:firstLineChars="200" w:firstLine="480"/>
        <w:rPr>
          <w:rFonts w:ascii="宋体" w:hAnsi="宋体" w:cs="宋体"/>
          <w:sz w:val="24"/>
        </w:rPr>
      </w:pPr>
      <w:r>
        <w:rPr>
          <w:rFonts w:ascii="宋体" w:hAnsi="宋体" w:cs="宋体" w:hint="eastAsia"/>
          <w:sz w:val="24"/>
        </w:rPr>
        <w:t>服务期限为3年（具体时间以合同为准），合同一年一签。合同存续期间，若发生不可抗力（如主体变更等情形），并影响合同执行的，招标人不承担责任。</w:t>
      </w:r>
    </w:p>
    <w:p w:rsidR="00D70A9C" w:rsidRDefault="00D70A9C">
      <w:pPr>
        <w:spacing w:line="400" w:lineRule="exact"/>
        <w:ind w:firstLineChars="200" w:firstLine="480"/>
        <w:rPr>
          <w:color w:val="000000" w:themeColor="text1"/>
          <w:sz w:val="24"/>
        </w:rPr>
      </w:pPr>
    </w:p>
    <w:p w:rsidR="00D70A9C" w:rsidRDefault="00C4583E">
      <w:pPr>
        <w:pStyle w:val="1"/>
        <w:jc w:val="center"/>
        <w:rPr>
          <w:rFonts w:ascii="宋体"/>
          <w:b w:val="0"/>
          <w:color w:val="000000" w:themeColor="text1"/>
          <w:spacing w:val="4"/>
        </w:rPr>
      </w:pPr>
      <w:r>
        <w:rPr>
          <w:color w:val="000000" w:themeColor="text1"/>
          <w:sz w:val="24"/>
        </w:rPr>
        <w:br w:type="page"/>
      </w:r>
      <w:bookmarkStart w:id="18" w:name="_Toc98248075"/>
      <w:r>
        <w:rPr>
          <w:rFonts w:hint="eastAsia"/>
          <w:color w:val="000000" w:themeColor="text1"/>
        </w:rPr>
        <w:lastRenderedPageBreak/>
        <w:t>第五部分附件</w:t>
      </w:r>
      <w:bookmarkEnd w:id="18"/>
    </w:p>
    <w:p w:rsidR="00D70A9C" w:rsidRDefault="00C4583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D70A9C" w:rsidRDefault="00C4583E">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D70A9C" w:rsidRDefault="00C4583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w:t>
      </w:r>
      <w:r>
        <w:rPr>
          <w:rFonts w:hint="eastAsia"/>
          <w:color w:val="000000" w:themeColor="text1"/>
          <w:sz w:val="24"/>
        </w:rPr>
        <w:t>法定代表人资格证明</w:t>
      </w:r>
    </w:p>
    <w:p w:rsidR="00D70A9C" w:rsidRDefault="00C4583E">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w:t>
      </w:r>
      <w:r>
        <w:rPr>
          <w:rFonts w:hint="eastAsia"/>
          <w:color w:val="000000" w:themeColor="text1"/>
          <w:sz w:val="24"/>
        </w:rPr>
        <w:t>法定代表人授权书</w:t>
      </w:r>
    </w:p>
    <w:p w:rsidR="00D70A9C" w:rsidRDefault="00C4583E">
      <w:pPr>
        <w:spacing w:line="360" w:lineRule="auto"/>
        <w:jc w:val="left"/>
        <w:rPr>
          <w:rFonts w:cs="宋体"/>
          <w:color w:val="000000" w:themeColor="text1"/>
          <w:sz w:val="24"/>
        </w:rPr>
      </w:pPr>
      <w:r>
        <w:rPr>
          <w:rFonts w:cs="宋体"/>
          <w:color w:val="000000" w:themeColor="text1"/>
          <w:sz w:val="24"/>
        </w:rPr>
        <w:t>附件</w:t>
      </w:r>
      <w:r>
        <w:rPr>
          <w:rFonts w:cs="宋体"/>
          <w:color w:val="000000" w:themeColor="text1"/>
          <w:sz w:val="24"/>
        </w:rPr>
        <w:t>5</w:t>
      </w:r>
      <w:r>
        <w:rPr>
          <w:rFonts w:cs="宋体" w:hint="eastAsia"/>
          <w:color w:val="000000" w:themeColor="text1"/>
          <w:sz w:val="24"/>
        </w:rPr>
        <w:t>：</w:t>
      </w:r>
      <w:r>
        <w:rPr>
          <w:rFonts w:cs="宋体"/>
          <w:color w:val="000000" w:themeColor="text1"/>
          <w:sz w:val="24"/>
        </w:rPr>
        <w:t>无重大违法记录声明</w:t>
      </w:r>
    </w:p>
    <w:p w:rsidR="00D70A9C" w:rsidRDefault="00C4583E">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6</w:t>
      </w:r>
      <w:r>
        <w:rPr>
          <w:rFonts w:cs="宋体" w:hint="eastAsia"/>
          <w:color w:val="000000" w:themeColor="text1"/>
          <w:sz w:val="24"/>
        </w:rPr>
        <w:t>：诚信承诺书</w:t>
      </w:r>
    </w:p>
    <w:p w:rsidR="00D70A9C" w:rsidRDefault="00C4583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7</w:t>
      </w:r>
      <w:r>
        <w:rPr>
          <w:rFonts w:cs="宋体" w:hint="eastAsia"/>
          <w:color w:val="000000" w:themeColor="text1"/>
          <w:sz w:val="24"/>
        </w:rPr>
        <w:t>：项目人员投入计划表</w:t>
      </w:r>
    </w:p>
    <w:p w:rsidR="00D70A9C" w:rsidRDefault="00C4583E">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：南通大学电脑、打印机维修单位服务满意</w:t>
      </w:r>
      <w:proofErr w:type="gramStart"/>
      <w:r>
        <w:rPr>
          <w:rFonts w:cs="宋体" w:hint="eastAsia"/>
          <w:color w:val="000000" w:themeColor="text1"/>
          <w:sz w:val="24"/>
        </w:rPr>
        <w:t>度考核</w:t>
      </w:r>
      <w:proofErr w:type="gramEnd"/>
      <w:r>
        <w:rPr>
          <w:rFonts w:cs="宋体" w:hint="eastAsia"/>
          <w:color w:val="000000" w:themeColor="text1"/>
          <w:sz w:val="24"/>
        </w:rPr>
        <w:t>评分表</w:t>
      </w:r>
    </w:p>
    <w:p w:rsidR="00D70A9C" w:rsidRDefault="00D70A9C">
      <w:pPr>
        <w:spacing w:line="360" w:lineRule="auto"/>
        <w:jc w:val="left"/>
        <w:rPr>
          <w:rFonts w:cs="宋体"/>
          <w:color w:val="000000" w:themeColor="text1"/>
          <w:sz w:val="24"/>
        </w:rPr>
      </w:pPr>
    </w:p>
    <w:p w:rsidR="00D70A9C" w:rsidRDefault="00C4583E">
      <w:pPr>
        <w:pStyle w:val="2"/>
        <w:rPr>
          <w:b w:val="0"/>
          <w:color w:val="000000" w:themeColor="text1"/>
          <w:sz w:val="21"/>
          <w:szCs w:val="21"/>
        </w:rPr>
      </w:pPr>
      <w:r>
        <w:rPr>
          <w:color w:val="000000" w:themeColor="text1"/>
          <w:sz w:val="24"/>
        </w:rPr>
        <w:br w:type="page"/>
      </w:r>
      <w:bookmarkStart w:id="19" w:name="_Toc9824807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9"/>
    </w:p>
    <w:p w:rsidR="00D70A9C" w:rsidRDefault="00C4583E">
      <w:pPr>
        <w:jc w:val="center"/>
        <w:rPr>
          <w:rFonts w:ascii="宋体"/>
          <w:color w:val="000000" w:themeColor="text1"/>
        </w:rPr>
      </w:pPr>
      <w:r>
        <w:rPr>
          <w:rFonts w:ascii="宋体" w:hAnsi="宋体" w:hint="eastAsia"/>
          <w:b/>
          <w:bCs/>
          <w:color w:val="000000" w:themeColor="text1"/>
          <w:sz w:val="44"/>
        </w:rPr>
        <w:t>投标函</w:t>
      </w:r>
    </w:p>
    <w:p w:rsidR="00D70A9C" w:rsidRDefault="00C4583E">
      <w:pPr>
        <w:spacing w:line="360" w:lineRule="auto"/>
        <w:rPr>
          <w:color w:val="000000" w:themeColor="text1"/>
          <w:sz w:val="24"/>
        </w:rPr>
      </w:pPr>
      <w:bookmarkStart w:id="20" w:name="_Toc98248077"/>
      <w:bookmarkStart w:id="21" w:name="_Toc66194193"/>
      <w:bookmarkStart w:id="22" w:name="_Toc53484111"/>
      <w:r>
        <w:rPr>
          <w:rFonts w:hint="eastAsia"/>
          <w:color w:val="000000" w:themeColor="text1"/>
          <w:sz w:val="24"/>
        </w:rPr>
        <w:t>南通大学招投标管理办公室：</w:t>
      </w:r>
    </w:p>
    <w:p w:rsidR="00D70A9C" w:rsidRDefault="00C4583E">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D70A9C" w:rsidRDefault="00C4583E">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D70A9C" w:rsidRDefault="00C4583E">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w:t>
      </w:r>
      <w:r>
        <w:rPr>
          <w:rFonts w:hint="eastAsia"/>
          <w:b/>
          <w:bCs/>
          <w:color w:val="000000" w:themeColor="text1"/>
          <w:sz w:val="24"/>
        </w:rPr>
        <w:t>投标总价</w:t>
      </w:r>
      <w:r>
        <w:rPr>
          <w:rFonts w:hint="eastAsia"/>
          <w:color w:val="000000" w:themeColor="text1"/>
          <w:sz w:val="24"/>
        </w:rPr>
        <w:t>为：</w:t>
      </w:r>
    </w:p>
    <w:p w:rsidR="00D70A9C" w:rsidRDefault="00C4583E">
      <w:pPr>
        <w:spacing w:line="360" w:lineRule="auto"/>
        <w:ind w:firstLineChars="300" w:firstLine="720"/>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D70A9C" w:rsidRDefault="00C4583E">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D70A9C" w:rsidRDefault="00C4583E">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D70A9C" w:rsidRDefault="00C4583E">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D70A9C" w:rsidRDefault="00C4583E">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D70A9C" w:rsidRDefault="00C4583E">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D70A9C" w:rsidRDefault="00C4583E">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D70A9C">
        <w:trPr>
          <w:trHeight w:val="587"/>
          <w:jc w:val="center"/>
        </w:trPr>
        <w:tc>
          <w:tcPr>
            <w:tcW w:w="2376" w:type="dxa"/>
          </w:tcPr>
          <w:p w:rsidR="00D70A9C" w:rsidRDefault="00C4583E">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D70A9C" w:rsidRDefault="00D70A9C">
            <w:pPr>
              <w:spacing w:line="480" w:lineRule="auto"/>
              <w:rPr>
                <w:color w:val="000000" w:themeColor="text1"/>
                <w:sz w:val="24"/>
              </w:rPr>
            </w:pPr>
          </w:p>
        </w:tc>
      </w:tr>
      <w:tr w:rsidR="00D70A9C">
        <w:trPr>
          <w:jc w:val="center"/>
        </w:trPr>
        <w:tc>
          <w:tcPr>
            <w:tcW w:w="2376" w:type="dxa"/>
          </w:tcPr>
          <w:p w:rsidR="00D70A9C" w:rsidRDefault="00C4583E">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D70A9C" w:rsidRDefault="00D70A9C">
            <w:pPr>
              <w:spacing w:line="480" w:lineRule="auto"/>
              <w:rPr>
                <w:color w:val="000000" w:themeColor="text1"/>
                <w:sz w:val="24"/>
              </w:rPr>
            </w:pPr>
          </w:p>
        </w:tc>
      </w:tr>
      <w:tr w:rsidR="00D70A9C">
        <w:trPr>
          <w:jc w:val="center"/>
        </w:trPr>
        <w:tc>
          <w:tcPr>
            <w:tcW w:w="2376" w:type="dxa"/>
          </w:tcPr>
          <w:p w:rsidR="00D70A9C" w:rsidRDefault="00C4583E">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D70A9C" w:rsidRDefault="00D70A9C">
            <w:pPr>
              <w:spacing w:line="480" w:lineRule="auto"/>
              <w:rPr>
                <w:color w:val="000000" w:themeColor="text1"/>
                <w:sz w:val="24"/>
              </w:rPr>
            </w:pPr>
          </w:p>
        </w:tc>
      </w:tr>
      <w:tr w:rsidR="00D70A9C">
        <w:trPr>
          <w:jc w:val="center"/>
        </w:trPr>
        <w:tc>
          <w:tcPr>
            <w:tcW w:w="2376" w:type="dxa"/>
          </w:tcPr>
          <w:p w:rsidR="00D70A9C" w:rsidRDefault="00C4583E">
            <w:pPr>
              <w:spacing w:line="480" w:lineRule="auto"/>
              <w:jc w:val="center"/>
              <w:rPr>
                <w:color w:val="000000" w:themeColor="text1"/>
                <w:sz w:val="24"/>
              </w:rPr>
            </w:pPr>
            <w:r>
              <w:rPr>
                <w:rFonts w:ascii="Adobe 黑体 Std R" w:eastAsia="Adobe 黑体 Std R" w:hAnsi="Adobe 黑体 Std R"/>
                <w:color w:val="000000" w:themeColor="text1"/>
                <w:sz w:val="24"/>
              </w:rPr>
              <w:t xml:space="preserve">E  m  a  </w:t>
            </w:r>
            <w:proofErr w:type="spellStart"/>
            <w:r>
              <w:rPr>
                <w:rFonts w:ascii="Adobe 黑体 Std R" w:eastAsia="Adobe 黑体 Std R" w:hAnsi="Adobe 黑体 Std R"/>
                <w:color w:val="000000" w:themeColor="text1"/>
                <w:sz w:val="24"/>
              </w:rPr>
              <w:t>i</w:t>
            </w:r>
            <w:proofErr w:type="spellEnd"/>
            <w:r>
              <w:rPr>
                <w:rFonts w:ascii="Adobe 黑体 Std R" w:eastAsia="Adobe 黑体 Std R" w:hAnsi="Adobe 黑体 Std R"/>
                <w:color w:val="000000" w:themeColor="text1"/>
                <w:sz w:val="24"/>
              </w:rPr>
              <w:t xml:space="preserve">  l</w:t>
            </w:r>
            <w:r>
              <w:rPr>
                <w:rFonts w:hint="eastAsia"/>
                <w:color w:val="000000" w:themeColor="text1"/>
                <w:sz w:val="24"/>
              </w:rPr>
              <w:t>：</w:t>
            </w:r>
          </w:p>
        </w:tc>
        <w:tc>
          <w:tcPr>
            <w:tcW w:w="4678" w:type="dxa"/>
            <w:tcBorders>
              <w:top w:val="single" w:sz="4" w:space="0" w:color="000000"/>
              <w:bottom w:val="single" w:sz="4" w:space="0" w:color="000000"/>
            </w:tcBorders>
          </w:tcPr>
          <w:p w:rsidR="00D70A9C" w:rsidRDefault="00D70A9C">
            <w:pPr>
              <w:spacing w:line="480" w:lineRule="auto"/>
              <w:rPr>
                <w:color w:val="000000" w:themeColor="text1"/>
                <w:sz w:val="24"/>
              </w:rPr>
            </w:pPr>
          </w:p>
        </w:tc>
      </w:tr>
      <w:tr w:rsidR="00D70A9C">
        <w:trPr>
          <w:jc w:val="center"/>
        </w:trPr>
        <w:tc>
          <w:tcPr>
            <w:tcW w:w="2376" w:type="dxa"/>
          </w:tcPr>
          <w:p w:rsidR="00D70A9C" w:rsidRDefault="00C4583E">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D70A9C" w:rsidRDefault="00D70A9C">
            <w:pPr>
              <w:spacing w:line="480" w:lineRule="auto"/>
              <w:rPr>
                <w:color w:val="000000" w:themeColor="text1"/>
                <w:sz w:val="24"/>
              </w:rPr>
            </w:pPr>
          </w:p>
        </w:tc>
      </w:tr>
      <w:tr w:rsidR="00D70A9C">
        <w:trPr>
          <w:jc w:val="center"/>
        </w:trPr>
        <w:tc>
          <w:tcPr>
            <w:tcW w:w="2376" w:type="dxa"/>
          </w:tcPr>
          <w:p w:rsidR="00D70A9C" w:rsidRDefault="00C4583E">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D70A9C" w:rsidRDefault="00D70A9C">
            <w:pPr>
              <w:spacing w:line="480" w:lineRule="auto"/>
              <w:rPr>
                <w:color w:val="000000" w:themeColor="text1"/>
                <w:sz w:val="24"/>
              </w:rPr>
            </w:pPr>
          </w:p>
        </w:tc>
      </w:tr>
    </w:tbl>
    <w:p w:rsidR="00D70A9C" w:rsidRDefault="00C4583E">
      <w:pPr>
        <w:keepNext/>
        <w:keepLines/>
        <w:spacing w:before="260" w:after="260" w:line="416" w:lineRule="auto"/>
        <w:outlineLvl w:val="1"/>
        <w:rPr>
          <w:rFonts w:ascii="宋体" w:hAnsi="宋体"/>
          <w:bCs/>
          <w:color w:val="000000" w:themeColor="text1"/>
          <w:szCs w:val="21"/>
        </w:rPr>
      </w:pPr>
      <w:r>
        <w:rPr>
          <w:rFonts w:ascii="宋体" w:hAnsi="宋体" w:hint="eastAsia"/>
          <w:bCs/>
          <w:color w:val="000000" w:themeColor="text1"/>
          <w:szCs w:val="21"/>
        </w:rPr>
        <w:lastRenderedPageBreak/>
        <w:t>附件</w:t>
      </w:r>
      <w:r>
        <w:rPr>
          <w:rFonts w:ascii="宋体" w:hAnsi="宋体"/>
          <w:bCs/>
          <w:color w:val="000000" w:themeColor="text1"/>
          <w:szCs w:val="21"/>
        </w:rPr>
        <w:t>2</w:t>
      </w:r>
      <w:r>
        <w:rPr>
          <w:rFonts w:ascii="宋体" w:hAnsi="宋体" w:hint="eastAsia"/>
          <w:bCs/>
          <w:color w:val="000000" w:themeColor="text1"/>
          <w:szCs w:val="21"/>
        </w:rPr>
        <w:t>：投标报价总表</w:t>
      </w:r>
      <w:bookmarkEnd w:id="20"/>
      <w:bookmarkEnd w:id="21"/>
      <w:bookmarkEnd w:id="22"/>
    </w:p>
    <w:p w:rsidR="00D70A9C" w:rsidRDefault="00C4583E">
      <w:pPr>
        <w:snapToGrid w:val="0"/>
        <w:spacing w:line="360" w:lineRule="auto"/>
        <w:ind w:rightChars="-167" w:right="-351"/>
        <w:jc w:val="center"/>
        <w:rPr>
          <w:rFonts w:ascii="黑体" w:eastAsia="黑体" w:hAnsi="黑体" w:cs="黑体"/>
          <w:b/>
          <w:color w:val="000000" w:themeColor="text1"/>
          <w:sz w:val="36"/>
          <w:szCs w:val="36"/>
        </w:rPr>
      </w:pPr>
      <w:bookmarkStart w:id="23" w:name="_Toc98248078"/>
      <w:bookmarkStart w:id="24" w:name="_Toc24632184"/>
      <w:r>
        <w:rPr>
          <w:rFonts w:ascii="黑体" w:eastAsia="黑体" w:hAnsi="黑体" w:cs="黑体" w:hint="eastAsia"/>
          <w:b/>
          <w:color w:val="000000" w:themeColor="text1"/>
          <w:sz w:val="36"/>
          <w:szCs w:val="36"/>
        </w:rPr>
        <w:t>投 标 报 价 总 表</w:t>
      </w:r>
    </w:p>
    <w:p w:rsidR="00D70A9C" w:rsidRDefault="00C4583E">
      <w:pPr>
        <w:spacing w:line="760" w:lineRule="exact"/>
        <w:ind w:firstLineChars="200" w:firstLine="562"/>
        <w:rPr>
          <w:rFonts w:hAnsi="宋体" w:cs="宋体"/>
          <w:b/>
          <w:bCs/>
          <w:color w:val="000000" w:themeColor="text1"/>
          <w:sz w:val="28"/>
          <w:szCs w:val="28"/>
        </w:rPr>
      </w:pPr>
      <w:r>
        <w:rPr>
          <w:rFonts w:hAnsi="宋体" w:cs="宋体" w:hint="eastAsia"/>
          <w:b/>
          <w:bCs/>
          <w:color w:val="000000" w:themeColor="text1"/>
          <w:sz w:val="28"/>
          <w:szCs w:val="28"/>
        </w:rPr>
        <w:t>商务报价响应文件相关的格式文件及表格（单独密封）</w:t>
      </w:r>
    </w:p>
    <w:tbl>
      <w:tblPr>
        <w:tblW w:w="8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6604"/>
      </w:tblGrid>
      <w:tr w:rsidR="00D70A9C">
        <w:trPr>
          <w:trHeight w:val="769"/>
          <w:jc w:val="center"/>
        </w:trPr>
        <w:tc>
          <w:tcPr>
            <w:tcW w:w="1955" w:type="dxa"/>
            <w:vAlign w:val="center"/>
          </w:tcPr>
          <w:p w:rsidR="00D70A9C" w:rsidRDefault="00C4583E">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6604" w:type="dxa"/>
            <w:vAlign w:val="center"/>
          </w:tcPr>
          <w:p w:rsidR="00D70A9C" w:rsidRDefault="00D70A9C">
            <w:pPr>
              <w:spacing w:line="480" w:lineRule="exact"/>
              <w:jc w:val="center"/>
              <w:rPr>
                <w:rFonts w:hAnsi="宋体"/>
                <w:color w:val="000000" w:themeColor="text1"/>
                <w:sz w:val="24"/>
              </w:rPr>
            </w:pPr>
          </w:p>
        </w:tc>
      </w:tr>
      <w:tr w:rsidR="00D70A9C">
        <w:trPr>
          <w:trHeight w:val="769"/>
          <w:jc w:val="center"/>
        </w:trPr>
        <w:tc>
          <w:tcPr>
            <w:tcW w:w="1955" w:type="dxa"/>
            <w:vAlign w:val="center"/>
          </w:tcPr>
          <w:p w:rsidR="00D70A9C" w:rsidRDefault="00C4583E">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6604" w:type="dxa"/>
            <w:vAlign w:val="center"/>
          </w:tcPr>
          <w:p w:rsidR="00D70A9C" w:rsidRDefault="00D70A9C">
            <w:pPr>
              <w:spacing w:line="480" w:lineRule="exact"/>
              <w:jc w:val="center"/>
              <w:rPr>
                <w:rFonts w:hAnsi="宋体"/>
                <w:color w:val="000000" w:themeColor="text1"/>
                <w:sz w:val="24"/>
              </w:rPr>
            </w:pPr>
          </w:p>
        </w:tc>
      </w:tr>
      <w:tr w:rsidR="00D70A9C">
        <w:trPr>
          <w:trHeight w:val="872"/>
          <w:jc w:val="center"/>
        </w:trPr>
        <w:tc>
          <w:tcPr>
            <w:tcW w:w="1955" w:type="dxa"/>
            <w:vAlign w:val="center"/>
          </w:tcPr>
          <w:p w:rsidR="00D70A9C" w:rsidRDefault="00C4583E">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6604" w:type="dxa"/>
            <w:vAlign w:val="center"/>
          </w:tcPr>
          <w:p w:rsidR="00D70A9C" w:rsidRDefault="00C4583E">
            <w:pPr>
              <w:spacing w:line="480" w:lineRule="exact"/>
              <w:rPr>
                <w:rFonts w:ascii="宋体"/>
                <w:color w:val="000000" w:themeColor="text1"/>
                <w:kern w:val="0"/>
                <w:sz w:val="24"/>
                <w:lang w:val="zh-CN"/>
              </w:rPr>
            </w:pPr>
            <w:r>
              <w:rPr>
                <w:rFonts w:hAnsi="宋体"/>
                <w:color w:val="000000" w:themeColor="text1"/>
                <w:sz w:val="24"/>
              </w:rPr>
              <w:t>¥</w:t>
            </w:r>
            <w:r>
              <w:rPr>
                <w:rFonts w:hAnsi="宋体"/>
                <w:color w:val="000000" w:themeColor="text1"/>
                <w:sz w:val="24"/>
                <w:u w:val="single"/>
              </w:rPr>
              <w:t xml:space="preserve">            </w:t>
            </w:r>
            <w:r>
              <w:rPr>
                <w:rFonts w:hAnsi="宋体"/>
                <w:color w:val="000000" w:themeColor="text1"/>
                <w:sz w:val="24"/>
              </w:rPr>
              <w:t xml:space="preserve"> </w:t>
            </w:r>
            <w:r>
              <w:rPr>
                <w:rFonts w:hAnsi="宋体" w:cs="宋体" w:hint="eastAsia"/>
                <w:color w:val="000000" w:themeColor="text1"/>
                <w:sz w:val="24"/>
              </w:rPr>
              <w:t>元，人民币大写：</w:t>
            </w:r>
            <w:r>
              <w:rPr>
                <w:rFonts w:hAnsi="宋体"/>
                <w:color w:val="000000" w:themeColor="text1"/>
                <w:sz w:val="24"/>
                <w:u w:val="single"/>
              </w:rPr>
              <w:t xml:space="preserve">                      </w:t>
            </w:r>
            <w:r>
              <w:rPr>
                <w:rFonts w:hAnsi="宋体" w:cs="宋体" w:hint="eastAsia"/>
                <w:color w:val="000000" w:themeColor="text1"/>
                <w:sz w:val="24"/>
              </w:rPr>
              <w:t>。</w:t>
            </w:r>
          </w:p>
        </w:tc>
      </w:tr>
    </w:tbl>
    <w:p w:rsidR="00D70A9C" w:rsidRDefault="00C4583E">
      <w:pPr>
        <w:spacing w:line="720" w:lineRule="exact"/>
        <w:ind w:firstLineChars="200" w:firstLine="480"/>
        <w:rPr>
          <w:rFonts w:hAnsi="宋体"/>
          <w:color w:val="000000" w:themeColor="text1"/>
          <w:sz w:val="24"/>
        </w:rPr>
      </w:pPr>
      <w:r>
        <w:rPr>
          <w:rFonts w:hAnsi="宋体" w:cs="宋体" w:hint="eastAsia"/>
          <w:color w:val="000000" w:themeColor="text1"/>
          <w:sz w:val="24"/>
        </w:rPr>
        <w:t>投标供应商：（公章）</w:t>
      </w:r>
      <w:r>
        <w:rPr>
          <w:rFonts w:hAnsi="宋体"/>
          <w:color w:val="000000" w:themeColor="text1"/>
          <w:sz w:val="24"/>
          <w:u w:val="single"/>
        </w:rPr>
        <w:t xml:space="preserve">                               </w:t>
      </w:r>
    </w:p>
    <w:p w:rsidR="00D70A9C" w:rsidRDefault="00C4583E">
      <w:pPr>
        <w:spacing w:line="720" w:lineRule="exact"/>
        <w:ind w:firstLineChars="200" w:firstLine="480"/>
        <w:rPr>
          <w:rFonts w:hAnsi="宋体"/>
          <w:color w:val="000000" w:themeColor="text1"/>
          <w:sz w:val="24"/>
        </w:rPr>
      </w:pPr>
      <w:r>
        <w:rPr>
          <w:rFonts w:hAnsi="宋体" w:cs="宋体" w:hint="eastAsia"/>
          <w:color w:val="000000" w:themeColor="text1"/>
          <w:sz w:val="24"/>
        </w:rPr>
        <w:t>法定代表人或被授权人（签字或盖章）：</w:t>
      </w:r>
      <w:r>
        <w:rPr>
          <w:rFonts w:hAnsi="宋体"/>
          <w:color w:val="000000" w:themeColor="text1"/>
          <w:sz w:val="24"/>
          <w:u w:val="single"/>
        </w:rPr>
        <w:t xml:space="preserve">                     </w:t>
      </w:r>
    </w:p>
    <w:p w:rsidR="00D70A9C" w:rsidRDefault="00C4583E">
      <w:pPr>
        <w:spacing w:line="720" w:lineRule="exact"/>
        <w:ind w:firstLineChars="200" w:firstLine="480"/>
        <w:rPr>
          <w:rFonts w:hAnsi="宋体"/>
          <w:color w:val="000000" w:themeColor="text1"/>
          <w:sz w:val="24"/>
        </w:rPr>
      </w:pPr>
      <w:r>
        <w:rPr>
          <w:rFonts w:hAnsi="宋体" w:cs="宋体" w:hint="eastAsia"/>
          <w:color w:val="000000" w:themeColor="text1"/>
          <w:sz w:val="24"/>
        </w:rPr>
        <w:t>日</w:t>
      </w:r>
      <w:r>
        <w:rPr>
          <w:rFonts w:hAnsi="宋体"/>
          <w:color w:val="000000" w:themeColor="text1"/>
          <w:sz w:val="24"/>
        </w:rPr>
        <w:t xml:space="preserve">    </w:t>
      </w:r>
      <w:r>
        <w:rPr>
          <w:rFonts w:hAnsi="宋体" w:cs="宋体" w:hint="eastAsia"/>
          <w:color w:val="000000" w:themeColor="text1"/>
          <w:sz w:val="24"/>
        </w:rPr>
        <w:t>期：</w:t>
      </w:r>
      <w:r>
        <w:rPr>
          <w:rFonts w:hAnsi="宋体"/>
          <w:color w:val="000000" w:themeColor="text1"/>
          <w:sz w:val="24"/>
          <w:u w:val="single"/>
        </w:rPr>
        <w:t xml:space="preserve">             </w:t>
      </w:r>
      <w:r>
        <w:rPr>
          <w:rFonts w:hAnsi="宋体" w:cs="宋体" w:hint="eastAsia"/>
          <w:color w:val="000000" w:themeColor="text1"/>
          <w:sz w:val="24"/>
        </w:rPr>
        <w:t>年</w:t>
      </w:r>
      <w:r>
        <w:rPr>
          <w:rFonts w:hAnsi="宋体"/>
          <w:color w:val="000000" w:themeColor="text1"/>
          <w:sz w:val="24"/>
          <w:u w:val="single"/>
        </w:rPr>
        <w:t xml:space="preserve">         </w:t>
      </w:r>
      <w:r>
        <w:rPr>
          <w:rFonts w:hAnsi="宋体" w:cs="宋体" w:hint="eastAsia"/>
          <w:color w:val="000000" w:themeColor="text1"/>
          <w:sz w:val="24"/>
        </w:rPr>
        <w:t>月</w:t>
      </w:r>
      <w:r>
        <w:rPr>
          <w:rFonts w:hAnsi="宋体"/>
          <w:color w:val="000000" w:themeColor="text1"/>
          <w:sz w:val="24"/>
          <w:u w:val="single"/>
        </w:rPr>
        <w:t xml:space="preserve">         </w:t>
      </w:r>
      <w:r>
        <w:rPr>
          <w:rFonts w:hAnsi="宋体" w:cs="宋体" w:hint="eastAsia"/>
          <w:color w:val="000000" w:themeColor="text1"/>
          <w:sz w:val="24"/>
        </w:rPr>
        <w:t>日</w:t>
      </w:r>
    </w:p>
    <w:p w:rsidR="00D70A9C" w:rsidRDefault="00C4583E">
      <w:pPr>
        <w:snapToGrid w:val="0"/>
        <w:spacing w:line="720" w:lineRule="exact"/>
        <w:ind w:firstLineChars="200" w:firstLine="482"/>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D70A9C" w:rsidRDefault="00C4583E">
      <w:pPr>
        <w:rPr>
          <w:color w:val="000000" w:themeColor="text1"/>
          <w:szCs w:val="21"/>
        </w:rPr>
      </w:pPr>
      <w:r>
        <w:rPr>
          <w:rFonts w:hint="eastAsia"/>
          <w:color w:val="000000" w:themeColor="text1"/>
          <w:szCs w:val="21"/>
        </w:rPr>
        <w:br w:type="page"/>
      </w:r>
    </w:p>
    <w:p w:rsidR="00D70A9C" w:rsidRDefault="00C4583E">
      <w:pPr>
        <w:pStyle w:val="2"/>
        <w:rPr>
          <w:b w:val="0"/>
          <w:color w:val="000000" w:themeColor="text1"/>
          <w:sz w:val="21"/>
          <w:szCs w:val="21"/>
        </w:rPr>
      </w:pPr>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：法定代表人资格证明</w:t>
      </w:r>
      <w:bookmarkEnd w:id="23"/>
      <w:bookmarkEnd w:id="24"/>
    </w:p>
    <w:p w:rsidR="00D70A9C" w:rsidRDefault="00C4583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D70A9C" w:rsidRDefault="00C4583E">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D70A9C" w:rsidRDefault="00C4583E">
      <w:pPr>
        <w:widowControl/>
        <w:wordWrap w:val="0"/>
        <w:snapToGrid w:val="0"/>
        <w:spacing w:before="90" w:after="90" w:line="360" w:lineRule="auto"/>
        <w:ind w:firstLine="600"/>
        <w:jc w:val="left"/>
        <w:rPr>
          <w:rFonts w:ascii="宋体" w:hAns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hint="eastAsia"/>
          <w:sz w:val="28"/>
          <w:szCs w:val="28"/>
        </w:rPr>
        <w:t>系我</w:t>
      </w:r>
      <w:r>
        <w:rPr>
          <w:rFonts w:ascii="宋体" w:hAnsi="宋体"/>
          <w:sz w:val="28"/>
          <w:szCs w:val="28"/>
        </w:rPr>
        <w:t>公司的</w:t>
      </w:r>
      <w:r>
        <w:rPr>
          <w:rFonts w:ascii="宋体" w:hAnsi="宋体" w:hint="eastAsia"/>
          <w:sz w:val="28"/>
          <w:szCs w:val="28"/>
        </w:rPr>
        <w:t>法</w:t>
      </w:r>
      <w:r>
        <w:rPr>
          <w:rFonts w:ascii="宋体" w:hAnsi="宋体" w:cs="宋体" w:hint="eastAsia"/>
          <w:kern w:val="0"/>
          <w:sz w:val="28"/>
          <w:szCs w:val="28"/>
        </w:rPr>
        <w:t>定代表人，</w:t>
      </w:r>
      <w:r>
        <w:rPr>
          <w:rFonts w:ascii="宋体" w:hAnsi="宋体" w:hint="eastAsia"/>
          <w:sz w:val="28"/>
          <w:szCs w:val="28"/>
        </w:rPr>
        <w:t>参加南通大学</w:t>
      </w:r>
      <w:r>
        <w:rPr>
          <w:rFonts w:ascii="宋体" w:hAnsi="宋体"/>
          <w:sz w:val="28"/>
          <w:szCs w:val="28"/>
          <w:u w:val="single"/>
        </w:rPr>
        <w:t xml:space="preserve">             </w:t>
      </w:r>
      <w:r>
        <w:rPr>
          <w:rFonts w:ascii="宋体" w:hAnsi="宋体"/>
          <w:sz w:val="28"/>
          <w:szCs w:val="28"/>
        </w:rPr>
        <w:t xml:space="preserve"> 项目（项目编号 </w:t>
      </w:r>
      <w:r>
        <w:rPr>
          <w:rFonts w:ascii="宋体" w:hAnsi="宋体"/>
          <w:sz w:val="28"/>
          <w:szCs w:val="28"/>
          <w:u w:val="single"/>
        </w:rPr>
        <w:t xml:space="preserve">          </w:t>
      </w:r>
      <w:r>
        <w:rPr>
          <w:rFonts w:ascii="宋体" w:hAnsi="宋体"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D70A9C" w:rsidRDefault="00C4583E">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D70A9C" w:rsidRDefault="00D70A9C">
      <w:pPr>
        <w:widowControl/>
        <w:wordWrap w:val="0"/>
        <w:snapToGrid w:val="0"/>
        <w:spacing w:before="90" w:after="90" w:line="360" w:lineRule="auto"/>
        <w:ind w:firstLine="600"/>
        <w:jc w:val="left"/>
        <w:rPr>
          <w:rFonts w:ascii="宋体" w:hAnsi="宋体" w:cs="宋体"/>
          <w:kern w:val="0"/>
          <w:sz w:val="28"/>
          <w:szCs w:val="28"/>
        </w:rPr>
      </w:pPr>
    </w:p>
    <w:p w:rsidR="00D70A9C" w:rsidRDefault="00D70A9C">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70A9C" w:rsidRDefault="00C4583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70A9C" w:rsidRDefault="00C4583E">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70A9C" w:rsidRDefault="00C4583E">
      <w:pPr>
        <w:widowControl/>
        <w:wordWrap w:val="0"/>
        <w:snapToGrid w:val="0"/>
        <w:spacing w:before="90" w:after="90" w:line="360" w:lineRule="auto"/>
        <w:ind w:firstLineChars="1200" w:firstLine="2520"/>
        <w:jc w:val="left"/>
        <w:rPr>
          <w:rFonts w:ascii="宋体" w:hAnsi="宋体" w:cs="宋体"/>
          <w:color w:val="000000" w:themeColor="text1"/>
          <w:kern w:val="0"/>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2973705</wp:posOffset>
                </wp:positionH>
                <wp:positionV relativeFrom="paragraph">
                  <wp:posOffset>323215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4.15pt;margin-top:25.45pt;width:228.8pt;height:155.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">
                <v:textbox>
                  <w:txbxContent>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margin">
                  <wp:posOffset>0</wp:posOffset>
                </wp:positionH>
                <wp:positionV relativeFrom="paragraph">
                  <wp:posOffset>325755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rPr>
                                <w:sz w:val="24"/>
                              </w:rPr>
                            </w:pPr>
                            <w:r>
                              <w:rPr>
                                <w:rFonts w:hint="eastAsia"/>
                                <w:sz w:val="24"/>
                              </w:rPr>
                              <w:t>法定代表人身份证复印件粘贴处</w:t>
                            </w:r>
                          </w:p>
                          <w:p w:rsidR="00C4583E" w:rsidRDefault="00C4583E">
                            <w:pPr>
                              <w:jc w:val="center"/>
                              <w:rPr>
                                <w:sz w:val="24"/>
                              </w:rPr>
                            </w:pPr>
                            <w:r>
                              <w:rPr>
                                <w:rFonts w:hint="eastAsia"/>
                                <w:sz w:val="24"/>
                              </w:rPr>
                              <w:t>（正面）</w:t>
                            </w:r>
                          </w:p>
                          <w:p w:rsidR="00C4583E" w:rsidRDefault="00C4583E">
                            <w:pPr>
                              <w:jc w:val="center"/>
                              <w:rPr>
                                <w:sz w:val="24"/>
                              </w:rPr>
                            </w:pPr>
                          </w:p>
                          <w:p w:rsidR="00C4583E" w:rsidRDefault="00C4583E">
                            <w:pPr>
                              <w:jc w:val="center"/>
                              <w:rPr>
                                <w:sz w:val="24"/>
                              </w:rPr>
                            </w:pPr>
                          </w:p>
                          <w:p w:rsidR="00C4583E" w:rsidRDefault="00C4583E">
                            <w:pPr>
                              <w:jc w:val="center"/>
                              <w:rPr>
                                <w:sz w:val="24"/>
                              </w:rPr>
                            </w:pPr>
                          </w:p>
                          <w:p w:rsidR="00C4583E" w:rsidRDefault="00C4583E">
                            <w:pPr>
                              <w:jc w:val="center"/>
                            </w:pP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0;margin-top:25.65pt;width:228.8pt;height:155.4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">
                <v:textbox>
                  <w:txbxContent>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pPr>
                    </w:p>
                    <w:p w:rsidR="00C4583E" w:rsidRDefault="00C4583E">
                      <w:pPr>
                        <w:jc w:val="center"/>
                        <w:rPr>
                          <w:sz w:val="24"/>
                        </w:rPr>
                      </w:pPr>
                      <w:r>
                        <w:rPr>
                          <w:rFonts w:hint="eastAsia"/>
                          <w:sz w:val="24"/>
                        </w:rPr>
                        <w:t>法定代表人身份证复印件粘贴处</w:t>
                      </w:r>
                    </w:p>
                    <w:p w:rsidR="00C4583E" w:rsidRDefault="00C4583E">
                      <w:pPr>
                        <w:jc w:val="center"/>
                        <w:rPr>
                          <w:sz w:val="24"/>
                        </w:rPr>
                      </w:pPr>
                      <w:r>
                        <w:rPr>
                          <w:rFonts w:hint="eastAsia"/>
                          <w:sz w:val="24"/>
                        </w:rPr>
                        <w:t>（正面）</w:t>
                      </w:r>
                    </w:p>
                    <w:p w:rsidR="00C4583E" w:rsidRDefault="00C4583E">
                      <w:pPr>
                        <w:jc w:val="center"/>
                        <w:rPr>
                          <w:sz w:val="24"/>
                        </w:rPr>
                      </w:pPr>
                    </w:p>
                    <w:p w:rsidR="00C4583E" w:rsidRDefault="00C4583E">
                      <w:pPr>
                        <w:jc w:val="center"/>
                        <w:rPr>
                          <w:sz w:val="24"/>
                        </w:rPr>
                      </w:pPr>
                    </w:p>
                    <w:p w:rsidR="00C4583E" w:rsidRDefault="00C4583E">
                      <w:pPr>
                        <w:jc w:val="center"/>
                        <w:rPr>
                          <w:sz w:val="24"/>
                        </w:rPr>
                      </w:pPr>
                    </w:p>
                    <w:p w:rsidR="00C4583E" w:rsidRDefault="00C4583E">
                      <w:pPr>
                        <w:jc w:val="center"/>
                      </w:pPr>
                    </w:p>
                  </w:txbxContent>
                </v:textbox>
                <w10:wrap anchorx="margin"/>
              </v:shape>
            </w:pict>
          </mc:Fallback>
        </mc:AlternateContent>
      </w:r>
    </w:p>
    <w:p w:rsidR="00D70A9C" w:rsidRDefault="00D70A9C">
      <w:pPr>
        <w:widowControl/>
        <w:wordWrap w:val="0"/>
        <w:snapToGrid w:val="0"/>
        <w:spacing w:before="90" w:after="90" w:line="360" w:lineRule="auto"/>
        <w:ind w:firstLineChars="1200" w:firstLine="3360"/>
        <w:jc w:val="left"/>
        <w:rPr>
          <w:rFonts w:ascii="宋体" w:cs="宋体"/>
          <w:color w:val="000000" w:themeColor="text1"/>
          <w:kern w:val="0"/>
          <w:sz w:val="28"/>
          <w:szCs w:val="28"/>
        </w:rPr>
      </w:pPr>
    </w:p>
    <w:p w:rsidR="00D70A9C" w:rsidRDefault="00D70A9C">
      <w:bookmarkStart w:id="25" w:name="_Toc24632185"/>
    </w:p>
    <w:p w:rsidR="00D70A9C" w:rsidRDefault="00D70A9C"/>
    <w:p w:rsidR="00D70A9C" w:rsidRDefault="00D70A9C"/>
    <w:p w:rsidR="00D70A9C" w:rsidRDefault="00D70A9C"/>
    <w:p w:rsidR="00D70A9C" w:rsidRDefault="00D70A9C"/>
    <w:p w:rsidR="00D70A9C" w:rsidRDefault="00D70A9C"/>
    <w:p w:rsidR="00D70A9C" w:rsidRDefault="00D70A9C"/>
    <w:p w:rsidR="00D70A9C" w:rsidRDefault="00D70A9C"/>
    <w:p w:rsidR="00D70A9C" w:rsidRDefault="00D70A9C"/>
    <w:p w:rsidR="00D70A9C" w:rsidRDefault="00D70A9C"/>
    <w:p w:rsidR="00D70A9C" w:rsidRDefault="00D70A9C"/>
    <w:p w:rsidR="00D70A9C" w:rsidRDefault="00C4583E">
      <w:pPr>
        <w:rPr>
          <w:rFonts w:ascii="宋体" w:hAnsi="宋体" w:cs="宋体"/>
          <w:color w:val="000000" w:themeColor="text1"/>
          <w:kern w:val="0"/>
          <w:sz w:val="24"/>
        </w:rPr>
      </w:pPr>
      <w:r>
        <w:rPr>
          <w:rFonts w:ascii="宋体" w:hAnsi="宋体" w:cs="宋体" w:hint="eastAsia"/>
          <w:color w:val="000000" w:themeColor="text1"/>
          <w:kern w:val="0"/>
          <w:sz w:val="24"/>
        </w:rPr>
        <w:t>注：“法定代表人”直接参加投标需提供此证明文件。</w:t>
      </w:r>
    </w:p>
    <w:p w:rsidR="00D70A9C" w:rsidRDefault="00D70A9C"/>
    <w:p w:rsidR="00D70A9C" w:rsidRDefault="00C4583E">
      <w:pPr>
        <w:pStyle w:val="2"/>
        <w:rPr>
          <w:b w:val="0"/>
          <w:color w:val="000000" w:themeColor="text1"/>
          <w:sz w:val="21"/>
          <w:szCs w:val="21"/>
        </w:rPr>
      </w:pPr>
      <w:r>
        <w:rPr>
          <w:rFonts w:ascii="宋体"/>
          <w:b w:val="0"/>
          <w:bCs w:val="0"/>
          <w:color w:val="000000" w:themeColor="text1"/>
          <w:sz w:val="30"/>
        </w:rPr>
        <w:br w:type="page"/>
      </w:r>
      <w:bookmarkStart w:id="26" w:name="_Toc9824807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：法定代表人授权书</w:t>
      </w:r>
      <w:bookmarkEnd w:id="25"/>
      <w:bookmarkEnd w:id="26"/>
    </w:p>
    <w:p w:rsidR="00D70A9C" w:rsidRDefault="00C4583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D70A9C" w:rsidRDefault="00C4583E">
      <w:pPr>
        <w:spacing w:line="480" w:lineRule="exact"/>
        <w:ind w:left="-137" w:rightChars="-167" w:right="-351"/>
        <w:rPr>
          <w:color w:val="000000" w:themeColor="text1"/>
          <w:sz w:val="28"/>
          <w:szCs w:val="28"/>
        </w:rPr>
      </w:pPr>
      <w:r>
        <w:rPr>
          <w:rFonts w:hint="eastAsia"/>
          <w:color w:val="000000" w:themeColor="text1"/>
          <w:sz w:val="28"/>
          <w:szCs w:val="28"/>
        </w:rPr>
        <w:t>南通大学招投标管理办公室：</w:t>
      </w:r>
    </w:p>
    <w:p w:rsidR="00D70A9C" w:rsidRDefault="00C4583E">
      <w:pPr>
        <w:widowControl/>
        <w:snapToGrid w:val="0"/>
        <w:spacing w:before="90" w:after="90" w:line="480" w:lineRule="exact"/>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D70A9C" w:rsidRDefault="00C4583E">
      <w:pPr>
        <w:widowControl/>
        <w:snapToGrid w:val="0"/>
        <w:spacing w:before="90" w:after="90" w:line="480" w:lineRule="exact"/>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D70A9C" w:rsidRDefault="00C4583E">
      <w:pPr>
        <w:widowControl/>
        <w:snapToGrid w:val="0"/>
        <w:spacing w:before="90" w:after="90" w:line="480" w:lineRule="exact"/>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D70A9C" w:rsidRDefault="00C4583E">
      <w:pPr>
        <w:widowControl/>
        <w:snapToGrid w:val="0"/>
        <w:spacing w:before="90" w:after="90" w:line="480" w:lineRule="exact"/>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D70A9C" w:rsidRDefault="00C4583E">
      <w:pPr>
        <w:widowControl/>
        <w:snapToGrid w:val="0"/>
        <w:spacing w:before="90" w:after="90" w:line="480" w:lineRule="exact"/>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D70A9C" w:rsidRDefault="00C4583E">
      <w:pPr>
        <w:widowControl/>
        <w:snapToGrid w:val="0"/>
        <w:spacing w:before="90" w:after="90" w:line="480" w:lineRule="exact"/>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D70A9C" w:rsidRDefault="00C4583E">
      <w:pPr>
        <w:widowControl/>
        <w:snapToGrid w:val="0"/>
        <w:spacing w:before="90" w:after="90" w:line="500" w:lineRule="exact"/>
        <w:ind w:firstLineChars="1200" w:firstLine="2520"/>
        <w:jc w:val="left"/>
        <w:rPr>
          <w:rFonts w:ascii="宋体" w:hAnsi="宋体" w:cs="宋体"/>
          <w:color w:val="000000" w:themeColor="text1"/>
          <w:kern w:val="0"/>
          <w:sz w:val="28"/>
          <w:szCs w:val="28"/>
        </w:rPr>
      </w:pPr>
      <w:r>
        <w:rPr>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3307080</wp:posOffset>
                </wp:positionH>
                <wp:positionV relativeFrom="paragraph">
                  <wp:posOffset>147955</wp:posOffset>
                </wp:positionV>
                <wp:extent cx="2543810" cy="1733550"/>
                <wp:effectExtent l="0" t="0" r="27940"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733550"/>
                        </a:xfrm>
                        <a:prstGeom prst="rect">
                          <a:avLst/>
                        </a:prstGeom>
                        <a:solidFill>
                          <a:srgbClr val="FFFFFF"/>
                        </a:solidFill>
                        <a:ln w="9525">
                          <a:solidFill>
                            <a:srgbClr val="000000"/>
                          </a:solidFill>
                          <a:miter lim="800000"/>
                        </a:ln>
                      </wps:spPr>
                      <wps:txb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60.4pt;margin-top:11.65pt;width:200.3pt;height:13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">
                <v:textbo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w:t>
                      </w: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116205</wp:posOffset>
                </wp:positionH>
                <wp:positionV relativeFrom="paragraph">
                  <wp:posOffset>167005</wp:posOffset>
                </wp:positionV>
                <wp:extent cx="2543810" cy="1676400"/>
                <wp:effectExtent l="0" t="0" r="27940" b="1905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676400"/>
                        </a:xfrm>
                        <a:prstGeom prst="rect">
                          <a:avLst/>
                        </a:prstGeom>
                        <a:solidFill>
                          <a:srgbClr val="FFFFFF"/>
                        </a:solidFill>
                        <a:ln w="9525">
                          <a:solidFill>
                            <a:srgbClr val="000000"/>
                          </a:solidFill>
                          <a:miter lim="800000"/>
                        </a:ln>
                      </wps:spPr>
                      <wps:txb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15pt;margin-top:13.15pt;width:200.3pt;height:13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">
                <v:textbo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法定代表人身份证复印件粘贴处</w:t>
                      </w:r>
                    </w:p>
                    <w:p w:rsidR="00C4583E" w:rsidRDefault="00C4583E">
                      <w:pPr>
                        <w:jc w:val="center"/>
                      </w:pPr>
                      <w:r>
                        <w:rPr>
                          <w:rFonts w:hint="eastAsia"/>
                          <w:sz w:val="24"/>
                        </w:rPr>
                        <w:t>（</w:t>
                      </w:r>
                      <w:r>
                        <w:rPr>
                          <w:rFonts w:hint="eastAsia"/>
                          <w:sz w:val="24"/>
                        </w:rPr>
                        <w:t>正面）</w:t>
                      </w:r>
                    </w:p>
                  </w:txbxContent>
                </v:textbox>
              </v:shape>
            </w:pict>
          </mc:Fallback>
        </mc:AlternateContent>
      </w:r>
    </w:p>
    <w:p w:rsidR="00D70A9C" w:rsidRDefault="00D70A9C">
      <w:pPr>
        <w:widowControl/>
        <w:snapToGrid w:val="0"/>
        <w:spacing w:before="90" w:after="90" w:line="500" w:lineRule="exact"/>
        <w:ind w:firstLineChars="1200" w:firstLine="3360"/>
        <w:jc w:val="left"/>
        <w:rPr>
          <w:rFonts w:ascii="宋体" w:cs="宋体"/>
          <w:color w:val="000000" w:themeColor="text1"/>
          <w:kern w:val="0"/>
          <w:sz w:val="28"/>
          <w:szCs w:val="28"/>
        </w:rPr>
      </w:pPr>
    </w:p>
    <w:p w:rsidR="00D70A9C" w:rsidRDefault="00D70A9C">
      <w:pPr>
        <w:spacing w:line="360" w:lineRule="auto"/>
        <w:ind w:rightChars="-167" w:right="-351"/>
        <w:jc w:val="center"/>
        <w:rPr>
          <w:color w:val="000000" w:themeColor="text1"/>
          <w:sz w:val="28"/>
          <w:szCs w:val="28"/>
        </w:rPr>
      </w:pPr>
    </w:p>
    <w:p w:rsidR="00D70A9C" w:rsidRDefault="00D70A9C">
      <w:pPr>
        <w:spacing w:line="360" w:lineRule="auto"/>
        <w:ind w:rightChars="-167" w:right="-351"/>
        <w:jc w:val="center"/>
        <w:rPr>
          <w:color w:val="000000" w:themeColor="text1"/>
          <w:sz w:val="28"/>
          <w:szCs w:val="28"/>
        </w:rPr>
      </w:pPr>
    </w:p>
    <w:p w:rsidR="00D70A9C" w:rsidRDefault="00D70A9C">
      <w:pPr>
        <w:spacing w:line="360" w:lineRule="auto"/>
        <w:ind w:rightChars="-167" w:right="-351"/>
        <w:jc w:val="center"/>
        <w:rPr>
          <w:color w:val="000000" w:themeColor="text1"/>
          <w:sz w:val="28"/>
          <w:szCs w:val="28"/>
        </w:rPr>
      </w:pPr>
    </w:p>
    <w:p w:rsidR="00D70A9C" w:rsidRDefault="00D70A9C">
      <w:pPr>
        <w:spacing w:line="360" w:lineRule="auto"/>
        <w:ind w:rightChars="-167" w:right="-351"/>
        <w:jc w:val="center"/>
        <w:rPr>
          <w:color w:val="000000" w:themeColor="text1"/>
          <w:sz w:val="28"/>
          <w:szCs w:val="28"/>
        </w:rPr>
      </w:pPr>
    </w:p>
    <w:p w:rsidR="00D70A9C" w:rsidRDefault="00C4583E">
      <w:pPr>
        <w:pStyle w:val="reader-word-layer"/>
        <w:shd w:val="clear" w:color="auto" w:fill="FFFFFF"/>
        <w:spacing w:before="0" w:beforeAutospacing="0" w:after="0" w:afterAutospacing="0" w:line="2160" w:lineRule="atLeast"/>
        <w:jc w:val="center"/>
        <w:rPr>
          <w:color w:val="000000" w:themeColor="text1"/>
        </w:rPr>
      </w:pPr>
      <w:r>
        <w:rPr>
          <w:noProof/>
          <w:color w:val="000000" w:themeColor="text1"/>
        </w:rPr>
        <mc:AlternateContent>
          <mc:Choice Requires="wps">
            <w:drawing>
              <wp:anchor distT="0" distB="0" distL="114300" distR="114300" simplePos="0" relativeHeight="251665408" behindDoc="0" locked="0" layoutInCell="1" allowOverlap="1">
                <wp:simplePos x="0" y="0"/>
                <wp:positionH relativeFrom="column">
                  <wp:posOffset>125095</wp:posOffset>
                </wp:positionH>
                <wp:positionV relativeFrom="paragraph">
                  <wp:posOffset>362585</wp:posOffset>
                </wp:positionV>
                <wp:extent cx="2581275" cy="1666875"/>
                <wp:effectExtent l="0" t="0" r="28575" b="285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666875"/>
                        </a:xfrm>
                        <a:prstGeom prst="rect">
                          <a:avLst/>
                        </a:prstGeom>
                        <a:solidFill>
                          <a:srgbClr val="FFFFFF"/>
                        </a:solidFill>
                        <a:ln w="9525">
                          <a:solidFill>
                            <a:srgbClr val="000000"/>
                          </a:solidFill>
                          <a:miter lim="800000"/>
                        </a:ln>
                      </wps:spPr>
                      <wps:txb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被授权人身份证复印件粘贴处</w:t>
                            </w:r>
                          </w:p>
                          <w:p w:rsidR="00C4583E" w:rsidRDefault="00C4583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30" type="#_x0000_t202" style="position:absolute;left:0;text-align:left;margin-left:9.85pt;margin-top:28.55pt;width:203.25pt;height:131.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">
                <v:textbo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被授权人身份证复印件粘贴处</w:t>
                      </w:r>
                    </w:p>
                    <w:p w:rsidR="00C4583E" w:rsidRDefault="00C4583E">
                      <w:pPr>
                        <w:jc w:val="center"/>
                      </w:pPr>
                      <w:r>
                        <w:rPr>
                          <w:rFonts w:hint="eastAsia"/>
                          <w:sz w:val="24"/>
                        </w:rPr>
                        <w:t>（</w:t>
                      </w:r>
                      <w:r>
                        <w:rPr>
                          <w:rFonts w:hint="eastAsia"/>
                          <w:sz w:val="24"/>
                        </w:rPr>
                        <w:t>正面）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3316605</wp:posOffset>
                </wp:positionH>
                <wp:positionV relativeFrom="paragraph">
                  <wp:posOffset>372110</wp:posOffset>
                </wp:positionV>
                <wp:extent cx="2534285" cy="1666875"/>
                <wp:effectExtent l="0" t="0" r="18415" b="2857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1666875"/>
                        </a:xfrm>
                        <a:prstGeom prst="rect">
                          <a:avLst/>
                        </a:prstGeom>
                        <a:solidFill>
                          <a:srgbClr val="FFFFFF"/>
                        </a:solidFill>
                        <a:ln w="9525">
                          <a:solidFill>
                            <a:srgbClr val="000000"/>
                          </a:solidFill>
                          <a:miter lim="800000"/>
                        </a:ln>
                      </wps:spPr>
                      <wps:txb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被授权人身份证复印件粘贴处</w:t>
                            </w:r>
                          </w:p>
                          <w:p w:rsidR="00C4583E" w:rsidRDefault="00C4583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261.15pt;margin-top:29.3pt;width:199.55pt;height:131.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">
                <v:textbox>
                  <w:txbxContent>
                    <w:p w:rsidR="00C4583E" w:rsidRDefault="00C4583E"/>
                    <w:p w:rsidR="00C4583E" w:rsidRDefault="00C4583E"/>
                    <w:p w:rsidR="00C4583E" w:rsidRDefault="00C4583E"/>
                    <w:p w:rsidR="00C4583E" w:rsidRDefault="00C4583E"/>
                    <w:p w:rsidR="00C4583E" w:rsidRDefault="00C4583E">
                      <w:pPr>
                        <w:jc w:val="center"/>
                        <w:rPr>
                          <w:sz w:val="24"/>
                        </w:rPr>
                      </w:pPr>
                      <w:r>
                        <w:rPr>
                          <w:rFonts w:hint="eastAsia"/>
                          <w:sz w:val="24"/>
                        </w:rPr>
                        <w:t>被授权人身份证复印件粘贴处</w:t>
                      </w:r>
                    </w:p>
                    <w:p w:rsidR="00C4583E" w:rsidRDefault="00C4583E">
                      <w:pPr>
                        <w:jc w:val="center"/>
                      </w:pPr>
                      <w:r>
                        <w:rPr>
                          <w:rFonts w:hint="eastAsia"/>
                          <w:sz w:val="24"/>
                        </w:rPr>
                        <w:t>（</w:t>
                      </w:r>
                      <w:r>
                        <w:rPr>
                          <w:rFonts w:hint="eastAsia"/>
                          <w:sz w:val="24"/>
                        </w:rPr>
                        <w:t>反面）</w:t>
                      </w:r>
                    </w:p>
                  </w:txbxContent>
                </v:textbox>
              </v:shape>
            </w:pict>
          </mc:Fallback>
        </mc:AlternateContent>
      </w:r>
    </w:p>
    <w:p w:rsidR="00D70A9C" w:rsidRDefault="00D70A9C">
      <w:pPr>
        <w:pStyle w:val="reader-word-layer"/>
        <w:shd w:val="clear" w:color="auto" w:fill="FFFFFF"/>
        <w:spacing w:before="0" w:beforeAutospacing="0" w:after="0" w:afterAutospacing="0"/>
        <w:jc w:val="center"/>
        <w:rPr>
          <w:color w:val="000000" w:themeColor="text1"/>
        </w:rPr>
      </w:pPr>
    </w:p>
    <w:p w:rsidR="00D70A9C" w:rsidRDefault="00D70A9C">
      <w:pPr>
        <w:pStyle w:val="reader-word-layer"/>
        <w:shd w:val="clear" w:color="auto" w:fill="FFFFFF"/>
        <w:spacing w:before="0" w:beforeAutospacing="0" w:after="0" w:afterAutospacing="0"/>
        <w:jc w:val="center"/>
        <w:rPr>
          <w:color w:val="000000" w:themeColor="text1"/>
        </w:rPr>
      </w:pPr>
    </w:p>
    <w:p w:rsidR="00D70A9C" w:rsidRDefault="00D70A9C">
      <w:pPr>
        <w:pStyle w:val="reader-word-layer"/>
        <w:shd w:val="clear" w:color="auto" w:fill="FFFFFF"/>
        <w:spacing w:before="0" w:beforeAutospacing="0" w:after="0" w:afterAutospacing="0"/>
        <w:jc w:val="center"/>
        <w:rPr>
          <w:color w:val="000000" w:themeColor="text1"/>
        </w:rPr>
      </w:pPr>
    </w:p>
    <w:p w:rsidR="00D70A9C" w:rsidRDefault="00D70A9C">
      <w:pPr>
        <w:pStyle w:val="reader-word-layer"/>
        <w:shd w:val="clear" w:color="auto" w:fill="FFFFFF"/>
        <w:spacing w:before="0" w:beforeAutospacing="0" w:after="0" w:afterAutospacing="0"/>
        <w:jc w:val="center"/>
        <w:rPr>
          <w:color w:val="000000" w:themeColor="text1"/>
        </w:rPr>
      </w:pPr>
    </w:p>
    <w:p w:rsidR="00D70A9C" w:rsidRDefault="00C4583E">
      <w:pPr>
        <w:pStyle w:val="reader-word-layer"/>
        <w:shd w:val="clear" w:color="auto" w:fill="FFFFFF"/>
        <w:spacing w:before="0" w:beforeAutospacing="0" w:after="0" w:afterAutospacing="0"/>
        <w:jc w:val="center"/>
        <w:rPr>
          <w:color w:val="000000" w:themeColor="text1"/>
        </w:rPr>
      </w:pPr>
      <w:bookmarkStart w:id="27" w:name="_Hlk97199394"/>
      <w:r>
        <w:rPr>
          <w:rFonts w:hint="eastAsia"/>
          <w:color w:val="000000" w:themeColor="text1"/>
        </w:rPr>
        <w:t>注：“被授权人”参加投标和签署投标文件的需提供该授权书</w:t>
      </w:r>
      <w:bookmarkEnd w:id="27"/>
      <w:r>
        <w:rPr>
          <w:rFonts w:hint="eastAsia"/>
          <w:color w:val="000000" w:themeColor="text1"/>
        </w:rPr>
        <w:t>。</w:t>
      </w:r>
    </w:p>
    <w:p w:rsidR="00D70A9C" w:rsidRDefault="00C4583E">
      <w:pPr>
        <w:pStyle w:val="2"/>
        <w:rPr>
          <w:b w:val="0"/>
          <w:color w:val="000000" w:themeColor="text1"/>
          <w:sz w:val="21"/>
          <w:szCs w:val="21"/>
        </w:rPr>
      </w:pPr>
      <w:r>
        <w:rPr>
          <w:rFonts w:ascii="黑体" w:eastAsia="黑体" w:hAnsi="黑体" w:cs="宋体"/>
          <w:b w:val="0"/>
          <w:color w:val="000000" w:themeColor="text1"/>
          <w:kern w:val="0"/>
          <w:sz w:val="24"/>
        </w:rPr>
        <w:br w:type="page"/>
      </w:r>
      <w:bookmarkStart w:id="28" w:name="_Toc9824808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：无重大违法记录声明</w:t>
      </w:r>
      <w:bookmarkEnd w:id="28"/>
    </w:p>
    <w:p w:rsidR="00D70A9C" w:rsidRDefault="00D70A9C">
      <w:pPr>
        <w:pStyle w:val="Default"/>
        <w:rPr>
          <w:b/>
          <w:color w:val="000000" w:themeColor="text1"/>
          <w:sz w:val="30"/>
          <w:szCs w:val="30"/>
        </w:rPr>
      </w:pPr>
    </w:p>
    <w:p w:rsidR="00D70A9C" w:rsidRDefault="00D70A9C">
      <w:pPr>
        <w:pStyle w:val="Default"/>
        <w:rPr>
          <w:b/>
          <w:color w:val="000000" w:themeColor="text1"/>
          <w:sz w:val="30"/>
          <w:szCs w:val="30"/>
        </w:rPr>
      </w:pPr>
    </w:p>
    <w:p w:rsidR="00D70A9C" w:rsidRDefault="00C4583E">
      <w:pPr>
        <w:pStyle w:val="Default"/>
        <w:jc w:val="center"/>
        <w:rPr>
          <w:b/>
          <w:color w:val="000000" w:themeColor="text1"/>
          <w:sz w:val="44"/>
          <w:szCs w:val="44"/>
        </w:rPr>
      </w:pPr>
      <w:r>
        <w:rPr>
          <w:rFonts w:hint="eastAsia"/>
          <w:b/>
          <w:color w:val="000000" w:themeColor="text1"/>
          <w:sz w:val="44"/>
          <w:szCs w:val="44"/>
        </w:rPr>
        <w:t>无重大违法记录声明</w:t>
      </w:r>
    </w:p>
    <w:p w:rsidR="00D70A9C" w:rsidRDefault="00D70A9C">
      <w:pPr>
        <w:pStyle w:val="Default"/>
        <w:rPr>
          <w:b/>
          <w:color w:val="000000" w:themeColor="text1"/>
          <w:sz w:val="30"/>
          <w:szCs w:val="30"/>
        </w:rPr>
      </w:pPr>
    </w:p>
    <w:p w:rsidR="00D70A9C" w:rsidRDefault="00C4583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D70A9C" w:rsidRDefault="00D70A9C">
      <w:pPr>
        <w:pStyle w:val="Default"/>
        <w:spacing w:line="360" w:lineRule="auto"/>
        <w:ind w:firstLine="540"/>
        <w:rPr>
          <w:color w:val="000000" w:themeColor="text1"/>
          <w:sz w:val="28"/>
          <w:szCs w:val="28"/>
        </w:rPr>
      </w:pPr>
    </w:p>
    <w:p w:rsidR="00D70A9C" w:rsidRDefault="00D70A9C">
      <w:pPr>
        <w:pStyle w:val="Default"/>
        <w:spacing w:line="360" w:lineRule="auto"/>
        <w:ind w:firstLine="540"/>
        <w:rPr>
          <w:color w:val="000000" w:themeColor="text1"/>
          <w:sz w:val="28"/>
          <w:szCs w:val="28"/>
        </w:rPr>
      </w:pP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70A9C" w:rsidRDefault="00D70A9C">
      <w:pPr>
        <w:pStyle w:val="Default"/>
        <w:ind w:firstLine="540"/>
        <w:rPr>
          <w:color w:val="000000" w:themeColor="text1"/>
          <w:sz w:val="28"/>
          <w:szCs w:val="28"/>
        </w:rPr>
      </w:pPr>
    </w:p>
    <w:p w:rsidR="00D70A9C" w:rsidRDefault="00D70A9C">
      <w:pPr>
        <w:pStyle w:val="Default"/>
        <w:ind w:firstLine="540"/>
        <w:rPr>
          <w:color w:val="000000" w:themeColor="text1"/>
          <w:sz w:val="28"/>
          <w:szCs w:val="28"/>
        </w:rPr>
      </w:pPr>
    </w:p>
    <w:p w:rsidR="00D70A9C" w:rsidRDefault="00D70A9C">
      <w:pPr>
        <w:pStyle w:val="Default"/>
        <w:ind w:firstLine="540"/>
        <w:rPr>
          <w:color w:val="000000" w:themeColor="text1"/>
          <w:sz w:val="28"/>
          <w:szCs w:val="28"/>
        </w:rPr>
      </w:pPr>
    </w:p>
    <w:p w:rsidR="00D70A9C" w:rsidRDefault="00C4583E">
      <w:pPr>
        <w:widowControl/>
        <w:jc w:val="left"/>
        <w:rPr>
          <w:rFonts w:ascii="Helvetica" w:hAnsi="Helvetica" w:cs="Helvetica"/>
          <w:color w:val="000000" w:themeColor="text1"/>
          <w:kern w:val="0"/>
          <w:sz w:val="28"/>
          <w:szCs w:val="28"/>
        </w:rPr>
      </w:pPr>
      <w:r>
        <w:rPr>
          <w:color w:val="000000" w:themeColor="text1"/>
          <w:sz w:val="28"/>
          <w:szCs w:val="28"/>
        </w:rPr>
        <w:br w:type="page"/>
      </w:r>
    </w:p>
    <w:p w:rsidR="00D70A9C" w:rsidRDefault="00C4583E">
      <w:pPr>
        <w:pStyle w:val="2"/>
        <w:rPr>
          <w:b w:val="0"/>
          <w:color w:val="000000" w:themeColor="text1"/>
          <w:sz w:val="21"/>
          <w:szCs w:val="21"/>
        </w:rPr>
      </w:pPr>
      <w:bookmarkStart w:id="29" w:name="_Toc50642505"/>
      <w:bookmarkStart w:id="30" w:name="_Toc49847306"/>
      <w:bookmarkStart w:id="31" w:name="_Toc50645819"/>
      <w:bookmarkStart w:id="32" w:name="_Toc53153324"/>
      <w:bookmarkStart w:id="33" w:name="_Toc98248081"/>
      <w:bookmarkStart w:id="34" w:name="_Toc51598429"/>
      <w:bookmarkStart w:id="35" w:name="_Toc52798262"/>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：诚信承诺书</w:t>
      </w:r>
      <w:bookmarkEnd w:id="29"/>
      <w:bookmarkEnd w:id="30"/>
      <w:bookmarkEnd w:id="31"/>
      <w:bookmarkEnd w:id="32"/>
      <w:bookmarkEnd w:id="33"/>
      <w:bookmarkEnd w:id="34"/>
      <w:bookmarkEnd w:id="35"/>
    </w:p>
    <w:p w:rsidR="00D70A9C" w:rsidRDefault="00D70A9C">
      <w:pPr>
        <w:pStyle w:val="Default"/>
        <w:jc w:val="center"/>
        <w:rPr>
          <w:b/>
          <w:color w:val="000000" w:themeColor="text1"/>
          <w:sz w:val="44"/>
          <w:szCs w:val="44"/>
        </w:rPr>
      </w:pPr>
    </w:p>
    <w:p w:rsidR="00D70A9C" w:rsidRDefault="00C4583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D70A9C" w:rsidRDefault="00C4583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D70A9C" w:rsidRDefault="00D70A9C">
      <w:pPr>
        <w:pStyle w:val="Default"/>
        <w:spacing w:line="360" w:lineRule="auto"/>
        <w:ind w:firstLine="540"/>
        <w:rPr>
          <w:color w:val="000000" w:themeColor="text1"/>
          <w:sz w:val="28"/>
          <w:szCs w:val="28"/>
        </w:rPr>
      </w:pPr>
    </w:p>
    <w:p w:rsidR="00D70A9C" w:rsidRDefault="00D70A9C">
      <w:pPr>
        <w:pStyle w:val="Default"/>
        <w:spacing w:line="360" w:lineRule="auto"/>
        <w:ind w:firstLine="540"/>
        <w:rPr>
          <w:color w:val="000000" w:themeColor="text1"/>
          <w:sz w:val="28"/>
          <w:szCs w:val="28"/>
        </w:rPr>
      </w:pPr>
    </w:p>
    <w:p w:rsidR="00D70A9C" w:rsidRDefault="00C4583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D70A9C" w:rsidRDefault="00D70A9C">
      <w:pPr>
        <w:pStyle w:val="Default"/>
        <w:spacing w:line="360" w:lineRule="auto"/>
        <w:ind w:firstLine="540"/>
        <w:rPr>
          <w:color w:val="000000" w:themeColor="text1"/>
          <w:sz w:val="28"/>
          <w:szCs w:val="28"/>
        </w:rPr>
      </w:pPr>
    </w:p>
    <w:p w:rsidR="00D70A9C" w:rsidRDefault="00D70A9C">
      <w:pPr>
        <w:pStyle w:val="Default"/>
        <w:spacing w:line="360" w:lineRule="auto"/>
        <w:ind w:firstLine="540"/>
        <w:rPr>
          <w:color w:val="000000" w:themeColor="text1"/>
          <w:sz w:val="28"/>
          <w:szCs w:val="28"/>
        </w:rPr>
      </w:pPr>
    </w:p>
    <w:p w:rsidR="00D70A9C" w:rsidRDefault="00C4583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D70A9C" w:rsidRDefault="00C4583E">
      <w:pPr>
        <w:rPr>
          <w:color w:val="000000" w:themeColor="text1"/>
        </w:rPr>
      </w:pPr>
      <w:r>
        <w:rPr>
          <w:color w:val="000000" w:themeColor="text1"/>
        </w:rPr>
        <w:br w:type="page"/>
      </w:r>
    </w:p>
    <w:p w:rsidR="00D70A9C" w:rsidRDefault="00C4583E">
      <w:pPr>
        <w:autoSpaceDE w:val="0"/>
        <w:autoSpaceDN w:val="0"/>
        <w:adjustRightInd w:val="0"/>
        <w:spacing w:line="640" w:lineRule="exact"/>
        <w:outlineLvl w:val="1"/>
        <w:rPr>
          <w:rFonts w:ascii="宋体" w:hAnsi="宋体"/>
          <w:b/>
          <w:sz w:val="24"/>
        </w:rPr>
      </w:pPr>
      <w:bookmarkStart w:id="36" w:name="_Toc26331"/>
      <w:r>
        <w:rPr>
          <w:rFonts w:hint="eastAsia"/>
          <w:color w:val="000000" w:themeColor="text1"/>
          <w:szCs w:val="21"/>
        </w:rPr>
        <w:lastRenderedPageBreak/>
        <w:t>附件</w:t>
      </w:r>
      <w:r>
        <w:rPr>
          <w:rFonts w:hint="eastAsia"/>
          <w:color w:val="000000" w:themeColor="text1"/>
          <w:szCs w:val="21"/>
        </w:rPr>
        <w:t>7</w:t>
      </w:r>
      <w:r>
        <w:rPr>
          <w:rFonts w:hint="eastAsia"/>
          <w:color w:val="000000" w:themeColor="text1"/>
          <w:szCs w:val="21"/>
        </w:rPr>
        <w:t>：项目人员投入计划表</w:t>
      </w:r>
      <w:bookmarkEnd w:id="36"/>
    </w:p>
    <w:p w:rsidR="00D70A9C" w:rsidRDefault="00C4583E">
      <w:pPr>
        <w:autoSpaceDE w:val="0"/>
        <w:autoSpaceDN w:val="0"/>
        <w:adjustRightInd w:val="0"/>
        <w:spacing w:line="640" w:lineRule="exact"/>
        <w:jc w:val="center"/>
        <w:rPr>
          <w:rFonts w:ascii="Helvetica" w:hAnsi="Helvetica" w:cs="Helvetica"/>
          <w:b/>
          <w:color w:val="000000" w:themeColor="text1"/>
          <w:kern w:val="0"/>
          <w:sz w:val="44"/>
          <w:szCs w:val="44"/>
        </w:rPr>
      </w:pPr>
      <w:r>
        <w:rPr>
          <w:rFonts w:ascii="Helvetica" w:hAnsi="Helvetica" w:cs="Helvetica" w:hint="eastAsia"/>
          <w:b/>
          <w:color w:val="000000" w:themeColor="text1"/>
          <w:kern w:val="0"/>
          <w:sz w:val="44"/>
          <w:szCs w:val="44"/>
        </w:rPr>
        <w:t>项目人员投入计划表</w:t>
      </w:r>
    </w:p>
    <w:tbl>
      <w:tblPr>
        <w:tblpPr w:leftFromText="180" w:rightFromText="180" w:vertAnchor="text" w:horzAnchor="page" w:tblpX="1902" w:tblpY="334"/>
        <w:tblOverlap w:val="never"/>
        <w:tblW w:w="8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45"/>
        <w:gridCol w:w="1610"/>
        <w:gridCol w:w="1961"/>
        <w:gridCol w:w="2649"/>
      </w:tblGrid>
      <w:tr w:rsidR="00D70A9C">
        <w:trPr>
          <w:trHeight w:val="846"/>
        </w:trPr>
        <w:tc>
          <w:tcPr>
            <w:tcW w:w="820" w:type="dxa"/>
            <w:vAlign w:val="center"/>
          </w:tcPr>
          <w:p w:rsidR="00D70A9C" w:rsidRDefault="00C4583E">
            <w:pPr>
              <w:autoSpaceDE w:val="0"/>
              <w:autoSpaceDN w:val="0"/>
              <w:adjustRightInd w:val="0"/>
              <w:spacing w:line="640" w:lineRule="exact"/>
              <w:jc w:val="center"/>
              <w:rPr>
                <w:rFonts w:ascii="宋体" w:hAnsi="宋体"/>
                <w:b/>
                <w:bCs/>
                <w:sz w:val="30"/>
                <w:szCs w:val="30"/>
              </w:rPr>
            </w:pPr>
            <w:r>
              <w:rPr>
                <w:rFonts w:ascii="宋体" w:hAnsi="宋体" w:hint="eastAsia"/>
                <w:b/>
                <w:bCs/>
                <w:sz w:val="30"/>
                <w:szCs w:val="30"/>
              </w:rPr>
              <w:t>序号</w:t>
            </w:r>
          </w:p>
        </w:tc>
        <w:tc>
          <w:tcPr>
            <w:tcW w:w="1545" w:type="dxa"/>
            <w:vAlign w:val="center"/>
          </w:tcPr>
          <w:p w:rsidR="00D70A9C" w:rsidRDefault="00C4583E">
            <w:pPr>
              <w:autoSpaceDE w:val="0"/>
              <w:autoSpaceDN w:val="0"/>
              <w:adjustRightInd w:val="0"/>
              <w:spacing w:line="640" w:lineRule="exact"/>
              <w:jc w:val="center"/>
              <w:rPr>
                <w:rFonts w:ascii="宋体" w:hAnsi="宋体"/>
                <w:b/>
                <w:bCs/>
                <w:sz w:val="30"/>
                <w:szCs w:val="30"/>
              </w:rPr>
            </w:pPr>
            <w:r>
              <w:rPr>
                <w:rFonts w:ascii="宋体" w:hAnsi="宋体" w:hint="eastAsia"/>
                <w:b/>
                <w:bCs/>
                <w:sz w:val="30"/>
                <w:szCs w:val="30"/>
              </w:rPr>
              <w:t>姓 名</w:t>
            </w:r>
          </w:p>
        </w:tc>
        <w:tc>
          <w:tcPr>
            <w:tcW w:w="1610" w:type="dxa"/>
            <w:vAlign w:val="center"/>
          </w:tcPr>
          <w:p w:rsidR="00D70A9C" w:rsidRDefault="00C4583E">
            <w:pPr>
              <w:autoSpaceDE w:val="0"/>
              <w:autoSpaceDN w:val="0"/>
              <w:adjustRightInd w:val="0"/>
              <w:spacing w:line="640" w:lineRule="exact"/>
              <w:jc w:val="center"/>
              <w:rPr>
                <w:rFonts w:ascii="宋体" w:hAnsi="宋体"/>
                <w:b/>
                <w:bCs/>
                <w:sz w:val="30"/>
                <w:szCs w:val="30"/>
              </w:rPr>
            </w:pPr>
            <w:r>
              <w:rPr>
                <w:rFonts w:ascii="宋体" w:hAnsi="宋体" w:hint="eastAsia"/>
                <w:b/>
                <w:bCs/>
                <w:sz w:val="30"/>
                <w:szCs w:val="30"/>
              </w:rPr>
              <w:t>出生年月</w:t>
            </w:r>
          </w:p>
        </w:tc>
        <w:tc>
          <w:tcPr>
            <w:tcW w:w="1961" w:type="dxa"/>
            <w:vAlign w:val="center"/>
          </w:tcPr>
          <w:p w:rsidR="00D70A9C" w:rsidRDefault="00C4583E">
            <w:pPr>
              <w:autoSpaceDE w:val="0"/>
              <w:autoSpaceDN w:val="0"/>
              <w:adjustRightInd w:val="0"/>
              <w:spacing w:line="640" w:lineRule="exact"/>
              <w:jc w:val="center"/>
              <w:rPr>
                <w:rFonts w:ascii="宋体" w:hAnsi="宋体"/>
                <w:b/>
                <w:bCs/>
                <w:sz w:val="30"/>
                <w:szCs w:val="30"/>
              </w:rPr>
            </w:pPr>
            <w:r>
              <w:rPr>
                <w:rFonts w:ascii="宋体" w:hAnsi="宋体" w:hint="eastAsia"/>
                <w:b/>
                <w:bCs/>
                <w:sz w:val="30"/>
                <w:szCs w:val="30"/>
              </w:rPr>
              <w:t>学 历</w:t>
            </w:r>
          </w:p>
        </w:tc>
        <w:tc>
          <w:tcPr>
            <w:tcW w:w="2649" w:type="dxa"/>
            <w:vAlign w:val="center"/>
          </w:tcPr>
          <w:p w:rsidR="00D70A9C" w:rsidRDefault="00C4583E">
            <w:pPr>
              <w:autoSpaceDE w:val="0"/>
              <w:autoSpaceDN w:val="0"/>
              <w:adjustRightInd w:val="0"/>
              <w:spacing w:line="440" w:lineRule="exact"/>
              <w:jc w:val="center"/>
              <w:rPr>
                <w:rFonts w:ascii="宋体" w:hAnsi="宋体"/>
                <w:b/>
                <w:bCs/>
                <w:sz w:val="30"/>
                <w:szCs w:val="30"/>
              </w:rPr>
            </w:pPr>
            <w:r>
              <w:rPr>
                <w:rFonts w:ascii="宋体" w:hAnsi="宋体" w:hint="eastAsia"/>
                <w:b/>
                <w:bCs/>
                <w:sz w:val="30"/>
                <w:szCs w:val="30"/>
              </w:rPr>
              <w:t>认证、资格、培训</w:t>
            </w:r>
            <w:r>
              <w:rPr>
                <w:rFonts w:ascii="宋体" w:hAnsi="宋体" w:hint="eastAsia"/>
                <w:b/>
                <w:bCs/>
                <w:sz w:val="30"/>
                <w:szCs w:val="30"/>
              </w:rPr>
              <w:br/>
              <w:t>证书名称</w:t>
            </w:r>
          </w:p>
        </w:tc>
      </w:tr>
      <w:tr w:rsidR="00D70A9C">
        <w:trPr>
          <w:trHeight w:val="846"/>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r w:rsidR="00D70A9C">
        <w:trPr>
          <w:trHeight w:val="846"/>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r w:rsidR="00D70A9C">
        <w:trPr>
          <w:trHeight w:val="846"/>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r w:rsidR="00D70A9C">
        <w:trPr>
          <w:trHeight w:val="846"/>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r w:rsidR="00D70A9C">
        <w:trPr>
          <w:trHeight w:val="860"/>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r w:rsidR="00D70A9C">
        <w:trPr>
          <w:trHeight w:val="860"/>
        </w:trPr>
        <w:tc>
          <w:tcPr>
            <w:tcW w:w="820" w:type="dxa"/>
            <w:vAlign w:val="center"/>
          </w:tcPr>
          <w:p w:rsidR="00D70A9C" w:rsidRDefault="00D70A9C">
            <w:pPr>
              <w:autoSpaceDE w:val="0"/>
              <w:autoSpaceDN w:val="0"/>
              <w:adjustRightInd w:val="0"/>
              <w:spacing w:line="640" w:lineRule="exact"/>
              <w:jc w:val="center"/>
              <w:rPr>
                <w:rFonts w:ascii="宋体" w:hAnsi="宋体"/>
                <w:sz w:val="24"/>
              </w:rPr>
            </w:pPr>
          </w:p>
        </w:tc>
        <w:tc>
          <w:tcPr>
            <w:tcW w:w="1545" w:type="dxa"/>
            <w:vAlign w:val="center"/>
          </w:tcPr>
          <w:p w:rsidR="00D70A9C" w:rsidRDefault="00D70A9C">
            <w:pPr>
              <w:autoSpaceDE w:val="0"/>
              <w:autoSpaceDN w:val="0"/>
              <w:adjustRightInd w:val="0"/>
              <w:spacing w:line="640" w:lineRule="exact"/>
              <w:jc w:val="center"/>
              <w:rPr>
                <w:rFonts w:ascii="宋体" w:hAnsi="宋体"/>
                <w:sz w:val="24"/>
              </w:rPr>
            </w:pPr>
          </w:p>
        </w:tc>
        <w:tc>
          <w:tcPr>
            <w:tcW w:w="1610" w:type="dxa"/>
            <w:vAlign w:val="center"/>
          </w:tcPr>
          <w:p w:rsidR="00D70A9C" w:rsidRDefault="00D70A9C">
            <w:pPr>
              <w:autoSpaceDE w:val="0"/>
              <w:autoSpaceDN w:val="0"/>
              <w:adjustRightInd w:val="0"/>
              <w:spacing w:line="640" w:lineRule="exact"/>
              <w:jc w:val="center"/>
              <w:rPr>
                <w:rFonts w:ascii="宋体" w:hAnsi="宋体"/>
                <w:sz w:val="24"/>
              </w:rPr>
            </w:pPr>
          </w:p>
        </w:tc>
        <w:tc>
          <w:tcPr>
            <w:tcW w:w="1961" w:type="dxa"/>
            <w:vAlign w:val="center"/>
          </w:tcPr>
          <w:p w:rsidR="00D70A9C" w:rsidRDefault="00D70A9C">
            <w:pPr>
              <w:autoSpaceDE w:val="0"/>
              <w:autoSpaceDN w:val="0"/>
              <w:adjustRightInd w:val="0"/>
              <w:spacing w:line="640" w:lineRule="exact"/>
              <w:jc w:val="center"/>
              <w:rPr>
                <w:rFonts w:ascii="宋体" w:hAnsi="宋体"/>
                <w:sz w:val="24"/>
              </w:rPr>
            </w:pPr>
          </w:p>
        </w:tc>
        <w:tc>
          <w:tcPr>
            <w:tcW w:w="2649" w:type="dxa"/>
            <w:vAlign w:val="center"/>
          </w:tcPr>
          <w:p w:rsidR="00D70A9C" w:rsidRDefault="00D70A9C">
            <w:pPr>
              <w:autoSpaceDE w:val="0"/>
              <w:autoSpaceDN w:val="0"/>
              <w:adjustRightInd w:val="0"/>
              <w:spacing w:line="640" w:lineRule="exact"/>
              <w:jc w:val="center"/>
              <w:rPr>
                <w:rFonts w:ascii="宋体" w:hAnsi="宋体"/>
                <w:sz w:val="24"/>
              </w:rPr>
            </w:pPr>
          </w:p>
        </w:tc>
      </w:tr>
    </w:tbl>
    <w:p w:rsidR="00D70A9C" w:rsidRDefault="00D70A9C">
      <w:pPr>
        <w:autoSpaceDE w:val="0"/>
        <w:autoSpaceDN w:val="0"/>
        <w:adjustRightInd w:val="0"/>
        <w:spacing w:line="640" w:lineRule="exact"/>
        <w:jc w:val="left"/>
        <w:rPr>
          <w:rFonts w:ascii="宋体" w:hAnsi="宋体"/>
          <w:b/>
          <w:sz w:val="28"/>
          <w:szCs w:val="28"/>
        </w:rPr>
      </w:pPr>
    </w:p>
    <w:p w:rsidR="00D70A9C" w:rsidRDefault="00D70A9C">
      <w:pPr>
        <w:autoSpaceDE w:val="0"/>
        <w:autoSpaceDN w:val="0"/>
        <w:adjustRightInd w:val="0"/>
        <w:spacing w:line="640" w:lineRule="exact"/>
        <w:jc w:val="lef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D70A9C">
      <w:pPr>
        <w:pStyle w:val="Default"/>
        <w:rPr>
          <w:rFonts w:ascii="宋体" w:hAnsi="宋体"/>
          <w:b/>
          <w:sz w:val="28"/>
          <w:szCs w:val="28"/>
        </w:rPr>
      </w:pPr>
    </w:p>
    <w:p w:rsidR="00D70A9C" w:rsidRDefault="00C4583E">
      <w:pPr>
        <w:autoSpaceDE w:val="0"/>
        <w:autoSpaceDN w:val="0"/>
        <w:adjustRightInd w:val="0"/>
        <w:spacing w:line="640" w:lineRule="exact"/>
        <w:ind w:firstLineChars="200" w:firstLine="562"/>
        <w:jc w:val="left"/>
        <w:rPr>
          <w:rFonts w:ascii="宋体" w:hAnsi="宋体"/>
          <w:b/>
          <w:sz w:val="28"/>
          <w:szCs w:val="28"/>
        </w:rPr>
      </w:pPr>
      <w:r>
        <w:rPr>
          <w:rFonts w:ascii="宋体" w:hAnsi="宋体" w:hint="eastAsia"/>
          <w:b/>
          <w:sz w:val="28"/>
          <w:szCs w:val="28"/>
        </w:rPr>
        <w:t>备注：应</w:t>
      </w:r>
      <w:proofErr w:type="gramStart"/>
      <w:r>
        <w:rPr>
          <w:rFonts w:ascii="宋体" w:hAnsi="宋体" w:hint="eastAsia"/>
          <w:b/>
          <w:sz w:val="28"/>
          <w:szCs w:val="28"/>
        </w:rPr>
        <w:t>附人员</w:t>
      </w:r>
      <w:proofErr w:type="gramEnd"/>
      <w:r>
        <w:rPr>
          <w:rFonts w:ascii="宋体" w:hAnsi="宋体" w:hint="eastAsia"/>
          <w:b/>
          <w:sz w:val="28"/>
          <w:szCs w:val="28"/>
        </w:rPr>
        <w:t>认证、资格、培训证书复印件（原件备查）。</w:t>
      </w:r>
    </w:p>
    <w:p w:rsidR="00D70A9C" w:rsidRDefault="00D70A9C">
      <w:pPr>
        <w:widowControl/>
        <w:jc w:val="left"/>
        <w:rPr>
          <w:color w:val="000000" w:themeColor="text1"/>
          <w:sz w:val="28"/>
          <w:szCs w:val="28"/>
        </w:rPr>
      </w:pPr>
    </w:p>
    <w:p w:rsidR="00D70A9C" w:rsidRDefault="00C4583E">
      <w:pPr>
        <w:rPr>
          <w:color w:val="000000" w:themeColor="text1"/>
        </w:rPr>
      </w:pPr>
      <w:r>
        <w:rPr>
          <w:color w:val="000000" w:themeColor="text1"/>
        </w:rPr>
        <w:br w:type="page"/>
      </w:r>
    </w:p>
    <w:p w:rsidR="00D70A9C" w:rsidRDefault="00C4583E">
      <w:pPr>
        <w:pStyle w:val="2"/>
        <w:spacing w:before="0" w:after="0"/>
        <w:rPr>
          <w:b w:val="0"/>
          <w:color w:val="000000" w:themeColor="text1"/>
          <w:sz w:val="21"/>
          <w:szCs w:val="21"/>
        </w:rPr>
      </w:pPr>
      <w:bookmarkStart w:id="37" w:name="_Toc20136"/>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：服务满意</w:t>
      </w:r>
      <w:proofErr w:type="gramStart"/>
      <w:r>
        <w:rPr>
          <w:rFonts w:hint="eastAsia"/>
          <w:b w:val="0"/>
          <w:color w:val="000000" w:themeColor="text1"/>
          <w:sz w:val="21"/>
          <w:szCs w:val="21"/>
        </w:rPr>
        <w:t>度考核</w:t>
      </w:r>
      <w:proofErr w:type="gramEnd"/>
      <w:r>
        <w:rPr>
          <w:rFonts w:hint="eastAsia"/>
          <w:b w:val="0"/>
          <w:color w:val="000000" w:themeColor="text1"/>
          <w:sz w:val="21"/>
          <w:szCs w:val="21"/>
        </w:rPr>
        <w:t>评分表</w:t>
      </w:r>
      <w:bookmarkEnd w:id="37"/>
    </w:p>
    <w:tbl>
      <w:tblPr>
        <w:tblW w:w="9804" w:type="dxa"/>
        <w:tblLayout w:type="fixed"/>
        <w:tblCellMar>
          <w:left w:w="0" w:type="dxa"/>
          <w:right w:w="0" w:type="dxa"/>
        </w:tblCellMar>
        <w:tblLook w:val="04A0" w:firstRow="1" w:lastRow="0" w:firstColumn="1" w:lastColumn="0" w:noHBand="0" w:noVBand="1"/>
      </w:tblPr>
      <w:tblGrid>
        <w:gridCol w:w="1149"/>
        <w:gridCol w:w="1134"/>
        <w:gridCol w:w="709"/>
        <w:gridCol w:w="5954"/>
        <w:gridCol w:w="858"/>
      </w:tblGrid>
      <w:tr w:rsidR="00D70A9C">
        <w:trPr>
          <w:trHeight w:val="1032"/>
        </w:trPr>
        <w:tc>
          <w:tcPr>
            <w:tcW w:w="9804"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b/>
                <w:color w:val="000000"/>
                <w:kern w:val="0"/>
                <w:sz w:val="36"/>
                <w:szCs w:val="36"/>
                <w:lang w:bidi="ar"/>
              </w:rPr>
            </w:pPr>
            <w:r>
              <w:rPr>
                <w:rFonts w:ascii="宋体" w:hAnsi="宋体" w:cs="宋体" w:hint="eastAsia"/>
                <w:b/>
                <w:color w:val="000000"/>
                <w:kern w:val="0"/>
                <w:sz w:val="36"/>
                <w:szCs w:val="36"/>
                <w:lang w:bidi="ar"/>
              </w:rPr>
              <w:t>南通大学电脑、打印机维修单位</w:t>
            </w:r>
          </w:p>
          <w:p w:rsidR="00D70A9C" w:rsidRDefault="00C4583E">
            <w:pPr>
              <w:widowControl/>
              <w:jc w:val="center"/>
              <w:textAlignment w:val="center"/>
              <w:rPr>
                <w:rFonts w:ascii="宋体" w:hAnsi="宋体" w:cs="宋体"/>
                <w:b/>
                <w:color w:val="000000"/>
                <w:sz w:val="36"/>
                <w:szCs w:val="36"/>
              </w:rPr>
            </w:pPr>
            <w:r>
              <w:rPr>
                <w:rFonts w:ascii="宋体" w:hAnsi="宋体" w:cs="宋体" w:hint="eastAsia"/>
                <w:b/>
                <w:color w:val="000000"/>
                <w:kern w:val="0"/>
                <w:sz w:val="36"/>
                <w:szCs w:val="36"/>
                <w:lang w:bidi="ar"/>
              </w:rPr>
              <w:t>服务满意</w:t>
            </w:r>
            <w:proofErr w:type="gramStart"/>
            <w:r>
              <w:rPr>
                <w:rFonts w:ascii="宋体" w:hAnsi="宋体" w:cs="宋体" w:hint="eastAsia"/>
                <w:b/>
                <w:color w:val="000000"/>
                <w:kern w:val="0"/>
                <w:sz w:val="36"/>
                <w:szCs w:val="36"/>
                <w:lang w:bidi="ar"/>
              </w:rPr>
              <w:t>度考核</w:t>
            </w:r>
            <w:proofErr w:type="gramEnd"/>
            <w:r>
              <w:rPr>
                <w:rFonts w:ascii="宋体" w:hAnsi="宋体" w:cs="宋体" w:hint="eastAsia"/>
                <w:b/>
                <w:color w:val="000000"/>
                <w:kern w:val="0"/>
                <w:sz w:val="36"/>
                <w:szCs w:val="36"/>
                <w:lang w:bidi="ar"/>
              </w:rPr>
              <w:t>评分表</w:t>
            </w:r>
          </w:p>
        </w:tc>
      </w:tr>
      <w:tr w:rsidR="00D70A9C">
        <w:trPr>
          <w:trHeight w:val="428"/>
        </w:trPr>
        <w:tc>
          <w:tcPr>
            <w:tcW w:w="114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名称类别</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考核项目</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分值</w:t>
            </w:r>
          </w:p>
        </w:tc>
        <w:tc>
          <w:tcPr>
            <w:tcW w:w="595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b/>
                <w:bCs/>
                <w:color w:val="000000"/>
                <w:sz w:val="24"/>
              </w:rPr>
            </w:pPr>
            <w:r>
              <w:rPr>
                <w:rFonts w:ascii="宋体" w:hAnsi="宋体" w:cs="宋体" w:hint="eastAsia"/>
                <w:b/>
                <w:bCs/>
                <w:color w:val="000000"/>
                <w:kern w:val="0"/>
                <w:sz w:val="24"/>
                <w:lang w:bidi="ar"/>
              </w:rPr>
              <w:t>考核标准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ind w:left="219" w:hangingChars="91" w:hanging="219"/>
              <w:jc w:val="center"/>
              <w:textAlignment w:val="center"/>
              <w:rPr>
                <w:rFonts w:ascii="宋体" w:hAnsi="宋体" w:cs="宋体"/>
                <w:b/>
                <w:bCs/>
                <w:color w:val="000000"/>
                <w:sz w:val="24"/>
              </w:rPr>
            </w:pPr>
            <w:r>
              <w:rPr>
                <w:rFonts w:ascii="宋体" w:hAnsi="宋体" w:cs="宋体" w:hint="eastAsia"/>
                <w:b/>
                <w:bCs/>
                <w:color w:val="000000"/>
                <w:kern w:val="0"/>
                <w:sz w:val="24"/>
                <w:lang w:bidi="ar"/>
              </w:rPr>
              <w:t>得分</w:t>
            </w:r>
          </w:p>
        </w:tc>
      </w:tr>
      <w:tr w:rsidR="00D70A9C">
        <w:trPr>
          <w:trHeight w:val="1134"/>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proofErr w:type="gramStart"/>
            <w:r>
              <w:rPr>
                <w:rFonts w:ascii="宋体" w:hAnsi="宋体" w:cs="宋体" w:hint="eastAsia"/>
                <w:color w:val="000000"/>
                <w:kern w:val="0"/>
                <w:sz w:val="24"/>
                <w:lang w:bidi="ar"/>
              </w:rPr>
              <w:t>维保项目</w:t>
            </w:r>
            <w:proofErr w:type="gramEnd"/>
            <w:r>
              <w:rPr>
                <w:rFonts w:ascii="宋体" w:hAnsi="宋体" w:cs="宋体" w:hint="eastAsia"/>
                <w:color w:val="000000"/>
                <w:kern w:val="0"/>
                <w:sz w:val="24"/>
                <w:lang w:bidi="ar"/>
              </w:rPr>
              <w:t>完成情况</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完成项目</w:t>
            </w:r>
          </w:p>
        </w:tc>
        <w:tc>
          <w:tcPr>
            <w:tcW w:w="70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15</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left"/>
              <w:textAlignment w:val="center"/>
              <w:rPr>
                <w:rFonts w:ascii="宋体" w:hAnsi="宋体" w:cs="宋体"/>
                <w:color w:val="000000"/>
                <w:sz w:val="24"/>
              </w:rPr>
            </w:pPr>
            <w:r>
              <w:rPr>
                <w:rFonts w:ascii="宋体" w:hAnsi="宋体" w:cs="宋体" w:hint="eastAsia"/>
                <w:color w:val="000000"/>
                <w:kern w:val="0"/>
                <w:sz w:val="24"/>
                <w:lang w:bidi="ar"/>
              </w:rPr>
              <w:t>应按维保工作方案，</w:t>
            </w:r>
            <w:r>
              <w:rPr>
                <w:rFonts w:ascii="宋体" w:hAnsi="宋体" w:hint="eastAsia"/>
                <w:color w:val="000000"/>
                <w:sz w:val="24"/>
              </w:rPr>
              <w:t>每周一至周五全天提供驻场服务，驻地工作时间标准与甲方的工作时间保持一致，每半月全面巡访一次，</w:t>
            </w:r>
            <w:r>
              <w:rPr>
                <w:rFonts w:ascii="宋体" w:hAnsi="宋体" w:cs="宋体" w:hint="eastAsia"/>
                <w:color w:val="000000"/>
                <w:kern w:val="0"/>
                <w:sz w:val="24"/>
                <w:lang w:bidi="ar"/>
              </w:rPr>
              <w:t>维保未按计划实施的，一次扣5分。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134"/>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D70A9C">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完成质量</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21</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numPr>
                <w:ilvl w:val="0"/>
                <w:numId w:val="2"/>
              </w:numPr>
              <w:jc w:val="left"/>
              <w:textAlignment w:val="center"/>
              <w:rPr>
                <w:rFonts w:ascii="宋体" w:hAnsi="宋体" w:cs="宋体"/>
                <w:color w:val="000000"/>
                <w:kern w:val="0"/>
                <w:sz w:val="24"/>
                <w:lang w:bidi="ar"/>
              </w:rPr>
            </w:pPr>
            <w:r>
              <w:rPr>
                <w:rFonts w:ascii="宋体" w:hAnsi="宋体" w:cs="宋体" w:hint="eastAsia"/>
                <w:color w:val="000000"/>
                <w:kern w:val="0"/>
                <w:sz w:val="24"/>
                <w:lang w:bidi="ar"/>
              </w:rPr>
              <w:t>维修范围内的电脑、打印机运行是否良好，因维保不到位或维修使用不正规零配件致使电脑、打印机出现故障的，维保单位应承担相应费用和责任，一次扣7分。</w:t>
            </w:r>
          </w:p>
          <w:p w:rsidR="00D70A9C" w:rsidRDefault="00C4583E">
            <w:pPr>
              <w:widowControl/>
              <w:jc w:val="left"/>
              <w:textAlignment w:val="center"/>
              <w:rPr>
                <w:rFonts w:ascii="宋体" w:hAnsi="宋体" w:cs="宋体"/>
                <w:color w:val="000000"/>
                <w:kern w:val="0"/>
                <w:sz w:val="24"/>
                <w:lang w:bidi="ar"/>
              </w:rPr>
            </w:pPr>
            <w:r>
              <w:rPr>
                <w:rFonts w:ascii="宋体" w:hAnsi="宋体" w:hint="eastAsia"/>
                <w:color w:val="000000"/>
                <w:sz w:val="24"/>
              </w:rPr>
              <w:t>2. 维保单位将信息数据内容透露或者以任何方式提供给第三</w:t>
            </w:r>
            <w:proofErr w:type="gramStart"/>
            <w:r>
              <w:rPr>
                <w:rFonts w:ascii="宋体" w:hAnsi="宋体" w:hint="eastAsia"/>
                <w:color w:val="000000"/>
                <w:sz w:val="24"/>
              </w:rPr>
              <w:t>方导致</w:t>
            </w:r>
            <w:proofErr w:type="gramEnd"/>
            <w:r>
              <w:rPr>
                <w:rFonts w:ascii="宋体" w:hAnsi="宋体" w:hint="eastAsia"/>
                <w:color w:val="000000"/>
                <w:sz w:val="24"/>
              </w:rPr>
              <w:t>计算机信息泄密的，</w:t>
            </w:r>
            <w:r>
              <w:rPr>
                <w:rFonts w:ascii="宋体" w:hAnsi="宋体" w:cs="宋体" w:hint="eastAsia"/>
                <w:color w:val="000000"/>
                <w:kern w:val="0"/>
                <w:sz w:val="24"/>
                <w:lang w:bidi="ar"/>
              </w:rPr>
              <w:t>发生一次扣7分。</w:t>
            </w:r>
          </w:p>
          <w:p w:rsidR="00D70A9C" w:rsidRDefault="00C4583E">
            <w:pPr>
              <w:widowControl/>
              <w:jc w:val="left"/>
              <w:textAlignment w:val="center"/>
              <w:rPr>
                <w:rFonts w:ascii="宋体" w:hAnsi="宋体" w:cs="宋体"/>
                <w:color w:val="000000"/>
                <w:kern w:val="0"/>
                <w:sz w:val="24"/>
                <w:lang w:bidi="ar"/>
              </w:rPr>
            </w:pPr>
            <w:r>
              <w:rPr>
                <w:rFonts w:ascii="宋体" w:hAnsi="宋体" w:cs="宋体" w:hint="eastAsia"/>
                <w:color w:val="000000"/>
                <w:kern w:val="0"/>
                <w:sz w:val="24"/>
                <w:lang w:bidi="ar"/>
              </w:rPr>
              <w:t xml:space="preserve">3. </w:t>
            </w:r>
            <w:r>
              <w:rPr>
                <w:rFonts w:ascii="宋体" w:hAnsi="宋体" w:hint="eastAsia"/>
                <w:color w:val="000000"/>
                <w:sz w:val="24"/>
              </w:rPr>
              <w:t>维保单位</w:t>
            </w:r>
            <w:r>
              <w:rPr>
                <w:rFonts w:ascii="宋体" w:hAnsi="宋体" w:cs="宋体" w:hint="eastAsia"/>
                <w:color w:val="000000"/>
                <w:kern w:val="0"/>
                <w:sz w:val="24"/>
                <w:lang w:bidi="ar"/>
              </w:rPr>
              <w:t>进行计算机操作系统维护时，未经设备使用人签字确认风险，造成用户数据丢失的，发生一次扣7分。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478"/>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D70A9C">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记录台帐</w:t>
            </w:r>
          </w:p>
        </w:tc>
        <w:tc>
          <w:tcPr>
            <w:tcW w:w="70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16</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left"/>
              <w:textAlignment w:val="center"/>
              <w:rPr>
                <w:rFonts w:ascii="宋体" w:hAnsi="宋体" w:cs="宋体"/>
                <w:color w:val="000000"/>
                <w:sz w:val="24"/>
              </w:rPr>
            </w:pPr>
            <w:r>
              <w:rPr>
                <w:rFonts w:ascii="宋体" w:hAnsi="宋体" w:cs="宋体" w:hint="eastAsia"/>
                <w:color w:val="000000"/>
                <w:kern w:val="0"/>
                <w:sz w:val="24"/>
                <w:lang w:bidi="ar"/>
              </w:rPr>
              <w:t>是否按要求每次维修完毕，请校方用户签字盖章确认，并及时向校方设备管理部门报告完成情况。维修未签字盖章的，校方不予结算，并扣2分；维修未向校方设备管理部门报告完成情况的，发现一次扣2分。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335"/>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故障处理响应情况</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响应及时</w:t>
            </w:r>
          </w:p>
        </w:tc>
        <w:tc>
          <w:tcPr>
            <w:tcW w:w="709" w:type="dxa"/>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15</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left"/>
              <w:textAlignment w:val="center"/>
              <w:rPr>
                <w:rFonts w:ascii="宋体" w:hAnsi="宋体" w:cs="宋体"/>
                <w:color w:val="000000"/>
                <w:kern w:val="0"/>
                <w:sz w:val="24"/>
                <w:lang w:bidi="ar"/>
              </w:rPr>
            </w:pPr>
            <w:r>
              <w:rPr>
                <w:rFonts w:ascii="宋体" w:hAnsi="宋体" w:hint="eastAsia"/>
                <w:color w:val="000000"/>
                <w:sz w:val="24"/>
              </w:rPr>
              <w:t>维保单位3小时内未安排人员到场，</w:t>
            </w:r>
            <w:r>
              <w:rPr>
                <w:rFonts w:ascii="宋体" w:hAnsi="宋体" w:cs="宋体" w:hint="eastAsia"/>
                <w:color w:val="000000"/>
                <w:kern w:val="0"/>
                <w:sz w:val="24"/>
                <w:lang w:bidi="ar"/>
              </w:rPr>
              <w:t>一次扣1分。</w:t>
            </w:r>
          </w:p>
          <w:p w:rsidR="00D70A9C" w:rsidRDefault="00C4583E">
            <w:pPr>
              <w:widowControl/>
              <w:jc w:val="left"/>
              <w:textAlignment w:val="center"/>
              <w:rPr>
                <w:rFonts w:ascii="宋体" w:hAnsi="宋体" w:cs="宋体"/>
                <w:color w:val="000000"/>
                <w:kern w:val="0"/>
                <w:sz w:val="24"/>
                <w:lang w:bidi="ar"/>
              </w:rPr>
            </w:pPr>
            <w:r>
              <w:rPr>
                <w:rFonts w:ascii="宋体" w:hAnsi="宋体" w:hint="eastAsia"/>
                <w:color w:val="000000"/>
                <w:sz w:val="24"/>
              </w:rPr>
              <w:t>维修人员到场后，能够及时修复的故障，在8小时内未修复的，</w:t>
            </w:r>
            <w:r>
              <w:rPr>
                <w:rFonts w:ascii="宋体" w:hAnsi="宋体" w:cs="宋体" w:hint="eastAsia"/>
                <w:color w:val="000000"/>
                <w:kern w:val="0"/>
                <w:sz w:val="24"/>
                <w:lang w:bidi="ar"/>
              </w:rPr>
              <w:t>一次扣1分。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134"/>
        </w:trPr>
        <w:tc>
          <w:tcPr>
            <w:tcW w:w="114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措施得当</w:t>
            </w:r>
          </w:p>
        </w:tc>
        <w:tc>
          <w:tcPr>
            <w:tcW w:w="709" w:type="dxa"/>
            <w:vMerge w:val="restart"/>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15</w:t>
            </w:r>
          </w:p>
        </w:tc>
        <w:tc>
          <w:tcPr>
            <w:tcW w:w="5954"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numPr>
                <w:ilvl w:val="0"/>
                <w:numId w:val="3"/>
              </w:numPr>
              <w:jc w:val="left"/>
              <w:textAlignment w:val="center"/>
              <w:rPr>
                <w:rFonts w:ascii="宋体" w:hAnsi="宋体"/>
                <w:color w:val="000000"/>
                <w:sz w:val="24"/>
              </w:rPr>
            </w:pPr>
            <w:r>
              <w:rPr>
                <w:rFonts w:ascii="宋体" w:hAnsi="宋体" w:cs="宋体" w:hint="eastAsia"/>
                <w:color w:val="000000"/>
                <w:kern w:val="0"/>
                <w:sz w:val="24"/>
                <w:lang w:bidi="ar"/>
              </w:rPr>
              <w:t>不能按时排除的故障，</w:t>
            </w:r>
            <w:r>
              <w:rPr>
                <w:rFonts w:ascii="宋体" w:hAnsi="宋体" w:hint="eastAsia"/>
                <w:color w:val="000000"/>
                <w:sz w:val="24"/>
              </w:rPr>
              <w:t>未向报修人及</w:t>
            </w:r>
            <w:r>
              <w:rPr>
                <w:rFonts w:ascii="宋体" w:hAnsi="宋体" w:cs="宋体" w:hint="eastAsia"/>
                <w:color w:val="000000"/>
                <w:kern w:val="0"/>
                <w:sz w:val="24"/>
                <w:lang w:bidi="ar"/>
              </w:rPr>
              <w:t>校方设备管理部门</w:t>
            </w:r>
            <w:r>
              <w:rPr>
                <w:rFonts w:ascii="宋体" w:hAnsi="宋体" w:hint="eastAsia"/>
                <w:color w:val="000000"/>
                <w:sz w:val="24"/>
              </w:rPr>
              <w:t>说明情况的，</w:t>
            </w:r>
            <w:r>
              <w:rPr>
                <w:rFonts w:ascii="宋体" w:hAnsi="宋体" w:cs="宋体" w:hint="eastAsia"/>
                <w:color w:val="000000"/>
                <w:kern w:val="0"/>
                <w:sz w:val="24"/>
                <w:lang w:bidi="ar"/>
              </w:rPr>
              <w:t>一次扣3分</w:t>
            </w:r>
            <w:r>
              <w:rPr>
                <w:rFonts w:ascii="宋体" w:hAnsi="宋体" w:hint="eastAsia"/>
                <w:color w:val="000000"/>
                <w:sz w:val="24"/>
              </w:rPr>
              <w:t>。</w:t>
            </w:r>
          </w:p>
          <w:p w:rsidR="00D70A9C" w:rsidRDefault="00C4583E">
            <w:pPr>
              <w:widowControl/>
              <w:jc w:val="left"/>
              <w:textAlignment w:val="center"/>
              <w:rPr>
                <w:rFonts w:ascii="宋体" w:hAnsi="宋体"/>
                <w:color w:val="000000"/>
                <w:sz w:val="24"/>
              </w:rPr>
            </w:pPr>
            <w:r>
              <w:rPr>
                <w:rFonts w:ascii="宋体" w:hAnsi="宋体" w:hint="eastAsia"/>
                <w:color w:val="000000"/>
                <w:sz w:val="24"/>
              </w:rPr>
              <w:t>2. 对牵涉到硬件更换的情况，维保单位未与</w:t>
            </w:r>
            <w:r>
              <w:rPr>
                <w:rFonts w:ascii="宋体" w:hAnsi="宋体" w:cs="宋体" w:hint="eastAsia"/>
                <w:color w:val="000000"/>
                <w:kern w:val="0"/>
                <w:sz w:val="24"/>
                <w:lang w:bidi="ar"/>
              </w:rPr>
              <w:t>校方设备管理部门</w:t>
            </w:r>
            <w:r>
              <w:rPr>
                <w:rFonts w:ascii="宋体" w:hAnsi="宋体" w:hint="eastAsia"/>
                <w:color w:val="000000"/>
                <w:sz w:val="24"/>
              </w:rPr>
              <w:t>联系确认后进行处理的，一次扣3分。</w:t>
            </w:r>
          </w:p>
        </w:tc>
        <w:tc>
          <w:tcPr>
            <w:tcW w:w="85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493"/>
        </w:trPr>
        <w:tc>
          <w:tcPr>
            <w:tcW w:w="1149"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D70A9C">
            <w:pPr>
              <w:jc w:val="center"/>
              <w:rPr>
                <w:rFonts w:ascii="宋体" w:hAnsi="宋体" w:cs="宋体"/>
                <w:color w:val="000000"/>
                <w:sz w:val="24"/>
              </w:rPr>
            </w:pPr>
          </w:p>
        </w:tc>
        <w:tc>
          <w:tcPr>
            <w:tcW w:w="709" w:type="dxa"/>
            <w:vMerge/>
            <w:tcBorders>
              <w:top w:val="nil"/>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c>
          <w:tcPr>
            <w:tcW w:w="5954"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D70A9C">
            <w:pPr>
              <w:jc w:val="left"/>
              <w:rPr>
                <w:rFonts w:ascii="宋体" w:hAnsi="宋体" w:cs="宋体"/>
                <w:color w:val="000000"/>
                <w:sz w:val="24"/>
              </w:rPr>
            </w:pPr>
          </w:p>
        </w:tc>
        <w:tc>
          <w:tcPr>
            <w:tcW w:w="858"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134"/>
        </w:trPr>
        <w:tc>
          <w:tcPr>
            <w:tcW w:w="1149"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遵守有关管理规定</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服务规范</w:t>
            </w:r>
          </w:p>
        </w:tc>
        <w:tc>
          <w:tcPr>
            <w:tcW w:w="709" w:type="dxa"/>
            <w:tcBorders>
              <w:top w:val="single" w:sz="4" w:space="0" w:color="000000"/>
              <w:left w:val="single" w:sz="4" w:space="0" w:color="000000"/>
              <w:bottom w:val="nil"/>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8</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left"/>
              <w:textAlignment w:val="center"/>
              <w:rPr>
                <w:rFonts w:ascii="宋体" w:hAnsi="宋体" w:cs="宋体"/>
                <w:color w:val="000000"/>
                <w:sz w:val="24"/>
              </w:rPr>
            </w:pPr>
            <w:r>
              <w:rPr>
                <w:rFonts w:ascii="宋体" w:hAnsi="宋体" w:cs="宋体" w:hint="eastAsia"/>
                <w:color w:val="000000"/>
                <w:kern w:val="0"/>
                <w:sz w:val="24"/>
                <w:lang w:bidi="ar"/>
              </w:rPr>
              <w:t>维保人员未做到态度和缓、语气诚恳、认真为校方用户解决疑难问题的，发现一次扣2分。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1134"/>
        </w:trPr>
        <w:tc>
          <w:tcPr>
            <w:tcW w:w="1149"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D70A9C">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服从管理</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5954"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left"/>
              <w:textAlignment w:val="center"/>
              <w:rPr>
                <w:rFonts w:ascii="宋体" w:hAnsi="宋体" w:cs="宋体"/>
                <w:color w:val="000000"/>
                <w:sz w:val="24"/>
              </w:rPr>
            </w:pPr>
            <w:r>
              <w:rPr>
                <w:rFonts w:ascii="宋体" w:hAnsi="宋体" w:cs="宋体" w:hint="eastAsia"/>
                <w:color w:val="000000"/>
                <w:kern w:val="0"/>
                <w:sz w:val="24"/>
                <w:lang w:bidi="ar"/>
              </w:rPr>
              <w:t>不服从校方设备管理部门管理，出现一次扣5分。</w:t>
            </w: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jc w:val="center"/>
              <w:rPr>
                <w:rFonts w:ascii="宋体" w:hAnsi="宋体" w:cs="宋体"/>
                <w:color w:val="000000"/>
                <w:sz w:val="24"/>
              </w:rPr>
            </w:pPr>
          </w:p>
        </w:tc>
      </w:tr>
      <w:tr w:rsidR="00D70A9C">
        <w:trPr>
          <w:trHeight w:val="720"/>
        </w:trPr>
        <w:tc>
          <w:tcPr>
            <w:tcW w:w="1149"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C4583E">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7797"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spacing w:line="360" w:lineRule="auto"/>
              <w:ind w:firstLineChars="200" w:firstLine="482"/>
              <w:rPr>
                <w:rFonts w:ascii="宋体" w:hAnsi="宋体" w:cs="宋体"/>
                <w:b/>
                <w:sz w:val="24"/>
              </w:rPr>
            </w:pPr>
          </w:p>
          <w:p w:rsidR="00D70A9C" w:rsidRDefault="00D70A9C">
            <w:pPr>
              <w:jc w:val="center"/>
              <w:rPr>
                <w:rFonts w:ascii="宋体" w:hAnsi="宋体" w:cs="宋体"/>
                <w:color w:val="000000"/>
                <w:sz w:val="24"/>
              </w:rPr>
            </w:pPr>
          </w:p>
        </w:tc>
        <w:tc>
          <w:tcPr>
            <w:tcW w:w="858" w:type="dxa"/>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D70A9C" w:rsidRDefault="00D70A9C">
            <w:pPr>
              <w:rPr>
                <w:rFonts w:ascii="宋体" w:hAnsi="宋体" w:cs="宋体"/>
                <w:color w:val="000000"/>
                <w:sz w:val="24"/>
              </w:rPr>
            </w:pPr>
          </w:p>
        </w:tc>
      </w:tr>
    </w:tbl>
    <w:p w:rsidR="00D70A9C" w:rsidRDefault="00D70A9C">
      <w:pPr>
        <w:rPr>
          <w:color w:val="000000" w:themeColor="text1"/>
        </w:rPr>
      </w:pPr>
    </w:p>
    <w:sectPr w:rsidR="00D70A9C" w:rsidSect="00E76DDB">
      <w:footerReference w:type="default" r:id="rId14"/>
      <w:footerReference w:type="first" r:id="rId15"/>
      <w:pgSz w:w="11906" w:h="16838"/>
      <w:pgMar w:top="1440" w:right="1077" w:bottom="1440" w:left="1077" w:header="851" w:footer="992" w:gutter="0"/>
      <w:pgNumType w:start="1"/>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6DA2" w:rsidRDefault="00E26DA2">
      <w:r>
        <w:separator/>
      </w:r>
    </w:p>
  </w:endnote>
  <w:endnote w:type="continuationSeparator" w:id="0">
    <w:p w:rsidR="00E26DA2" w:rsidRDefault="00E2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83E" w:rsidRDefault="00C4583E">
    <w:pPr>
      <w:pStyle w:val="af0"/>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4583E" w:rsidRDefault="00C4583E">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83E" w:rsidRDefault="00C4583E">
    <w:pPr>
      <w:pStyle w:val="af0"/>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14</w:t>
    </w:r>
    <w:r>
      <w:rPr>
        <w:rStyle w:val="af9"/>
      </w:rPr>
      <w:fldChar w:fldCharType="end"/>
    </w:r>
  </w:p>
  <w:p w:rsidR="00C4583E" w:rsidRDefault="00C4583E">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83E" w:rsidRDefault="00C4583E">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83E" w:rsidRDefault="00C4583E">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42384"/>
      <w:docPartObj>
        <w:docPartGallery w:val="Page Numbers (Bottom of Page)"/>
        <w:docPartUnique/>
      </w:docPartObj>
    </w:sdtPr>
    <w:sdtEndPr/>
    <w:sdtContent>
      <w:p w:rsidR="00E76DDB" w:rsidRDefault="00E76DDB">
        <w:pPr>
          <w:pStyle w:val="af0"/>
          <w:jc w:val="center"/>
        </w:pPr>
        <w:r>
          <w:fldChar w:fldCharType="begin"/>
        </w:r>
        <w:r>
          <w:instrText>PAGE   \* MERGEFORMAT</w:instrText>
        </w:r>
        <w:r>
          <w:fldChar w:fldCharType="separate"/>
        </w:r>
        <w:r>
          <w:rPr>
            <w:lang w:val="zh-CN"/>
          </w:rPr>
          <w:t>2</w:t>
        </w:r>
        <w:r>
          <w:fldChar w:fldCharType="end"/>
        </w:r>
      </w:p>
    </w:sdtContent>
  </w:sdt>
  <w:p w:rsidR="00C4583E" w:rsidRDefault="00C4583E" w:rsidP="00E76DDB">
    <w:pPr>
      <w:pStyle w:val="af0"/>
      <w:tabs>
        <w:tab w:val="clear" w:pos="4153"/>
        <w:tab w:val="clear" w:pos="8306"/>
        <w:tab w:val="left" w:pos="1605"/>
        <w:tab w:val="left" w:pos="3300"/>
        <w:tab w:val="center" w:pos="4876"/>
        <w:tab w:val="left" w:pos="6000"/>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583E" w:rsidRDefault="00C4583E">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6DA2" w:rsidRDefault="00E26DA2">
      <w:r>
        <w:separator/>
      </w:r>
    </w:p>
  </w:footnote>
  <w:footnote w:type="continuationSeparator" w:id="0">
    <w:p w:rsidR="00E26DA2" w:rsidRDefault="00E26D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BF23DE"/>
    <w:multiLevelType w:val="singleLevel"/>
    <w:tmpl w:val="E3BF23DE"/>
    <w:lvl w:ilvl="0">
      <w:start w:val="1"/>
      <w:numFmt w:val="decimal"/>
      <w:suff w:val="space"/>
      <w:lvlText w:val="%1."/>
      <w:lvlJc w:val="left"/>
    </w:lvl>
  </w:abstractNum>
  <w:abstractNum w:abstractNumId="1" w15:restartNumberingAfterBreak="0">
    <w:nsid w:val="0CED8FE7"/>
    <w:multiLevelType w:val="singleLevel"/>
    <w:tmpl w:val="0CED8FE7"/>
    <w:lvl w:ilvl="0">
      <w:start w:val="1"/>
      <w:numFmt w:val="decimal"/>
      <w:suff w:val="space"/>
      <w:lvlText w:val="%1."/>
      <w:lvlJc w:val="left"/>
    </w:lvl>
  </w:abstractNum>
  <w:abstractNum w:abstractNumId="2" w15:restartNumberingAfterBreak="0">
    <w:nsid w:val="22A70E40"/>
    <w:multiLevelType w:val="multilevel"/>
    <w:tmpl w:val="22A70E40"/>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368"/>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5B92"/>
    <w:rsid w:val="000568DD"/>
    <w:rsid w:val="00056FFE"/>
    <w:rsid w:val="000576C7"/>
    <w:rsid w:val="00060470"/>
    <w:rsid w:val="00060724"/>
    <w:rsid w:val="00062561"/>
    <w:rsid w:val="00063A2B"/>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0E35"/>
    <w:rsid w:val="000B1663"/>
    <w:rsid w:val="000B2031"/>
    <w:rsid w:val="000B2113"/>
    <w:rsid w:val="000B28ED"/>
    <w:rsid w:val="000B5752"/>
    <w:rsid w:val="000B721A"/>
    <w:rsid w:val="000B79AB"/>
    <w:rsid w:val="000C6801"/>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E6721"/>
    <w:rsid w:val="000F0037"/>
    <w:rsid w:val="000F107B"/>
    <w:rsid w:val="000F1EB9"/>
    <w:rsid w:val="000F272D"/>
    <w:rsid w:val="000F3200"/>
    <w:rsid w:val="000F3C27"/>
    <w:rsid w:val="000F5198"/>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404"/>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1574"/>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5BCC"/>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5F20"/>
    <w:rsid w:val="001C61B8"/>
    <w:rsid w:val="001C7851"/>
    <w:rsid w:val="001D024D"/>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3D29"/>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04B6"/>
    <w:rsid w:val="00201440"/>
    <w:rsid w:val="00204794"/>
    <w:rsid w:val="00204982"/>
    <w:rsid w:val="00205C7D"/>
    <w:rsid w:val="00205F34"/>
    <w:rsid w:val="00210550"/>
    <w:rsid w:val="00211AB0"/>
    <w:rsid w:val="0021311B"/>
    <w:rsid w:val="002139BD"/>
    <w:rsid w:val="002142EA"/>
    <w:rsid w:val="002147E5"/>
    <w:rsid w:val="0021530C"/>
    <w:rsid w:val="0021613B"/>
    <w:rsid w:val="00216220"/>
    <w:rsid w:val="0022181E"/>
    <w:rsid w:val="00222D35"/>
    <w:rsid w:val="0022386C"/>
    <w:rsid w:val="0022656D"/>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C84"/>
    <w:rsid w:val="00252F43"/>
    <w:rsid w:val="002532DA"/>
    <w:rsid w:val="00253D24"/>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C38"/>
    <w:rsid w:val="002E3F7D"/>
    <w:rsid w:val="002E4772"/>
    <w:rsid w:val="002E561E"/>
    <w:rsid w:val="002E6E5C"/>
    <w:rsid w:val="002E7751"/>
    <w:rsid w:val="002F21E3"/>
    <w:rsid w:val="002F3582"/>
    <w:rsid w:val="002F35F2"/>
    <w:rsid w:val="002F45EC"/>
    <w:rsid w:val="002F5366"/>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1F8B"/>
    <w:rsid w:val="0031269D"/>
    <w:rsid w:val="00313E8D"/>
    <w:rsid w:val="00315183"/>
    <w:rsid w:val="0031585B"/>
    <w:rsid w:val="00315C0F"/>
    <w:rsid w:val="00315FEF"/>
    <w:rsid w:val="0032019B"/>
    <w:rsid w:val="00322DB7"/>
    <w:rsid w:val="00323698"/>
    <w:rsid w:val="003238B6"/>
    <w:rsid w:val="00327A7B"/>
    <w:rsid w:val="003301D8"/>
    <w:rsid w:val="003319B6"/>
    <w:rsid w:val="003353F0"/>
    <w:rsid w:val="003363B9"/>
    <w:rsid w:val="00336A3F"/>
    <w:rsid w:val="00336E52"/>
    <w:rsid w:val="00340416"/>
    <w:rsid w:val="00340863"/>
    <w:rsid w:val="003419FA"/>
    <w:rsid w:val="00341B85"/>
    <w:rsid w:val="00342625"/>
    <w:rsid w:val="00343E57"/>
    <w:rsid w:val="00344038"/>
    <w:rsid w:val="0034442F"/>
    <w:rsid w:val="0034512C"/>
    <w:rsid w:val="00345573"/>
    <w:rsid w:val="00345908"/>
    <w:rsid w:val="003503D7"/>
    <w:rsid w:val="0035097C"/>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602F"/>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7DD"/>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543"/>
    <w:rsid w:val="00413F31"/>
    <w:rsid w:val="004161AF"/>
    <w:rsid w:val="00417F11"/>
    <w:rsid w:val="00420018"/>
    <w:rsid w:val="00420FF3"/>
    <w:rsid w:val="004210E2"/>
    <w:rsid w:val="00421E54"/>
    <w:rsid w:val="00422AEE"/>
    <w:rsid w:val="00424BF7"/>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A67A7"/>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364"/>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3C0"/>
    <w:rsid w:val="004F2B9D"/>
    <w:rsid w:val="004F360F"/>
    <w:rsid w:val="004F3F84"/>
    <w:rsid w:val="004F3FEB"/>
    <w:rsid w:val="004F4007"/>
    <w:rsid w:val="004F4859"/>
    <w:rsid w:val="004F4F36"/>
    <w:rsid w:val="004F53D8"/>
    <w:rsid w:val="004F5BD0"/>
    <w:rsid w:val="004F61C1"/>
    <w:rsid w:val="004F68BD"/>
    <w:rsid w:val="004F6C83"/>
    <w:rsid w:val="00502053"/>
    <w:rsid w:val="005030BD"/>
    <w:rsid w:val="005032FB"/>
    <w:rsid w:val="00510683"/>
    <w:rsid w:val="005112CC"/>
    <w:rsid w:val="00511FE2"/>
    <w:rsid w:val="00514038"/>
    <w:rsid w:val="005213E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1DB3"/>
    <w:rsid w:val="00542383"/>
    <w:rsid w:val="0054323E"/>
    <w:rsid w:val="0055038B"/>
    <w:rsid w:val="0055141A"/>
    <w:rsid w:val="005560F8"/>
    <w:rsid w:val="00562202"/>
    <w:rsid w:val="00562331"/>
    <w:rsid w:val="005635D2"/>
    <w:rsid w:val="00563BDE"/>
    <w:rsid w:val="00564F6D"/>
    <w:rsid w:val="0056594E"/>
    <w:rsid w:val="00566901"/>
    <w:rsid w:val="00570871"/>
    <w:rsid w:val="00571C27"/>
    <w:rsid w:val="005728B8"/>
    <w:rsid w:val="00572BB7"/>
    <w:rsid w:val="00573F72"/>
    <w:rsid w:val="00574190"/>
    <w:rsid w:val="00575256"/>
    <w:rsid w:val="00580812"/>
    <w:rsid w:val="0058082F"/>
    <w:rsid w:val="005813EB"/>
    <w:rsid w:val="00581D4C"/>
    <w:rsid w:val="00582A99"/>
    <w:rsid w:val="005834F3"/>
    <w:rsid w:val="005846F0"/>
    <w:rsid w:val="00584F3E"/>
    <w:rsid w:val="00584F71"/>
    <w:rsid w:val="00585610"/>
    <w:rsid w:val="005857CD"/>
    <w:rsid w:val="00585B92"/>
    <w:rsid w:val="00586D77"/>
    <w:rsid w:val="005879C4"/>
    <w:rsid w:val="005908A1"/>
    <w:rsid w:val="0059128F"/>
    <w:rsid w:val="005928B5"/>
    <w:rsid w:val="00593291"/>
    <w:rsid w:val="00594718"/>
    <w:rsid w:val="005952AF"/>
    <w:rsid w:val="00595646"/>
    <w:rsid w:val="00595722"/>
    <w:rsid w:val="0059625C"/>
    <w:rsid w:val="00597437"/>
    <w:rsid w:val="0059768B"/>
    <w:rsid w:val="005A0089"/>
    <w:rsid w:val="005A0A8D"/>
    <w:rsid w:val="005A2092"/>
    <w:rsid w:val="005A2A1F"/>
    <w:rsid w:val="005A3BE7"/>
    <w:rsid w:val="005A41E4"/>
    <w:rsid w:val="005A48EC"/>
    <w:rsid w:val="005A49CE"/>
    <w:rsid w:val="005A5B4D"/>
    <w:rsid w:val="005A7D2D"/>
    <w:rsid w:val="005A7E1C"/>
    <w:rsid w:val="005B03DF"/>
    <w:rsid w:val="005B22BD"/>
    <w:rsid w:val="005B24E8"/>
    <w:rsid w:val="005B267E"/>
    <w:rsid w:val="005B3E0F"/>
    <w:rsid w:val="005B5A2E"/>
    <w:rsid w:val="005B770F"/>
    <w:rsid w:val="005C0683"/>
    <w:rsid w:val="005C1BB3"/>
    <w:rsid w:val="005C2F90"/>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6B64"/>
    <w:rsid w:val="005F021F"/>
    <w:rsid w:val="005F0763"/>
    <w:rsid w:val="005F0F58"/>
    <w:rsid w:val="005F1880"/>
    <w:rsid w:val="005F5531"/>
    <w:rsid w:val="005F6D21"/>
    <w:rsid w:val="005F71A0"/>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5C9F"/>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57899"/>
    <w:rsid w:val="006602B2"/>
    <w:rsid w:val="006624B7"/>
    <w:rsid w:val="006626BB"/>
    <w:rsid w:val="00663168"/>
    <w:rsid w:val="00663881"/>
    <w:rsid w:val="00664355"/>
    <w:rsid w:val="00664995"/>
    <w:rsid w:val="00666BA4"/>
    <w:rsid w:val="0066757D"/>
    <w:rsid w:val="00670B44"/>
    <w:rsid w:val="006715F2"/>
    <w:rsid w:val="00671AE7"/>
    <w:rsid w:val="00674911"/>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DE5"/>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622"/>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2A7C"/>
    <w:rsid w:val="00707DF8"/>
    <w:rsid w:val="0071104D"/>
    <w:rsid w:val="00714056"/>
    <w:rsid w:val="007161B3"/>
    <w:rsid w:val="00717261"/>
    <w:rsid w:val="007176D5"/>
    <w:rsid w:val="007216F9"/>
    <w:rsid w:val="00721A03"/>
    <w:rsid w:val="00722F34"/>
    <w:rsid w:val="00723EC7"/>
    <w:rsid w:val="007247FD"/>
    <w:rsid w:val="007258B6"/>
    <w:rsid w:val="00726CDE"/>
    <w:rsid w:val="0072733C"/>
    <w:rsid w:val="00727541"/>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2F53"/>
    <w:rsid w:val="00773E47"/>
    <w:rsid w:val="007741D0"/>
    <w:rsid w:val="0077529C"/>
    <w:rsid w:val="00775DEB"/>
    <w:rsid w:val="00776005"/>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470C"/>
    <w:rsid w:val="007950C2"/>
    <w:rsid w:val="007951A6"/>
    <w:rsid w:val="007956AF"/>
    <w:rsid w:val="00795A60"/>
    <w:rsid w:val="00795FE2"/>
    <w:rsid w:val="007963EF"/>
    <w:rsid w:val="00796BAF"/>
    <w:rsid w:val="007A117A"/>
    <w:rsid w:val="007A157F"/>
    <w:rsid w:val="007A1ABB"/>
    <w:rsid w:val="007A28E4"/>
    <w:rsid w:val="007A3D70"/>
    <w:rsid w:val="007A620D"/>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3AC6"/>
    <w:rsid w:val="007D59AB"/>
    <w:rsid w:val="007D5E38"/>
    <w:rsid w:val="007E04CA"/>
    <w:rsid w:val="007E4022"/>
    <w:rsid w:val="007E5F01"/>
    <w:rsid w:val="007E5F56"/>
    <w:rsid w:val="007E63E4"/>
    <w:rsid w:val="007E68BC"/>
    <w:rsid w:val="007E76E8"/>
    <w:rsid w:val="007E7F59"/>
    <w:rsid w:val="007F0418"/>
    <w:rsid w:val="007F3438"/>
    <w:rsid w:val="007F3EC2"/>
    <w:rsid w:val="007F5248"/>
    <w:rsid w:val="007F71DB"/>
    <w:rsid w:val="007F770B"/>
    <w:rsid w:val="007F7907"/>
    <w:rsid w:val="00800882"/>
    <w:rsid w:val="00801057"/>
    <w:rsid w:val="00801135"/>
    <w:rsid w:val="008012ED"/>
    <w:rsid w:val="00801E11"/>
    <w:rsid w:val="008023FE"/>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028"/>
    <w:rsid w:val="00841158"/>
    <w:rsid w:val="008428D4"/>
    <w:rsid w:val="00842ACE"/>
    <w:rsid w:val="00842F28"/>
    <w:rsid w:val="0084349B"/>
    <w:rsid w:val="00844BA1"/>
    <w:rsid w:val="00845B57"/>
    <w:rsid w:val="00845DD5"/>
    <w:rsid w:val="00846A55"/>
    <w:rsid w:val="00846B43"/>
    <w:rsid w:val="00846D7D"/>
    <w:rsid w:val="00847519"/>
    <w:rsid w:val="00847D23"/>
    <w:rsid w:val="00847D58"/>
    <w:rsid w:val="00847E52"/>
    <w:rsid w:val="00851C2C"/>
    <w:rsid w:val="00851D01"/>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1A67"/>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167"/>
    <w:rsid w:val="0091262D"/>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2E2"/>
    <w:rsid w:val="00952725"/>
    <w:rsid w:val="009527CC"/>
    <w:rsid w:val="00952805"/>
    <w:rsid w:val="009544DA"/>
    <w:rsid w:val="00954F45"/>
    <w:rsid w:val="00955EEE"/>
    <w:rsid w:val="00957984"/>
    <w:rsid w:val="00957BCA"/>
    <w:rsid w:val="009602E0"/>
    <w:rsid w:val="009608B5"/>
    <w:rsid w:val="00960BB0"/>
    <w:rsid w:val="00961300"/>
    <w:rsid w:val="00962509"/>
    <w:rsid w:val="009647BA"/>
    <w:rsid w:val="00965F07"/>
    <w:rsid w:val="0096735A"/>
    <w:rsid w:val="00967C7B"/>
    <w:rsid w:val="00967F56"/>
    <w:rsid w:val="00970480"/>
    <w:rsid w:val="0097134F"/>
    <w:rsid w:val="009717FF"/>
    <w:rsid w:val="00972BC6"/>
    <w:rsid w:val="00975184"/>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27C0"/>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74AB"/>
    <w:rsid w:val="009D17C0"/>
    <w:rsid w:val="009D17CC"/>
    <w:rsid w:val="009D25E7"/>
    <w:rsid w:val="009D2E5E"/>
    <w:rsid w:val="009D3629"/>
    <w:rsid w:val="009D4353"/>
    <w:rsid w:val="009D4584"/>
    <w:rsid w:val="009D4AEA"/>
    <w:rsid w:val="009D5E0A"/>
    <w:rsid w:val="009D7C58"/>
    <w:rsid w:val="009E0CFE"/>
    <w:rsid w:val="009E18BF"/>
    <w:rsid w:val="009E1FEF"/>
    <w:rsid w:val="009E2062"/>
    <w:rsid w:val="009E261C"/>
    <w:rsid w:val="009E285E"/>
    <w:rsid w:val="009E2E53"/>
    <w:rsid w:val="009E3013"/>
    <w:rsid w:val="009E3A56"/>
    <w:rsid w:val="009E6239"/>
    <w:rsid w:val="009E7074"/>
    <w:rsid w:val="009F047D"/>
    <w:rsid w:val="009F0663"/>
    <w:rsid w:val="009F0A45"/>
    <w:rsid w:val="009F0EEB"/>
    <w:rsid w:val="009F196D"/>
    <w:rsid w:val="009F2436"/>
    <w:rsid w:val="009F29B8"/>
    <w:rsid w:val="009F32D0"/>
    <w:rsid w:val="009F3958"/>
    <w:rsid w:val="009F4460"/>
    <w:rsid w:val="009F4DEB"/>
    <w:rsid w:val="009F60A7"/>
    <w:rsid w:val="00A0025D"/>
    <w:rsid w:val="00A0067A"/>
    <w:rsid w:val="00A01A91"/>
    <w:rsid w:val="00A020B2"/>
    <w:rsid w:val="00A028BE"/>
    <w:rsid w:val="00A02DEB"/>
    <w:rsid w:val="00A036ED"/>
    <w:rsid w:val="00A044B5"/>
    <w:rsid w:val="00A063DC"/>
    <w:rsid w:val="00A06C56"/>
    <w:rsid w:val="00A07A53"/>
    <w:rsid w:val="00A101DE"/>
    <w:rsid w:val="00A1121A"/>
    <w:rsid w:val="00A12E4F"/>
    <w:rsid w:val="00A13E0F"/>
    <w:rsid w:val="00A13E70"/>
    <w:rsid w:val="00A1591D"/>
    <w:rsid w:val="00A15B1B"/>
    <w:rsid w:val="00A175B8"/>
    <w:rsid w:val="00A21430"/>
    <w:rsid w:val="00A22BA5"/>
    <w:rsid w:val="00A22CA1"/>
    <w:rsid w:val="00A24AFC"/>
    <w:rsid w:val="00A2675C"/>
    <w:rsid w:val="00A26956"/>
    <w:rsid w:val="00A30273"/>
    <w:rsid w:val="00A3030B"/>
    <w:rsid w:val="00A32255"/>
    <w:rsid w:val="00A32CB5"/>
    <w:rsid w:val="00A32FDA"/>
    <w:rsid w:val="00A339D4"/>
    <w:rsid w:val="00A352DC"/>
    <w:rsid w:val="00A35A18"/>
    <w:rsid w:val="00A37F8A"/>
    <w:rsid w:val="00A41273"/>
    <w:rsid w:val="00A41432"/>
    <w:rsid w:val="00A41751"/>
    <w:rsid w:val="00A42223"/>
    <w:rsid w:val="00A43FF9"/>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223E"/>
    <w:rsid w:val="00A738F3"/>
    <w:rsid w:val="00A7393D"/>
    <w:rsid w:val="00A73B01"/>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1D58"/>
    <w:rsid w:val="00AC27F8"/>
    <w:rsid w:val="00AC336A"/>
    <w:rsid w:val="00AC3407"/>
    <w:rsid w:val="00AC415D"/>
    <w:rsid w:val="00AC47FC"/>
    <w:rsid w:val="00AD0757"/>
    <w:rsid w:val="00AD0922"/>
    <w:rsid w:val="00AD1A3E"/>
    <w:rsid w:val="00AD31C2"/>
    <w:rsid w:val="00AD3C66"/>
    <w:rsid w:val="00AD3DF7"/>
    <w:rsid w:val="00AD45BC"/>
    <w:rsid w:val="00AD499B"/>
    <w:rsid w:val="00AD4D38"/>
    <w:rsid w:val="00AD62B2"/>
    <w:rsid w:val="00AE09E8"/>
    <w:rsid w:val="00AE0BA7"/>
    <w:rsid w:val="00AE0E25"/>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0923"/>
    <w:rsid w:val="00B01F36"/>
    <w:rsid w:val="00B01F56"/>
    <w:rsid w:val="00B02FFD"/>
    <w:rsid w:val="00B0391B"/>
    <w:rsid w:val="00B04050"/>
    <w:rsid w:val="00B054D9"/>
    <w:rsid w:val="00B05599"/>
    <w:rsid w:val="00B06C74"/>
    <w:rsid w:val="00B07645"/>
    <w:rsid w:val="00B1004C"/>
    <w:rsid w:val="00B10D4E"/>
    <w:rsid w:val="00B10D60"/>
    <w:rsid w:val="00B11A65"/>
    <w:rsid w:val="00B1384A"/>
    <w:rsid w:val="00B13A8C"/>
    <w:rsid w:val="00B13ED5"/>
    <w:rsid w:val="00B15C19"/>
    <w:rsid w:val="00B169B3"/>
    <w:rsid w:val="00B17639"/>
    <w:rsid w:val="00B17A1E"/>
    <w:rsid w:val="00B200B3"/>
    <w:rsid w:val="00B20502"/>
    <w:rsid w:val="00B20D14"/>
    <w:rsid w:val="00B231C1"/>
    <w:rsid w:val="00B23D26"/>
    <w:rsid w:val="00B23D4F"/>
    <w:rsid w:val="00B265FF"/>
    <w:rsid w:val="00B26747"/>
    <w:rsid w:val="00B26819"/>
    <w:rsid w:val="00B26CD4"/>
    <w:rsid w:val="00B26D25"/>
    <w:rsid w:val="00B3029F"/>
    <w:rsid w:val="00B3115E"/>
    <w:rsid w:val="00B3129F"/>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340D"/>
    <w:rsid w:val="00B4767A"/>
    <w:rsid w:val="00B50AE4"/>
    <w:rsid w:val="00B516F4"/>
    <w:rsid w:val="00B526C8"/>
    <w:rsid w:val="00B53D50"/>
    <w:rsid w:val="00B5444E"/>
    <w:rsid w:val="00B544D8"/>
    <w:rsid w:val="00B54BBB"/>
    <w:rsid w:val="00B57180"/>
    <w:rsid w:val="00B576AD"/>
    <w:rsid w:val="00B57BE3"/>
    <w:rsid w:val="00B604CB"/>
    <w:rsid w:val="00B6060B"/>
    <w:rsid w:val="00B609D5"/>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1F31"/>
    <w:rsid w:val="00B82537"/>
    <w:rsid w:val="00B85A4E"/>
    <w:rsid w:val="00B9012E"/>
    <w:rsid w:val="00B906CF"/>
    <w:rsid w:val="00B90A1E"/>
    <w:rsid w:val="00B91BFC"/>
    <w:rsid w:val="00B92ACF"/>
    <w:rsid w:val="00B92DD2"/>
    <w:rsid w:val="00B92F00"/>
    <w:rsid w:val="00B93069"/>
    <w:rsid w:val="00B94BDD"/>
    <w:rsid w:val="00B94D0A"/>
    <w:rsid w:val="00B95CC1"/>
    <w:rsid w:val="00B97000"/>
    <w:rsid w:val="00B97FCA"/>
    <w:rsid w:val="00BA05D1"/>
    <w:rsid w:val="00BA1A83"/>
    <w:rsid w:val="00BA25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434F"/>
    <w:rsid w:val="00BE6FF0"/>
    <w:rsid w:val="00BE7678"/>
    <w:rsid w:val="00BF160B"/>
    <w:rsid w:val="00BF2659"/>
    <w:rsid w:val="00BF2B94"/>
    <w:rsid w:val="00BF3A9B"/>
    <w:rsid w:val="00BF43C1"/>
    <w:rsid w:val="00BF5651"/>
    <w:rsid w:val="00BF59AF"/>
    <w:rsid w:val="00BF5D70"/>
    <w:rsid w:val="00BF6F5D"/>
    <w:rsid w:val="00BF799C"/>
    <w:rsid w:val="00C00620"/>
    <w:rsid w:val="00C00A54"/>
    <w:rsid w:val="00C030FE"/>
    <w:rsid w:val="00C03BFB"/>
    <w:rsid w:val="00C04F98"/>
    <w:rsid w:val="00C05381"/>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212"/>
    <w:rsid w:val="00C26F5F"/>
    <w:rsid w:val="00C272FF"/>
    <w:rsid w:val="00C300DD"/>
    <w:rsid w:val="00C30D63"/>
    <w:rsid w:val="00C34737"/>
    <w:rsid w:val="00C35E86"/>
    <w:rsid w:val="00C40015"/>
    <w:rsid w:val="00C41098"/>
    <w:rsid w:val="00C4284E"/>
    <w:rsid w:val="00C44288"/>
    <w:rsid w:val="00C44932"/>
    <w:rsid w:val="00C454EA"/>
    <w:rsid w:val="00C4573C"/>
    <w:rsid w:val="00C4583E"/>
    <w:rsid w:val="00C459D2"/>
    <w:rsid w:val="00C470AE"/>
    <w:rsid w:val="00C501CB"/>
    <w:rsid w:val="00C52EE2"/>
    <w:rsid w:val="00C532B1"/>
    <w:rsid w:val="00C53E2E"/>
    <w:rsid w:val="00C53FAD"/>
    <w:rsid w:val="00C54400"/>
    <w:rsid w:val="00C54DAE"/>
    <w:rsid w:val="00C55CB1"/>
    <w:rsid w:val="00C56731"/>
    <w:rsid w:val="00C56BFA"/>
    <w:rsid w:val="00C57018"/>
    <w:rsid w:val="00C570B7"/>
    <w:rsid w:val="00C5736F"/>
    <w:rsid w:val="00C57F0E"/>
    <w:rsid w:val="00C602FF"/>
    <w:rsid w:val="00C60397"/>
    <w:rsid w:val="00C60A78"/>
    <w:rsid w:val="00C612FB"/>
    <w:rsid w:val="00C61790"/>
    <w:rsid w:val="00C637F2"/>
    <w:rsid w:val="00C63B46"/>
    <w:rsid w:val="00C64FC0"/>
    <w:rsid w:val="00C65C89"/>
    <w:rsid w:val="00C745F8"/>
    <w:rsid w:val="00C746FA"/>
    <w:rsid w:val="00C74BC8"/>
    <w:rsid w:val="00C754C7"/>
    <w:rsid w:val="00C75FE9"/>
    <w:rsid w:val="00C773E7"/>
    <w:rsid w:val="00C77BAF"/>
    <w:rsid w:val="00C8053F"/>
    <w:rsid w:val="00C809C0"/>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0A4F"/>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66B2"/>
    <w:rsid w:val="00D17713"/>
    <w:rsid w:val="00D20024"/>
    <w:rsid w:val="00D2041A"/>
    <w:rsid w:val="00D207E3"/>
    <w:rsid w:val="00D21C9F"/>
    <w:rsid w:val="00D21DA7"/>
    <w:rsid w:val="00D22D44"/>
    <w:rsid w:val="00D26504"/>
    <w:rsid w:val="00D272B0"/>
    <w:rsid w:val="00D30280"/>
    <w:rsid w:val="00D3072D"/>
    <w:rsid w:val="00D31D1A"/>
    <w:rsid w:val="00D324FE"/>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272"/>
    <w:rsid w:val="00D628C2"/>
    <w:rsid w:val="00D62A62"/>
    <w:rsid w:val="00D63A4D"/>
    <w:rsid w:val="00D64C1B"/>
    <w:rsid w:val="00D65A92"/>
    <w:rsid w:val="00D65B1C"/>
    <w:rsid w:val="00D66246"/>
    <w:rsid w:val="00D707ED"/>
    <w:rsid w:val="00D70A9C"/>
    <w:rsid w:val="00D70B36"/>
    <w:rsid w:val="00D72501"/>
    <w:rsid w:val="00D7368D"/>
    <w:rsid w:val="00D73C6D"/>
    <w:rsid w:val="00D73F49"/>
    <w:rsid w:val="00D76817"/>
    <w:rsid w:val="00D76A46"/>
    <w:rsid w:val="00D81C11"/>
    <w:rsid w:val="00D81D65"/>
    <w:rsid w:val="00D830F1"/>
    <w:rsid w:val="00D843D7"/>
    <w:rsid w:val="00D847F4"/>
    <w:rsid w:val="00D8566A"/>
    <w:rsid w:val="00D8599B"/>
    <w:rsid w:val="00D86279"/>
    <w:rsid w:val="00D86C59"/>
    <w:rsid w:val="00D903AA"/>
    <w:rsid w:val="00D904E7"/>
    <w:rsid w:val="00D90C26"/>
    <w:rsid w:val="00D913FC"/>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4B2D"/>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96A"/>
    <w:rsid w:val="00E03B14"/>
    <w:rsid w:val="00E048D1"/>
    <w:rsid w:val="00E04C2B"/>
    <w:rsid w:val="00E06C47"/>
    <w:rsid w:val="00E0772D"/>
    <w:rsid w:val="00E1084A"/>
    <w:rsid w:val="00E11627"/>
    <w:rsid w:val="00E125E2"/>
    <w:rsid w:val="00E127AC"/>
    <w:rsid w:val="00E127E0"/>
    <w:rsid w:val="00E133C5"/>
    <w:rsid w:val="00E13C94"/>
    <w:rsid w:val="00E13CFD"/>
    <w:rsid w:val="00E15B9A"/>
    <w:rsid w:val="00E15DE6"/>
    <w:rsid w:val="00E17861"/>
    <w:rsid w:val="00E17905"/>
    <w:rsid w:val="00E17EFC"/>
    <w:rsid w:val="00E2000C"/>
    <w:rsid w:val="00E21B34"/>
    <w:rsid w:val="00E23C0D"/>
    <w:rsid w:val="00E23C4B"/>
    <w:rsid w:val="00E24C81"/>
    <w:rsid w:val="00E26DA2"/>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6A1E"/>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76DDB"/>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371"/>
    <w:rsid w:val="00EA68BB"/>
    <w:rsid w:val="00EA7537"/>
    <w:rsid w:val="00EA7B73"/>
    <w:rsid w:val="00EB05FB"/>
    <w:rsid w:val="00EB0CF1"/>
    <w:rsid w:val="00EB2A9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C77A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2B"/>
    <w:rsid w:val="00EF559A"/>
    <w:rsid w:val="00F01593"/>
    <w:rsid w:val="00F027EA"/>
    <w:rsid w:val="00F03008"/>
    <w:rsid w:val="00F0444D"/>
    <w:rsid w:val="00F04C81"/>
    <w:rsid w:val="00F05690"/>
    <w:rsid w:val="00F062A7"/>
    <w:rsid w:val="00F072FD"/>
    <w:rsid w:val="00F10FF5"/>
    <w:rsid w:val="00F11193"/>
    <w:rsid w:val="00F12E65"/>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57C6B"/>
    <w:rsid w:val="00F61EC2"/>
    <w:rsid w:val="00F62D21"/>
    <w:rsid w:val="00F6438D"/>
    <w:rsid w:val="00F64621"/>
    <w:rsid w:val="00F64834"/>
    <w:rsid w:val="00F649DB"/>
    <w:rsid w:val="00F64CC6"/>
    <w:rsid w:val="00F673AB"/>
    <w:rsid w:val="00F716AD"/>
    <w:rsid w:val="00F71F94"/>
    <w:rsid w:val="00F7218E"/>
    <w:rsid w:val="00F73099"/>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A7E46"/>
    <w:rsid w:val="00FB0017"/>
    <w:rsid w:val="00FB0EBE"/>
    <w:rsid w:val="00FB15FC"/>
    <w:rsid w:val="00FB5C6E"/>
    <w:rsid w:val="00FB7344"/>
    <w:rsid w:val="00FC0114"/>
    <w:rsid w:val="00FC0B4F"/>
    <w:rsid w:val="00FC211A"/>
    <w:rsid w:val="00FC440F"/>
    <w:rsid w:val="00FC4D32"/>
    <w:rsid w:val="00FC53E5"/>
    <w:rsid w:val="00FC5BD1"/>
    <w:rsid w:val="00FC62EC"/>
    <w:rsid w:val="00FC7532"/>
    <w:rsid w:val="00FC7C64"/>
    <w:rsid w:val="00FD19BC"/>
    <w:rsid w:val="00FD1C5D"/>
    <w:rsid w:val="00FD2652"/>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133E5"/>
    <w:rsid w:val="012B4B1B"/>
    <w:rsid w:val="041C1CFE"/>
    <w:rsid w:val="047A5D8D"/>
    <w:rsid w:val="05872D64"/>
    <w:rsid w:val="065823F0"/>
    <w:rsid w:val="08393D39"/>
    <w:rsid w:val="09910E44"/>
    <w:rsid w:val="0EA16A38"/>
    <w:rsid w:val="0EF929D9"/>
    <w:rsid w:val="0F202E96"/>
    <w:rsid w:val="110D6392"/>
    <w:rsid w:val="12746007"/>
    <w:rsid w:val="15AD47C5"/>
    <w:rsid w:val="180F0DDD"/>
    <w:rsid w:val="1A601677"/>
    <w:rsid w:val="1A7A033C"/>
    <w:rsid w:val="1BDE2BEA"/>
    <w:rsid w:val="1CB9293D"/>
    <w:rsid w:val="1D4F473B"/>
    <w:rsid w:val="1D7015EC"/>
    <w:rsid w:val="205D1EAD"/>
    <w:rsid w:val="23686426"/>
    <w:rsid w:val="277E259E"/>
    <w:rsid w:val="281F56BB"/>
    <w:rsid w:val="299F38FC"/>
    <w:rsid w:val="29AA0D95"/>
    <w:rsid w:val="29B54054"/>
    <w:rsid w:val="2D0D0136"/>
    <w:rsid w:val="2EE261A8"/>
    <w:rsid w:val="30110DE2"/>
    <w:rsid w:val="31086F3E"/>
    <w:rsid w:val="31451D82"/>
    <w:rsid w:val="324101E2"/>
    <w:rsid w:val="32E15266"/>
    <w:rsid w:val="3473371A"/>
    <w:rsid w:val="375E11B3"/>
    <w:rsid w:val="3A7C5E4C"/>
    <w:rsid w:val="3B767F00"/>
    <w:rsid w:val="3C7137CF"/>
    <w:rsid w:val="3F0071D7"/>
    <w:rsid w:val="3FB83870"/>
    <w:rsid w:val="4215030D"/>
    <w:rsid w:val="438040D5"/>
    <w:rsid w:val="444F07E2"/>
    <w:rsid w:val="44814510"/>
    <w:rsid w:val="45123BD8"/>
    <w:rsid w:val="4517057D"/>
    <w:rsid w:val="461F7533"/>
    <w:rsid w:val="474140DE"/>
    <w:rsid w:val="486A27A6"/>
    <w:rsid w:val="492D6B95"/>
    <w:rsid w:val="49C26560"/>
    <w:rsid w:val="4AD917DF"/>
    <w:rsid w:val="4DE63590"/>
    <w:rsid w:val="4E2C4620"/>
    <w:rsid w:val="4E4A79B8"/>
    <w:rsid w:val="51CE3B85"/>
    <w:rsid w:val="52592449"/>
    <w:rsid w:val="535A7B84"/>
    <w:rsid w:val="54474CB9"/>
    <w:rsid w:val="54E7132C"/>
    <w:rsid w:val="550C3260"/>
    <w:rsid w:val="562D07D0"/>
    <w:rsid w:val="56D26422"/>
    <w:rsid w:val="59F7427D"/>
    <w:rsid w:val="5B476268"/>
    <w:rsid w:val="61A71DB7"/>
    <w:rsid w:val="66E1744E"/>
    <w:rsid w:val="68CB2588"/>
    <w:rsid w:val="6A2633D5"/>
    <w:rsid w:val="6B5A3D3B"/>
    <w:rsid w:val="6C103720"/>
    <w:rsid w:val="6E8759F8"/>
    <w:rsid w:val="71B6753E"/>
    <w:rsid w:val="734126AA"/>
    <w:rsid w:val="75F95225"/>
    <w:rsid w:val="772464D5"/>
    <w:rsid w:val="78D52782"/>
    <w:rsid w:val="79247842"/>
    <w:rsid w:val="7AA25287"/>
    <w:rsid w:val="7CF96AFE"/>
    <w:rsid w:val="7D74582F"/>
    <w:rsid w:val="7DDC4498"/>
    <w:rsid w:val="7F091BC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95CEC50"/>
  <w15:docId w15:val="{599F673E-E81E-4362-A415-4464532B3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qFormat="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1" w:unhideWhenUsed="1" w:qFormat="1"/>
    <w:lsdException w:name="Body Text" w:uiPriority="1"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2"/>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10"/>
    <w:uiPriority w:val="1"/>
    <w:qFormat/>
    <w:pPr>
      <w:spacing w:after="120"/>
    </w:pPr>
    <w:rPr>
      <w:sz w:val="24"/>
      <w:szCs w:val="20"/>
    </w:rPr>
  </w:style>
  <w:style w:type="paragraph" w:styleId="a9">
    <w:name w:val="Body Text Indent"/>
    <w:basedOn w:val="a"/>
    <w:link w:val="aa"/>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b">
    <w:name w:val="Plain Text"/>
    <w:basedOn w:val="a"/>
    <w:link w:val="ac"/>
    <w:uiPriority w:val="99"/>
    <w:qFormat/>
    <w:pPr>
      <w:jc w:val="left"/>
    </w:pPr>
    <w:rPr>
      <w:rFonts w:ascii="宋体" w:hAnsi="Courier New"/>
      <w:kern w:val="0"/>
      <w:szCs w:val="20"/>
    </w:rPr>
  </w:style>
  <w:style w:type="paragraph" w:styleId="ad">
    <w:name w:val="Date"/>
    <w:basedOn w:val="a"/>
    <w:next w:val="a"/>
    <w:link w:val="ae"/>
    <w:uiPriority w:val="99"/>
    <w:qFormat/>
    <w:pPr>
      <w:ind w:leftChars="2500" w:left="2500"/>
    </w:pPr>
    <w:rPr>
      <w:rFonts w:eastAsia="黑体"/>
      <w:kern w:val="0"/>
      <w:sz w:val="24"/>
      <w:szCs w:val="20"/>
    </w:rPr>
  </w:style>
  <w:style w:type="paragraph" w:styleId="af">
    <w:name w:val="Balloon Text"/>
    <w:basedOn w:val="a"/>
    <w:link w:val="11"/>
    <w:qFormat/>
    <w:rPr>
      <w:sz w:val="18"/>
      <w:szCs w:val="20"/>
    </w:rPr>
  </w:style>
  <w:style w:type="paragraph" w:styleId="af0">
    <w:name w:val="footer"/>
    <w:basedOn w:val="a"/>
    <w:link w:val="13"/>
    <w:uiPriority w:val="99"/>
    <w:qFormat/>
    <w:pPr>
      <w:tabs>
        <w:tab w:val="center" w:pos="4153"/>
        <w:tab w:val="right" w:pos="8306"/>
      </w:tabs>
      <w:snapToGrid w:val="0"/>
      <w:jc w:val="left"/>
    </w:pPr>
    <w:rPr>
      <w:sz w:val="18"/>
      <w:szCs w:val="20"/>
    </w:rPr>
  </w:style>
  <w:style w:type="paragraph" w:styleId="af1">
    <w:name w:val="header"/>
    <w:basedOn w:val="a"/>
    <w:link w:val="20"/>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4">
    <w:name w:val="toc 4"/>
    <w:basedOn w:val="a"/>
    <w:next w:val="a"/>
    <w:uiPriority w:val="39"/>
    <w:semiHidden/>
    <w:unhideWhenUsed/>
    <w:qFormat/>
    <w:locked/>
    <w:pPr>
      <w:ind w:leftChars="600" w:left="1260"/>
    </w:pPr>
  </w:style>
  <w:style w:type="paragraph" w:styleId="TOC2">
    <w:name w:val="toc 2"/>
    <w:basedOn w:val="a"/>
    <w:next w:val="a"/>
    <w:uiPriority w:val="39"/>
    <w:qFormat/>
    <w:locked/>
    <w:pPr>
      <w:ind w:leftChars="200" w:left="420"/>
    </w:pPr>
  </w:style>
  <w:style w:type="paragraph" w:styleId="af2">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uiPriority w:val="99"/>
    <w:qFormat/>
    <w:locked/>
    <w:pPr>
      <w:spacing w:before="240" w:after="60"/>
      <w:jc w:val="center"/>
      <w:outlineLvl w:val="0"/>
    </w:pPr>
    <w:rPr>
      <w:rFonts w:ascii="Cambria" w:hAnsi="Cambria"/>
      <w:b/>
      <w:bCs/>
      <w:sz w:val="32"/>
      <w:szCs w:val="32"/>
    </w:rPr>
  </w:style>
  <w:style w:type="paragraph" w:styleId="af5">
    <w:name w:val="annotation subject"/>
    <w:basedOn w:val="a6"/>
    <w:next w:val="a6"/>
    <w:link w:val="af6"/>
    <w:uiPriority w:val="99"/>
    <w:semiHidden/>
    <w:unhideWhenUsed/>
    <w:qFormat/>
    <w:locked/>
    <w:rPr>
      <w:b/>
      <w:bCs/>
    </w:rPr>
  </w:style>
  <w:style w:type="table" w:styleId="af7">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Pr>
      <w:rFonts w:cs="Times New Roman"/>
      <w:b/>
      <w:bCs/>
    </w:rPr>
  </w:style>
  <w:style w:type="character" w:styleId="af9">
    <w:name w:val="page number"/>
    <w:uiPriority w:val="99"/>
    <w:qFormat/>
    <w:rPr>
      <w:rFonts w:cs="Times New Roman"/>
    </w:rPr>
  </w:style>
  <w:style w:type="character" w:styleId="afa">
    <w:name w:val="FollowedHyperlink"/>
    <w:uiPriority w:val="99"/>
    <w:qFormat/>
    <w:rPr>
      <w:rFonts w:cs="Times New Roman"/>
      <w:color w:val="800080"/>
      <w:u w:val="single"/>
    </w:rPr>
  </w:style>
  <w:style w:type="character" w:styleId="afb">
    <w:name w:val="Hyperlink"/>
    <w:uiPriority w:val="99"/>
    <w:qFormat/>
    <w:rPr>
      <w:rFonts w:cs="Times New Roman"/>
      <w:color w:val="0000FF"/>
      <w:u w:val="single"/>
    </w:rPr>
  </w:style>
  <w:style w:type="character" w:styleId="afc">
    <w:name w:val="annotation reference"/>
    <w:uiPriority w:val="99"/>
    <w:semiHidden/>
    <w:unhideWhenUsed/>
    <w:qFormat/>
    <w:locked/>
    <w:rPr>
      <w:sz w:val="21"/>
      <w:szCs w:val="21"/>
    </w:rPr>
  </w:style>
  <w:style w:type="character" w:customStyle="1" w:styleId="12">
    <w:name w:val="标题 1 字符2"/>
    <w:link w:val="1"/>
    <w:uiPriority w:val="99"/>
    <w:qFormat/>
    <w:locked/>
    <w:rPr>
      <w:b/>
      <w:kern w:val="44"/>
      <w:sz w:val="44"/>
    </w:rPr>
  </w:style>
  <w:style w:type="character" w:customStyle="1" w:styleId="21">
    <w:name w:val="标题 2 字符1"/>
    <w:link w:val="2"/>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10">
    <w:name w:val="正文文本 字符1"/>
    <w:link w:val="a8"/>
    <w:uiPriority w:val="99"/>
    <w:qFormat/>
    <w:locked/>
    <w:rPr>
      <w:kern w:val="2"/>
      <w:sz w:val="24"/>
    </w:rPr>
  </w:style>
  <w:style w:type="character" w:customStyle="1" w:styleId="ac">
    <w:name w:val="纯文本 字符"/>
    <w:link w:val="ab"/>
    <w:uiPriority w:val="99"/>
    <w:semiHidden/>
    <w:qFormat/>
    <w:locked/>
    <w:rPr>
      <w:rFonts w:ascii="宋体" w:hAnsi="Courier New"/>
      <w:sz w:val="21"/>
    </w:rPr>
  </w:style>
  <w:style w:type="character" w:customStyle="1" w:styleId="ae">
    <w:name w:val="日期 字符"/>
    <w:link w:val="ad"/>
    <w:uiPriority w:val="99"/>
    <w:qFormat/>
    <w:locked/>
    <w:rPr>
      <w:rFonts w:eastAsia="黑体"/>
      <w:sz w:val="24"/>
    </w:rPr>
  </w:style>
  <w:style w:type="character" w:customStyle="1" w:styleId="11">
    <w:name w:val="批注框文本 字符1"/>
    <w:link w:val="af"/>
    <w:qFormat/>
    <w:locked/>
    <w:rPr>
      <w:kern w:val="2"/>
      <w:sz w:val="18"/>
    </w:rPr>
  </w:style>
  <w:style w:type="character" w:customStyle="1" w:styleId="13">
    <w:name w:val="页脚 字符1"/>
    <w:link w:val="af0"/>
    <w:uiPriority w:val="99"/>
    <w:qFormat/>
    <w:locked/>
    <w:rPr>
      <w:kern w:val="2"/>
      <w:sz w:val="18"/>
    </w:rPr>
  </w:style>
  <w:style w:type="character" w:customStyle="1" w:styleId="20">
    <w:name w:val="页眉 字符2"/>
    <w:link w:val="af1"/>
    <w:uiPriority w:val="99"/>
    <w:qFormat/>
    <w:locked/>
    <w:rPr>
      <w:kern w:val="2"/>
      <w:sz w:val="18"/>
    </w:rPr>
  </w:style>
  <w:style w:type="character" w:customStyle="1" w:styleId="af4">
    <w:name w:val="标题 字符"/>
    <w:link w:val="af3"/>
    <w:uiPriority w:val="99"/>
    <w:qFormat/>
    <w:locked/>
    <w:rPr>
      <w:rFonts w:ascii="Cambria" w:hAnsi="Cambria" w:cs="Times New Roman"/>
      <w:b/>
      <w:bCs/>
      <w:kern w:val="2"/>
      <w:sz w:val="32"/>
      <w:szCs w:val="32"/>
    </w:rPr>
  </w:style>
  <w:style w:type="paragraph" w:customStyle="1" w:styleId="afd">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e">
    <w:name w:val="List Paragraph"/>
    <w:basedOn w:val="a"/>
    <w:link w:val="aff"/>
    <w:uiPriority w:val="34"/>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
    <w:name w:val="列表段落 字符"/>
    <w:link w:val="afe"/>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0">
    <w:name w:val="No Spacing"/>
    <w:uiPriority w:val="99"/>
    <w:qFormat/>
    <w:pPr>
      <w:widowControl w:val="0"/>
      <w:jc w:val="both"/>
    </w:pPr>
    <w:rPr>
      <w:rFonts w:ascii="Calibri" w:hAnsi="Calibri"/>
      <w:kern w:val="2"/>
      <w:sz w:val="21"/>
      <w:szCs w:val="22"/>
    </w:rPr>
  </w:style>
  <w:style w:type="character" w:customStyle="1" w:styleId="14">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5">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6">
    <w:name w:val="批注主题 字符"/>
    <w:link w:val="af5"/>
    <w:uiPriority w:val="99"/>
    <w:semiHidden/>
    <w:qFormat/>
    <w:rPr>
      <w:b/>
      <w:bCs/>
      <w:kern w:val="2"/>
      <w:sz w:val="21"/>
      <w:szCs w:val="24"/>
    </w:rPr>
  </w:style>
  <w:style w:type="paragraph" w:customStyle="1" w:styleId="aff1">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6">
    <w:name w:val="正文缩进1"/>
    <w:basedOn w:val="a"/>
    <w:qFormat/>
    <w:pPr>
      <w:widowControl/>
      <w:ind w:firstLine="420"/>
      <w:jc w:val="left"/>
    </w:pPr>
    <w:rPr>
      <w:rFonts w:ascii="Calibri" w:hAnsi="Calibri"/>
      <w:kern w:val="0"/>
    </w:rPr>
  </w:style>
  <w:style w:type="character" w:customStyle="1" w:styleId="aa">
    <w:name w:val="正文文本缩进 字符"/>
    <w:basedOn w:val="a0"/>
    <w:link w:val="a9"/>
    <w:qFormat/>
    <w:rPr>
      <w:rFonts w:ascii="Times New Roman" w:hAnsi="Times New Roman"/>
      <w:kern w:val="2"/>
      <w:sz w:val="21"/>
      <w:szCs w:val="24"/>
    </w:rPr>
  </w:style>
  <w:style w:type="character" w:customStyle="1" w:styleId="aff2">
    <w:name w:val="页眉 字符"/>
    <w:uiPriority w:val="99"/>
    <w:qFormat/>
    <w:rPr>
      <w:rFonts w:ascii="Times New Roman" w:eastAsia="宋体" w:hAnsi="Times New Roman" w:cs="Times New Roman"/>
      <w:sz w:val="18"/>
      <w:szCs w:val="18"/>
    </w:rPr>
  </w:style>
  <w:style w:type="character" w:customStyle="1" w:styleId="aff3">
    <w:name w:val="页脚 字符"/>
    <w:uiPriority w:val="99"/>
    <w:qFormat/>
    <w:rPr>
      <w:rFonts w:ascii="Times New Roman" w:eastAsia="宋体" w:hAnsi="Times New Roman" w:cs="Times New Roman"/>
      <w:sz w:val="18"/>
      <w:szCs w:val="18"/>
    </w:rPr>
  </w:style>
  <w:style w:type="character" w:customStyle="1" w:styleId="aff4">
    <w:name w:val="批注框文本 字符"/>
    <w:qFormat/>
    <w:rPr>
      <w:rFonts w:ascii="Times New Roman" w:eastAsia="宋体" w:hAnsi="Times New Roman" w:cs="Times New Roman"/>
      <w:sz w:val="18"/>
      <w:szCs w:val="18"/>
    </w:rPr>
  </w:style>
  <w:style w:type="character" w:customStyle="1" w:styleId="17">
    <w:name w:val="标题 1 字符"/>
    <w:uiPriority w:val="99"/>
    <w:qFormat/>
    <w:rPr>
      <w:rFonts w:ascii="宋体" w:eastAsia="宋体" w:hAnsi="宋体" w:cs="宋体"/>
      <w:b/>
      <w:bCs/>
      <w:sz w:val="28"/>
      <w:szCs w:val="28"/>
      <w:lang w:val="zh-CN" w:bidi="zh-CN"/>
    </w:rPr>
  </w:style>
  <w:style w:type="character" w:customStyle="1" w:styleId="22">
    <w:name w:val="标题 2 字符"/>
    <w:uiPriority w:val="9"/>
    <w:qFormat/>
    <w:rPr>
      <w:rFonts w:ascii="等线 Light" w:eastAsia="等线 Light" w:hAnsi="等线 Light" w:cs="Times New Roman"/>
      <w:b/>
      <w:bCs/>
      <w:sz w:val="32"/>
      <w:szCs w:val="32"/>
      <w:lang w:val="zh-CN" w:bidi="zh-CN"/>
    </w:rPr>
  </w:style>
  <w:style w:type="table" w:customStyle="1" w:styleId="TableNormal">
    <w:name w:val="Table Normal"/>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paragraph" w:customStyle="1" w:styleId="Style85">
    <w:name w:val="_Style 85"/>
    <w:basedOn w:val="a"/>
    <w:next w:val="afe"/>
    <w:uiPriority w:val="1"/>
    <w:qFormat/>
    <w:pPr>
      <w:autoSpaceDE w:val="0"/>
      <w:autoSpaceDN w:val="0"/>
      <w:jc w:val="left"/>
    </w:pPr>
    <w:rPr>
      <w:rFonts w:ascii="宋体" w:hAnsi="宋体" w:cs="宋体"/>
      <w:kern w:val="0"/>
      <w:sz w:val="22"/>
      <w:szCs w:val="22"/>
      <w:lang w:val="zh-CN" w:bidi="zh-CN"/>
    </w:rPr>
  </w:style>
  <w:style w:type="character" w:customStyle="1" w:styleId="aff5">
    <w:name w:val="正文文本 字符"/>
    <w:uiPriority w:val="1"/>
    <w:qFormat/>
    <w:rPr>
      <w:rFonts w:ascii="宋体" w:eastAsia="宋体" w:hAnsi="宋体" w:cs="宋体"/>
      <w:sz w:val="21"/>
      <w:szCs w:val="21"/>
      <w:lang w:val="zh-CN" w:bidi="zh-CN"/>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tb.ntu.edu.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79EE8F-6826-4B77-AAC5-7C5D8AAE7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23</Pages>
  <Words>1783</Words>
  <Characters>10166</Characters>
  <Application>Microsoft Office Word</Application>
  <DocSecurity>0</DocSecurity>
  <Lines>84</Lines>
  <Paragraphs>23</Paragraphs>
  <ScaleCrop>false</ScaleCrop>
  <Company>微软中国</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9</cp:revision>
  <cp:lastPrinted>2022-03-25T03:17:00Z</cp:lastPrinted>
  <dcterms:created xsi:type="dcterms:W3CDTF">2022-03-15T06:48:00Z</dcterms:created>
  <dcterms:modified xsi:type="dcterms:W3CDTF">2022-03-29T23:58:00Z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BFA0EC615F6046069C4C4AD655764E04</vt:lpwstr>
  </property>
</Properties>
</file>