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0D2520" w14:textId="77777777" w:rsidR="00C501FA" w:rsidRDefault="00C501FA">
      <w:pPr>
        <w:jc w:val="center"/>
        <w:rPr>
          <w:rFonts w:ascii="宋体"/>
          <w:b/>
          <w:color w:val="000000" w:themeColor="text1"/>
          <w:sz w:val="24"/>
        </w:rPr>
      </w:pPr>
      <w:bookmarkStart w:id="0" w:name="_GoBack"/>
      <w:bookmarkEnd w:id="0"/>
    </w:p>
    <w:p w14:paraId="515627FF" w14:textId="77777777" w:rsidR="00C501FA" w:rsidRDefault="00C501FA">
      <w:pPr>
        <w:jc w:val="center"/>
        <w:rPr>
          <w:rFonts w:ascii="宋体"/>
          <w:b/>
          <w:color w:val="000000" w:themeColor="text1"/>
          <w:sz w:val="72"/>
        </w:rPr>
      </w:pPr>
    </w:p>
    <w:p w14:paraId="714946A3" w14:textId="77777777" w:rsidR="00C501FA" w:rsidRDefault="00FB5202">
      <w:pPr>
        <w:jc w:val="center"/>
        <w:rPr>
          <w:rFonts w:ascii="宋体"/>
          <w:b/>
          <w:color w:val="000000" w:themeColor="text1"/>
          <w:sz w:val="72"/>
        </w:rPr>
      </w:pPr>
      <w:r>
        <w:rPr>
          <w:rFonts w:ascii="宋体" w:hAnsi="宋体" w:hint="eastAsia"/>
          <w:b/>
          <w:color w:val="000000" w:themeColor="text1"/>
          <w:sz w:val="72"/>
        </w:rPr>
        <w:t>公开招标采购文件</w:t>
      </w:r>
    </w:p>
    <w:p w14:paraId="2327D5BA" w14:textId="77777777" w:rsidR="00C501FA" w:rsidRDefault="00C501FA">
      <w:pPr>
        <w:rPr>
          <w:rFonts w:eastAsia="黑体"/>
          <w:color w:val="000000" w:themeColor="text1"/>
          <w:sz w:val="32"/>
        </w:rPr>
      </w:pPr>
    </w:p>
    <w:p w14:paraId="4A3EF372" w14:textId="77777777" w:rsidR="00C501FA" w:rsidRDefault="00C501FA">
      <w:pPr>
        <w:ind w:firstLineChars="545" w:firstLine="1744"/>
        <w:rPr>
          <w:rFonts w:ascii="宋体"/>
          <w:color w:val="000000" w:themeColor="text1"/>
          <w:sz w:val="32"/>
        </w:rPr>
      </w:pPr>
    </w:p>
    <w:p w14:paraId="6C0E4310" w14:textId="77777777" w:rsidR="00C501FA" w:rsidRDefault="00FB5202">
      <w:pPr>
        <w:spacing w:line="30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南通大学食堂大米采购</w:t>
      </w:r>
    </w:p>
    <w:p w14:paraId="7A2FB72B" w14:textId="77777777" w:rsidR="00C501FA" w:rsidRDefault="00FB5202">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w:t>
      </w:r>
      <w:r>
        <w:rPr>
          <w:rFonts w:ascii="宋体" w:hAnsi="宋体" w:hint="eastAsia"/>
          <w:b/>
          <w:color w:val="000000" w:themeColor="text1"/>
          <w:sz w:val="32"/>
          <w:szCs w:val="32"/>
        </w:rPr>
        <w:t>3</w:t>
      </w:r>
      <w:r>
        <w:rPr>
          <w:rFonts w:ascii="宋体"/>
          <w:b/>
          <w:color w:val="000000" w:themeColor="text1"/>
          <w:sz w:val="32"/>
          <w:szCs w:val="32"/>
        </w:rPr>
        <w:t>-</w:t>
      </w:r>
      <w:r>
        <w:rPr>
          <w:rFonts w:ascii="宋体" w:hint="eastAsia"/>
          <w:b/>
          <w:color w:val="000000" w:themeColor="text1"/>
          <w:sz w:val="32"/>
          <w:szCs w:val="32"/>
        </w:rPr>
        <w:t>008</w:t>
      </w:r>
    </w:p>
    <w:p w14:paraId="1392DE4A" w14:textId="77777777" w:rsidR="00C501FA" w:rsidRDefault="00C501FA">
      <w:pPr>
        <w:jc w:val="center"/>
        <w:rPr>
          <w:rFonts w:eastAsia="黑体"/>
          <w:color w:val="000000" w:themeColor="text1"/>
          <w:sz w:val="36"/>
          <w:szCs w:val="36"/>
          <w:u w:val="single"/>
        </w:rPr>
      </w:pPr>
    </w:p>
    <w:p w14:paraId="0466857E" w14:textId="77777777" w:rsidR="00C501FA" w:rsidRDefault="00C501FA">
      <w:pPr>
        <w:jc w:val="center"/>
        <w:rPr>
          <w:rFonts w:eastAsia="黑体"/>
          <w:color w:val="000000" w:themeColor="text1"/>
          <w:sz w:val="32"/>
        </w:rPr>
      </w:pPr>
    </w:p>
    <w:p w14:paraId="6C1BE69F" w14:textId="77777777" w:rsidR="00C501FA" w:rsidRDefault="00C501FA">
      <w:pPr>
        <w:jc w:val="center"/>
        <w:rPr>
          <w:color w:val="000000" w:themeColor="text1"/>
          <w:sz w:val="32"/>
        </w:rPr>
      </w:pPr>
    </w:p>
    <w:p w14:paraId="056B5647" w14:textId="77777777" w:rsidR="00C501FA" w:rsidRDefault="00C501FA">
      <w:pPr>
        <w:jc w:val="center"/>
        <w:rPr>
          <w:color w:val="000000" w:themeColor="text1"/>
          <w:sz w:val="44"/>
        </w:rPr>
      </w:pPr>
    </w:p>
    <w:p w14:paraId="01D9A6A8" w14:textId="77777777" w:rsidR="00C501FA" w:rsidRDefault="00C501FA">
      <w:pPr>
        <w:jc w:val="center"/>
        <w:rPr>
          <w:color w:val="000000" w:themeColor="text1"/>
          <w:sz w:val="44"/>
        </w:rPr>
      </w:pPr>
    </w:p>
    <w:p w14:paraId="15DB2BBD" w14:textId="77777777" w:rsidR="00C501FA" w:rsidRDefault="00C501FA">
      <w:pPr>
        <w:jc w:val="center"/>
        <w:rPr>
          <w:rFonts w:eastAsia="黑体"/>
          <w:color w:val="000000" w:themeColor="text1"/>
          <w:sz w:val="32"/>
        </w:rPr>
      </w:pPr>
    </w:p>
    <w:p w14:paraId="1429A7B0" w14:textId="77777777" w:rsidR="00C501FA" w:rsidRDefault="00C501FA">
      <w:pPr>
        <w:jc w:val="center"/>
        <w:rPr>
          <w:rFonts w:eastAsia="黑体"/>
          <w:color w:val="000000" w:themeColor="text1"/>
          <w:sz w:val="32"/>
        </w:rPr>
      </w:pPr>
    </w:p>
    <w:p w14:paraId="1D12D3FF" w14:textId="77777777" w:rsidR="00C501FA" w:rsidRDefault="00C501FA">
      <w:pPr>
        <w:jc w:val="center"/>
        <w:rPr>
          <w:rFonts w:eastAsia="黑体"/>
          <w:color w:val="000000" w:themeColor="text1"/>
          <w:sz w:val="32"/>
        </w:rPr>
      </w:pPr>
    </w:p>
    <w:p w14:paraId="765B94EE" w14:textId="77777777" w:rsidR="00C501FA" w:rsidRDefault="00C501FA">
      <w:pPr>
        <w:jc w:val="center"/>
        <w:rPr>
          <w:rFonts w:eastAsia="黑体"/>
          <w:color w:val="000000" w:themeColor="text1"/>
          <w:sz w:val="32"/>
        </w:rPr>
      </w:pPr>
    </w:p>
    <w:p w14:paraId="326D709D" w14:textId="77777777" w:rsidR="00C501FA" w:rsidRDefault="00C501FA">
      <w:pPr>
        <w:jc w:val="center"/>
        <w:rPr>
          <w:rFonts w:eastAsia="黑体"/>
          <w:color w:val="000000" w:themeColor="text1"/>
          <w:sz w:val="32"/>
        </w:rPr>
      </w:pPr>
    </w:p>
    <w:p w14:paraId="2B85FE25" w14:textId="77777777" w:rsidR="00C501FA" w:rsidRDefault="00C501FA">
      <w:pPr>
        <w:rPr>
          <w:rFonts w:eastAsia="黑体"/>
          <w:color w:val="000000" w:themeColor="text1"/>
          <w:sz w:val="32"/>
        </w:rPr>
      </w:pPr>
    </w:p>
    <w:p w14:paraId="4E739361" w14:textId="77777777" w:rsidR="00C501FA" w:rsidRDefault="00C501FA">
      <w:pPr>
        <w:jc w:val="center"/>
        <w:rPr>
          <w:rFonts w:ascii="宋体"/>
          <w:color w:val="000000" w:themeColor="text1"/>
          <w:sz w:val="32"/>
        </w:rPr>
      </w:pPr>
    </w:p>
    <w:p w14:paraId="42E9C415" w14:textId="77777777" w:rsidR="00C501FA" w:rsidRDefault="00FB5202">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1D143D49" w14:textId="45EC9971" w:rsidR="00C501FA" w:rsidRDefault="00FB5202">
      <w:pPr>
        <w:pStyle w:val="ae"/>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C812D2">
        <w:rPr>
          <w:rFonts w:eastAsia="宋体"/>
          <w:b/>
          <w:color w:val="000000" w:themeColor="text1"/>
          <w:sz w:val="32"/>
          <w:szCs w:val="32"/>
        </w:rPr>
        <w:t>3</w:t>
      </w:r>
      <w:r>
        <w:rPr>
          <w:rFonts w:eastAsia="宋体" w:hint="eastAsia"/>
          <w:b/>
          <w:color w:val="000000" w:themeColor="text1"/>
          <w:sz w:val="32"/>
          <w:szCs w:val="32"/>
        </w:rPr>
        <w:t>月</w:t>
      </w:r>
    </w:p>
    <w:p w14:paraId="2C7FE353" w14:textId="77777777" w:rsidR="00C501FA" w:rsidRDefault="00C501FA">
      <w:pPr>
        <w:spacing w:afterLines="100" w:after="312"/>
        <w:jc w:val="center"/>
        <w:rPr>
          <w:rStyle w:val="afe"/>
          <w:rFonts w:eastAsia="黑体"/>
          <w:bCs/>
          <w:color w:val="000000" w:themeColor="text1"/>
          <w:sz w:val="48"/>
          <w:u w:val="none"/>
        </w:rPr>
        <w:sectPr w:rsidR="00C501FA">
          <w:footerReference w:type="even" r:id="rId8"/>
          <w:pgSz w:w="11906" w:h="16838"/>
          <w:pgMar w:top="1440" w:right="1080" w:bottom="1440" w:left="1080" w:header="851" w:footer="992" w:gutter="0"/>
          <w:pgNumType w:start="0"/>
          <w:cols w:space="425"/>
          <w:titlePg/>
          <w:docGrid w:type="lines" w:linePitch="312"/>
        </w:sectPr>
      </w:pPr>
    </w:p>
    <w:p w14:paraId="4140BDC5" w14:textId="77777777" w:rsidR="00C501FA" w:rsidRDefault="00FB5202">
      <w:pPr>
        <w:spacing w:afterLines="100" w:after="312"/>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6BBD0781" w14:textId="77777777" w:rsidR="00C501FA" w:rsidRDefault="00FB5202">
      <w:pPr>
        <w:pStyle w:val="TOC1"/>
        <w:tabs>
          <w:tab w:val="right" w:leader="dot" w:pos="9736"/>
        </w:tabs>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Pr>
            <w:color w:val="000000" w:themeColor="text1"/>
          </w:rPr>
          <w:t>2</w:t>
        </w:r>
        <w:r>
          <w:rPr>
            <w:color w:val="000000" w:themeColor="text1"/>
          </w:rPr>
          <w:fldChar w:fldCharType="end"/>
        </w:r>
      </w:hyperlink>
    </w:p>
    <w:p w14:paraId="4DD5D101" w14:textId="77777777" w:rsidR="00C501FA" w:rsidRDefault="00FB5202">
      <w:pPr>
        <w:pStyle w:val="TOC1"/>
        <w:tabs>
          <w:tab w:val="right" w:leader="dot" w:pos="9736"/>
        </w:tabs>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Pr>
            <w:color w:val="000000" w:themeColor="text1"/>
          </w:rPr>
          <w:t>4</w:t>
        </w:r>
        <w:r>
          <w:rPr>
            <w:color w:val="000000" w:themeColor="text1"/>
          </w:rPr>
          <w:fldChar w:fldCharType="end"/>
        </w:r>
      </w:hyperlink>
    </w:p>
    <w:p w14:paraId="1EBFF7FF" w14:textId="77777777" w:rsidR="00C501FA" w:rsidRDefault="00FB5202">
      <w:pPr>
        <w:pStyle w:val="TOC2"/>
        <w:tabs>
          <w:tab w:val="right" w:leader="dot" w:pos="9736"/>
        </w:tabs>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Pr>
            <w:color w:val="000000" w:themeColor="text1"/>
          </w:rPr>
          <w:t>4</w:t>
        </w:r>
        <w:r>
          <w:rPr>
            <w:color w:val="000000" w:themeColor="text1"/>
          </w:rPr>
          <w:fldChar w:fldCharType="end"/>
        </w:r>
      </w:hyperlink>
    </w:p>
    <w:p w14:paraId="4599A2F1" w14:textId="77777777" w:rsidR="00C501FA" w:rsidRDefault="00FB5202">
      <w:pPr>
        <w:pStyle w:val="TOC2"/>
        <w:tabs>
          <w:tab w:val="right" w:leader="dot" w:pos="9736"/>
        </w:tabs>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Pr>
            <w:color w:val="000000" w:themeColor="text1"/>
          </w:rPr>
          <w:t>5</w:t>
        </w:r>
        <w:r>
          <w:rPr>
            <w:color w:val="000000" w:themeColor="text1"/>
          </w:rPr>
          <w:fldChar w:fldCharType="end"/>
        </w:r>
      </w:hyperlink>
    </w:p>
    <w:p w14:paraId="320CBEF5" w14:textId="77777777" w:rsidR="00C501FA" w:rsidRDefault="00FB5202">
      <w:pPr>
        <w:pStyle w:val="TOC2"/>
        <w:tabs>
          <w:tab w:val="right" w:leader="dot" w:pos="9736"/>
        </w:tabs>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Pr>
            <w:color w:val="000000" w:themeColor="text1"/>
          </w:rPr>
          <w:t>6</w:t>
        </w:r>
        <w:r>
          <w:rPr>
            <w:color w:val="000000" w:themeColor="text1"/>
          </w:rPr>
          <w:fldChar w:fldCharType="end"/>
        </w:r>
      </w:hyperlink>
    </w:p>
    <w:p w14:paraId="2E069AD1" w14:textId="77777777" w:rsidR="00C501FA" w:rsidRDefault="00FB5202">
      <w:pPr>
        <w:pStyle w:val="TOC2"/>
        <w:tabs>
          <w:tab w:val="right" w:leader="dot" w:pos="9736"/>
        </w:tabs>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Pr>
            <w:color w:val="000000" w:themeColor="text1"/>
          </w:rPr>
          <w:t>7</w:t>
        </w:r>
        <w:r>
          <w:rPr>
            <w:color w:val="000000" w:themeColor="text1"/>
          </w:rPr>
          <w:fldChar w:fldCharType="end"/>
        </w:r>
      </w:hyperlink>
    </w:p>
    <w:p w14:paraId="4E6E0749" w14:textId="77777777" w:rsidR="00C501FA" w:rsidRDefault="00FB5202">
      <w:pPr>
        <w:pStyle w:val="TOC2"/>
        <w:tabs>
          <w:tab w:val="right" w:leader="dot" w:pos="9736"/>
        </w:tabs>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Pr>
            <w:color w:val="000000" w:themeColor="text1"/>
          </w:rPr>
          <w:t>8</w:t>
        </w:r>
        <w:r>
          <w:rPr>
            <w:color w:val="000000" w:themeColor="text1"/>
          </w:rPr>
          <w:fldChar w:fldCharType="end"/>
        </w:r>
      </w:hyperlink>
    </w:p>
    <w:p w14:paraId="6E1A60AC" w14:textId="77777777" w:rsidR="00C501FA" w:rsidRDefault="00FB5202">
      <w:pPr>
        <w:pStyle w:val="TOC2"/>
        <w:tabs>
          <w:tab w:val="right" w:leader="dot" w:pos="9736"/>
        </w:tabs>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Pr>
            <w:color w:val="000000" w:themeColor="text1"/>
          </w:rPr>
          <w:t>10</w:t>
        </w:r>
        <w:r>
          <w:rPr>
            <w:color w:val="000000" w:themeColor="text1"/>
          </w:rPr>
          <w:fldChar w:fldCharType="end"/>
        </w:r>
      </w:hyperlink>
    </w:p>
    <w:p w14:paraId="04FB8892" w14:textId="77777777" w:rsidR="00C501FA" w:rsidRDefault="00FB5202">
      <w:pPr>
        <w:pStyle w:val="TOC2"/>
        <w:tabs>
          <w:tab w:val="right" w:leader="dot" w:pos="9736"/>
        </w:tabs>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Pr>
            <w:color w:val="000000" w:themeColor="text1"/>
          </w:rPr>
          <w:t>11</w:t>
        </w:r>
        <w:r>
          <w:rPr>
            <w:color w:val="000000" w:themeColor="text1"/>
          </w:rPr>
          <w:fldChar w:fldCharType="end"/>
        </w:r>
      </w:hyperlink>
    </w:p>
    <w:p w14:paraId="40B2F3AC" w14:textId="77777777" w:rsidR="00C501FA" w:rsidRDefault="00FB5202">
      <w:pPr>
        <w:pStyle w:val="TOC2"/>
        <w:tabs>
          <w:tab w:val="right" w:leader="dot" w:pos="9736"/>
        </w:tabs>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Pr>
            <w:color w:val="000000" w:themeColor="text1"/>
          </w:rPr>
          <w:t>11</w:t>
        </w:r>
        <w:r>
          <w:rPr>
            <w:color w:val="000000" w:themeColor="text1"/>
          </w:rPr>
          <w:fldChar w:fldCharType="end"/>
        </w:r>
      </w:hyperlink>
    </w:p>
    <w:p w14:paraId="2C3AF4E3" w14:textId="77777777" w:rsidR="00C501FA" w:rsidRDefault="00FB5202">
      <w:pPr>
        <w:pStyle w:val="TOC1"/>
        <w:tabs>
          <w:tab w:val="right" w:leader="dot" w:pos="9736"/>
        </w:tabs>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Pr>
            <w:color w:val="000000" w:themeColor="text1"/>
          </w:rPr>
          <w:t>12</w:t>
        </w:r>
        <w:r>
          <w:rPr>
            <w:color w:val="000000" w:themeColor="text1"/>
          </w:rPr>
          <w:fldChar w:fldCharType="end"/>
        </w:r>
      </w:hyperlink>
    </w:p>
    <w:p w14:paraId="6CD1756A" w14:textId="77777777" w:rsidR="00C501FA" w:rsidRDefault="00FB5202">
      <w:pPr>
        <w:pStyle w:val="TOC1"/>
        <w:tabs>
          <w:tab w:val="right" w:leader="dot" w:pos="9736"/>
        </w:tabs>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Pr>
            <w:color w:val="000000" w:themeColor="text1"/>
          </w:rPr>
          <w:t>14</w:t>
        </w:r>
        <w:r>
          <w:rPr>
            <w:color w:val="000000" w:themeColor="text1"/>
          </w:rPr>
          <w:fldChar w:fldCharType="end"/>
        </w:r>
      </w:hyperlink>
    </w:p>
    <w:p w14:paraId="3A925241" w14:textId="77777777" w:rsidR="00C501FA" w:rsidRDefault="00FB5202">
      <w:pPr>
        <w:pStyle w:val="TOC1"/>
        <w:tabs>
          <w:tab w:val="right" w:leader="dot" w:pos="9736"/>
        </w:tabs>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Pr>
            <w:color w:val="000000" w:themeColor="text1"/>
          </w:rPr>
          <w:t>1</w:t>
        </w:r>
        <w:r>
          <w:rPr>
            <w:rFonts w:hint="eastAsia"/>
            <w:color w:val="000000" w:themeColor="text1"/>
          </w:rPr>
          <w:t>5</w:t>
        </w:r>
        <w:r>
          <w:rPr>
            <w:color w:val="000000" w:themeColor="text1"/>
          </w:rPr>
          <w:fldChar w:fldCharType="end"/>
        </w:r>
      </w:hyperlink>
    </w:p>
    <w:p w14:paraId="1A6A4D13" w14:textId="77777777" w:rsidR="00C501FA" w:rsidRDefault="00FB5202">
      <w:pPr>
        <w:pStyle w:val="TOC2"/>
        <w:tabs>
          <w:tab w:val="right" w:leader="dot" w:pos="9736"/>
        </w:tabs>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Pr>
            <w:color w:val="000000" w:themeColor="text1"/>
          </w:rPr>
          <w:t>16</w:t>
        </w:r>
        <w:r>
          <w:rPr>
            <w:color w:val="000000" w:themeColor="text1"/>
          </w:rPr>
          <w:fldChar w:fldCharType="end"/>
        </w:r>
      </w:hyperlink>
    </w:p>
    <w:p w14:paraId="7B1B93FC" w14:textId="77777777" w:rsidR="00C501FA" w:rsidRDefault="00FB5202">
      <w:pPr>
        <w:pStyle w:val="TOC2"/>
        <w:tabs>
          <w:tab w:val="right" w:leader="dot" w:pos="9736"/>
        </w:tabs>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Pr>
            <w:color w:val="000000" w:themeColor="text1"/>
          </w:rPr>
          <w:t>17</w:t>
        </w:r>
        <w:r>
          <w:rPr>
            <w:color w:val="000000" w:themeColor="text1"/>
          </w:rPr>
          <w:fldChar w:fldCharType="end"/>
        </w:r>
      </w:hyperlink>
    </w:p>
    <w:p w14:paraId="6C0932B0" w14:textId="77777777" w:rsidR="00C501FA" w:rsidRDefault="00FB5202">
      <w:pPr>
        <w:pStyle w:val="TOC2"/>
        <w:tabs>
          <w:tab w:val="right" w:leader="dot" w:pos="9736"/>
        </w:tabs>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Pr>
            <w:color w:val="000000" w:themeColor="text1"/>
          </w:rPr>
          <w:t>18</w:t>
        </w:r>
        <w:r>
          <w:rPr>
            <w:color w:val="000000" w:themeColor="text1"/>
          </w:rPr>
          <w:fldChar w:fldCharType="end"/>
        </w:r>
      </w:hyperlink>
    </w:p>
    <w:p w14:paraId="37EA8BCA" w14:textId="77777777" w:rsidR="00C501FA" w:rsidRDefault="00FB5202">
      <w:pPr>
        <w:pStyle w:val="TOC2"/>
        <w:tabs>
          <w:tab w:val="right" w:leader="dot" w:pos="9736"/>
        </w:tabs>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color w:val="000000" w:themeColor="text1"/>
          </w:rPr>
          <w:fldChar w:fldCharType="begin"/>
        </w:r>
        <w:r>
          <w:rPr>
            <w:color w:val="000000" w:themeColor="text1"/>
          </w:rPr>
          <w:instrText xml:space="preserve"> PAGEREF _Toc73516700 \h </w:instrText>
        </w:r>
        <w:r>
          <w:rPr>
            <w:color w:val="000000" w:themeColor="text1"/>
          </w:rPr>
        </w:r>
        <w:r>
          <w:rPr>
            <w:color w:val="000000" w:themeColor="text1"/>
          </w:rPr>
          <w:fldChar w:fldCharType="separate"/>
        </w:r>
        <w:r>
          <w:rPr>
            <w:color w:val="000000" w:themeColor="text1"/>
          </w:rPr>
          <w:t>1</w:t>
        </w:r>
        <w:r>
          <w:rPr>
            <w:rFonts w:hint="eastAsia"/>
            <w:color w:val="000000" w:themeColor="text1"/>
          </w:rPr>
          <w:t>9</w:t>
        </w:r>
        <w:r>
          <w:rPr>
            <w:color w:val="000000" w:themeColor="text1"/>
          </w:rPr>
          <w:fldChar w:fldCharType="end"/>
        </w:r>
      </w:hyperlink>
    </w:p>
    <w:p w14:paraId="3C0195FB" w14:textId="77777777" w:rsidR="00C501FA" w:rsidRDefault="00FB5202">
      <w:pPr>
        <w:pStyle w:val="TOC2"/>
        <w:tabs>
          <w:tab w:val="right" w:leader="dot" w:pos="9736"/>
        </w:tabs>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Pr>
            <w:color w:val="000000" w:themeColor="text1"/>
          </w:rPr>
          <w:t>20</w:t>
        </w:r>
        <w:r>
          <w:rPr>
            <w:color w:val="000000" w:themeColor="text1"/>
          </w:rPr>
          <w:fldChar w:fldCharType="end"/>
        </w:r>
      </w:hyperlink>
    </w:p>
    <w:p w14:paraId="23E3909B" w14:textId="77777777" w:rsidR="00C501FA" w:rsidRDefault="00FB5202">
      <w:pPr>
        <w:pStyle w:val="TOC2"/>
        <w:tabs>
          <w:tab w:val="right" w:leader="dot" w:pos="9736"/>
        </w:tabs>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w:instrText>
        </w:r>
        <w:r>
          <w:rPr>
            <w:color w:val="000000" w:themeColor="text1"/>
          </w:rPr>
          <w:instrText xml:space="preserve">Toc73516702 \h </w:instrText>
        </w:r>
        <w:r>
          <w:rPr>
            <w:color w:val="000000" w:themeColor="text1"/>
          </w:rPr>
        </w:r>
        <w:r>
          <w:rPr>
            <w:color w:val="000000" w:themeColor="text1"/>
          </w:rPr>
          <w:fldChar w:fldCharType="separate"/>
        </w:r>
        <w:r>
          <w:rPr>
            <w:color w:val="000000" w:themeColor="text1"/>
          </w:rPr>
          <w:t>21</w:t>
        </w:r>
        <w:r>
          <w:rPr>
            <w:color w:val="000000" w:themeColor="text1"/>
          </w:rPr>
          <w:fldChar w:fldCharType="end"/>
        </w:r>
      </w:hyperlink>
    </w:p>
    <w:p w14:paraId="6C2F5CA7" w14:textId="77777777" w:rsidR="00C501FA" w:rsidRDefault="00FB5202">
      <w:pPr>
        <w:spacing w:afterLines="100" w:after="312"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70026468" w14:textId="77777777" w:rsidR="00C501FA" w:rsidRDefault="00FB5202">
      <w:pPr>
        <w:pStyle w:val="1"/>
        <w:jc w:val="center"/>
        <w:rPr>
          <w:rFonts w:ascii="黑体" w:eastAsia="黑体"/>
          <w:color w:val="000000" w:themeColor="text1"/>
        </w:rPr>
      </w:pPr>
      <w:r>
        <w:rPr>
          <w:color w:val="000000" w:themeColor="text1"/>
        </w:rPr>
        <w:br w:type="page"/>
      </w:r>
      <w:bookmarkStart w:id="1" w:name="_Toc73516679"/>
      <w:r>
        <w:rPr>
          <w:rFonts w:hint="eastAsia"/>
          <w:color w:val="000000" w:themeColor="text1"/>
        </w:rPr>
        <w:lastRenderedPageBreak/>
        <w:t>第一部分公开招标采购公告</w:t>
      </w:r>
      <w:bookmarkEnd w:id="1"/>
    </w:p>
    <w:p w14:paraId="26D2DFCC" w14:textId="77777777" w:rsidR="00C501FA" w:rsidRDefault="00FB5202">
      <w:pPr>
        <w:widowControl/>
        <w:spacing w:line="440" w:lineRule="exact"/>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南通大学食堂大米</w:t>
      </w:r>
      <w:r>
        <w:rPr>
          <w:rFonts w:ascii="宋体" w:hAnsi="宋体" w:hint="eastAsia"/>
          <w:color w:val="000000"/>
          <w:sz w:val="24"/>
        </w:rPr>
        <w:t>及相关服务，现就相关事宜公告如下：</w:t>
      </w:r>
    </w:p>
    <w:p w14:paraId="02E04BE3" w14:textId="77777777" w:rsidR="00C501FA" w:rsidRDefault="00FB5202">
      <w:pPr>
        <w:widowControl/>
        <w:spacing w:line="440" w:lineRule="exact"/>
        <w:ind w:firstLineChars="200" w:firstLine="482"/>
        <w:rPr>
          <w:rFonts w:ascii="宋体" w:hAnsi="宋体"/>
          <w:b/>
          <w:color w:val="000000"/>
          <w:sz w:val="24"/>
        </w:rPr>
      </w:pPr>
      <w:r>
        <w:rPr>
          <w:rFonts w:ascii="宋体" w:hAnsi="宋体" w:hint="eastAsia"/>
          <w:b/>
          <w:color w:val="000000"/>
          <w:sz w:val="24"/>
        </w:rPr>
        <w:t>一、项目名称：南通大学食堂大米采购</w:t>
      </w:r>
    </w:p>
    <w:p w14:paraId="71CBEE79" w14:textId="77777777" w:rsidR="00C501FA" w:rsidRDefault="00FB5202">
      <w:pPr>
        <w:widowControl/>
        <w:spacing w:line="440" w:lineRule="exact"/>
        <w:ind w:firstLineChars="200" w:firstLine="482"/>
        <w:rPr>
          <w:rFonts w:ascii="宋体" w:hAnsi="宋体"/>
          <w:b/>
          <w:color w:val="000000"/>
          <w:sz w:val="24"/>
        </w:rPr>
      </w:pPr>
      <w:r>
        <w:rPr>
          <w:rFonts w:ascii="宋体" w:hAnsi="宋体" w:hint="eastAsia"/>
          <w:b/>
          <w:color w:val="000000"/>
          <w:sz w:val="24"/>
        </w:rPr>
        <w:t>二、招标编号：</w:t>
      </w:r>
      <w:r>
        <w:rPr>
          <w:rFonts w:ascii="宋体" w:hAnsi="宋体" w:hint="eastAsia"/>
          <w:b/>
          <w:color w:val="000000"/>
          <w:sz w:val="24"/>
        </w:rPr>
        <w:t>TDHW(GK)2023-008</w:t>
      </w:r>
    </w:p>
    <w:p w14:paraId="37887BD7" w14:textId="77777777" w:rsidR="00C501FA" w:rsidRDefault="00FB5202">
      <w:pPr>
        <w:widowControl/>
        <w:spacing w:line="440" w:lineRule="exact"/>
        <w:ind w:firstLineChars="200" w:firstLine="482"/>
        <w:rPr>
          <w:rFonts w:ascii="宋体" w:hAnsi="宋体"/>
          <w:color w:val="000000"/>
          <w:sz w:val="24"/>
        </w:rPr>
      </w:pPr>
      <w:r>
        <w:rPr>
          <w:rFonts w:ascii="宋体" w:hAnsi="宋体" w:hint="eastAsia"/>
          <w:b/>
          <w:color w:val="000000"/>
          <w:sz w:val="24"/>
        </w:rPr>
        <w:t>三、货物品名、数量及技术规格：</w:t>
      </w:r>
      <w:r>
        <w:rPr>
          <w:rFonts w:ascii="宋体" w:hAnsi="宋体" w:hint="eastAsia"/>
          <w:color w:val="000000"/>
          <w:sz w:val="24"/>
        </w:rPr>
        <w:t>详见本招标文件第三部分“招标货物要求及相关说明”。</w:t>
      </w:r>
    </w:p>
    <w:p w14:paraId="0A03B675" w14:textId="77777777" w:rsidR="00C501FA" w:rsidRDefault="00FB5202">
      <w:pPr>
        <w:widowControl/>
        <w:spacing w:line="440" w:lineRule="exact"/>
        <w:ind w:firstLineChars="200" w:firstLine="482"/>
        <w:rPr>
          <w:rFonts w:ascii="宋体" w:hAnsi="宋体"/>
          <w:b/>
          <w:color w:val="000000"/>
          <w:sz w:val="24"/>
        </w:rPr>
      </w:pPr>
      <w:r>
        <w:rPr>
          <w:rFonts w:ascii="宋体" w:hAnsi="宋体" w:hint="eastAsia"/>
          <w:b/>
          <w:color w:val="000000"/>
          <w:sz w:val="24"/>
        </w:rPr>
        <w:t>四、项目预算：</w:t>
      </w:r>
      <w:r>
        <w:rPr>
          <w:rFonts w:ascii="宋体" w:hAnsi="宋体" w:hint="eastAsia"/>
          <w:b/>
          <w:color w:val="000000"/>
          <w:sz w:val="24"/>
        </w:rPr>
        <w:t>143.5</w:t>
      </w:r>
      <w:r>
        <w:rPr>
          <w:rFonts w:ascii="宋体" w:hAnsi="宋体" w:hint="eastAsia"/>
          <w:b/>
          <w:color w:val="000000"/>
          <w:sz w:val="24"/>
        </w:rPr>
        <w:t>万元。</w:t>
      </w:r>
    </w:p>
    <w:p w14:paraId="4B7B67B1" w14:textId="77777777" w:rsidR="00C501FA" w:rsidRDefault="00FB5202">
      <w:pPr>
        <w:widowControl/>
        <w:spacing w:line="440" w:lineRule="exact"/>
        <w:ind w:firstLineChars="200" w:firstLine="480"/>
        <w:rPr>
          <w:rFonts w:ascii="宋体" w:hAnsi="宋体"/>
          <w:color w:val="000000"/>
          <w:sz w:val="24"/>
        </w:rPr>
      </w:pPr>
      <w:r>
        <w:rPr>
          <w:rFonts w:ascii="宋体" w:hAnsi="宋体" w:hint="eastAsia"/>
          <w:color w:val="000000"/>
          <w:sz w:val="24"/>
        </w:rPr>
        <w:t>大米（供应</w:t>
      </w:r>
      <w:proofErr w:type="gramStart"/>
      <w:r>
        <w:rPr>
          <w:rFonts w:ascii="宋体" w:hAnsi="宋体" w:hint="eastAsia"/>
          <w:color w:val="000000"/>
          <w:sz w:val="24"/>
        </w:rPr>
        <w:t>啬</w:t>
      </w:r>
      <w:proofErr w:type="gramEnd"/>
      <w:r>
        <w:rPr>
          <w:rFonts w:ascii="宋体" w:hAnsi="宋体" w:hint="eastAsia"/>
          <w:color w:val="000000"/>
          <w:sz w:val="24"/>
        </w:rPr>
        <w:t>园校区、启秀校区、钟秀校区、启东校区），供应商</w:t>
      </w:r>
      <w:r>
        <w:rPr>
          <w:rFonts w:ascii="宋体" w:hAnsi="宋体" w:hint="eastAsia"/>
          <w:color w:val="000000"/>
          <w:sz w:val="24"/>
        </w:rPr>
        <w:t>1</w:t>
      </w:r>
      <w:r>
        <w:rPr>
          <w:rFonts w:ascii="宋体" w:hAnsi="宋体" w:hint="eastAsia"/>
          <w:color w:val="000000"/>
          <w:sz w:val="24"/>
        </w:rPr>
        <w:t>家；</w:t>
      </w:r>
      <w:r>
        <w:rPr>
          <w:rFonts w:ascii="宋体" w:hAnsi="宋体" w:hint="eastAsia"/>
          <w:color w:val="000000"/>
          <w:sz w:val="24"/>
        </w:rPr>
        <w:t xml:space="preserve"> </w:t>
      </w:r>
    </w:p>
    <w:p w14:paraId="5845CC30" w14:textId="77777777" w:rsidR="00C501FA" w:rsidRDefault="00FB5202">
      <w:pPr>
        <w:widowControl/>
        <w:spacing w:line="440" w:lineRule="exact"/>
        <w:ind w:firstLineChars="200" w:firstLine="482"/>
        <w:rPr>
          <w:rFonts w:ascii="宋体" w:hAnsi="宋体"/>
          <w:b/>
          <w:color w:val="000000"/>
          <w:sz w:val="24"/>
        </w:rPr>
      </w:pPr>
      <w:r>
        <w:rPr>
          <w:rFonts w:ascii="宋体" w:hAnsi="宋体" w:hint="eastAsia"/>
          <w:b/>
          <w:color w:val="000000"/>
          <w:sz w:val="24"/>
        </w:rPr>
        <w:t>五、合格的投标人</w:t>
      </w:r>
    </w:p>
    <w:p w14:paraId="08B733F1" w14:textId="77777777" w:rsidR="00C501FA" w:rsidRDefault="00FB5202">
      <w:pPr>
        <w:widowControl/>
        <w:spacing w:line="440" w:lineRule="exact"/>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77506A9B" w14:textId="77777777" w:rsidR="00C501FA" w:rsidRDefault="00FB5202">
      <w:pPr>
        <w:widowControl/>
        <w:spacing w:line="440" w:lineRule="exact"/>
        <w:ind w:firstLineChars="200" w:firstLine="480"/>
        <w:jc w:val="left"/>
        <w:rPr>
          <w:rFonts w:ascii="宋体" w:hAnsi="宋体"/>
          <w:color w:val="000000"/>
          <w:sz w:val="24"/>
        </w:rPr>
      </w:pPr>
      <w:r>
        <w:rPr>
          <w:rFonts w:ascii="宋体" w:hAnsi="宋体" w:hint="eastAsia"/>
          <w:color w:val="000000"/>
          <w:sz w:val="24"/>
        </w:rPr>
        <w:t>1</w:t>
      </w:r>
      <w:r>
        <w:rPr>
          <w:rFonts w:ascii="宋体" w:hAnsi="宋体" w:hint="eastAsia"/>
          <w:color w:val="000000"/>
          <w:sz w:val="24"/>
        </w:rPr>
        <w:t>、</w:t>
      </w:r>
      <w:r>
        <w:rPr>
          <w:rFonts w:hint="eastAsia"/>
          <w:sz w:val="24"/>
        </w:rPr>
        <w:t>中国境内合法注册的企业</w:t>
      </w:r>
      <w:r>
        <w:rPr>
          <w:rFonts w:ascii="宋体" w:hAnsi="宋体" w:hint="eastAsia"/>
          <w:color w:val="000000"/>
          <w:sz w:val="24"/>
        </w:rPr>
        <w:t>法人或其他组织；</w:t>
      </w:r>
    </w:p>
    <w:p w14:paraId="6316B624" w14:textId="77777777" w:rsidR="00C501FA" w:rsidRDefault="00FB5202">
      <w:pPr>
        <w:widowControl/>
        <w:spacing w:line="440" w:lineRule="exact"/>
        <w:ind w:firstLineChars="200" w:firstLine="480"/>
        <w:rPr>
          <w:rFonts w:ascii="宋体" w:hAnsi="宋体"/>
          <w:color w:val="000000"/>
          <w:sz w:val="24"/>
        </w:rPr>
      </w:pPr>
      <w:r>
        <w:rPr>
          <w:rFonts w:ascii="宋体" w:hAnsi="宋体" w:hint="eastAsia"/>
          <w:color w:val="000000"/>
          <w:sz w:val="24"/>
        </w:rPr>
        <w:t>2</w:t>
      </w:r>
      <w:r>
        <w:rPr>
          <w:rFonts w:ascii="宋体" w:hAnsi="宋体" w:hint="eastAsia"/>
          <w:color w:val="000000"/>
          <w:sz w:val="24"/>
        </w:rPr>
        <w:t>、采购货物的专业生产厂（商）或销售商；</w:t>
      </w:r>
    </w:p>
    <w:p w14:paraId="79566A67" w14:textId="77777777" w:rsidR="00C501FA" w:rsidRDefault="00FB5202">
      <w:pPr>
        <w:widowControl/>
        <w:spacing w:line="440" w:lineRule="exact"/>
        <w:ind w:firstLineChars="200" w:firstLine="480"/>
        <w:rPr>
          <w:rFonts w:ascii="宋体" w:hAnsi="宋体"/>
          <w:color w:val="000000"/>
          <w:sz w:val="24"/>
        </w:rPr>
      </w:pPr>
      <w:r>
        <w:rPr>
          <w:rFonts w:ascii="宋体" w:hAnsi="宋体" w:hint="eastAsia"/>
          <w:color w:val="000000"/>
          <w:sz w:val="24"/>
        </w:rPr>
        <w:t>3</w:t>
      </w:r>
      <w:r>
        <w:rPr>
          <w:rFonts w:ascii="宋体" w:hAnsi="宋体" w:hint="eastAsia"/>
          <w:color w:val="000000"/>
          <w:sz w:val="24"/>
        </w:rPr>
        <w:t>、具有本次采购货物的供货、售后服务等的相应资质；</w:t>
      </w:r>
    </w:p>
    <w:p w14:paraId="033CDDC5" w14:textId="77777777" w:rsidR="00C501FA" w:rsidRDefault="00FB5202">
      <w:pPr>
        <w:spacing w:line="360" w:lineRule="auto"/>
        <w:ind w:firstLineChars="200" w:firstLine="480"/>
        <w:rPr>
          <w:rFonts w:ascii="宋体" w:hAnsi="宋体" w:cs="宋体"/>
          <w:color w:val="000000" w:themeColor="text1"/>
          <w:sz w:val="24"/>
        </w:rPr>
      </w:pPr>
      <w:r>
        <w:rPr>
          <w:rFonts w:ascii="宋体" w:hAnsi="宋体" w:hint="eastAsia"/>
          <w:color w:val="000000"/>
          <w:sz w:val="24"/>
        </w:rPr>
        <w:t>4</w:t>
      </w:r>
      <w:r>
        <w:rPr>
          <w:rFonts w:ascii="宋体" w:hAnsi="宋体" w:hint="eastAsia"/>
          <w:color w:val="000000"/>
          <w:sz w:val="24"/>
        </w:rPr>
        <w:t>、</w:t>
      </w:r>
      <w:r>
        <w:rPr>
          <w:rFonts w:ascii="宋体" w:hAnsi="宋体" w:cs="宋体" w:hint="eastAsia"/>
          <w:color w:val="000000" w:themeColor="text1"/>
          <w:sz w:val="24"/>
        </w:rPr>
        <w:t>供应商不得存在下列情况之一：</w:t>
      </w:r>
    </w:p>
    <w:p w14:paraId="511474DB" w14:textId="77777777" w:rsidR="00C501FA" w:rsidRDefault="00FB5202">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）供应商最近三年内被“信用中国（</w:t>
      </w:r>
      <w:r>
        <w:rPr>
          <w:rFonts w:ascii="宋体" w:hAnsi="宋体" w:cs="宋体" w:hint="eastAsia"/>
          <w:color w:val="000000" w:themeColor="text1"/>
          <w:sz w:val="24"/>
        </w:rPr>
        <w:t>www.creditchina.gov.cn</w:t>
      </w:r>
      <w:r>
        <w:rPr>
          <w:rFonts w:ascii="宋体" w:hAnsi="宋体" w:cs="宋体" w:hint="eastAsia"/>
          <w:color w:val="000000" w:themeColor="text1"/>
          <w:sz w:val="24"/>
        </w:rPr>
        <w:t>）”、“中国政府采购网（</w:t>
      </w:r>
      <w:r>
        <w:rPr>
          <w:rFonts w:ascii="宋体" w:hAnsi="宋体" w:cs="宋体" w:hint="eastAsia"/>
          <w:color w:val="000000" w:themeColor="text1"/>
          <w:sz w:val="24"/>
        </w:rPr>
        <w:t>www.ccgp.gov.cn</w:t>
      </w:r>
      <w:r>
        <w:rPr>
          <w:rFonts w:ascii="宋体" w:hAnsi="宋体" w:cs="宋体" w:hint="eastAsia"/>
          <w:color w:val="000000" w:themeColor="text1"/>
          <w:sz w:val="24"/>
        </w:rPr>
        <w:t>）”、“信用江苏（</w:t>
      </w:r>
      <w:r>
        <w:rPr>
          <w:rFonts w:ascii="宋体" w:hAnsi="宋体" w:cs="宋体" w:hint="eastAsia"/>
          <w:color w:val="000000" w:themeColor="text1"/>
          <w:sz w:val="24"/>
        </w:rPr>
        <w:t>www.j</w:t>
      </w:r>
      <w:r>
        <w:rPr>
          <w:rFonts w:ascii="宋体" w:hAnsi="宋体" w:cs="宋体" w:hint="eastAsia"/>
          <w:color w:val="000000" w:themeColor="text1"/>
          <w:sz w:val="24"/>
        </w:rPr>
        <w:t>scredit.gov.cn</w:t>
      </w:r>
      <w:r>
        <w:rPr>
          <w:rFonts w:ascii="宋体" w:hAnsi="宋体" w:cs="宋体" w:hint="eastAsia"/>
          <w:color w:val="000000" w:themeColor="text1"/>
          <w:sz w:val="24"/>
        </w:rPr>
        <w:t>）”网站列入失信执行人、重大税收违法案件当事人名单、政府采购严重违法失信行为记录名单的（处罚期限尚未届满的）供应商。</w:t>
      </w:r>
    </w:p>
    <w:p w14:paraId="18D3C86F" w14:textId="77777777" w:rsidR="00C501FA" w:rsidRDefault="00FB5202">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）法定代表人为同一人的两个及两个以上法人，母公司、全资子公司及其控股公司不得在本项目招标中同时参加。</w:t>
      </w:r>
    </w:p>
    <w:p w14:paraId="0FBD10C3" w14:textId="77777777" w:rsidR="00C501FA" w:rsidRDefault="00FB5202">
      <w:pPr>
        <w:widowControl/>
        <w:spacing w:line="440" w:lineRule="exact"/>
        <w:ind w:firstLineChars="200" w:firstLine="482"/>
        <w:rPr>
          <w:rFonts w:ascii="宋体" w:hAnsi="宋体"/>
          <w:color w:val="000000"/>
          <w:sz w:val="24"/>
        </w:rPr>
      </w:pPr>
      <w:r>
        <w:rPr>
          <w:rFonts w:ascii="宋体" w:hAnsi="宋体" w:hint="eastAsia"/>
          <w:b/>
          <w:color w:val="000000"/>
          <w:sz w:val="24"/>
        </w:rPr>
        <w:t>六、投标人资格审查方式：</w:t>
      </w:r>
      <w:r>
        <w:rPr>
          <w:rFonts w:ascii="宋体" w:hAnsi="宋体" w:hint="eastAsia"/>
          <w:color w:val="000000"/>
          <w:sz w:val="24"/>
        </w:rPr>
        <w:t>资格后审。</w:t>
      </w:r>
    </w:p>
    <w:p w14:paraId="6338B26C" w14:textId="77777777" w:rsidR="00C501FA" w:rsidRDefault="00FB5202">
      <w:pPr>
        <w:widowControl/>
        <w:spacing w:line="440" w:lineRule="exact"/>
        <w:ind w:firstLineChars="200" w:firstLine="482"/>
        <w:rPr>
          <w:rFonts w:ascii="宋体" w:hAnsi="宋体"/>
          <w:color w:val="000000"/>
          <w:sz w:val="24"/>
        </w:rPr>
      </w:pPr>
      <w:r>
        <w:rPr>
          <w:rFonts w:ascii="宋体" w:hAnsi="宋体" w:hint="eastAsia"/>
          <w:b/>
          <w:color w:val="000000"/>
          <w:sz w:val="24"/>
        </w:rPr>
        <w:t>七、招标文件获取：</w:t>
      </w:r>
      <w:r>
        <w:rPr>
          <w:rFonts w:ascii="宋体" w:hAnsi="宋体" w:hint="eastAsia"/>
          <w:color w:val="000000"/>
          <w:sz w:val="24"/>
        </w:rPr>
        <w:t>投标人自行登录南通大学招投标管理办公室主页</w:t>
      </w:r>
      <w:r>
        <w:rPr>
          <w:rFonts w:ascii="宋体" w:hAnsi="宋体" w:hint="eastAsia"/>
          <w:color w:val="000000"/>
          <w:sz w:val="24"/>
        </w:rPr>
        <w:t>ztb.ntu.edu.cn</w:t>
      </w:r>
      <w:r>
        <w:rPr>
          <w:rFonts w:ascii="宋体" w:hAnsi="宋体" w:hint="eastAsia"/>
          <w:color w:val="000000"/>
          <w:sz w:val="24"/>
        </w:rPr>
        <w:t>下载。</w:t>
      </w:r>
    </w:p>
    <w:p w14:paraId="1121D22C" w14:textId="77777777" w:rsidR="00C501FA" w:rsidRDefault="00FB5202">
      <w:pPr>
        <w:widowControl/>
        <w:spacing w:line="440" w:lineRule="exact"/>
        <w:ind w:firstLineChars="200" w:firstLine="482"/>
        <w:rPr>
          <w:rFonts w:ascii="宋体" w:hAnsi="宋体"/>
          <w:color w:val="000000"/>
          <w:sz w:val="24"/>
        </w:rPr>
      </w:pPr>
      <w:r>
        <w:rPr>
          <w:rFonts w:ascii="宋体" w:hAnsi="宋体" w:hint="eastAsia"/>
          <w:b/>
          <w:color w:val="000000"/>
          <w:sz w:val="24"/>
        </w:rPr>
        <w:t>八、投标报名：</w:t>
      </w:r>
      <w:r>
        <w:rPr>
          <w:rFonts w:ascii="宋体" w:hAnsi="宋体" w:hint="eastAsia"/>
          <w:color w:val="000000"/>
          <w:sz w:val="24"/>
        </w:rPr>
        <w:t>潜在投标人如确定参加投标，请务必在南通大学</w:t>
      </w:r>
      <w:proofErr w:type="gramStart"/>
      <w:r>
        <w:rPr>
          <w:rFonts w:ascii="宋体" w:hAnsi="宋体" w:hint="eastAsia"/>
          <w:color w:val="000000"/>
          <w:sz w:val="24"/>
        </w:rPr>
        <w:t>供应商库</w:t>
      </w:r>
      <w:proofErr w:type="gramEnd"/>
      <w:r>
        <w:rPr>
          <w:rFonts w:ascii="宋体" w:hAnsi="宋体" w:hint="eastAsia"/>
          <w:color w:val="000000"/>
          <w:sz w:val="24"/>
        </w:rPr>
        <w:t>(https://ztb.ntu.edu.cn/gyszc.htm)</w:t>
      </w:r>
      <w:r>
        <w:rPr>
          <w:rFonts w:ascii="宋体" w:hAnsi="宋体" w:hint="eastAsia"/>
          <w:color w:val="000000"/>
          <w:sz w:val="24"/>
        </w:rPr>
        <w:t>规定时间内注册并完成报名，若未按上述要求操作，将自行承担所产生的风险。</w:t>
      </w:r>
    </w:p>
    <w:p w14:paraId="59889BE7" w14:textId="77777777" w:rsidR="00C501FA" w:rsidRDefault="00FB5202">
      <w:pPr>
        <w:widowControl/>
        <w:spacing w:line="440" w:lineRule="exact"/>
        <w:ind w:firstLineChars="200" w:firstLine="482"/>
        <w:rPr>
          <w:rFonts w:ascii="宋体" w:hAnsi="宋体" w:cs="宋体"/>
          <w:color w:val="000000"/>
          <w:sz w:val="24"/>
          <w:shd w:val="clear" w:color="auto" w:fill="FFFFFF"/>
        </w:rPr>
      </w:pPr>
      <w:r>
        <w:rPr>
          <w:rStyle w:val="afc"/>
          <w:rFonts w:ascii="宋体" w:hAnsi="宋体" w:cs="宋体" w:hint="eastAsia"/>
          <w:color w:val="000000"/>
          <w:sz w:val="24"/>
          <w:shd w:val="clear" w:color="auto" w:fill="FFFFFF"/>
        </w:rPr>
        <w:t>九、确定参与本次采购活动的供应商，须支付标书费</w:t>
      </w:r>
      <w:r>
        <w:rPr>
          <w:rFonts w:ascii="宋体" w:hAnsi="宋体" w:cs="宋体" w:hint="eastAsia"/>
          <w:b/>
          <w:bCs/>
          <w:color w:val="000000"/>
          <w:sz w:val="24"/>
          <w:shd w:val="clear" w:color="auto" w:fill="FFFFFF"/>
        </w:rPr>
        <w:t>300.00</w:t>
      </w:r>
      <w:r>
        <w:rPr>
          <w:rFonts w:ascii="宋体" w:hAnsi="宋体" w:cs="宋体" w:hint="eastAsia"/>
          <w:b/>
          <w:bCs/>
          <w:color w:val="000000"/>
          <w:sz w:val="24"/>
          <w:shd w:val="clear" w:color="auto" w:fill="FFFFFF"/>
        </w:rPr>
        <w:t>元人民币</w:t>
      </w:r>
      <w:r>
        <w:rPr>
          <w:rFonts w:ascii="宋体" w:hAnsi="宋体" w:cs="宋体" w:hint="eastAsia"/>
          <w:b/>
          <w:bCs/>
          <w:color w:val="000000"/>
          <w:sz w:val="24"/>
          <w:shd w:val="clear" w:color="auto" w:fill="FFFFFF"/>
        </w:rPr>
        <w:t>/</w:t>
      </w:r>
      <w:r>
        <w:rPr>
          <w:rFonts w:ascii="宋体" w:hAnsi="宋体" w:cs="宋体" w:hint="eastAsia"/>
          <w:b/>
          <w:bCs/>
          <w:color w:val="000000"/>
          <w:sz w:val="24"/>
          <w:shd w:val="clear" w:color="auto" w:fill="FFFFFF"/>
        </w:rPr>
        <w:t>标段。</w:t>
      </w:r>
      <w:r>
        <w:rPr>
          <w:rFonts w:ascii="宋体" w:hAnsi="宋体" w:cs="宋体" w:hint="eastAsia"/>
          <w:color w:val="000000"/>
          <w:sz w:val="24"/>
          <w:shd w:val="clear" w:color="auto" w:fill="FFFFFF"/>
        </w:rPr>
        <w:t>（通过</w:t>
      </w:r>
      <w:r>
        <w:rPr>
          <w:rFonts w:ascii="宋体" w:hAnsi="宋体" w:cs="宋体" w:hint="eastAsia"/>
          <w:color w:val="000000"/>
          <w:sz w:val="24"/>
          <w:shd w:val="clear" w:color="auto" w:fill="FFFFFF"/>
        </w:rPr>
        <w:t>https://ztb.ntu.edu.cn/gyszc.htm</w:t>
      </w:r>
      <w:r>
        <w:rPr>
          <w:rFonts w:ascii="宋体" w:hAnsi="宋体" w:cs="宋体" w:hint="eastAsia"/>
          <w:color w:val="000000"/>
          <w:sz w:val="24"/>
          <w:shd w:val="clear" w:color="auto" w:fill="FFFFFF"/>
        </w:rPr>
        <w:t>缴纳，标书费事后不退，标书费发票将以电子发票形式推送到登记注册邮箱。）</w:t>
      </w:r>
    </w:p>
    <w:p w14:paraId="68D1D66A" w14:textId="77777777" w:rsidR="00C501FA" w:rsidRDefault="00C501FA">
      <w:pPr>
        <w:widowControl/>
        <w:spacing w:line="440" w:lineRule="exact"/>
        <w:ind w:firstLineChars="200" w:firstLine="480"/>
        <w:rPr>
          <w:rFonts w:ascii="宋体" w:hAnsi="宋体" w:cs="宋体"/>
          <w:color w:val="000000"/>
          <w:sz w:val="24"/>
          <w:shd w:val="clear" w:color="auto" w:fill="FFFFFF"/>
        </w:rPr>
      </w:pPr>
    </w:p>
    <w:p w14:paraId="551B971E" w14:textId="77777777" w:rsidR="00C501FA" w:rsidRDefault="00FB5202">
      <w:pPr>
        <w:widowControl/>
        <w:spacing w:line="440" w:lineRule="exact"/>
        <w:ind w:firstLineChars="200" w:firstLine="482"/>
        <w:rPr>
          <w:rFonts w:ascii="宋体" w:hAnsi="宋体"/>
          <w:b/>
          <w:color w:val="000000"/>
          <w:sz w:val="24"/>
        </w:rPr>
      </w:pPr>
      <w:r>
        <w:rPr>
          <w:rFonts w:ascii="宋体" w:hAnsi="宋体" w:hint="eastAsia"/>
          <w:b/>
          <w:color w:val="000000"/>
          <w:sz w:val="24"/>
        </w:rPr>
        <w:t>十、投标文件现场递交方式</w:t>
      </w:r>
    </w:p>
    <w:p w14:paraId="1E814858" w14:textId="37EB1283" w:rsidR="00C501FA" w:rsidRDefault="00FB5202">
      <w:pPr>
        <w:widowControl/>
        <w:spacing w:line="440" w:lineRule="exact"/>
        <w:ind w:firstLineChars="200" w:firstLine="482"/>
        <w:rPr>
          <w:rFonts w:ascii="宋体" w:hAnsi="宋体"/>
          <w:color w:val="000000"/>
          <w:sz w:val="24"/>
        </w:rPr>
      </w:pPr>
      <w:r>
        <w:rPr>
          <w:rFonts w:ascii="宋体" w:hAnsi="宋体" w:hint="eastAsia"/>
          <w:b/>
          <w:color w:val="000000"/>
          <w:sz w:val="24"/>
        </w:rPr>
        <w:t>1</w:t>
      </w:r>
      <w:r>
        <w:rPr>
          <w:rFonts w:ascii="宋体" w:hAnsi="宋体" w:hint="eastAsia"/>
          <w:b/>
          <w:color w:val="000000"/>
          <w:sz w:val="24"/>
        </w:rPr>
        <w:t>、投标文件接收开始时间：</w:t>
      </w:r>
      <w:r>
        <w:rPr>
          <w:rFonts w:ascii="宋体" w:hAnsi="宋体" w:hint="eastAsia"/>
          <w:color w:val="000000"/>
          <w:sz w:val="24"/>
        </w:rPr>
        <w:t>2023</w:t>
      </w:r>
      <w:r>
        <w:rPr>
          <w:rFonts w:ascii="宋体" w:hAnsi="宋体" w:hint="eastAsia"/>
          <w:color w:val="000000"/>
          <w:sz w:val="24"/>
        </w:rPr>
        <w:t>年</w:t>
      </w:r>
      <w:r w:rsidR="003C368E">
        <w:rPr>
          <w:rFonts w:ascii="宋体" w:hAnsi="宋体"/>
          <w:color w:val="000000"/>
          <w:sz w:val="24"/>
        </w:rPr>
        <w:t>3</w:t>
      </w:r>
      <w:r>
        <w:rPr>
          <w:rFonts w:ascii="宋体" w:hAnsi="宋体" w:hint="eastAsia"/>
          <w:color w:val="000000"/>
          <w:sz w:val="24"/>
        </w:rPr>
        <w:t>月</w:t>
      </w:r>
      <w:r w:rsidR="003C368E">
        <w:rPr>
          <w:rFonts w:ascii="宋体" w:hAnsi="宋体" w:hint="eastAsia"/>
          <w:color w:val="000000"/>
          <w:sz w:val="24"/>
        </w:rPr>
        <w:t>2</w:t>
      </w:r>
      <w:r w:rsidR="003C368E">
        <w:rPr>
          <w:rFonts w:ascii="宋体" w:hAnsi="宋体"/>
          <w:color w:val="000000"/>
          <w:sz w:val="24"/>
        </w:rPr>
        <w:t>1</w:t>
      </w:r>
      <w:r>
        <w:rPr>
          <w:rFonts w:ascii="宋体" w:hAnsi="宋体" w:hint="eastAsia"/>
          <w:color w:val="000000"/>
          <w:sz w:val="24"/>
        </w:rPr>
        <w:t>日</w:t>
      </w:r>
      <w:r w:rsidR="003C368E">
        <w:rPr>
          <w:rFonts w:ascii="宋体" w:hAnsi="宋体"/>
          <w:color w:val="000000"/>
          <w:sz w:val="24"/>
        </w:rPr>
        <w:t>9</w:t>
      </w:r>
      <w:r>
        <w:rPr>
          <w:rFonts w:ascii="宋体" w:hAnsi="宋体" w:hint="eastAsia"/>
          <w:color w:val="000000"/>
          <w:sz w:val="24"/>
        </w:rPr>
        <w:t>时</w:t>
      </w:r>
      <w:r>
        <w:rPr>
          <w:rFonts w:ascii="宋体" w:hAnsi="宋体" w:hint="eastAsia"/>
          <w:color w:val="000000"/>
          <w:sz w:val="24"/>
        </w:rPr>
        <w:t>00</w:t>
      </w:r>
      <w:r>
        <w:rPr>
          <w:rFonts w:ascii="宋体" w:hAnsi="宋体" w:hint="eastAsia"/>
          <w:color w:val="000000"/>
          <w:sz w:val="24"/>
        </w:rPr>
        <w:t>分</w:t>
      </w:r>
    </w:p>
    <w:p w14:paraId="60C127C4" w14:textId="72C8A958" w:rsidR="00C501FA" w:rsidRDefault="00FB5202">
      <w:pPr>
        <w:widowControl/>
        <w:spacing w:line="440" w:lineRule="exact"/>
        <w:ind w:firstLineChars="200" w:firstLine="482"/>
        <w:rPr>
          <w:rFonts w:ascii="宋体" w:hAnsi="宋体"/>
          <w:color w:val="000000"/>
          <w:sz w:val="24"/>
        </w:rPr>
      </w:pPr>
      <w:r>
        <w:rPr>
          <w:rFonts w:ascii="宋体" w:hAnsi="宋体" w:hint="eastAsia"/>
          <w:b/>
          <w:color w:val="000000"/>
          <w:sz w:val="24"/>
        </w:rPr>
        <w:t>2</w:t>
      </w:r>
      <w:r>
        <w:rPr>
          <w:rFonts w:ascii="宋体" w:hAnsi="宋体" w:hint="eastAsia"/>
          <w:b/>
          <w:color w:val="000000"/>
          <w:sz w:val="24"/>
        </w:rPr>
        <w:t>、投标文件接收截止时间及开标时间：</w:t>
      </w:r>
      <w:r>
        <w:rPr>
          <w:rFonts w:ascii="宋体" w:hAnsi="宋体" w:hint="eastAsia"/>
          <w:color w:val="000000"/>
          <w:sz w:val="24"/>
        </w:rPr>
        <w:t>2023</w:t>
      </w:r>
      <w:r>
        <w:rPr>
          <w:rFonts w:ascii="宋体" w:hAnsi="宋体" w:hint="eastAsia"/>
          <w:color w:val="000000"/>
          <w:sz w:val="24"/>
        </w:rPr>
        <w:t>年</w:t>
      </w:r>
      <w:r w:rsidR="003C368E">
        <w:rPr>
          <w:rFonts w:ascii="宋体" w:hAnsi="宋体"/>
          <w:color w:val="000000"/>
          <w:sz w:val="24"/>
        </w:rPr>
        <w:t>3</w:t>
      </w:r>
      <w:r>
        <w:rPr>
          <w:rFonts w:ascii="宋体" w:hAnsi="宋体" w:hint="eastAsia"/>
          <w:color w:val="000000"/>
          <w:sz w:val="24"/>
        </w:rPr>
        <w:t>月</w:t>
      </w:r>
      <w:r w:rsidR="003C368E">
        <w:rPr>
          <w:rFonts w:ascii="宋体" w:hAnsi="宋体"/>
          <w:color w:val="000000"/>
          <w:sz w:val="24"/>
        </w:rPr>
        <w:t>21</w:t>
      </w:r>
      <w:r>
        <w:rPr>
          <w:rFonts w:ascii="宋体" w:hAnsi="宋体" w:hint="eastAsia"/>
          <w:color w:val="000000"/>
          <w:sz w:val="24"/>
        </w:rPr>
        <w:t>日</w:t>
      </w:r>
      <w:r w:rsidR="003C368E">
        <w:rPr>
          <w:rFonts w:ascii="宋体" w:hAnsi="宋体"/>
          <w:color w:val="000000"/>
          <w:sz w:val="24"/>
        </w:rPr>
        <w:t>9</w:t>
      </w:r>
      <w:r>
        <w:rPr>
          <w:rFonts w:ascii="宋体" w:hAnsi="宋体" w:hint="eastAsia"/>
          <w:color w:val="000000"/>
          <w:sz w:val="24"/>
        </w:rPr>
        <w:t>时</w:t>
      </w:r>
      <w:r>
        <w:rPr>
          <w:rFonts w:ascii="宋体" w:hAnsi="宋体" w:hint="eastAsia"/>
          <w:color w:val="000000"/>
          <w:sz w:val="24"/>
        </w:rPr>
        <w:t>30</w:t>
      </w:r>
      <w:r>
        <w:rPr>
          <w:rFonts w:ascii="宋体" w:hAnsi="宋体" w:hint="eastAsia"/>
          <w:color w:val="000000"/>
          <w:sz w:val="24"/>
        </w:rPr>
        <w:t>分</w:t>
      </w:r>
    </w:p>
    <w:p w14:paraId="6D1F7533" w14:textId="77777777" w:rsidR="00C501FA" w:rsidRDefault="00FB5202">
      <w:pPr>
        <w:widowControl/>
        <w:spacing w:line="440" w:lineRule="exact"/>
        <w:ind w:firstLineChars="200" w:firstLine="482"/>
        <w:rPr>
          <w:rFonts w:ascii="宋体" w:hAnsi="宋体"/>
          <w:color w:val="000000"/>
          <w:sz w:val="24"/>
        </w:rPr>
      </w:pPr>
      <w:r>
        <w:rPr>
          <w:rFonts w:ascii="宋体" w:hAnsi="宋体" w:hint="eastAsia"/>
          <w:b/>
          <w:color w:val="000000"/>
          <w:sz w:val="24"/>
        </w:rPr>
        <w:t>3</w:t>
      </w:r>
      <w:r>
        <w:rPr>
          <w:rFonts w:ascii="宋体" w:hAnsi="宋体" w:hint="eastAsia"/>
          <w:b/>
          <w:color w:val="000000"/>
          <w:sz w:val="24"/>
        </w:rPr>
        <w:t>、投标文件接收地点：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园校区北一门东传达室</w:t>
      </w:r>
    </w:p>
    <w:p w14:paraId="6AE00E0D" w14:textId="77777777" w:rsidR="00C501FA" w:rsidRDefault="00FB5202">
      <w:pPr>
        <w:widowControl/>
        <w:spacing w:line="440" w:lineRule="exact"/>
        <w:ind w:firstLineChars="200" w:firstLine="482"/>
        <w:rPr>
          <w:rFonts w:ascii="宋体" w:hAnsi="宋体"/>
          <w:color w:val="000000"/>
          <w:sz w:val="24"/>
        </w:rPr>
      </w:pPr>
      <w:r>
        <w:rPr>
          <w:rFonts w:ascii="宋体" w:hAnsi="宋体" w:hint="eastAsia"/>
          <w:b/>
          <w:color w:val="000000"/>
          <w:sz w:val="24"/>
        </w:rPr>
        <w:t>4</w:t>
      </w:r>
      <w:r>
        <w:rPr>
          <w:rFonts w:ascii="宋体" w:hAnsi="宋体" w:hint="eastAsia"/>
          <w:b/>
          <w:color w:val="000000"/>
          <w:sz w:val="24"/>
        </w:rPr>
        <w:t>、联系人及联系方式：</w:t>
      </w:r>
      <w:r>
        <w:rPr>
          <w:rFonts w:ascii="宋体" w:hAnsi="宋体" w:hint="eastAsia"/>
          <w:color w:val="000000"/>
          <w:sz w:val="24"/>
        </w:rPr>
        <w:t>邹老师</w:t>
      </w:r>
      <w:r>
        <w:rPr>
          <w:rFonts w:ascii="宋体" w:hAnsi="宋体" w:hint="eastAsia"/>
          <w:color w:val="000000"/>
          <w:sz w:val="24"/>
        </w:rPr>
        <w:t>0513-85012</w:t>
      </w:r>
      <w:r>
        <w:rPr>
          <w:rFonts w:ascii="宋体" w:hAnsi="宋体"/>
          <w:color w:val="000000"/>
          <w:sz w:val="24"/>
        </w:rPr>
        <w:t>720</w:t>
      </w:r>
    </w:p>
    <w:p w14:paraId="3087F18C" w14:textId="73C32C66" w:rsidR="00C501FA" w:rsidRDefault="00FB5202">
      <w:pPr>
        <w:widowControl/>
        <w:spacing w:line="440" w:lineRule="exact"/>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w:t>
      </w:r>
      <w:r>
        <w:rPr>
          <w:rFonts w:ascii="宋体" w:hAnsi="宋体" w:hint="eastAsia"/>
          <w:color w:val="000000"/>
          <w:sz w:val="24"/>
        </w:rPr>
        <w:t>23</w:t>
      </w:r>
      <w:r w:rsidR="007373DF">
        <w:rPr>
          <w:rFonts w:ascii="宋体" w:hAnsi="宋体"/>
          <w:color w:val="000000"/>
          <w:sz w:val="24"/>
        </w:rPr>
        <w:t>3</w:t>
      </w:r>
      <w:r>
        <w:rPr>
          <w:rFonts w:ascii="宋体" w:hAnsi="宋体" w:hint="eastAsia"/>
          <w:color w:val="000000"/>
          <w:sz w:val="24"/>
        </w:rPr>
        <w:t>室</w:t>
      </w:r>
    </w:p>
    <w:p w14:paraId="6A4A6631" w14:textId="77777777" w:rsidR="00C501FA" w:rsidRDefault="00FB5202">
      <w:pPr>
        <w:widowControl/>
        <w:spacing w:line="440" w:lineRule="exact"/>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433F59F1" w14:textId="77777777" w:rsidR="00C501FA" w:rsidRDefault="00FB5202">
      <w:pPr>
        <w:widowControl/>
        <w:spacing w:line="440" w:lineRule="exact"/>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706A3ADB" w14:textId="6C97D0ED" w:rsidR="00C501FA" w:rsidRDefault="00FB5202">
      <w:pPr>
        <w:widowControl/>
        <w:spacing w:line="440" w:lineRule="exact"/>
        <w:ind w:firstLineChars="200" w:firstLine="482"/>
        <w:rPr>
          <w:rFonts w:ascii="宋体" w:hAnsi="宋体"/>
          <w:color w:val="000000"/>
          <w:sz w:val="24"/>
        </w:rPr>
      </w:pPr>
      <w:r>
        <w:rPr>
          <w:rFonts w:ascii="宋体" w:hAnsi="宋体" w:hint="eastAsia"/>
          <w:b/>
          <w:color w:val="000000"/>
          <w:sz w:val="24"/>
        </w:rPr>
        <w:t>项目联系人及联系方式：</w:t>
      </w:r>
      <w:r w:rsidR="005E2F98">
        <w:rPr>
          <w:rFonts w:ascii="宋体" w:hAnsi="宋体" w:hint="eastAsia"/>
          <w:color w:val="000000"/>
          <w:sz w:val="24"/>
        </w:rPr>
        <w:t>陆轶</w:t>
      </w:r>
      <w:r>
        <w:rPr>
          <w:rFonts w:ascii="宋体" w:hAnsi="宋体" w:hint="eastAsia"/>
          <w:color w:val="000000"/>
          <w:sz w:val="24"/>
        </w:rPr>
        <w:t xml:space="preserve"> 0513-85012342</w:t>
      </w:r>
      <w:r>
        <w:rPr>
          <w:rFonts w:ascii="宋体" w:hAnsi="宋体" w:hint="eastAsia"/>
          <w:color w:val="000000"/>
          <w:sz w:val="24"/>
        </w:rPr>
        <w:t>、</w:t>
      </w:r>
      <w:r>
        <w:rPr>
          <w:rFonts w:ascii="宋体" w:hAnsi="宋体" w:hint="eastAsia"/>
          <w:color w:val="000000"/>
          <w:sz w:val="24"/>
        </w:rPr>
        <w:t>13</w:t>
      </w:r>
      <w:r w:rsidR="005E2F98">
        <w:rPr>
          <w:rFonts w:ascii="宋体" w:hAnsi="宋体"/>
          <w:color w:val="000000"/>
          <w:sz w:val="24"/>
        </w:rPr>
        <w:t>962987487</w:t>
      </w:r>
    </w:p>
    <w:p w14:paraId="3660C843" w14:textId="77777777" w:rsidR="00C501FA" w:rsidRDefault="00FB5202">
      <w:pPr>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r>
        <w:rPr>
          <w:rFonts w:ascii="宋体" w:hAnsi="宋体" w:hint="eastAsia"/>
          <w:color w:val="000000"/>
          <w:sz w:val="24"/>
        </w:rPr>
        <w:t>，</w:t>
      </w:r>
      <w:proofErr w:type="gramStart"/>
      <w:r>
        <w:rPr>
          <w:rFonts w:ascii="宋体" w:hAnsi="宋体" w:hint="eastAsia"/>
          <w:color w:val="000000"/>
          <w:sz w:val="24"/>
        </w:rPr>
        <w:t>牛书花</w:t>
      </w:r>
      <w:proofErr w:type="gramEnd"/>
      <w:r>
        <w:rPr>
          <w:rFonts w:ascii="宋体" w:hAnsi="宋体" w:hint="eastAsia"/>
          <w:color w:val="000000"/>
          <w:sz w:val="24"/>
        </w:rPr>
        <w:t>0513-85012891</w:t>
      </w:r>
      <w:r>
        <w:rPr>
          <w:rFonts w:ascii="宋体" w:hAnsi="宋体" w:hint="eastAsia"/>
          <w:color w:val="000000"/>
          <w:sz w:val="24"/>
        </w:rPr>
        <w:t>。</w:t>
      </w:r>
    </w:p>
    <w:p w14:paraId="39EF90FA" w14:textId="77777777" w:rsidR="00C501FA" w:rsidRDefault="00C501FA">
      <w:pPr>
        <w:rPr>
          <w:rFonts w:ascii="宋体" w:hAnsi="宋体"/>
          <w:color w:val="000000"/>
          <w:sz w:val="24"/>
        </w:rPr>
      </w:pPr>
    </w:p>
    <w:p w14:paraId="36998A1B" w14:textId="77777777" w:rsidR="00C501FA" w:rsidRDefault="00FB5202">
      <w:pPr>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spacing w:val="4"/>
          <w:kern w:val="0"/>
          <w:sz w:val="24"/>
        </w:rPr>
        <w:t>。</w:t>
      </w:r>
    </w:p>
    <w:p w14:paraId="3B540BFE" w14:textId="77777777" w:rsidR="00C501FA" w:rsidRDefault="00C501FA">
      <w:pPr>
        <w:rPr>
          <w:rFonts w:ascii="宋体" w:hAnsi="宋体"/>
          <w:color w:val="000000"/>
          <w:sz w:val="24"/>
        </w:rPr>
      </w:pPr>
    </w:p>
    <w:p w14:paraId="225CF57A" w14:textId="77777777" w:rsidR="00C501FA" w:rsidRDefault="00C501FA">
      <w:pPr>
        <w:widowControl/>
        <w:spacing w:line="338" w:lineRule="atLeast"/>
        <w:ind w:firstLine="562"/>
        <w:jc w:val="left"/>
        <w:rPr>
          <w:rFonts w:ascii="微软雅黑" w:eastAsia="微软雅黑" w:hAnsi="微软雅黑" w:cs="宋体"/>
          <w:color w:val="000000" w:themeColor="text1"/>
          <w:kern w:val="0"/>
          <w:sz w:val="23"/>
          <w:szCs w:val="23"/>
        </w:rPr>
      </w:pPr>
    </w:p>
    <w:p w14:paraId="634219DE" w14:textId="77777777" w:rsidR="00C501FA" w:rsidRDefault="00C501FA">
      <w:pPr>
        <w:spacing w:line="360" w:lineRule="auto"/>
        <w:ind w:firstLineChars="200" w:firstLine="488"/>
        <w:rPr>
          <w:rFonts w:ascii="宋体"/>
          <w:color w:val="000000" w:themeColor="text1"/>
          <w:spacing w:val="2"/>
          <w:kern w:val="0"/>
          <w:sz w:val="24"/>
        </w:rPr>
      </w:pPr>
    </w:p>
    <w:p w14:paraId="79E73D99" w14:textId="77777777" w:rsidR="00C501FA" w:rsidRDefault="00C501FA">
      <w:pPr>
        <w:spacing w:line="360" w:lineRule="auto"/>
        <w:jc w:val="center"/>
        <w:rPr>
          <w:b/>
          <w:bCs/>
          <w:color w:val="000000" w:themeColor="text1"/>
          <w:sz w:val="44"/>
          <w:szCs w:val="44"/>
        </w:rPr>
      </w:pPr>
      <w:bookmarkStart w:id="2" w:name="_Toc73516680"/>
    </w:p>
    <w:p w14:paraId="373322A0" w14:textId="77777777" w:rsidR="00C501FA" w:rsidRDefault="00C501FA">
      <w:pPr>
        <w:spacing w:line="360" w:lineRule="auto"/>
        <w:jc w:val="center"/>
        <w:rPr>
          <w:b/>
          <w:bCs/>
          <w:color w:val="000000" w:themeColor="text1"/>
          <w:sz w:val="44"/>
          <w:szCs w:val="44"/>
        </w:rPr>
      </w:pPr>
    </w:p>
    <w:p w14:paraId="3FC41A55" w14:textId="77777777" w:rsidR="00C501FA" w:rsidRDefault="00C501FA">
      <w:pPr>
        <w:spacing w:line="360" w:lineRule="auto"/>
        <w:jc w:val="center"/>
        <w:rPr>
          <w:b/>
          <w:bCs/>
          <w:color w:val="000000" w:themeColor="text1"/>
          <w:sz w:val="44"/>
          <w:szCs w:val="44"/>
        </w:rPr>
      </w:pPr>
    </w:p>
    <w:p w14:paraId="61331049" w14:textId="77777777" w:rsidR="00C501FA" w:rsidRDefault="00C501FA">
      <w:pPr>
        <w:spacing w:line="360" w:lineRule="auto"/>
        <w:jc w:val="center"/>
        <w:rPr>
          <w:b/>
          <w:bCs/>
          <w:color w:val="000000" w:themeColor="text1"/>
          <w:sz w:val="44"/>
          <w:szCs w:val="44"/>
        </w:rPr>
      </w:pPr>
    </w:p>
    <w:p w14:paraId="7F049F73" w14:textId="77777777" w:rsidR="00C501FA" w:rsidRDefault="00C501FA">
      <w:pPr>
        <w:spacing w:line="360" w:lineRule="auto"/>
        <w:jc w:val="center"/>
        <w:rPr>
          <w:b/>
          <w:bCs/>
          <w:color w:val="000000" w:themeColor="text1"/>
          <w:sz w:val="44"/>
          <w:szCs w:val="44"/>
        </w:rPr>
      </w:pPr>
    </w:p>
    <w:p w14:paraId="6F66044C" w14:textId="77777777" w:rsidR="00C501FA" w:rsidRDefault="00C501FA">
      <w:pPr>
        <w:spacing w:line="360" w:lineRule="auto"/>
        <w:jc w:val="center"/>
        <w:rPr>
          <w:b/>
          <w:bCs/>
          <w:color w:val="000000" w:themeColor="text1"/>
          <w:sz w:val="44"/>
          <w:szCs w:val="44"/>
        </w:rPr>
      </w:pPr>
    </w:p>
    <w:p w14:paraId="37BFCBD3" w14:textId="77777777" w:rsidR="00C501FA" w:rsidRDefault="00C501FA">
      <w:pPr>
        <w:spacing w:line="360" w:lineRule="auto"/>
        <w:jc w:val="center"/>
        <w:rPr>
          <w:b/>
          <w:bCs/>
          <w:color w:val="000000" w:themeColor="text1"/>
          <w:sz w:val="44"/>
          <w:szCs w:val="44"/>
        </w:rPr>
      </w:pPr>
    </w:p>
    <w:p w14:paraId="53FB2D00" w14:textId="77777777" w:rsidR="00C501FA" w:rsidRDefault="00C501FA">
      <w:pPr>
        <w:spacing w:line="360" w:lineRule="auto"/>
        <w:jc w:val="center"/>
        <w:rPr>
          <w:b/>
          <w:bCs/>
          <w:color w:val="000000" w:themeColor="text1"/>
          <w:sz w:val="44"/>
          <w:szCs w:val="44"/>
        </w:rPr>
      </w:pPr>
    </w:p>
    <w:p w14:paraId="65FA408D" w14:textId="77777777" w:rsidR="00C501FA" w:rsidRDefault="00C501FA">
      <w:pPr>
        <w:spacing w:line="360" w:lineRule="auto"/>
        <w:jc w:val="center"/>
        <w:rPr>
          <w:b/>
          <w:bCs/>
          <w:color w:val="000000" w:themeColor="text1"/>
          <w:sz w:val="44"/>
          <w:szCs w:val="44"/>
        </w:rPr>
      </w:pPr>
    </w:p>
    <w:p w14:paraId="4C8B3C1C" w14:textId="77777777" w:rsidR="00C501FA" w:rsidRDefault="00C501FA">
      <w:pPr>
        <w:spacing w:line="360" w:lineRule="auto"/>
        <w:jc w:val="center"/>
        <w:rPr>
          <w:b/>
          <w:bCs/>
          <w:color w:val="000000" w:themeColor="text1"/>
          <w:sz w:val="44"/>
          <w:szCs w:val="44"/>
        </w:rPr>
      </w:pPr>
    </w:p>
    <w:p w14:paraId="148DE4AD" w14:textId="77777777" w:rsidR="00C501FA" w:rsidRDefault="00C501FA">
      <w:pPr>
        <w:spacing w:line="360" w:lineRule="auto"/>
        <w:jc w:val="center"/>
        <w:rPr>
          <w:b/>
          <w:bCs/>
          <w:color w:val="000000" w:themeColor="text1"/>
          <w:sz w:val="44"/>
          <w:szCs w:val="44"/>
        </w:rPr>
      </w:pPr>
    </w:p>
    <w:p w14:paraId="228A86E8" w14:textId="77777777" w:rsidR="00C501FA" w:rsidRDefault="00FB5202">
      <w:pPr>
        <w:spacing w:line="360" w:lineRule="auto"/>
        <w:jc w:val="center"/>
        <w:rPr>
          <w:color w:val="000000" w:themeColor="text1"/>
        </w:rPr>
      </w:pPr>
      <w:r>
        <w:rPr>
          <w:rFonts w:hint="eastAsia"/>
          <w:b/>
          <w:bCs/>
          <w:color w:val="000000" w:themeColor="text1"/>
          <w:sz w:val="44"/>
          <w:szCs w:val="44"/>
        </w:rPr>
        <w:t>第二部分投标人须知</w:t>
      </w:r>
      <w:bookmarkEnd w:id="2"/>
    </w:p>
    <w:p w14:paraId="376645C1" w14:textId="77777777" w:rsidR="00C501FA" w:rsidRDefault="00FB5202">
      <w:pPr>
        <w:pStyle w:val="2"/>
        <w:rPr>
          <w:color w:val="000000" w:themeColor="text1"/>
        </w:rPr>
      </w:pPr>
      <w:bookmarkStart w:id="3" w:name="_Toc73516681"/>
      <w:r>
        <w:rPr>
          <w:rFonts w:hint="eastAsia"/>
          <w:color w:val="000000" w:themeColor="text1"/>
        </w:rPr>
        <w:t>一、招标文件</w:t>
      </w:r>
      <w:bookmarkEnd w:id="3"/>
    </w:p>
    <w:p w14:paraId="698EBDED" w14:textId="77777777" w:rsidR="00C501FA" w:rsidRDefault="00FB5202">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14:paraId="24190B82" w14:textId="77777777" w:rsidR="00C501FA" w:rsidRDefault="00FB5202">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14:paraId="6FDB4EF8"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14:paraId="4B716AA4"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）投标人指响应招标并具备相应资质的参与投标的生产（厂）商、代理商。</w:t>
      </w:r>
    </w:p>
    <w:p w14:paraId="5914FACE"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14:paraId="14E699E3" w14:textId="77777777" w:rsidR="00C501FA" w:rsidRDefault="00FB5202">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14:paraId="6DAA6644" w14:textId="77777777" w:rsidR="00C501FA" w:rsidRDefault="00FB5202">
      <w:pPr>
        <w:spacing w:line="360" w:lineRule="auto"/>
        <w:ind w:firstLineChars="200" w:firstLine="480"/>
        <w:rPr>
          <w:color w:val="000000" w:themeColor="text1"/>
          <w:sz w:val="24"/>
        </w:rPr>
      </w:pPr>
      <w:r>
        <w:rPr>
          <w:rFonts w:hint="eastAsia"/>
          <w:color w:val="000000" w:themeColor="text1"/>
          <w:sz w:val="24"/>
        </w:rPr>
        <w:t>本招标文件由下列部分组成：</w:t>
      </w:r>
    </w:p>
    <w:p w14:paraId="3D221F83"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14:paraId="611FB224"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14:paraId="1801E8D8"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14:paraId="1C4E712D"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14:paraId="08588280"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14:paraId="46930FFD" w14:textId="77777777" w:rsidR="00C501FA" w:rsidRDefault="00FB5202">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14:paraId="12D92C30" w14:textId="77777777" w:rsidR="00C501FA" w:rsidRDefault="00FB5202">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3080E7A8" w14:textId="77777777" w:rsidR="00C501FA" w:rsidRDefault="00FB5202">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14:paraId="5C43F70A"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w:t>
      </w:r>
      <w:r>
        <w:rPr>
          <w:rFonts w:hint="eastAsia"/>
          <w:color w:val="000000" w:themeColor="text1"/>
          <w:sz w:val="24"/>
        </w:rPr>
        <w:t>作用。</w:t>
      </w:r>
    </w:p>
    <w:p w14:paraId="366920C3"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14:paraId="7A1AA26B" w14:textId="77777777" w:rsidR="00C501FA" w:rsidRDefault="00C501FA">
      <w:pPr>
        <w:spacing w:line="360" w:lineRule="auto"/>
        <w:ind w:firstLineChars="196" w:firstLine="472"/>
        <w:rPr>
          <w:b/>
          <w:color w:val="000000" w:themeColor="text1"/>
          <w:sz w:val="24"/>
        </w:rPr>
      </w:pPr>
    </w:p>
    <w:p w14:paraId="6AD5CAF2" w14:textId="77777777" w:rsidR="00C501FA" w:rsidRDefault="00FB5202">
      <w:pPr>
        <w:pStyle w:val="2"/>
        <w:rPr>
          <w:color w:val="000000" w:themeColor="text1"/>
        </w:rPr>
      </w:pPr>
      <w:bookmarkStart w:id="4" w:name="_Toc73516682"/>
      <w:r>
        <w:rPr>
          <w:rFonts w:hint="eastAsia"/>
          <w:color w:val="000000" w:themeColor="text1"/>
        </w:rPr>
        <w:lastRenderedPageBreak/>
        <w:t>二、投标文件</w:t>
      </w:r>
      <w:bookmarkEnd w:id="4"/>
    </w:p>
    <w:p w14:paraId="26D78B4B" w14:textId="77777777" w:rsidR="00C501FA" w:rsidRDefault="00FB5202">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36078CF2"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5AB6EB71"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36732B7D" w14:textId="77777777" w:rsidR="00C501FA" w:rsidRDefault="00FB5202">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7B58214A" w14:textId="77777777" w:rsidR="00C501FA" w:rsidRDefault="00FB5202">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14:paraId="7F020DA3" w14:textId="77777777" w:rsidR="00C501FA" w:rsidRDefault="00FB5202">
      <w:pPr>
        <w:spacing w:line="360" w:lineRule="auto"/>
        <w:ind w:firstLineChars="200" w:firstLine="482"/>
        <w:rPr>
          <w:b/>
          <w:color w:val="000000" w:themeColor="text1"/>
          <w:sz w:val="24"/>
        </w:rPr>
      </w:pPr>
      <w:r>
        <w:rPr>
          <w:rFonts w:hint="eastAsia"/>
          <w:b/>
          <w:color w:val="000000" w:themeColor="text1"/>
          <w:sz w:val="24"/>
        </w:rPr>
        <w:t>商务文件（报价）：</w:t>
      </w:r>
    </w:p>
    <w:p w14:paraId="0CD22CDD"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14:paraId="760FDD7E" w14:textId="77777777" w:rsidR="00C501FA" w:rsidRDefault="00FB5202">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14:paraId="59B1285A"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7C65EF04" w14:textId="77777777" w:rsidR="00C501FA" w:rsidRDefault="00FB5202">
      <w:pPr>
        <w:spacing w:line="360" w:lineRule="auto"/>
        <w:ind w:left="480"/>
        <w:rPr>
          <w:color w:val="000000" w:themeColor="text1"/>
          <w:sz w:val="24"/>
        </w:rPr>
      </w:pPr>
      <w:r>
        <w:rPr>
          <w:rFonts w:hint="eastAsia"/>
          <w:sz w:val="24"/>
        </w:rPr>
        <w:t>（</w:t>
      </w:r>
      <w:r>
        <w:rPr>
          <w:rFonts w:hint="eastAsia"/>
          <w:sz w:val="24"/>
        </w:rPr>
        <w:t>2</w:t>
      </w:r>
      <w:r>
        <w:rPr>
          <w:rFonts w:hint="eastAsia"/>
          <w:sz w:val="24"/>
        </w:rPr>
        <w:t>）</w:t>
      </w:r>
      <w:r>
        <w:rPr>
          <w:rFonts w:hint="eastAsia"/>
          <w:color w:val="000000" w:themeColor="text1"/>
          <w:sz w:val="24"/>
        </w:rPr>
        <w:t>依据评标办法中相关内容提供的所有资料；</w:t>
      </w:r>
    </w:p>
    <w:p w14:paraId="6D8F62FD" w14:textId="77777777" w:rsidR="00C501FA" w:rsidRDefault="00FB5202">
      <w:pPr>
        <w:spacing w:line="360" w:lineRule="auto"/>
        <w:ind w:left="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）招标文件中要求提供的其他材料；</w:t>
      </w:r>
    </w:p>
    <w:p w14:paraId="30D56B8A" w14:textId="77777777" w:rsidR="00C501FA" w:rsidRDefault="00FB5202">
      <w:pPr>
        <w:spacing w:line="360" w:lineRule="auto"/>
        <w:ind w:firstLineChars="200" w:firstLine="480"/>
        <w:rPr>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）评分项中未涉及投标人认为需要提交的其他材料。</w:t>
      </w:r>
    </w:p>
    <w:p w14:paraId="068B48B4" w14:textId="77777777" w:rsidR="00C501FA" w:rsidRDefault="00FB5202">
      <w:pPr>
        <w:spacing w:line="360" w:lineRule="auto"/>
        <w:ind w:firstLineChars="200" w:firstLine="482"/>
        <w:rPr>
          <w:b/>
          <w:color w:val="000000" w:themeColor="text1"/>
          <w:sz w:val="24"/>
        </w:rPr>
      </w:pPr>
      <w:r>
        <w:rPr>
          <w:rFonts w:hint="eastAsia"/>
          <w:b/>
          <w:color w:val="000000" w:themeColor="text1"/>
          <w:sz w:val="24"/>
        </w:rPr>
        <w:t>资格证明文件：</w:t>
      </w:r>
    </w:p>
    <w:p w14:paraId="2870E461" w14:textId="77777777" w:rsidR="00C501FA" w:rsidRDefault="00FB5202">
      <w:pPr>
        <w:spacing w:line="440" w:lineRule="exact"/>
        <w:ind w:left="480"/>
        <w:rPr>
          <w:rFonts w:ascii="宋体" w:hAnsi="宋体"/>
          <w:color w:val="000000"/>
          <w:sz w:val="24"/>
        </w:rPr>
      </w:pPr>
      <w:r>
        <w:rPr>
          <w:rFonts w:ascii="宋体" w:hAnsi="宋体" w:hint="eastAsia"/>
          <w:color w:val="000000"/>
          <w:sz w:val="24"/>
        </w:rPr>
        <w:t>（</w:t>
      </w:r>
      <w:r>
        <w:rPr>
          <w:rFonts w:ascii="宋体" w:hAnsi="宋体" w:hint="eastAsia"/>
          <w:color w:val="000000"/>
          <w:sz w:val="24"/>
        </w:rPr>
        <w:t>1</w:t>
      </w:r>
      <w:r>
        <w:rPr>
          <w:rFonts w:ascii="宋体" w:hAnsi="宋体" w:hint="eastAsia"/>
          <w:color w:val="000000"/>
          <w:sz w:val="24"/>
        </w:rPr>
        <w:t>）营业执照复印件（复印件加盖单位公章）</w:t>
      </w:r>
    </w:p>
    <w:p w14:paraId="0DF61F8E" w14:textId="77777777" w:rsidR="00C501FA" w:rsidRDefault="00FB5202">
      <w:pPr>
        <w:spacing w:line="440" w:lineRule="exact"/>
        <w:ind w:left="480"/>
        <w:rPr>
          <w:rFonts w:ascii="宋体" w:hAnsi="宋体"/>
          <w:color w:val="000000" w:themeColor="text1"/>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w:t>
      </w:r>
      <w:r>
        <w:rPr>
          <w:rFonts w:ascii="宋体" w:hAnsi="宋体" w:hint="eastAsia"/>
          <w:color w:val="000000" w:themeColor="text1"/>
          <w:sz w:val="24"/>
        </w:rPr>
        <w:t>《食品经营许可证》或《仅销售预包装食品者备案信息采集表》复印件，生产企业提供</w:t>
      </w:r>
      <w:r>
        <w:rPr>
          <w:rFonts w:ascii="宋体" w:hAnsi="宋体" w:hint="eastAsia"/>
          <w:sz w:val="24"/>
        </w:rPr>
        <w:t>《食品生产许可证》复印件</w:t>
      </w:r>
      <w:r>
        <w:rPr>
          <w:rFonts w:ascii="宋体" w:hAnsi="宋体" w:hint="eastAsia"/>
          <w:color w:val="000000" w:themeColor="text1"/>
          <w:sz w:val="24"/>
        </w:rPr>
        <w:t>（复印件加盖单位公章）</w:t>
      </w:r>
    </w:p>
    <w:p w14:paraId="3625348C" w14:textId="77777777" w:rsidR="00C501FA" w:rsidRDefault="00FB5202">
      <w:pPr>
        <w:spacing w:line="440" w:lineRule="exact"/>
        <w:ind w:left="480"/>
        <w:rPr>
          <w:rFonts w:ascii="宋体" w:hAnsi="宋体"/>
          <w:color w:val="000000"/>
          <w:sz w:val="24"/>
        </w:rPr>
      </w:pPr>
      <w:r>
        <w:rPr>
          <w:rFonts w:ascii="宋体" w:hAnsi="宋体" w:hint="eastAsia"/>
          <w:color w:val="000000"/>
          <w:sz w:val="24"/>
        </w:rPr>
        <w:t>（</w:t>
      </w:r>
      <w:r>
        <w:rPr>
          <w:rFonts w:ascii="宋体" w:hAnsi="宋体" w:hint="eastAsia"/>
          <w:color w:val="000000"/>
          <w:sz w:val="24"/>
        </w:rPr>
        <w:t>3</w:t>
      </w:r>
      <w:r>
        <w:rPr>
          <w:rFonts w:ascii="宋体" w:hAnsi="宋体" w:hint="eastAsia"/>
          <w:color w:val="000000"/>
          <w:sz w:val="24"/>
        </w:rPr>
        <w:t>）银行开户许可证或基本存款账户信息复印件（复印件加盖单位公章）</w:t>
      </w:r>
    </w:p>
    <w:p w14:paraId="4C5DADE9" w14:textId="77777777" w:rsidR="00C501FA" w:rsidRDefault="00FB5202">
      <w:pPr>
        <w:spacing w:line="440" w:lineRule="exact"/>
        <w:ind w:left="480"/>
        <w:rPr>
          <w:rFonts w:ascii="宋体" w:hAnsi="宋体"/>
          <w:color w:val="000000"/>
          <w:sz w:val="24"/>
        </w:rPr>
      </w:pPr>
      <w:r>
        <w:rPr>
          <w:rFonts w:ascii="宋体" w:hAnsi="宋体" w:hint="eastAsia"/>
          <w:color w:val="000000"/>
          <w:sz w:val="24"/>
        </w:rPr>
        <w:t>（</w:t>
      </w:r>
      <w:r>
        <w:rPr>
          <w:rFonts w:ascii="宋体" w:hAnsi="宋体" w:hint="eastAsia"/>
          <w:color w:val="000000"/>
          <w:sz w:val="24"/>
        </w:rPr>
        <w:t>4</w:t>
      </w:r>
      <w:r>
        <w:rPr>
          <w:rFonts w:ascii="宋体" w:hAnsi="宋体" w:hint="eastAsia"/>
          <w:color w:val="000000"/>
          <w:sz w:val="24"/>
        </w:rPr>
        <w:t>）产品检测报告（复印件加盖单位公章）</w:t>
      </w:r>
    </w:p>
    <w:p w14:paraId="40E58F53" w14:textId="77777777" w:rsidR="00C501FA" w:rsidRDefault="00FB5202">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）法定代表人资格证明（格式见附件</w:t>
      </w:r>
      <w:r>
        <w:rPr>
          <w:rFonts w:ascii="宋体" w:hAnsi="宋体" w:hint="eastAsia"/>
          <w:sz w:val="24"/>
        </w:rPr>
        <w:t>3</w:t>
      </w:r>
      <w:r>
        <w:rPr>
          <w:rFonts w:ascii="宋体" w:hAnsi="宋体" w:hint="eastAsia"/>
          <w:sz w:val="24"/>
        </w:rPr>
        <w:t>）</w:t>
      </w:r>
    </w:p>
    <w:p w14:paraId="41B82829" w14:textId="77777777" w:rsidR="00C501FA" w:rsidRDefault="00FB5202">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6</w:t>
      </w:r>
      <w:r>
        <w:rPr>
          <w:rFonts w:ascii="宋体" w:hAnsi="宋体" w:hint="eastAsia"/>
          <w:sz w:val="24"/>
        </w:rPr>
        <w:t>）法定代表人授权书（格式见附件</w:t>
      </w:r>
      <w:r>
        <w:rPr>
          <w:rFonts w:ascii="宋体" w:hAnsi="宋体" w:hint="eastAsia"/>
          <w:sz w:val="24"/>
        </w:rPr>
        <w:t>4</w:t>
      </w:r>
      <w:r>
        <w:rPr>
          <w:rFonts w:ascii="宋体" w:hAnsi="宋体" w:hint="eastAsia"/>
          <w:sz w:val="24"/>
        </w:rPr>
        <w:t>）</w:t>
      </w:r>
    </w:p>
    <w:p w14:paraId="50E991E6" w14:textId="77777777" w:rsidR="00C501FA" w:rsidRDefault="00FB5202">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7</w:t>
      </w:r>
      <w:r>
        <w:rPr>
          <w:rFonts w:ascii="宋体" w:hAnsi="宋体" w:cs="宋体" w:hint="eastAsia"/>
          <w:color w:val="000000" w:themeColor="text1"/>
          <w:sz w:val="24"/>
        </w:rPr>
        <w:t>）无重大违法记录声明（见附件</w:t>
      </w:r>
      <w:r>
        <w:rPr>
          <w:rFonts w:ascii="宋体" w:hAnsi="宋体" w:cs="宋体" w:hint="eastAsia"/>
          <w:color w:val="000000" w:themeColor="text1"/>
          <w:sz w:val="24"/>
        </w:rPr>
        <w:t>5</w:t>
      </w:r>
      <w:r>
        <w:rPr>
          <w:rFonts w:ascii="宋体" w:hAnsi="宋体" w:cs="宋体" w:hint="eastAsia"/>
          <w:color w:val="000000" w:themeColor="text1"/>
          <w:sz w:val="24"/>
        </w:rPr>
        <w:t>）</w:t>
      </w:r>
    </w:p>
    <w:p w14:paraId="2B8EF8B3" w14:textId="77777777" w:rsidR="00C501FA" w:rsidRDefault="00FB5202">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8</w:t>
      </w:r>
      <w:r>
        <w:rPr>
          <w:rFonts w:ascii="宋体" w:hAnsi="宋体" w:cs="宋体" w:hint="eastAsia"/>
          <w:color w:val="000000" w:themeColor="text1"/>
          <w:sz w:val="24"/>
        </w:rPr>
        <w:t>）诚信承诺书（见附件</w:t>
      </w:r>
      <w:r>
        <w:rPr>
          <w:rFonts w:ascii="宋体" w:hAnsi="宋体" w:cs="宋体" w:hint="eastAsia"/>
          <w:color w:val="000000" w:themeColor="text1"/>
          <w:sz w:val="24"/>
        </w:rPr>
        <w:t>6</w:t>
      </w:r>
      <w:r>
        <w:rPr>
          <w:rFonts w:ascii="宋体" w:hAnsi="宋体" w:cs="宋体" w:hint="eastAsia"/>
          <w:color w:val="000000" w:themeColor="text1"/>
          <w:sz w:val="24"/>
        </w:rPr>
        <w:t>）</w:t>
      </w:r>
    </w:p>
    <w:p w14:paraId="26E7C432" w14:textId="77777777" w:rsidR="00C501FA" w:rsidRDefault="00FB5202">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14:paraId="245E6B7C" w14:textId="77777777" w:rsidR="00C501FA" w:rsidRDefault="00FB5202">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554E4C29"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14:paraId="37CCB21D" w14:textId="77777777" w:rsidR="00C501FA" w:rsidRDefault="00FB5202">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w:t>
      </w:r>
      <w:r>
        <w:rPr>
          <w:rFonts w:ascii="黑体" w:eastAsia="黑体" w:hAnsi="黑体" w:hint="eastAsia"/>
          <w:b/>
          <w:color w:val="000000" w:themeColor="text1"/>
          <w:sz w:val="24"/>
        </w:rPr>
        <w:lastRenderedPageBreak/>
        <w:t>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14:paraId="42D9C79F"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w:t>
      </w:r>
      <w:r>
        <w:rPr>
          <w:rFonts w:hint="eastAsia"/>
          <w:color w:val="000000" w:themeColor="text1"/>
          <w:sz w:val="24"/>
        </w:rPr>
        <w:t>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14:paraId="37CBE45F" w14:textId="77777777" w:rsidR="00C501FA" w:rsidRDefault="00FB5202">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14:paraId="2404E08A"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14:paraId="6A26C14E" w14:textId="77777777" w:rsidR="00C501FA" w:rsidRDefault="00FB5202">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6BD2CFDC" w14:textId="77777777" w:rsidR="00C501FA" w:rsidRDefault="00FB5202">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117D14CC" w14:textId="77777777" w:rsidR="00C501FA" w:rsidRDefault="00FB5202">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0693A2EA" w14:textId="77777777" w:rsidR="00C501FA" w:rsidRDefault="00FB5202">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14:paraId="68DDA573" w14:textId="77777777" w:rsidR="00C501FA" w:rsidRDefault="00FB5202">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rPr>
        <w:t>+</w:t>
      </w:r>
      <w:r>
        <w:rPr>
          <w:rFonts w:hint="eastAsia"/>
          <w:b/>
          <w:color w:val="000000" w:themeColor="text1"/>
          <w:sz w:val="24"/>
        </w:rPr>
        <w:t>具体标段：</w:t>
      </w:r>
      <w:r>
        <w:rPr>
          <w:rFonts w:hint="eastAsia"/>
          <w:color w:val="000000" w:themeColor="text1"/>
          <w:sz w:val="24"/>
          <w:u w:val="single"/>
        </w:rPr>
        <w:t xml:space="preserve">                               </w:t>
      </w:r>
    </w:p>
    <w:p w14:paraId="1A2120B2" w14:textId="77777777" w:rsidR="00C501FA" w:rsidRDefault="00FB5202">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14:paraId="03F00012" w14:textId="77777777" w:rsidR="00C501FA" w:rsidRDefault="00FB5202">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14:paraId="293F56E2" w14:textId="77777777" w:rsidR="00C501FA" w:rsidRDefault="00FB5202">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7DF4D33F" w14:textId="77777777" w:rsidR="00C501FA" w:rsidRDefault="00FB5202">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14:paraId="34590C1A" w14:textId="77777777" w:rsidR="00C501FA" w:rsidRDefault="00FB5202">
      <w:pPr>
        <w:pStyle w:val="2"/>
        <w:rPr>
          <w:color w:val="000000" w:themeColor="text1"/>
        </w:rPr>
      </w:pPr>
      <w:bookmarkStart w:id="5" w:name="_Toc73516683"/>
      <w:r>
        <w:rPr>
          <w:rFonts w:hint="eastAsia"/>
          <w:color w:val="000000" w:themeColor="text1"/>
        </w:rPr>
        <w:t>三、投标细则</w:t>
      </w:r>
      <w:bookmarkEnd w:id="5"/>
    </w:p>
    <w:p w14:paraId="573210CB" w14:textId="77777777" w:rsidR="00C501FA" w:rsidRDefault="00FB5202">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14:paraId="36BB234C" w14:textId="77777777" w:rsidR="00C501FA" w:rsidRDefault="00FB5202">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w:t>
      </w:r>
      <w:r>
        <w:rPr>
          <w:rFonts w:ascii="宋体" w:hint="eastAsia"/>
          <w:color w:val="000000" w:themeColor="text1"/>
          <w:sz w:val="24"/>
          <w:lang w:val="zh-CN"/>
        </w:rPr>
        <w:t>的标准，属于国家强制认证的产品的必须通过认证。</w:t>
      </w:r>
    </w:p>
    <w:p w14:paraId="4445F57F" w14:textId="77777777" w:rsidR="00C501FA" w:rsidRDefault="00FB5202">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14:paraId="4AE7EFA3" w14:textId="77777777" w:rsidR="00C501FA" w:rsidRDefault="00FB5202">
      <w:pPr>
        <w:spacing w:line="360" w:lineRule="auto"/>
        <w:ind w:firstLineChars="200" w:firstLine="480"/>
        <w:rPr>
          <w:color w:val="000000" w:themeColor="text1"/>
          <w:sz w:val="24"/>
        </w:rPr>
      </w:pPr>
      <w:bookmarkStart w:id="6" w:name="OLE_LINK49"/>
      <w:bookmarkStart w:id="7" w:name="OLE_LINK50"/>
      <w:r>
        <w:rPr>
          <w:rFonts w:hint="eastAsia"/>
          <w:color w:val="000000" w:themeColor="text1"/>
          <w:sz w:val="24"/>
        </w:rPr>
        <w:t>投标总价应是货物完税后的用户地交货价，其中应包含材料、运输、力资、税费、售后服务等全部费用，以人民币报价。</w:t>
      </w:r>
    </w:p>
    <w:p w14:paraId="3EE12CA3" w14:textId="77777777" w:rsidR="00C501FA" w:rsidRDefault="00FB5202">
      <w:pPr>
        <w:widowControl/>
        <w:spacing w:line="440" w:lineRule="exact"/>
        <w:ind w:firstLine="420"/>
        <w:rPr>
          <w:color w:val="000000" w:themeColor="text1"/>
          <w:sz w:val="24"/>
        </w:rPr>
      </w:pPr>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5F7A3CAF" w14:textId="77777777" w:rsidR="00C501FA" w:rsidRDefault="00FB5202">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8" w:name="OLE_LINK36"/>
      <w:bookmarkStart w:id="9"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w:t>
      </w:r>
      <w:r>
        <w:rPr>
          <w:rFonts w:hint="eastAsia"/>
          <w:color w:val="000000" w:themeColor="text1"/>
          <w:sz w:val="24"/>
        </w:rPr>
        <w:lastRenderedPageBreak/>
        <w:t>其报价合理性的，评标委员会应当将其作为无效投标处理</w:t>
      </w:r>
      <w:bookmarkEnd w:id="8"/>
      <w:bookmarkEnd w:id="9"/>
      <w:r>
        <w:rPr>
          <w:rFonts w:hint="eastAsia"/>
          <w:color w:val="000000" w:themeColor="text1"/>
          <w:sz w:val="24"/>
        </w:rPr>
        <w:t>。</w:t>
      </w:r>
      <w:bookmarkEnd w:id="6"/>
      <w:bookmarkEnd w:id="7"/>
    </w:p>
    <w:p w14:paraId="6F76ECBF" w14:textId="77777777" w:rsidR="00C501FA" w:rsidRDefault="00FB5202">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14:paraId="40656029"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14:paraId="0C26D9A4"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r>
        <w:rPr>
          <w:rFonts w:ascii="黑体" w:eastAsia="黑体" w:hint="eastAsia"/>
          <w:b/>
          <w:color w:val="000000" w:themeColor="text1"/>
          <w:sz w:val="24"/>
        </w:rPr>
        <w:t>。</w:t>
      </w:r>
    </w:p>
    <w:p w14:paraId="49782CC3"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14:paraId="225A19EC" w14:textId="77777777" w:rsidR="00C501FA" w:rsidRDefault="00FB5202">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14:paraId="75A1277B"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14:paraId="42749517" w14:textId="77777777" w:rsidR="00C501FA" w:rsidRDefault="00FB520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14:paraId="0D88737E" w14:textId="77777777" w:rsidR="00C501FA" w:rsidRDefault="00FB5202">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14:paraId="46C35DF9" w14:textId="77777777" w:rsidR="00C501FA" w:rsidRDefault="00FB5202">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14:paraId="4FF8F1F2" w14:textId="77777777" w:rsidR="00C501FA" w:rsidRDefault="00FB5202">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14:paraId="1C66BE9D" w14:textId="77777777" w:rsidR="00C501FA" w:rsidRDefault="00FB5202">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14:paraId="2CAB3D84" w14:textId="77777777" w:rsidR="00C501FA" w:rsidRDefault="00FB5202">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14:paraId="4063B86F" w14:textId="77777777" w:rsidR="00C501FA" w:rsidRDefault="00FB5202">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14:paraId="4CA75F1A" w14:textId="77777777" w:rsidR="00C501FA" w:rsidRDefault="00FB5202">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14:paraId="4BF84E0C" w14:textId="77777777" w:rsidR="00C501FA" w:rsidRDefault="00FB5202">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14:paraId="0FD707E4" w14:textId="77777777" w:rsidR="00C501FA" w:rsidRDefault="00FB5202">
      <w:pPr>
        <w:pStyle w:val="2"/>
        <w:rPr>
          <w:color w:val="000000" w:themeColor="text1"/>
        </w:rPr>
      </w:pPr>
      <w:bookmarkStart w:id="10" w:name="_Toc73516684"/>
      <w:r>
        <w:rPr>
          <w:rFonts w:hint="eastAsia"/>
          <w:color w:val="000000" w:themeColor="text1"/>
        </w:rPr>
        <w:t>四、评标</w:t>
      </w:r>
      <w:bookmarkEnd w:id="10"/>
    </w:p>
    <w:p w14:paraId="47566E06" w14:textId="77777777" w:rsidR="00C501FA" w:rsidRDefault="00FB5202">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14:paraId="59C7BEDC" w14:textId="77777777" w:rsidR="00C501FA" w:rsidRDefault="00FB5202">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14:paraId="5EF1E03A" w14:textId="77777777" w:rsidR="00C501FA" w:rsidRDefault="00FB5202">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14:paraId="0033F6E7" w14:textId="77777777" w:rsidR="00C501FA" w:rsidRDefault="00FB5202">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w:t>
      </w:r>
      <w:r>
        <w:rPr>
          <w:rFonts w:hint="eastAsia"/>
          <w:color w:val="000000" w:themeColor="text1"/>
          <w:sz w:val="24"/>
        </w:rPr>
        <w:t>人不得通过修正或撤销不符合要求的偏离从而使其投标成为实质上响应的投标。</w:t>
      </w:r>
    </w:p>
    <w:p w14:paraId="6493A99F" w14:textId="77777777" w:rsidR="00C501FA" w:rsidRDefault="00FB5202">
      <w:pPr>
        <w:spacing w:line="353" w:lineRule="auto"/>
        <w:ind w:firstLineChars="200" w:firstLine="482"/>
        <w:rPr>
          <w:color w:val="000000" w:themeColor="text1"/>
          <w:sz w:val="24"/>
        </w:rPr>
      </w:pPr>
      <w:r>
        <w:rPr>
          <w:b/>
          <w:color w:val="000000" w:themeColor="text1"/>
          <w:sz w:val="24"/>
        </w:rPr>
        <w:lastRenderedPageBreak/>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14:paraId="0FDF3153" w14:textId="77777777" w:rsidR="00C501FA" w:rsidRDefault="00FB520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14:paraId="007408FC" w14:textId="77777777" w:rsidR="00C501FA" w:rsidRDefault="00FB520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14:paraId="7E895820" w14:textId="77777777" w:rsidR="00C501FA" w:rsidRDefault="00FB520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14:paraId="7606C6BF" w14:textId="77777777" w:rsidR="00C501FA" w:rsidRDefault="00FB520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14:paraId="7D03942E" w14:textId="77777777" w:rsidR="00C501FA" w:rsidRDefault="00FB520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14:paraId="0D58A03A" w14:textId="77777777" w:rsidR="00C501FA" w:rsidRDefault="00FB520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14:paraId="1C0779C2" w14:textId="77777777" w:rsidR="00C501FA" w:rsidRDefault="00FB5202">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14:paraId="65D6D327" w14:textId="77777777" w:rsidR="00C501FA" w:rsidRDefault="00FB520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14:paraId="7D6F6A89" w14:textId="77777777" w:rsidR="00C501FA" w:rsidRDefault="00FB520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14:paraId="36571523" w14:textId="77777777" w:rsidR="00C501FA" w:rsidRDefault="00FB520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14:paraId="45D2B3DC" w14:textId="77777777" w:rsidR="00C501FA" w:rsidRDefault="00FB520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14:paraId="3F4AD816" w14:textId="77777777" w:rsidR="00C501FA" w:rsidRDefault="00FB520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14:paraId="3550A3AD" w14:textId="77777777" w:rsidR="00C501FA" w:rsidRDefault="00FB520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14:paraId="71A3FBF6" w14:textId="77777777" w:rsidR="00C501FA" w:rsidRDefault="00FB520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14:paraId="3B05FD96" w14:textId="77777777" w:rsidR="00C501FA" w:rsidRDefault="00FB520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14:paraId="6FDE28A6" w14:textId="77777777" w:rsidR="00C501FA" w:rsidRDefault="00FB5202">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w:t>
      </w:r>
      <w:r>
        <w:rPr>
          <w:rFonts w:hint="eastAsia"/>
          <w:color w:val="000000" w:themeColor="text1"/>
          <w:sz w:val="24"/>
        </w:rPr>
        <w:t>投标人主动提出的澄清和说明。</w:t>
      </w:r>
    </w:p>
    <w:p w14:paraId="38CA5B3F" w14:textId="77777777" w:rsidR="00C501FA" w:rsidRDefault="00FB5202">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14:paraId="461B4BF0" w14:textId="77777777" w:rsidR="00C501FA" w:rsidRDefault="00FB5202">
      <w:pPr>
        <w:pStyle w:val="2"/>
        <w:rPr>
          <w:color w:val="000000" w:themeColor="text1"/>
        </w:rPr>
      </w:pPr>
      <w:bookmarkStart w:id="11" w:name="_Toc73516685"/>
      <w:r>
        <w:rPr>
          <w:rFonts w:hint="eastAsia"/>
          <w:color w:val="000000" w:themeColor="text1"/>
        </w:rPr>
        <w:t>五、评标方法及评分标准</w:t>
      </w:r>
      <w:bookmarkEnd w:id="11"/>
    </w:p>
    <w:p w14:paraId="203D1E0A" w14:textId="77777777" w:rsidR="00C501FA" w:rsidRDefault="00FB5202">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14:paraId="63B63607" w14:textId="77777777" w:rsidR="00C501FA" w:rsidRDefault="00FB5202">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14:paraId="6043A6EC" w14:textId="77777777" w:rsidR="00C501FA" w:rsidRDefault="00FB5202">
      <w:pPr>
        <w:spacing w:line="353" w:lineRule="auto"/>
        <w:ind w:leftChars="228" w:left="479"/>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14:paraId="1E6799A8" w14:textId="77777777" w:rsidR="00C501FA" w:rsidRDefault="00FB5202">
      <w:pPr>
        <w:spacing w:line="353" w:lineRule="auto"/>
        <w:ind w:leftChars="228" w:left="479"/>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14:paraId="077E876B" w14:textId="77777777" w:rsidR="00C501FA" w:rsidRDefault="00FB5202">
      <w:pPr>
        <w:spacing w:line="360" w:lineRule="auto"/>
        <w:ind w:firstLineChars="200" w:firstLine="482"/>
        <w:rPr>
          <w:b/>
          <w:color w:val="000000" w:themeColor="text1"/>
          <w:sz w:val="24"/>
        </w:rPr>
      </w:pPr>
      <w:r>
        <w:rPr>
          <w:rFonts w:hint="eastAsia"/>
          <w:b/>
          <w:color w:val="000000" w:themeColor="text1"/>
          <w:sz w:val="24"/>
        </w:rPr>
        <w:lastRenderedPageBreak/>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14:paraId="1C1DCEFE" w14:textId="77777777" w:rsidR="00C501FA" w:rsidRDefault="00FB5202">
      <w:pPr>
        <w:widowControl/>
        <w:ind w:firstLineChars="200" w:firstLine="482"/>
        <w:jc w:val="left"/>
        <w:rPr>
          <w:rFonts w:ascii="宋体" w:hAnsi="宋体"/>
          <w:bCs/>
          <w:color w:val="000000" w:themeColor="text1"/>
          <w:sz w:val="24"/>
        </w:rPr>
      </w:pPr>
      <w:r>
        <w:rPr>
          <w:b/>
          <w:color w:val="000000" w:themeColor="text1"/>
          <w:sz w:val="24"/>
        </w:rPr>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765"/>
        <w:gridCol w:w="1470"/>
        <w:gridCol w:w="7305"/>
      </w:tblGrid>
      <w:tr w:rsidR="00C501FA" w14:paraId="338F86EF"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3E9AA5D0" w14:textId="77777777" w:rsidR="00C501FA" w:rsidRDefault="00FB5202">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4DD7F79A" w14:textId="77777777" w:rsidR="00C501FA" w:rsidRDefault="00FB5202">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71429D05" w14:textId="77777777" w:rsidR="00C501FA" w:rsidRDefault="00FB5202">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238EACFF" w14:textId="77777777" w:rsidR="00C501FA" w:rsidRDefault="00FB5202">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C501FA" w14:paraId="4BCCD2FE"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24383F90" w14:textId="77777777" w:rsidR="00C501FA" w:rsidRDefault="00FB5202">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1CEB4EC2" w14:textId="77777777" w:rsidR="00C501FA" w:rsidRDefault="00FB5202">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hint="eastAsia"/>
                <w:color w:val="000000" w:themeColor="text1"/>
                <w:spacing w:val="-6"/>
                <w:sz w:val="21"/>
                <w:szCs w:val="21"/>
              </w:rPr>
              <w:t>40</w:t>
            </w:r>
            <w:r>
              <w:rPr>
                <w:rFonts w:asciiTheme="minorEastAsia" w:eastAsiaTheme="minorEastAsia" w:hAnsiTheme="minorEastAsia" w:cstheme="minorEastAsia" w:hint="eastAsia"/>
                <w:color w:val="000000" w:themeColor="text1"/>
                <w:spacing w:val="-6"/>
                <w:sz w:val="21"/>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0A391AFB" w14:textId="77777777" w:rsidR="00C501FA" w:rsidRDefault="00FB5202">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满足招标文件要求且投标价格最低的投标报价为评标基准价，其价格分为满分，其他投标人的价格分按下列公式计算：投标报价得分＝（评标基准价</w:t>
            </w:r>
            <w:r>
              <w:rPr>
                <w:rFonts w:ascii="宋体" w:hAnsi="宋体" w:cs="宋体" w:hint="eastAsia"/>
                <w:szCs w:val="21"/>
              </w:rPr>
              <w:t>/</w:t>
            </w:r>
            <w:r>
              <w:rPr>
                <w:rFonts w:ascii="宋体" w:hAnsi="宋体" w:cs="宋体" w:hint="eastAsia"/>
                <w:szCs w:val="21"/>
              </w:rPr>
              <w:t>投标报价）×</w:t>
            </w:r>
            <w:r>
              <w:rPr>
                <w:rFonts w:ascii="宋体" w:hAnsi="宋体" w:cs="宋体" w:hint="eastAsia"/>
                <w:szCs w:val="21"/>
              </w:rPr>
              <w:t>40</w:t>
            </w:r>
          </w:p>
        </w:tc>
      </w:tr>
      <w:tr w:rsidR="00314A15" w14:paraId="4B28E3FD" w14:textId="77777777">
        <w:trPr>
          <w:trHeight w:val="1135"/>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0BC742E0" w14:textId="77777777"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p>
          <w:p w14:paraId="765D54BA" w14:textId="77777777"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p>
          <w:p w14:paraId="75885D1A" w14:textId="77777777"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p>
          <w:p w14:paraId="0B68A044" w14:textId="77777777" w:rsidR="00314A15" w:rsidRDefault="00314A15">
            <w:pPr>
              <w:widowControl/>
              <w:spacing w:line="340" w:lineRule="exact"/>
              <w:rPr>
                <w:rFonts w:asciiTheme="minorEastAsia" w:eastAsiaTheme="minorEastAsia" w:hAnsiTheme="minorEastAsia" w:cstheme="minorEastAsia"/>
                <w:color w:val="000000" w:themeColor="text1"/>
                <w:kern w:val="0"/>
                <w:szCs w:val="21"/>
              </w:rPr>
            </w:pPr>
          </w:p>
          <w:p w14:paraId="47D900E2" w14:textId="77777777"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765" w:type="dxa"/>
            <w:vMerge w:val="restart"/>
            <w:tcBorders>
              <w:top w:val="single" w:sz="4" w:space="0" w:color="auto"/>
              <w:left w:val="single" w:sz="4" w:space="0" w:color="auto"/>
              <w:bottom w:val="single" w:sz="4" w:space="0" w:color="auto"/>
              <w:right w:val="single" w:sz="4" w:space="0" w:color="auto"/>
            </w:tcBorders>
            <w:vAlign w:val="center"/>
          </w:tcPr>
          <w:p w14:paraId="6B03B012" w14:textId="77777777"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p>
          <w:p w14:paraId="078697CE" w14:textId="77777777"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p>
          <w:p w14:paraId="517A77A7" w14:textId="77777777"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p>
          <w:p w14:paraId="624D15E3" w14:textId="77777777" w:rsidR="00314A15" w:rsidRDefault="00314A15">
            <w:pPr>
              <w:widowControl/>
              <w:spacing w:line="340" w:lineRule="exact"/>
              <w:rPr>
                <w:rFonts w:asciiTheme="minorEastAsia" w:eastAsiaTheme="minorEastAsia" w:hAnsiTheme="minorEastAsia" w:cstheme="minorEastAsia"/>
                <w:color w:val="000000" w:themeColor="text1"/>
                <w:kern w:val="0"/>
                <w:szCs w:val="21"/>
              </w:rPr>
            </w:pPr>
          </w:p>
          <w:p w14:paraId="424D8599" w14:textId="77777777"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color w:val="000000" w:themeColor="text1"/>
                <w:kern w:val="0"/>
                <w:szCs w:val="21"/>
              </w:rPr>
              <w:t>6</w:t>
            </w:r>
            <w:r>
              <w:rPr>
                <w:rFonts w:asciiTheme="minorEastAsia" w:eastAsiaTheme="minorEastAsia" w:hAnsiTheme="minorEastAsia" w:cstheme="minorEastAsia" w:hint="eastAsia"/>
                <w:color w:val="000000" w:themeColor="text1"/>
                <w:kern w:val="0"/>
                <w:szCs w:val="21"/>
              </w:rPr>
              <w:t>0分</w:t>
            </w:r>
          </w:p>
        </w:tc>
        <w:tc>
          <w:tcPr>
            <w:tcW w:w="1470" w:type="dxa"/>
            <w:tcBorders>
              <w:top w:val="single" w:sz="4" w:space="0" w:color="auto"/>
              <w:left w:val="single" w:sz="4" w:space="0" w:color="auto"/>
              <w:bottom w:val="single" w:sz="4" w:space="0" w:color="auto"/>
              <w:right w:val="single" w:sz="4" w:space="0" w:color="auto"/>
            </w:tcBorders>
            <w:vAlign w:val="center"/>
          </w:tcPr>
          <w:p w14:paraId="4BF6D5EE" w14:textId="692F32F6"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社会公益    （</w:t>
            </w:r>
            <w:r>
              <w:rPr>
                <w:rFonts w:asciiTheme="minorEastAsia" w:eastAsiaTheme="minorEastAsia" w:hAnsiTheme="minorEastAsia" w:cstheme="minorEastAsia"/>
                <w:kern w:val="0"/>
                <w:szCs w:val="21"/>
              </w:rPr>
              <w:t>6</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132A3A36" w14:textId="19C4FB19" w:rsidR="00314A15" w:rsidRDefault="00314A15">
            <w:pPr>
              <w:widowControl/>
              <w:spacing w:line="340" w:lineRule="exact"/>
              <w:jc w:val="left"/>
              <w:rPr>
                <w:rFonts w:ascii="宋体" w:hAnsi="宋体" w:cs="宋体"/>
                <w:bCs/>
                <w:szCs w:val="21"/>
              </w:rPr>
            </w:pPr>
            <w:r>
              <w:rPr>
                <w:rFonts w:asciiTheme="minorEastAsia" w:eastAsiaTheme="minorEastAsia" w:hAnsiTheme="minorEastAsia" w:cstheme="minorEastAsia" w:hint="eastAsia"/>
                <w:kern w:val="0"/>
                <w:szCs w:val="21"/>
              </w:rPr>
              <w:t>2020年以来，投</w:t>
            </w:r>
            <w:r>
              <w:rPr>
                <w:rFonts w:ascii="宋体" w:hAnsi="宋体" w:cs="宋体" w:hint="eastAsia"/>
                <w:bCs/>
                <w:szCs w:val="21"/>
              </w:rPr>
              <w:t>标人积极参与社会捐赠、救助等社会公益活动的，</w:t>
            </w:r>
            <w:r>
              <w:rPr>
                <w:rFonts w:ascii="宋体" w:hAnsi="宋体" w:cs="宋体" w:hint="eastAsia"/>
                <w:szCs w:val="21"/>
              </w:rPr>
              <w:t>根据投标人提供的材料横向对比，优秀</w:t>
            </w:r>
            <w:r>
              <w:rPr>
                <w:rFonts w:ascii="宋体" w:hAnsi="宋体" w:cs="宋体"/>
                <w:szCs w:val="21"/>
              </w:rPr>
              <w:t>5-6</w:t>
            </w:r>
            <w:r>
              <w:rPr>
                <w:rFonts w:ascii="宋体" w:hAnsi="宋体" w:cs="宋体" w:hint="eastAsia"/>
                <w:szCs w:val="21"/>
              </w:rPr>
              <w:t>分，良好</w:t>
            </w:r>
            <w:r>
              <w:rPr>
                <w:rFonts w:ascii="宋体" w:hAnsi="宋体" w:cs="宋体"/>
                <w:szCs w:val="21"/>
              </w:rPr>
              <w:t>3-4</w:t>
            </w:r>
            <w:r>
              <w:rPr>
                <w:rFonts w:ascii="宋体" w:hAnsi="宋体" w:cs="宋体" w:hint="eastAsia"/>
                <w:szCs w:val="21"/>
              </w:rPr>
              <w:t>分，一般</w:t>
            </w:r>
            <w:r>
              <w:rPr>
                <w:rFonts w:ascii="宋体" w:hAnsi="宋体" w:cs="宋体"/>
                <w:szCs w:val="21"/>
              </w:rPr>
              <w:t>1-2</w:t>
            </w:r>
            <w:r>
              <w:rPr>
                <w:rFonts w:ascii="宋体" w:hAnsi="宋体" w:cs="宋体" w:hint="eastAsia"/>
                <w:szCs w:val="21"/>
              </w:rPr>
              <w:t>分，没有得0分</w:t>
            </w:r>
            <w:r>
              <w:rPr>
                <w:rFonts w:ascii="宋体" w:hAnsi="宋体" w:cs="宋体" w:hint="eastAsia"/>
                <w:bCs/>
                <w:szCs w:val="21"/>
              </w:rPr>
              <w:t>。</w:t>
            </w:r>
            <w:r w:rsidR="008A7CEA">
              <w:rPr>
                <w:rFonts w:asciiTheme="minorEastAsia" w:eastAsiaTheme="minorEastAsia" w:hAnsiTheme="minorEastAsia" w:cstheme="minorEastAsia" w:hint="eastAsia"/>
                <w:kern w:val="0"/>
                <w:szCs w:val="21"/>
              </w:rPr>
              <w:t>（</w:t>
            </w:r>
            <w:r w:rsidR="008A7CEA">
              <w:rPr>
                <w:rFonts w:asciiTheme="minorEastAsia" w:eastAsiaTheme="minorEastAsia" w:hAnsiTheme="minorEastAsia" w:cstheme="minorEastAsia"/>
                <w:kern w:val="0"/>
                <w:szCs w:val="21"/>
              </w:rPr>
              <w:t>6</w:t>
            </w:r>
            <w:r w:rsidR="008A7CEA">
              <w:rPr>
                <w:rFonts w:asciiTheme="minorEastAsia" w:eastAsiaTheme="minorEastAsia" w:hAnsiTheme="minorEastAsia" w:cstheme="minorEastAsia" w:hint="eastAsia"/>
                <w:kern w:val="0"/>
                <w:szCs w:val="21"/>
              </w:rPr>
              <w:t>分）</w:t>
            </w:r>
          </w:p>
          <w:p w14:paraId="3F2A0C5B" w14:textId="470EB1BA" w:rsidR="00314A15" w:rsidRDefault="00314A15">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szCs w:val="21"/>
              </w:rPr>
              <w:t>注：提供政府、机关事业单位相关证明材料复印件，否则不得分，</w:t>
            </w:r>
            <w:r>
              <w:rPr>
                <w:rFonts w:ascii="宋体" w:hAnsi="宋体" w:cs="宋体" w:hint="eastAsia"/>
                <w:color w:val="000000"/>
                <w:kern w:val="0"/>
                <w:szCs w:val="21"/>
              </w:rPr>
              <w:t>原件备查。</w:t>
            </w:r>
          </w:p>
        </w:tc>
      </w:tr>
      <w:tr w:rsidR="00314A15" w14:paraId="53E9C243" w14:textId="77777777">
        <w:trPr>
          <w:trHeight w:val="1153"/>
        </w:trPr>
        <w:tc>
          <w:tcPr>
            <w:tcW w:w="1005" w:type="dxa"/>
            <w:vMerge/>
            <w:tcBorders>
              <w:top w:val="single" w:sz="4" w:space="0" w:color="auto"/>
              <w:left w:val="single" w:sz="4" w:space="0" w:color="auto"/>
              <w:bottom w:val="single" w:sz="4" w:space="0" w:color="auto"/>
              <w:right w:val="single" w:sz="4" w:space="0" w:color="auto"/>
            </w:tcBorders>
            <w:vAlign w:val="center"/>
          </w:tcPr>
          <w:p w14:paraId="7ABF2E15" w14:textId="77777777" w:rsidR="00314A15" w:rsidRDefault="00314A15">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1357DF48" w14:textId="77777777" w:rsidR="00314A15" w:rsidRDefault="00314A15">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3ECF41FB" w14:textId="77777777"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60B14EF4" w14:textId="13A6DF58"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w:t>
            </w:r>
            <w:r w:rsidR="00EC4217">
              <w:rPr>
                <w:rFonts w:asciiTheme="minorEastAsia" w:eastAsiaTheme="minorEastAsia" w:hAnsiTheme="minorEastAsia" w:cstheme="minorEastAsia"/>
                <w:kern w:val="0"/>
                <w:szCs w:val="21"/>
              </w:rPr>
              <w:t>15</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062C58DD" w14:textId="027AE666" w:rsidR="00314A15" w:rsidRDefault="00314A15">
            <w:pPr>
              <w:autoSpaceDE w:val="0"/>
              <w:autoSpaceDN w:val="0"/>
              <w:adjustRightInd w:val="0"/>
              <w:rPr>
                <w:rFonts w:ascii="宋体" w:hAnsi="宋体" w:cs="宋体"/>
                <w:szCs w:val="21"/>
              </w:rPr>
            </w:pPr>
            <w:r>
              <w:rPr>
                <w:rFonts w:ascii="宋体" w:hAnsi="宋体" w:cs="宋体" w:hint="eastAsia"/>
                <w:szCs w:val="21"/>
              </w:rPr>
              <w:t>自2020年1月1日以来（以合同签订时间为准），完成类似服务项目业绩，同一单位一年供货量在10吨至50吨（含）的得</w:t>
            </w:r>
            <w:r>
              <w:rPr>
                <w:rFonts w:ascii="宋体" w:hAnsi="宋体" w:cs="宋体"/>
                <w:szCs w:val="21"/>
              </w:rPr>
              <w:t>1</w:t>
            </w:r>
            <w:r>
              <w:rPr>
                <w:rFonts w:ascii="宋体" w:hAnsi="宋体" w:cs="宋体" w:hint="eastAsia"/>
                <w:szCs w:val="21"/>
              </w:rPr>
              <w:t>分、50吨至100吨（含）的得</w:t>
            </w:r>
            <w:r>
              <w:rPr>
                <w:rFonts w:ascii="宋体" w:hAnsi="宋体" w:cs="宋体"/>
                <w:szCs w:val="21"/>
              </w:rPr>
              <w:t>2</w:t>
            </w:r>
            <w:r>
              <w:rPr>
                <w:rFonts w:ascii="宋体" w:hAnsi="宋体" w:cs="宋体" w:hint="eastAsia"/>
                <w:szCs w:val="21"/>
              </w:rPr>
              <w:t>分、100吨以上的得</w:t>
            </w:r>
            <w:r>
              <w:rPr>
                <w:rFonts w:ascii="宋体" w:hAnsi="宋体" w:cs="宋体"/>
                <w:szCs w:val="21"/>
              </w:rPr>
              <w:t>3</w:t>
            </w:r>
            <w:r>
              <w:rPr>
                <w:rFonts w:ascii="宋体" w:hAnsi="宋体" w:cs="宋体" w:hint="eastAsia"/>
                <w:szCs w:val="21"/>
              </w:rPr>
              <w:t>分；同一单位不同年度不重复计分。</w:t>
            </w:r>
            <w:r>
              <w:rPr>
                <w:rFonts w:asciiTheme="majorEastAsia" w:eastAsiaTheme="majorEastAsia" w:hAnsiTheme="majorEastAsia" w:hint="eastAsia"/>
              </w:rPr>
              <w:t>提供合同复印件、服务单位盖章的意见反馈证明及合同对应销售额90%的发票复印件，缺一项不得分。</w:t>
            </w:r>
            <w:r>
              <w:rPr>
                <w:rFonts w:ascii="宋体" w:hAnsi="宋体" w:cs="宋体" w:hint="eastAsia"/>
                <w:szCs w:val="21"/>
              </w:rPr>
              <w:t>（</w:t>
            </w:r>
            <w:r w:rsidR="00EC4217">
              <w:rPr>
                <w:rFonts w:ascii="宋体" w:hAnsi="宋体" w:cs="宋体"/>
                <w:szCs w:val="21"/>
              </w:rPr>
              <w:t>15</w:t>
            </w:r>
            <w:r>
              <w:rPr>
                <w:rFonts w:ascii="宋体" w:hAnsi="宋体" w:cs="宋体" w:hint="eastAsia"/>
                <w:szCs w:val="21"/>
              </w:rPr>
              <w:t>分）</w:t>
            </w:r>
          </w:p>
          <w:p w14:paraId="55D47DC5" w14:textId="6E59CFAD" w:rsidR="00314A15" w:rsidRDefault="00314A15">
            <w:pPr>
              <w:ind w:right="-51"/>
              <w:rPr>
                <w:rFonts w:asciiTheme="minorEastAsia" w:eastAsiaTheme="minorEastAsia" w:hAnsiTheme="minorEastAsia" w:cstheme="minorEastAsia"/>
                <w:color w:val="000000" w:themeColor="text1"/>
                <w:kern w:val="0"/>
                <w:szCs w:val="21"/>
              </w:rPr>
            </w:pPr>
            <w:r>
              <w:rPr>
                <w:rFonts w:ascii="宋体" w:hAnsi="宋体" w:cs="宋体" w:hint="eastAsia"/>
                <w:bCs/>
                <w:szCs w:val="21"/>
              </w:rPr>
              <w:t>注：</w:t>
            </w:r>
            <w:r>
              <w:rPr>
                <w:rFonts w:ascii="宋体" w:hAnsi="宋体" w:cs="宋体" w:hint="eastAsia"/>
                <w:szCs w:val="21"/>
              </w:rPr>
              <w:t>须提供相关证明材料复印件，不提供不得分，原件备查</w:t>
            </w:r>
            <w:r>
              <w:rPr>
                <w:rFonts w:ascii="宋体" w:hAnsi="宋体" w:cs="宋体" w:hint="eastAsia"/>
                <w:bCs/>
                <w:szCs w:val="21"/>
              </w:rPr>
              <w:t>。</w:t>
            </w:r>
          </w:p>
        </w:tc>
      </w:tr>
      <w:tr w:rsidR="00314A15" w14:paraId="29E56EF6" w14:textId="77777777">
        <w:trPr>
          <w:trHeight w:val="1000"/>
        </w:trPr>
        <w:tc>
          <w:tcPr>
            <w:tcW w:w="1005" w:type="dxa"/>
            <w:vMerge/>
            <w:tcBorders>
              <w:top w:val="single" w:sz="4" w:space="0" w:color="auto"/>
              <w:left w:val="single" w:sz="4" w:space="0" w:color="auto"/>
              <w:bottom w:val="single" w:sz="4" w:space="0" w:color="auto"/>
              <w:right w:val="single" w:sz="4" w:space="0" w:color="auto"/>
            </w:tcBorders>
            <w:vAlign w:val="center"/>
          </w:tcPr>
          <w:p w14:paraId="49CE5A0F" w14:textId="77777777" w:rsidR="00314A15" w:rsidRDefault="00314A15">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0C61C380" w14:textId="77777777" w:rsidR="00314A15" w:rsidRDefault="00314A15">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23809B6B" w14:textId="77777777"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服务方案</w:t>
            </w:r>
          </w:p>
          <w:p w14:paraId="1D95B502" w14:textId="17D7244D" w:rsidR="00314A15" w:rsidRDefault="00314A15">
            <w:pPr>
              <w:widowControl/>
              <w:jc w:val="center"/>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10</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770BE857" w14:textId="77777777" w:rsidR="00314A15" w:rsidRDefault="00314A15">
            <w:pPr>
              <w:tabs>
                <w:tab w:val="left" w:pos="464"/>
              </w:tabs>
              <w:rPr>
                <w:rFonts w:ascii="宋体" w:hAnsi="宋体" w:cs="宋体"/>
                <w:szCs w:val="21"/>
              </w:rPr>
            </w:pPr>
            <w:r>
              <w:rPr>
                <w:rFonts w:ascii="宋体" w:hAnsi="宋体" w:cs="宋体" w:hint="eastAsia"/>
                <w:szCs w:val="21"/>
              </w:rPr>
              <w:t>1.管理方案和举措（含</w:t>
            </w:r>
            <w:proofErr w:type="gramStart"/>
            <w:r>
              <w:rPr>
                <w:rFonts w:ascii="宋体" w:hAnsi="宋体" w:cs="宋体" w:hint="eastAsia"/>
                <w:szCs w:val="21"/>
              </w:rPr>
              <w:t>食材卫生</w:t>
            </w:r>
            <w:proofErr w:type="gramEnd"/>
            <w:r>
              <w:rPr>
                <w:rFonts w:ascii="宋体" w:hAnsi="宋体" w:cs="宋体" w:hint="eastAsia"/>
                <w:szCs w:val="21"/>
              </w:rPr>
              <w:t>安全保障机制、质量保障机制、配送业务操作流程等）根据投标人提供的材料横向对比，优秀</w:t>
            </w:r>
            <w:r>
              <w:rPr>
                <w:rFonts w:ascii="宋体" w:hAnsi="宋体" w:cs="宋体"/>
                <w:szCs w:val="21"/>
              </w:rPr>
              <w:t>4</w:t>
            </w:r>
            <w:r>
              <w:rPr>
                <w:rFonts w:ascii="宋体" w:hAnsi="宋体" w:cs="宋体" w:hint="eastAsia"/>
                <w:szCs w:val="21"/>
              </w:rPr>
              <w:t>分，良好</w:t>
            </w:r>
            <w:r>
              <w:rPr>
                <w:rFonts w:ascii="宋体" w:hAnsi="宋体" w:cs="宋体"/>
                <w:szCs w:val="21"/>
              </w:rPr>
              <w:t>2-3</w:t>
            </w:r>
            <w:r>
              <w:rPr>
                <w:rFonts w:ascii="宋体" w:hAnsi="宋体" w:cs="宋体" w:hint="eastAsia"/>
                <w:szCs w:val="21"/>
              </w:rPr>
              <w:t>分，一般1分；（</w:t>
            </w:r>
            <w:r>
              <w:rPr>
                <w:rFonts w:ascii="宋体" w:hAnsi="宋体" w:cs="宋体"/>
                <w:szCs w:val="21"/>
              </w:rPr>
              <w:t>4</w:t>
            </w:r>
            <w:r>
              <w:rPr>
                <w:rFonts w:ascii="宋体" w:hAnsi="宋体" w:cs="宋体" w:hint="eastAsia"/>
                <w:szCs w:val="21"/>
              </w:rPr>
              <w:t>分）</w:t>
            </w:r>
          </w:p>
          <w:p w14:paraId="1EDD4FDD" w14:textId="77777777" w:rsidR="00314A15" w:rsidRDefault="00314A15">
            <w:pPr>
              <w:tabs>
                <w:tab w:val="left" w:pos="464"/>
              </w:tabs>
              <w:rPr>
                <w:rFonts w:ascii="宋体" w:hAnsi="宋体" w:cs="宋体"/>
                <w:szCs w:val="21"/>
              </w:rPr>
            </w:pPr>
            <w:r>
              <w:rPr>
                <w:rFonts w:ascii="宋体" w:hAnsi="宋体" w:cs="宋体" w:hint="eastAsia"/>
                <w:szCs w:val="21"/>
              </w:rPr>
              <w:t>2.提供应急处置的实施方案，根据投标人提供的材料横向对比，优秀</w:t>
            </w:r>
            <w:r>
              <w:rPr>
                <w:rFonts w:ascii="宋体" w:hAnsi="宋体" w:cs="宋体"/>
                <w:szCs w:val="21"/>
              </w:rPr>
              <w:t>3</w:t>
            </w:r>
            <w:r>
              <w:rPr>
                <w:rFonts w:ascii="宋体" w:hAnsi="宋体" w:cs="宋体" w:hint="eastAsia"/>
                <w:szCs w:val="21"/>
              </w:rPr>
              <w:t>分，良好</w:t>
            </w:r>
            <w:r>
              <w:rPr>
                <w:rFonts w:ascii="宋体" w:hAnsi="宋体" w:cs="宋体"/>
                <w:szCs w:val="21"/>
              </w:rPr>
              <w:t>2</w:t>
            </w:r>
            <w:r>
              <w:rPr>
                <w:rFonts w:ascii="宋体" w:hAnsi="宋体" w:cs="宋体" w:hint="eastAsia"/>
                <w:szCs w:val="21"/>
              </w:rPr>
              <w:t>分，一般1分，没有不得分；（</w:t>
            </w:r>
            <w:r>
              <w:rPr>
                <w:rFonts w:ascii="宋体" w:hAnsi="宋体" w:cs="宋体"/>
                <w:szCs w:val="21"/>
              </w:rPr>
              <w:t>3</w:t>
            </w:r>
            <w:r>
              <w:rPr>
                <w:rFonts w:ascii="宋体" w:hAnsi="宋体" w:cs="宋体" w:hint="eastAsia"/>
                <w:szCs w:val="21"/>
              </w:rPr>
              <w:t>分）</w:t>
            </w:r>
          </w:p>
          <w:p w14:paraId="134DC759" w14:textId="2B4D874F" w:rsidR="00314A15" w:rsidRDefault="00314A15">
            <w:pPr>
              <w:widowControl/>
              <w:spacing w:line="340" w:lineRule="exact"/>
              <w:jc w:val="left"/>
              <w:rPr>
                <w:rFonts w:asciiTheme="minorEastAsia" w:hAnsiTheme="minorEastAsia" w:cstheme="minorEastAsia"/>
                <w:color w:val="FF0000"/>
                <w:kern w:val="0"/>
                <w:szCs w:val="21"/>
              </w:rPr>
            </w:pPr>
            <w:r>
              <w:rPr>
                <w:rFonts w:ascii="宋体" w:hAnsi="宋体" w:cs="宋体" w:hint="eastAsia"/>
                <w:color w:val="000000" w:themeColor="text1"/>
                <w:kern w:val="0"/>
                <w:szCs w:val="21"/>
              </w:rPr>
              <w:t>3.本地化服务方案，</w:t>
            </w:r>
            <w:r>
              <w:rPr>
                <w:rFonts w:ascii="宋体" w:hAnsi="宋体" w:cs="宋体" w:hint="eastAsia"/>
                <w:szCs w:val="21"/>
              </w:rPr>
              <w:t>根据投标人提供的材料横向对比，优秀</w:t>
            </w:r>
            <w:r>
              <w:rPr>
                <w:rFonts w:ascii="宋体" w:hAnsi="宋体" w:cs="宋体"/>
                <w:szCs w:val="21"/>
              </w:rPr>
              <w:t>3</w:t>
            </w:r>
            <w:r>
              <w:rPr>
                <w:rFonts w:ascii="宋体" w:hAnsi="宋体" w:cs="宋体" w:hint="eastAsia"/>
                <w:szCs w:val="21"/>
              </w:rPr>
              <w:t>分，良好</w:t>
            </w:r>
            <w:r>
              <w:rPr>
                <w:rFonts w:ascii="宋体" w:hAnsi="宋体" w:cs="宋体"/>
                <w:szCs w:val="21"/>
              </w:rPr>
              <w:t>2</w:t>
            </w:r>
            <w:r>
              <w:rPr>
                <w:rFonts w:ascii="宋体" w:hAnsi="宋体" w:cs="宋体" w:hint="eastAsia"/>
                <w:szCs w:val="21"/>
              </w:rPr>
              <w:t>分，一般1分，没有不得分</w:t>
            </w:r>
            <w:r>
              <w:rPr>
                <w:rFonts w:ascii="宋体" w:hAnsi="宋体" w:cs="宋体" w:hint="eastAsia"/>
                <w:color w:val="000000" w:themeColor="text1"/>
                <w:kern w:val="0"/>
                <w:szCs w:val="21"/>
              </w:rPr>
              <w:t>。（</w:t>
            </w:r>
            <w:r>
              <w:rPr>
                <w:rFonts w:ascii="宋体" w:hAnsi="宋体" w:cs="宋体"/>
                <w:color w:val="000000" w:themeColor="text1"/>
                <w:kern w:val="0"/>
                <w:szCs w:val="21"/>
              </w:rPr>
              <w:t>3</w:t>
            </w:r>
            <w:r>
              <w:rPr>
                <w:rFonts w:ascii="宋体" w:hAnsi="宋体" w:cs="宋体" w:hint="eastAsia"/>
                <w:color w:val="000000" w:themeColor="text1"/>
                <w:kern w:val="0"/>
                <w:szCs w:val="21"/>
              </w:rPr>
              <w:t>分）</w:t>
            </w:r>
          </w:p>
        </w:tc>
      </w:tr>
      <w:tr w:rsidR="00314A15" w14:paraId="71CAC1B2" w14:textId="77777777">
        <w:trPr>
          <w:trHeight w:val="1154"/>
        </w:trPr>
        <w:tc>
          <w:tcPr>
            <w:tcW w:w="1005" w:type="dxa"/>
            <w:vMerge/>
            <w:tcBorders>
              <w:top w:val="single" w:sz="4" w:space="0" w:color="auto"/>
              <w:left w:val="single" w:sz="4" w:space="0" w:color="auto"/>
              <w:bottom w:val="single" w:sz="4" w:space="0" w:color="auto"/>
              <w:right w:val="single" w:sz="4" w:space="0" w:color="auto"/>
            </w:tcBorders>
            <w:vAlign w:val="center"/>
          </w:tcPr>
          <w:p w14:paraId="61DE8DBC" w14:textId="77777777" w:rsidR="00314A15" w:rsidRDefault="00314A15">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31F0523E" w14:textId="77777777" w:rsidR="00314A15" w:rsidRDefault="00314A15">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0C53707A" w14:textId="0E7518FC"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9</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4E44C171" w14:textId="6209D6C1" w:rsidR="00314A15" w:rsidRDefault="00314A15">
            <w:pPr>
              <w:tabs>
                <w:tab w:val="left" w:pos="464"/>
              </w:tabs>
              <w:rPr>
                <w:rFonts w:ascii="宋体" w:hAnsi="宋体" w:cs="宋体"/>
                <w:color w:val="FF0000"/>
                <w:kern w:val="0"/>
                <w:szCs w:val="21"/>
              </w:rPr>
            </w:pPr>
            <w:r>
              <w:rPr>
                <w:rFonts w:ascii="宋体" w:hAnsi="宋体" w:cs="宋体" w:hint="eastAsia"/>
                <w:szCs w:val="21"/>
              </w:rPr>
              <w:t>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Pr>
                <w:rFonts w:ascii="宋体" w:hAnsi="宋体" w:cs="宋体"/>
                <w:kern w:val="0"/>
                <w:szCs w:val="21"/>
              </w:rPr>
              <w:t>9</w:t>
            </w:r>
            <w:r>
              <w:rPr>
                <w:rFonts w:ascii="宋体" w:hAnsi="宋体" w:cs="宋体" w:hint="eastAsia"/>
                <w:kern w:val="0"/>
                <w:szCs w:val="21"/>
              </w:rPr>
              <w:t>分， 600平方米（含）至800平方米</w:t>
            </w:r>
            <w:r>
              <w:rPr>
                <w:rFonts w:ascii="宋体" w:hAnsi="宋体" w:cs="宋体" w:hint="eastAsia"/>
                <w:bCs/>
                <w:szCs w:val="21"/>
              </w:rPr>
              <w:t>得</w:t>
            </w:r>
            <w:r>
              <w:rPr>
                <w:rFonts w:ascii="宋体" w:hAnsi="宋体" w:cs="宋体"/>
                <w:bCs/>
                <w:szCs w:val="21"/>
              </w:rPr>
              <w:t>7</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Pr>
                <w:rFonts w:ascii="宋体" w:hAnsi="宋体" w:cs="宋体"/>
                <w:bCs/>
                <w:szCs w:val="21"/>
              </w:rPr>
              <w:t>5</w:t>
            </w:r>
            <w:r>
              <w:rPr>
                <w:rFonts w:ascii="宋体" w:hAnsi="宋体" w:cs="宋体" w:hint="eastAsia"/>
                <w:kern w:val="0"/>
                <w:szCs w:val="21"/>
              </w:rPr>
              <w:t>分，200平方米（含）至400平方米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分，200平方米</w:t>
            </w:r>
            <w:r>
              <w:rPr>
                <w:rFonts w:ascii="宋体" w:hAnsi="宋体" w:cs="宋体"/>
                <w:kern w:val="0"/>
                <w:szCs w:val="21"/>
              </w:rPr>
              <w:t>以下</w:t>
            </w:r>
            <w:r>
              <w:rPr>
                <w:rFonts w:ascii="宋体" w:hAnsi="宋体" w:cs="宋体" w:hint="eastAsia"/>
                <w:kern w:val="0"/>
                <w:szCs w:val="21"/>
              </w:rPr>
              <w:t>得1分，无</w:t>
            </w:r>
            <w:r>
              <w:rPr>
                <w:rFonts w:ascii="宋体" w:hAnsi="宋体" w:cs="宋体" w:hint="eastAsia"/>
                <w:szCs w:val="21"/>
              </w:rPr>
              <w:t>仓储不得分</w:t>
            </w:r>
            <w:r>
              <w:rPr>
                <w:rFonts w:ascii="宋体" w:hAnsi="宋体" w:cs="宋体" w:hint="eastAsia"/>
                <w:kern w:val="0"/>
                <w:szCs w:val="21"/>
              </w:rPr>
              <w:t>。（</w:t>
            </w:r>
            <w:r>
              <w:rPr>
                <w:rFonts w:ascii="宋体" w:hAnsi="宋体" w:cs="宋体"/>
                <w:kern w:val="0"/>
                <w:szCs w:val="21"/>
              </w:rPr>
              <w:t>9</w:t>
            </w:r>
            <w:r>
              <w:rPr>
                <w:rFonts w:ascii="宋体" w:hAnsi="宋体" w:cs="宋体" w:hint="eastAsia"/>
                <w:kern w:val="0"/>
                <w:szCs w:val="21"/>
              </w:rPr>
              <w:t>分）</w:t>
            </w:r>
          </w:p>
          <w:p w14:paraId="66F5765D" w14:textId="3EBDF45A" w:rsidR="00314A15" w:rsidRDefault="00314A15">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color w:val="000000"/>
                <w:kern w:val="0"/>
                <w:szCs w:val="21"/>
              </w:rPr>
              <w:t>注：投标人提供仓库的相关图片和具体地址，租赁仓库的须提供租赁协议。上述资料不提供或提供不全的不得分，原件备查。</w:t>
            </w:r>
          </w:p>
        </w:tc>
      </w:tr>
      <w:tr w:rsidR="00314A15" w14:paraId="36FF1201" w14:textId="77777777">
        <w:trPr>
          <w:trHeight w:val="466"/>
        </w:trPr>
        <w:tc>
          <w:tcPr>
            <w:tcW w:w="1005" w:type="dxa"/>
            <w:vMerge/>
            <w:tcBorders>
              <w:top w:val="single" w:sz="4" w:space="0" w:color="auto"/>
              <w:left w:val="single" w:sz="4" w:space="0" w:color="auto"/>
              <w:bottom w:val="single" w:sz="4" w:space="0" w:color="auto"/>
              <w:right w:val="single" w:sz="4" w:space="0" w:color="auto"/>
            </w:tcBorders>
            <w:vAlign w:val="center"/>
          </w:tcPr>
          <w:p w14:paraId="0A75C9CC" w14:textId="77777777" w:rsidR="00314A15" w:rsidRDefault="00314A15">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63CB3B99" w14:textId="77777777" w:rsidR="00314A15" w:rsidRDefault="00314A15">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336A2084" w14:textId="3F2435F0"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送货车辆      （</w:t>
            </w:r>
            <w:r>
              <w:rPr>
                <w:rFonts w:ascii="宋体" w:hAnsi="宋体" w:cs="宋体"/>
                <w:szCs w:val="21"/>
              </w:rPr>
              <w:t>9</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4E9E180E" w14:textId="5001D73F" w:rsidR="00314A15" w:rsidRDefault="00314A15">
            <w:pPr>
              <w:widowControl/>
              <w:spacing w:line="340" w:lineRule="exact"/>
              <w:jc w:val="left"/>
              <w:rPr>
                <w:rFonts w:ascii="宋体" w:hAnsi="宋体" w:cs="宋体"/>
                <w:szCs w:val="21"/>
              </w:rPr>
            </w:pPr>
            <w:r>
              <w:rPr>
                <w:rFonts w:ascii="宋体" w:hAnsi="宋体" w:cs="宋体" w:hint="eastAsia"/>
                <w:szCs w:val="21"/>
              </w:rPr>
              <w:t>投标人每提供一辆自有运输车得3分，提供一辆租赁运输车得</w:t>
            </w:r>
            <w:r>
              <w:rPr>
                <w:rFonts w:ascii="宋体" w:hAnsi="宋体" w:cs="宋体"/>
                <w:szCs w:val="21"/>
              </w:rPr>
              <w:t>2</w:t>
            </w:r>
            <w:r>
              <w:rPr>
                <w:rFonts w:ascii="宋体" w:hAnsi="宋体" w:cs="宋体" w:hint="eastAsia"/>
                <w:szCs w:val="21"/>
              </w:rPr>
              <w:t>分，租赁车辆最多得</w:t>
            </w:r>
            <w:r>
              <w:rPr>
                <w:rFonts w:ascii="宋体" w:hAnsi="宋体" w:cs="宋体"/>
                <w:szCs w:val="21"/>
              </w:rPr>
              <w:t>4</w:t>
            </w:r>
            <w:r>
              <w:rPr>
                <w:rFonts w:ascii="宋体" w:hAnsi="宋体" w:cs="宋体" w:hint="eastAsia"/>
                <w:szCs w:val="21"/>
              </w:rPr>
              <w:t>分。（</w:t>
            </w:r>
            <w:r>
              <w:rPr>
                <w:rFonts w:ascii="宋体" w:hAnsi="宋体" w:cs="宋体"/>
                <w:szCs w:val="21"/>
              </w:rPr>
              <w:t>9</w:t>
            </w:r>
            <w:r>
              <w:rPr>
                <w:rFonts w:ascii="宋体" w:hAnsi="宋体" w:cs="宋体" w:hint="eastAsia"/>
                <w:szCs w:val="21"/>
              </w:rPr>
              <w:t>分）</w:t>
            </w:r>
          </w:p>
          <w:p w14:paraId="4365E495" w14:textId="220DAA07" w:rsidR="00314A15" w:rsidRDefault="00314A15">
            <w:pPr>
              <w:widowControl/>
              <w:spacing w:line="340" w:lineRule="exact"/>
              <w:jc w:val="left"/>
              <w:rPr>
                <w:rFonts w:ascii="宋体" w:hAnsi="宋体" w:cs="宋体"/>
                <w:color w:val="000000" w:themeColor="text1"/>
                <w:kern w:val="0"/>
                <w:szCs w:val="21"/>
              </w:rPr>
            </w:pPr>
            <w:r>
              <w:rPr>
                <w:rFonts w:ascii="宋体" w:hAnsi="宋体" w:cs="宋体" w:hint="eastAsia"/>
                <w:szCs w:val="21"/>
              </w:rPr>
              <w:t>注：须提供相关证明材料（自有车辆所有人为投标单位，提供运输车辆行驶证复印件及车辆外观照片。租赁车辆须提供租赁企业道路经营许可证复印件、租赁车辆合同复印件、运输车辆的机动车行驶证复印件、车辆外观照片，所有复印件模糊不清的不得分，</w:t>
            </w:r>
            <w:r>
              <w:rPr>
                <w:rFonts w:ascii="宋体" w:hAnsi="宋体" w:cs="宋体" w:hint="eastAsia"/>
                <w:color w:val="000000"/>
                <w:kern w:val="0"/>
                <w:szCs w:val="21"/>
              </w:rPr>
              <w:t>原件备查</w:t>
            </w:r>
            <w:r>
              <w:rPr>
                <w:rFonts w:ascii="宋体" w:hAnsi="宋体" w:cs="宋体" w:hint="eastAsia"/>
                <w:szCs w:val="21"/>
              </w:rPr>
              <w:t>）。</w:t>
            </w:r>
          </w:p>
        </w:tc>
      </w:tr>
      <w:tr w:rsidR="00314A15" w14:paraId="48D0AAB8" w14:textId="77777777">
        <w:trPr>
          <w:trHeight w:val="1674"/>
        </w:trPr>
        <w:tc>
          <w:tcPr>
            <w:tcW w:w="1005" w:type="dxa"/>
            <w:vMerge/>
            <w:tcBorders>
              <w:top w:val="single" w:sz="4" w:space="0" w:color="auto"/>
              <w:left w:val="single" w:sz="4" w:space="0" w:color="auto"/>
              <w:bottom w:val="single" w:sz="4" w:space="0" w:color="auto"/>
              <w:right w:val="single" w:sz="4" w:space="0" w:color="auto"/>
            </w:tcBorders>
            <w:vAlign w:val="center"/>
          </w:tcPr>
          <w:p w14:paraId="72627D16" w14:textId="77777777" w:rsidR="00314A15" w:rsidRDefault="00314A15">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4765B532" w14:textId="77777777" w:rsidR="00314A15" w:rsidRDefault="00314A15">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23E510EA" w14:textId="4E5ABBB1"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样品      （</w:t>
            </w:r>
            <w:r w:rsidR="00EC4217">
              <w:rPr>
                <w:rFonts w:ascii="宋体" w:hAnsi="宋体" w:cs="宋体" w:hint="eastAsia"/>
                <w:szCs w:val="21"/>
              </w:rPr>
              <w:t>1</w:t>
            </w:r>
            <w:r w:rsidR="00EC4217">
              <w:rPr>
                <w:rFonts w:ascii="宋体" w:hAnsi="宋体" w:cs="宋体"/>
                <w:szCs w:val="21"/>
              </w:rPr>
              <w:t>0</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4F353F77" w14:textId="38077B0E" w:rsidR="00314A15" w:rsidRDefault="00314A15">
            <w:pPr>
              <w:widowControl/>
              <w:spacing w:line="340" w:lineRule="exact"/>
              <w:jc w:val="left"/>
              <w:rPr>
                <w:rFonts w:asciiTheme="minorEastAsia" w:hAnsiTheme="minorEastAsia" w:cstheme="minorEastAsia"/>
                <w:color w:val="000000" w:themeColor="text1"/>
                <w:kern w:val="0"/>
                <w:szCs w:val="21"/>
              </w:rPr>
            </w:pPr>
            <w:r>
              <w:rPr>
                <w:rFonts w:ascii="宋体" w:hAnsi="宋体" w:cs="宋体" w:hint="eastAsia"/>
                <w:b/>
                <w:bCs/>
                <w:szCs w:val="21"/>
              </w:rPr>
              <w:t>提供原包装样品1件（50斤/袋）</w:t>
            </w:r>
            <w:r>
              <w:rPr>
                <w:rFonts w:ascii="宋体" w:hAnsi="宋体" w:cs="宋体" w:hint="eastAsia"/>
                <w:bCs/>
                <w:szCs w:val="21"/>
              </w:rPr>
              <w:t>，横向</w:t>
            </w:r>
            <w:r>
              <w:rPr>
                <w:rFonts w:ascii="宋体" w:hAnsi="宋体" w:cs="宋体" w:hint="eastAsia"/>
                <w:szCs w:val="21"/>
              </w:rPr>
              <w:t>对比优秀得</w:t>
            </w:r>
            <w:r w:rsidR="00EC4217">
              <w:rPr>
                <w:rFonts w:ascii="宋体" w:hAnsi="宋体" w:cs="宋体"/>
                <w:szCs w:val="21"/>
              </w:rPr>
              <w:t>8-10</w:t>
            </w:r>
            <w:r>
              <w:rPr>
                <w:rFonts w:ascii="宋体" w:hAnsi="宋体" w:cs="宋体" w:hint="eastAsia"/>
                <w:szCs w:val="21"/>
              </w:rPr>
              <w:t>分，良好得</w:t>
            </w:r>
            <w:r w:rsidR="00EC4217">
              <w:rPr>
                <w:rFonts w:ascii="宋体" w:hAnsi="宋体" w:cs="宋体"/>
                <w:szCs w:val="21"/>
              </w:rPr>
              <w:t>4-7</w:t>
            </w:r>
            <w:r>
              <w:rPr>
                <w:rFonts w:ascii="宋体" w:hAnsi="宋体" w:cs="宋体" w:hint="eastAsia"/>
                <w:szCs w:val="21"/>
              </w:rPr>
              <w:t>分，一般得1</w:t>
            </w:r>
            <w:r w:rsidR="00EC4217">
              <w:rPr>
                <w:rFonts w:ascii="宋体" w:hAnsi="宋体" w:cs="宋体"/>
                <w:szCs w:val="21"/>
              </w:rPr>
              <w:t>-3</w:t>
            </w:r>
            <w:r>
              <w:rPr>
                <w:rFonts w:ascii="宋体" w:hAnsi="宋体" w:cs="宋体" w:hint="eastAsia"/>
                <w:szCs w:val="21"/>
              </w:rPr>
              <w:t>分，</w:t>
            </w:r>
            <w:r w:rsidR="00EC4217">
              <w:rPr>
                <w:rFonts w:ascii="宋体" w:hAnsi="宋体" w:cs="宋体" w:hint="eastAsia"/>
                <w:szCs w:val="21"/>
              </w:rPr>
              <w:t>样品不符合产品质量要求或无样品的</w:t>
            </w:r>
            <w:r>
              <w:rPr>
                <w:rFonts w:ascii="宋体" w:hAnsi="宋体" w:cs="宋体" w:hint="eastAsia"/>
                <w:szCs w:val="21"/>
              </w:rPr>
              <w:t>不得分。（</w:t>
            </w:r>
            <w:r w:rsidR="00EC4217">
              <w:rPr>
                <w:rFonts w:ascii="宋体" w:hAnsi="宋体" w:cs="宋体"/>
                <w:szCs w:val="21"/>
              </w:rPr>
              <w:t>10</w:t>
            </w:r>
            <w:r>
              <w:rPr>
                <w:rFonts w:ascii="宋体" w:hAnsi="宋体" w:cs="宋体" w:hint="eastAsia"/>
                <w:szCs w:val="21"/>
              </w:rPr>
              <w:t>分）</w:t>
            </w:r>
          </w:p>
        </w:tc>
      </w:tr>
      <w:tr w:rsidR="00314A15" w14:paraId="27E4DEE5" w14:textId="77777777">
        <w:trPr>
          <w:trHeight w:val="1442"/>
        </w:trPr>
        <w:tc>
          <w:tcPr>
            <w:tcW w:w="1005" w:type="dxa"/>
            <w:vMerge/>
            <w:tcBorders>
              <w:top w:val="single" w:sz="4" w:space="0" w:color="auto"/>
              <w:left w:val="single" w:sz="4" w:space="0" w:color="auto"/>
              <w:bottom w:val="single" w:sz="4" w:space="0" w:color="auto"/>
              <w:right w:val="single" w:sz="4" w:space="0" w:color="auto"/>
            </w:tcBorders>
            <w:vAlign w:val="center"/>
          </w:tcPr>
          <w:p w14:paraId="083243AB" w14:textId="77777777" w:rsidR="00314A15" w:rsidRDefault="00314A15">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0B5A9D0A" w14:textId="77777777" w:rsidR="00314A15" w:rsidRDefault="00314A15">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1D69C5C1" w14:textId="77777777"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2E4738AA" w14:textId="7DD451EE" w:rsidR="00314A15" w:rsidRDefault="00314A15">
            <w:pPr>
              <w:widowControl/>
              <w:spacing w:line="340" w:lineRule="exact"/>
              <w:jc w:val="center"/>
              <w:rPr>
                <w:rFonts w:ascii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576063E3" w14:textId="2D5D3FDB" w:rsidR="00314A15" w:rsidRDefault="00314A15">
            <w:pPr>
              <w:widowControl/>
              <w:spacing w:line="340" w:lineRule="exact"/>
              <w:jc w:val="left"/>
              <w:rPr>
                <w:color w:val="000000" w:themeColor="text1"/>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bl>
    <w:p w14:paraId="7903D867" w14:textId="77777777" w:rsidR="00C501FA" w:rsidRDefault="00C501FA">
      <w:pPr>
        <w:spacing w:line="360" w:lineRule="auto"/>
        <w:rPr>
          <w:b/>
          <w:color w:val="000000" w:themeColor="text1"/>
          <w:sz w:val="24"/>
        </w:rPr>
      </w:pPr>
    </w:p>
    <w:p w14:paraId="2391DF61" w14:textId="77777777" w:rsidR="00C501FA" w:rsidRDefault="00FB5202">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2E335EBC" w14:textId="77777777" w:rsidR="00C501FA" w:rsidRDefault="00FB5202">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03C62B9E" w14:textId="77777777" w:rsidR="00C501FA" w:rsidRDefault="00FB5202">
      <w:pPr>
        <w:pStyle w:val="2"/>
        <w:rPr>
          <w:color w:val="000000" w:themeColor="text1"/>
        </w:rPr>
      </w:pPr>
      <w:bookmarkStart w:id="12" w:name="_Toc73516686"/>
      <w:r>
        <w:rPr>
          <w:rFonts w:hint="eastAsia"/>
          <w:color w:val="000000" w:themeColor="text1"/>
        </w:rPr>
        <w:t>六、定标</w:t>
      </w:r>
      <w:bookmarkEnd w:id="12"/>
    </w:p>
    <w:p w14:paraId="6483ED4A" w14:textId="77777777" w:rsidR="00C501FA" w:rsidRDefault="00FB5202">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得分最高且排名第一的投标人将被推荐为中标候选人或者直接被确定为中标人。得分相同的，按投标报价由低到高顺序排列，</w:t>
      </w:r>
      <w:r>
        <w:rPr>
          <w:sz w:val="24"/>
        </w:rPr>
        <w:t>如报价相同</w:t>
      </w:r>
      <w:r>
        <w:rPr>
          <w:rFonts w:hint="eastAsia"/>
          <w:sz w:val="24"/>
        </w:rPr>
        <w:t>按服务方案得分</w:t>
      </w:r>
      <w:r>
        <w:rPr>
          <w:sz w:val="24"/>
        </w:rPr>
        <w:t>由高到低排序，如再同</w:t>
      </w:r>
      <w:r>
        <w:rPr>
          <w:rFonts w:hint="eastAsia"/>
          <w:sz w:val="24"/>
        </w:rPr>
        <w:t>则抽签</w:t>
      </w:r>
      <w:r>
        <w:rPr>
          <w:sz w:val="24"/>
        </w:rPr>
        <w:t>决定</w:t>
      </w:r>
      <w:r>
        <w:rPr>
          <w:rFonts w:hint="eastAsia"/>
          <w:sz w:val="24"/>
        </w:rPr>
        <w:t>。</w:t>
      </w:r>
    </w:p>
    <w:p w14:paraId="3433261F" w14:textId="77777777" w:rsidR="00C501FA" w:rsidRDefault="00FB5202">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14:paraId="294A3EDE" w14:textId="77777777" w:rsidR="00C501FA" w:rsidRDefault="00FB5202">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205A88B1" w14:textId="77777777" w:rsidR="00C501FA" w:rsidRDefault="00FB5202">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14:paraId="4C3AB110" w14:textId="77777777" w:rsidR="00C501FA" w:rsidRDefault="00FB5202">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14:paraId="02A78696" w14:textId="77777777" w:rsidR="00C501FA" w:rsidRDefault="00FB5202">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14:paraId="6FE2DED0" w14:textId="77777777" w:rsidR="00C501FA" w:rsidRDefault="00FB5202">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6D8AC5DA" w14:textId="77777777" w:rsidR="00C501FA" w:rsidRDefault="00FB5202">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14:paraId="7FD52983" w14:textId="77777777" w:rsidR="00C501FA" w:rsidRDefault="00FB5202">
      <w:pPr>
        <w:pStyle w:val="2"/>
        <w:rPr>
          <w:color w:val="000000" w:themeColor="text1"/>
        </w:rPr>
      </w:pPr>
      <w:bookmarkStart w:id="13" w:name="_Toc73516687"/>
      <w:r>
        <w:rPr>
          <w:rFonts w:hint="eastAsia"/>
          <w:color w:val="000000" w:themeColor="text1"/>
        </w:rPr>
        <w:t>七、合同的签订</w:t>
      </w:r>
      <w:bookmarkEnd w:id="13"/>
    </w:p>
    <w:p w14:paraId="2FA68765" w14:textId="77777777" w:rsidR="00C501FA" w:rsidRDefault="00FB5202">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22A4EA76" w14:textId="77777777" w:rsidR="00C501FA" w:rsidRDefault="00FB5202">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2BC37042" w14:textId="77777777" w:rsidR="00C501FA" w:rsidRDefault="00FB5202">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03B66115" w14:textId="77777777" w:rsidR="00C501FA" w:rsidRDefault="00FB5202">
      <w:pPr>
        <w:pStyle w:val="2"/>
        <w:rPr>
          <w:color w:val="000000" w:themeColor="text1"/>
        </w:rPr>
      </w:pPr>
      <w:bookmarkStart w:id="14" w:name="_Toc73516689"/>
      <w:r>
        <w:rPr>
          <w:rFonts w:hint="eastAsia"/>
          <w:color w:val="000000" w:themeColor="text1"/>
        </w:rPr>
        <w:lastRenderedPageBreak/>
        <w:t>八、其他</w:t>
      </w:r>
      <w:bookmarkEnd w:id="14"/>
    </w:p>
    <w:p w14:paraId="06B71296" w14:textId="77777777" w:rsidR="00C501FA" w:rsidRDefault="00FB5202">
      <w:pPr>
        <w:spacing w:line="360" w:lineRule="auto"/>
        <w:ind w:firstLineChars="200" w:firstLine="482"/>
        <w:jc w:val="center"/>
        <w:rPr>
          <w:color w:val="000000" w:themeColor="text1"/>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r>
        <w:rPr>
          <w:rFonts w:ascii="宋体"/>
          <w:color w:val="000000" w:themeColor="text1"/>
          <w:spacing w:val="4"/>
        </w:rPr>
        <w:br w:type="page"/>
      </w:r>
      <w:bookmarkStart w:id="15" w:name="_Toc73516690"/>
      <w:r>
        <w:rPr>
          <w:rFonts w:hint="eastAsia"/>
          <w:color w:val="000000" w:themeColor="text1"/>
          <w:sz w:val="44"/>
          <w:szCs w:val="44"/>
        </w:rPr>
        <w:lastRenderedPageBreak/>
        <w:t>第三部分招标货物要求及相关说明</w:t>
      </w:r>
      <w:bookmarkEnd w:id="15"/>
    </w:p>
    <w:p w14:paraId="3850C18F" w14:textId="77777777" w:rsidR="00C501FA" w:rsidRDefault="00C501FA">
      <w:pPr>
        <w:rPr>
          <w:color w:val="000000" w:themeColor="text1"/>
        </w:rPr>
      </w:pPr>
    </w:p>
    <w:p w14:paraId="0D1E6637" w14:textId="77777777" w:rsidR="00C501FA" w:rsidRDefault="00FB5202">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一、产品质量要求</w:t>
      </w:r>
    </w:p>
    <w:p w14:paraId="62440898" w14:textId="77777777" w:rsidR="00C501FA" w:rsidRDefault="00FB5202">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大米符合国家</w:t>
      </w:r>
      <w:r>
        <w:rPr>
          <w:rFonts w:ascii="宋体" w:hAnsi="宋体" w:cs="宋体" w:hint="eastAsia"/>
          <w:kern w:val="0"/>
          <w:sz w:val="24"/>
        </w:rPr>
        <w:t>GB/T 1354-2018</w:t>
      </w:r>
      <w:r>
        <w:rPr>
          <w:rFonts w:ascii="宋体" w:hAnsi="宋体" w:cs="宋体" w:hint="eastAsia"/>
          <w:kern w:val="0"/>
          <w:sz w:val="24"/>
        </w:rPr>
        <w:t>一级粳米标准；</w:t>
      </w:r>
    </w:p>
    <w:p w14:paraId="670AAD65" w14:textId="77777777" w:rsidR="00C501FA" w:rsidRDefault="00FB5202">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包装上标明品名、厂名、质量等级、重量、生产日期、保质期或保存期、“</w:t>
      </w:r>
      <w:r>
        <w:rPr>
          <w:rFonts w:ascii="宋体" w:hAnsi="宋体" w:cs="宋体" w:hint="eastAsia"/>
          <w:kern w:val="0"/>
          <w:sz w:val="24"/>
        </w:rPr>
        <w:t>SC</w:t>
      </w:r>
      <w:r>
        <w:rPr>
          <w:rFonts w:ascii="宋体" w:hAnsi="宋体" w:cs="宋体" w:hint="eastAsia"/>
          <w:kern w:val="0"/>
          <w:sz w:val="24"/>
        </w:rPr>
        <w:t>”食品生产许可证编号等执行标准，</w:t>
      </w:r>
      <w:r>
        <w:rPr>
          <w:rFonts w:asciiTheme="minorEastAsia" w:eastAsiaTheme="minorEastAsia" w:hAnsiTheme="minorEastAsia"/>
          <w:sz w:val="24"/>
        </w:rPr>
        <w:t>供货时的剩余保质期不少于三分之二</w:t>
      </w:r>
      <w:r>
        <w:rPr>
          <w:rFonts w:ascii="宋体" w:hAnsi="宋体" w:cs="宋体" w:hint="eastAsia"/>
          <w:kern w:val="0"/>
          <w:sz w:val="24"/>
        </w:rPr>
        <w:t>；</w:t>
      </w:r>
    </w:p>
    <w:p w14:paraId="1FAAF766" w14:textId="77777777" w:rsidR="00C501FA" w:rsidRDefault="00FB5202">
      <w:pPr>
        <w:spacing w:line="440" w:lineRule="exact"/>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具有固有色泽和香味，无污染、无虫害，色泽、气味、口味正常，无异味或霉味（霉变），无虫蛀结块挂丝或杂质异物等；</w:t>
      </w:r>
    </w:p>
    <w:p w14:paraId="7CE1D99F" w14:textId="77777777" w:rsidR="00C501FA" w:rsidRDefault="00FB5202">
      <w:pPr>
        <w:spacing w:line="440" w:lineRule="exact"/>
        <w:ind w:firstLineChars="200" w:firstLine="480"/>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所供每批次产品必须出具产品合格证。</w:t>
      </w:r>
    </w:p>
    <w:p w14:paraId="7F66933B" w14:textId="77777777" w:rsidR="00C501FA" w:rsidRDefault="00FB5202">
      <w:pPr>
        <w:spacing w:line="440" w:lineRule="exact"/>
        <w:ind w:firstLineChars="200" w:firstLine="480"/>
        <w:rPr>
          <w:rFonts w:ascii="宋体" w:hAnsi="宋体" w:cs="宋体"/>
          <w:sz w:val="24"/>
        </w:rPr>
      </w:pPr>
      <w:r>
        <w:rPr>
          <w:rFonts w:ascii="宋体" w:hAnsi="宋体" w:cs="宋体" w:hint="eastAsia"/>
          <w:sz w:val="24"/>
        </w:rPr>
        <w:t>5.2021</w:t>
      </w:r>
      <w:r>
        <w:rPr>
          <w:rFonts w:ascii="宋体" w:hAnsi="宋体" w:cs="宋体" w:hint="eastAsia"/>
          <w:sz w:val="24"/>
        </w:rPr>
        <w:t>年产粳稻，按</w:t>
      </w:r>
      <w:r>
        <w:rPr>
          <w:rFonts w:ascii="宋体" w:hAnsi="宋体" w:cs="宋体" w:hint="eastAsia"/>
          <w:sz w:val="24"/>
        </w:rPr>
        <w:t>GB/T1354-2018</w:t>
      </w:r>
      <w:r>
        <w:rPr>
          <w:rFonts w:ascii="宋体" w:hAnsi="宋体" w:cs="宋体" w:hint="eastAsia"/>
          <w:sz w:val="24"/>
        </w:rPr>
        <w:t>标准，符合晚粳米标准一等质量指标（见下表）。</w:t>
      </w:r>
    </w:p>
    <w:p w14:paraId="1D2B42FC" w14:textId="77777777" w:rsidR="00C501FA" w:rsidRDefault="00FB5202">
      <w:pPr>
        <w:widowControl/>
        <w:wordWrap w:val="0"/>
        <w:snapToGrid w:val="0"/>
        <w:jc w:val="center"/>
        <w:rPr>
          <w:rFonts w:ascii="楷体" w:eastAsia="楷体" w:hAnsi="宋体" w:cs="宋体"/>
          <w:kern w:val="0"/>
          <w:szCs w:val="21"/>
        </w:rPr>
      </w:pPr>
      <w:r>
        <w:rPr>
          <w:rFonts w:ascii="宋体" w:hAnsi="宋体"/>
          <w:b/>
          <w:bCs/>
          <w:color w:val="000000"/>
          <w:kern w:val="0"/>
          <w:sz w:val="24"/>
        </w:rPr>
        <w:t>粳稻谷质量指标</w:t>
      </w:r>
    </w:p>
    <w:tbl>
      <w:tblPr>
        <w:tblW w:w="9434" w:type="dxa"/>
        <w:tblInd w:w="250" w:type="dxa"/>
        <w:tblLayout w:type="fixed"/>
        <w:tblLook w:val="04A0" w:firstRow="1" w:lastRow="0" w:firstColumn="1" w:lastColumn="0" w:noHBand="0" w:noVBand="1"/>
      </w:tblPr>
      <w:tblGrid>
        <w:gridCol w:w="869"/>
        <w:gridCol w:w="1020"/>
        <w:gridCol w:w="1215"/>
        <w:gridCol w:w="855"/>
        <w:gridCol w:w="795"/>
        <w:gridCol w:w="1065"/>
        <w:gridCol w:w="1305"/>
        <w:gridCol w:w="1110"/>
        <w:gridCol w:w="1200"/>
      </w:tblGrid>
      <w:tr w:rsidR="00C501FA" w14:paraId="1B206B44" w14:textId="77777777">
        <w:trPr>
          <w:trHeight w:val="660"/>
        </w:trPr>
        <w:tc>
          <w:tcPr>
            <w:tcW w:w="869" w:type="dxa"/>
            <w:tcBorders>
              <w:top w:val="single" w:sz="4" w:space="0" w:color="000000"/>
              <w:left w:val="single" w:sz="4" w:space="0" w:color="000000"/>
              <w:bottom w:val="single" w:sz="4" w:space="0" w:color="000000"/>
              <w:right w:val="single" w:sz="4" w:space="0" w:color="000000"/>
            </w:tcBorders>
            <w:vAlign w:val="center"/>
          </w:tcPr>
          <w:p w14:paraId="1FB57D77"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等级</w:t>
            </w:r>
          </w:p>
        </w:tc>
        <w:tc>
          <w:tcPr>
            <w:tcW w:w="1020" w:type="dxa"/>
            <w:tcBorders>
              <w:top w:val="single" w:sz="4" w:space="0" w:color="000000"/>
              <w:left w:val="nil"/>
              <w:bottom w:val="single" w:sz="4" w:space="0" w:color="000000"/>
              <w:right w:val="single" w:sz="4" w:space="0" w:color="000000"/>
            </w:tcBorders>
            <w:vAlign w:val="center"/>
          </w:tcPr>
          <w:p w14:paraId="109AEF63"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出糙率</w:t>
            </w:r>
            <w:r>
              <w:rPr>
                <w:rFonts w:ascii="宋体" w:hAnsi="宋体" w:cs="宋体" w:hint="eastAsia"/>
                <w:color w:val="000000"/>
                <w:kern w:val="0"/>
                <w:sz w:val="24"/>
              </w:rPr>
              <w:t>/%</w:t>
            </w:r>
          </w:p>
        </w:tc>
        <w:tc>
          <w:tcPr>
            <w:tcW w:w="1215" w:type="dxa"/>
            <w:tcBorders>
              <w:top w:val="single" w:sz="4" w:space="0" w:color="000000"/>
              <w:left w:val="nil"/>
              <w:bottom w:val="single" w:sz="4" w:space="0" w:color="000000"/>
              <w:right w:val="single" w:sz="4" w:space="0" w:color="000000"/>
            </w:tcBorders>
            <w:vAlign w:val="center"/>
          </w:tcPr>
          <w:p w14:paraId="22DE6270" w14:textId="77777777" w:rsidR="00C501FA" w:rsidRDefault="00FB5202">
            <w:pPr>
              <w:widowControl/>
              <w:wordWrap w:val="0"/>
              <w:jc w:val="center"/>
              <w:rPr>
                <w:rFonts w:ascii="楷体" w:eastAsia="楷体" w:hAnsi="宋体" w:cs="宋体"/>
                <w:kern w:val="0"/>
                <w:sz w:val="24"/>
              </w:rPr>
            </w:pPr>
            <w:r>
              <w:rPr>
                <w:rFonts w:ascii="宋体" w:hAnsi="宋体" w:cs="宋体" w:hint="eastAsia"/>
                <w:color w:val="000000"/>
                <w:kern w:val="0"/>
                <w:sz w:val="24"/>
              </w:rPr>
              <w:t>整精米率</w:t>
            </w:r>
            <w:r>
              <w:rPr>
                <w:rFonts w:hint="eastAsia"/>
                <w:color w:val="000000"/>
                <w:kern w:val="0"/>
                <w:sz w:val="24"/>
              </w:rPr>
              <w:t>/%</w:t>
            </w:r>
          </w:p>
        </w:tc>
        <w:tc>
          <w:tcPr>
            <w:tcW w:w="855" w:type="dxa"/>
            <w:tcBorders>
              <w:top w:val="single" w:sz="4" w:space="0" w:color="000000"/>
              <w:left w:val="nil"/>
              <w:bottom w:val="single" w:sz="4" w:space="0" w:color="000000"/>
              <w:right w:val="single" w:sz="4" w:space="0" w:color="000000"/>
            </w:tcBorders>
            <w:vAlign w:val="center"/>
          </w:tcPr>
          <w:p w14:paraId="48732260" w14:textId="77777777" w:rsidR="00C501FA" w:rsidRDefault="00FB5202">
            <w:pPr>
              <w:widowControl/>
              <w:wordWrap w:val="0"/>
              <w:jc w:val="center"/>
              <w:rPr>
                <w:rFonts w:ascii="楷体" w:eastAsia="楷体" w:hAnsi="宋体" w:cs="宋体"/>
                <w:kern w:val="0"/>
                <w:sz w:val="24"/>
              </w:rPr>
            </w:pPr>
            <w:r>
              <w:rPr>
                <w:rFonts w:ascii="宋体" w:hAnsi="宋体" w:cs="宋体" w:hint="eastAsia"/>
                <w:color w:val="000000"/>
                <w:kern w:val="0"/>
                <w:sz w:val="24"/>
              </w:rPr>
              <w:t>杂质</w:t>
            </w:r>
            <w:r>
              <w:rPr>
                <w:rFonts w:hint="eastAsia"/>
                <w:color w:val="000000"/>
                <w:kern w:val="0"/>
                <w:sz w:val="24"/>
              </w:rPr>
              <w:t>/%</w:t>
            </w:r>
          </w:p>
        </w:tc>
        <w:tc>
          <w:tcPr>
            <w:tcW w:w="795" w:type="dxa"/>
            <w:tcBorders>
              <w:top w:val="single" w:sz="4" w:space="0" w:color="000000"/>
              <w:left w:val="nil"/>
              <w:bottom w:val="single" w:sz="4" w:space="0" w:color="000000"/>
              <w:right w:val="single" w:sz="4" w:space="0" w:color="000000"/>
            </w:tcBorders>
            <w:vAlign w:val="center"/>
          </w:tcPr>
          <w:p w14:paraId="03FAA5DB"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水分</w:t>
            </w:r>
            <w:r>
              <w:rPr>
                <w:rFonts w:ascii="宋体" w:hAnsi="宋体" w:cs="宋体" w:hint="eastAsia"/>
                <w:color w:val="000000"/>
                <w:kern w:val="0"/>
                <w:sz w:val="24"/>
              </w:rPr>
              <w:t>/%</w:t>
            </w:r>
          </w:p>
        </w:tc>
        <w:tc>
          <w:tcPr>
            <w:tcW w:w="1065" w:type="dxa"/>
            <w:tcBorders>
              <w:top w:val="single" w:sz="4" w:space="0" w:color="000000"/>
              <w:left w:val="nil"/>
              <w:bottom w:val="single" w:sz="4" w:space="0" w:color="000000"/>
              <w:right w:val="single" w:sz="4" w:space="0" w:color="000000"/>
            </w:tcBorders>
            <w:vAlign w:val="center"/>
          </w:tcPr>
          <w:p w14:paraId="41B96207" w14:textId="77777777" w:rsidR="00C501FA" w:rsidRDefault="00FB5202">
            <w:pPr>
              <w:widowControl/>
              <w:wordWrap w:val="0"/>
              <w:jc w:val="center"/>
              <w:rPr>
                <w:rFonts w:ascii="楷体" w:eastAsia="楷体" w:hAnsi="宋体" w:cs="宋体"/>
                <w:kern w:val="0"/>
                <w:sz w:val="24"/>
              </w:rPr>
            </w:pPr>
            <w:r>
              <w:rPr>
                <w:rFonts w:ascii="宋体" w:hAnsi="宋体" w:cs="宋体" w:hint="eastAsia"/>
                <w:color w:val="000000"/>
                <w:kern w:val="0"/>
                <w:sz w:val="24"/>
              </w:rPr>
              <w:t>黄粒米</w:t>
            </w:r>
            <w:r>
              <w:rPr>
                <w:rFonts w:hint="eastAsia"/>
                <w:color w:val="000000"/>
                <w:kern w:val="0"/>
                <w:sz w:val="24"/>
              </w:rPr>
              <w:t>/%</w:t>
            </w:r>
          </w:p>
        </w:tc>
        <w:tc>
          <w:tcPr>
            <w:tcW w:w="1305" w:type="dxa"/>
            <w:tcBorders>
              <w:top w:val="single" w:sz="4" w:space="0" w:color="000000"/>
              <w:left w:val="nil"/>
              <w:bottom w:val="single" w:sz="4" w:space="0" w:color="000000"/>
              <w:right w:val="single" w:sz="4" w:space="0" w:color="000000"/>
            </w:tcBorders>
            <w:vAlign w:val="center"/>
          </w:tcPr>
          <w:p w14:paraId="7FF28B78" w14:textId="77777777" w:rsidR="00C501FA" w:rsidRDefault="00FB5202">
            <w:pPr>
              <w:widowControl/>
              <w:wordWrap w:val="0"/>
              <w:jc w:val="center"/>
              <w:rPr>
                <w:rFonts w:ascii="楷体" w:eastAsia="楷体" w:hAnsi="宋体" w:cs="宋体"/>
                <w:kern w:val="0"/>
                <w:sz w:val="24"/>
              </w:rPr>
            </w:pPr>
            <w:proofErr w:type="gramStart"/>
            <w:r>
              <w:rPr>
                <w:rFonts w:ascii="宋体" w:hAnsi="宋体" w:cs="宋体" w:hint="eastAsia"/>
                <w:color w:val="000000"/>
                <w:kern w:val="0"/>
                <w:sz w:val="24"/>
              </w:rPr>
              <w:t>谷外糙米</w:t>
            </w:r>
            <w:proofErr w:type="gramEnd"/>
            <w:r>
              <w:rPr>
                <w:rFonts w:hint="eastAsia"/>
                <w:color w:val="000000"/>
                <w:kern w:val="0"/>
                <w:sz w:val="24"/>
              </w:rPr>
              <w:t>/%</w:t>
            </w:r>
          </w:p>
        </w:tc>
        <w:tc>
          <w:tcPr>
            <w:tcW w:w="1110" w:type="dxa"/>
            <w:tcBorders>
              <w:top w:val="single" w:sz="4" w:space="0" w:color="000000"/>
              <w:left w:val="nil"/>
              <w:bottom w:val="single" w:sz="4" w:space="0" w:color="000000"/>
              <w:right w:val="single" w:sz="4" w:space="0" w:color="000000"/>
            </w:tcBorders>
            <w:vAlign w:val="center"/>
          </w:tcPr>
          <w:p w14:paraId="16DD6E23" w14:textId="77777777" w:rsidR="00C501FA" w:rsidRDefault="00FB5202">
            <w:pPr>
              <w:widowControl/>
              <w:wordWrap w:val="0"/>
              <w:jc w:val="center"/>
              <w:rPr>
                <w:rFonts w:ascii="楷体" w:eastAsia="楷体" w:hAnsi="宋体" w:cs="宋体"/>
                <w:kern w:val="0"/>
                <w:sz w:val="24"/>
              </w:rPr>
            </w:pPr>
            <w:r>
              <w:rPr>
                <w:rFonts w:ascii="宋体" w:hAnsi="宋体" w:cs="宋体" w:hint="eastAsia"/>
                <w:color w:val="000000"/>
                <w:kern w:val="0"/>
                <w:sz w:val="24"/>
              </w:rPr>
              <w:t>互混率</w:t>
            </w:r>
            <w:r>
              <w:rPr>
                <w:rFonts w:hint="eastAsia"/>
                <w:color w:val="000000"/>
                <w:kern w:val="0"/>
                <w:sz w:val="24"/>
              </w:rPr>
              <w:t>/%</w:t>
            </w:r>
          </w:p>
        </w:tc>
        <w:tc>
          <w:tcPr>
            <w:tcW w:w="1200" w:type="dxa"/>
            <w:tcBorders>
              <w:top w:val="single" w:sz="4" w:space="0" w:color="000000"/>
              <w:left w:val="nil"/>
              <w:bottom w:val="single" w:sz="4" w:space="0" w:color="000000"/>
              <w:right w:val="single" w:sz="4" w:space="0" w:color="000000"/>
            </w:tcBorders>
            <w:vAlign w:val="center"/>
          </w:tcPr>
          <w:p w14:paraId="47D6EBC9" w14:textId="77777777" w:rsidR="00C501FA" w:rsidRDefault="00FB5202">
            <w:pPr>
              <w:widowControl/>
              <w:wordWrap w:val="0"/>
              <w:jc w:val="center"/>
              <w:rPr>
                <w:rFonts w:ascii="楷体" w:eastAsia="楷体" w:hAnsi="宋体" w:cs="宋体"/>
                <w:kern w:val="0"/>
                <w:sz w:val="24"/>
              </w:rPr>
            </w:pPr>
            <w:r>
              <w:rPr>
                <w:rFonts w:ascii="宋体" w:hAnsi="宋体" w:cs="宋体" w:hint="eastAsia"/>
                <w:color w:val="000000"/>
                <w:kern w:val="0"/>
                <w:sz w:val="24"/>
              </w:rPr>
              <w:t>色泽气味</w:t>
            </w:r>
          </w:p>
        </w:tc>
      </w:tr>
      <w:tr w:rsidR="00C501FA" w14:paraId="46676D1D"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45BFE319"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1</w:t>
            </w:r>
          </w:p>
        </w:tc>
        <w:tc>
          <w:tcPr>
            <w:tcW w:w="1020" w:type="dxa"/>
            <w:tcBorders>
              <w:top w:val="nil"/>
              <w:left w:val="nil"/>
              <w:bottom w:val="single" w:sz="4" w:space="0" w:color="000000"/>
              <w:right w:val="single" w:sz="4" w:space="0" w:color="000000"/>
            </w:tcBorders>
            <w:vAlign w:val="center"/>
          </w:tcPr>
          <w:p w14:paraId="6D78164A"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≥81.0</w:t>
            </w:r>
          </w:p>
        </w:tc>
        <w:tc>
          <w:tcPr>
            <w:tcW w:w="1215" w:type="dxa"/>
            <w:tcBorders>
              <w:top w:val="nil"/>
              <w:left w:val="nil"/>
              <w:bottom w:val="single" w:sz="4" w:space="0" w:color="000000"/>
              <w:right w:val="single" w:sz="4" w:space="0" w:color="000000"/>
            </w:tcBorders>
            <w:vAlign w:val="center"/>
          </w:tcPr>
          <w:p w14:paraId="32FBF76A"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≥61.0</w:t>
            </w:r>
          </w:p>
        </w:tc>
        <w:tc>
          <w:tcPr>
            <w:tcW w:w="855" w:type="dxa"/>
            <w:vMerge w:val="restart"/>
            <w:tcBorders>
              <w:top w:val="nil"/>
              <w:left w:val="nil"/>
              <w:bottom w:val="single" w:sz="4" w:space="0" w:color="000000"/>
              <w:right w:val="single" w:sz="4" w:space="0" w:color="000000"/>
            </w:tcBorders>
            <w:vAlign w:val="center"/>
          </w:tcPr>
          <w:p w14:paraId="074F71F5" w14:textId="77777777" w:rsidR="00C501FA" w:rsidRDefault="00FB5202">
            <w:pPr>
              <w:widowControl/>
              <w:wordWrap w:val="0"/>
              <w:jc w:val="center"/>
              <w:rPr>
                <w:rFonts w:ascii="楷体" w:eastAsia="楷体" w:hAnsi="宋体" w:cs="宋体"/>
                <w:kern w:val="0"/>
                <w:sz w:val="24"/>
              </w:rPr>
            </w:pPr>
            <w:r>
              <w:rPr>
                <w:rFonts w:eastAsia="楷体"/>
                <w:kern w:val="0"/>
                <w:sz w:val="24"/>
              </w:rPr>
              <w:t>≤1.0</w:t>
            </w:r>
          </w:p>
        </w:tc>
        <w:tc>
          <w:tcPr>
            <w:tcW w:w="795" w:type="dxa"/>
            <w:vMerge w:val="restart"/>
            <w:tcBorders>
              <w:top w:val="nil"/>
              <w:left w:val="nil"/>
              <w:bottom w:val="single" w:sz="4" w:space="0" w:color="000000"/>
              <w:right w:val="single" w:sz="4" w:space="0" w:color="000000"/>
            </w:tcBorders>
            <w:vAlign w:val="center"/>
          </w:tcPr>
          <w:p w14:paraId="0DD36C52" w14:textId="77777777" w:rsidR="00C501FA" w:rsidRDefault="00FB5202">
            <w:pPr>
              <w:widowControl/>
              <w:wordWrap w:val="0"/>
              <w:jc w:val="center"/>
              <w:rPr>
                <w:rFonts w:ascii="楷体" w:eastAsia="楷体" w:hAnsi="宋体" w:cs="宋体"/>
                <w:kern w:val="0"/>
                <w:sz w:val="24"/>
              </w:rPr>
            </w:pPr>
            <w:r>
              <w:rPr>
                <w:rFonts w:eastAsia="楷体"/>
                <w:kern w:val="0"/>
                <w:sz w:val="24"/>
              </w:rPr>
              <w:t>≤14.5</w:t>
            </w:r>
          </w:p>
        </w:tc>
        <w:tc>
          <w:tcPr>
            <w:tcW w:w="1065" w:type="dxa"/>
            <w:vMerge w:val="restart"/>
            <w:tcBorders>
              <w:top w:val="nil"/>
              <w:left w:val="nil"/>
              <w:bottom w:val="single" w:sz="4" w:space="0" w:color="000000"/>
              <w:right w:val="single" w:sz="4" w:space="0" w:color="000000"/>
            </w:tcBorders>
            <w:vAlign w:val="center"/>
          </w:tcPr>
          <w:p w14:paraId="02EF2EA1" w14:textId="77777777" w:rsidR="00C501FA" w:rsidRDefault="00FB5202">
            <w:pPr>
              <w:widowControl/>
              <w:wordWrap w:val="0"/>
              <w:jc w:val="center"/>
              <w:rPr>
                <w:rFonts w:ascii="楷体" w:eastAsia="楷体" w:hAnsi="宋体" w:cs="宋体"/>
                <w:kern w:val="0"/>
                <w:sz w:val="24"/>
              </w:rPr>
            </w:pPr>
            <w:r>
              <w:rPr>
                <w:rFonts w:eastAsia="楷体"/>
                <w:kern w:val="0"/>
                <w:sz w:val="24"/>
              </w:rPr>
              <w:t>≤1.0</w:t>
            </w:r>
          </w:p>
        </w:tc>
        <w:tc>
          <w:tcPr>
            <w:tcW w:w="1305" w:type="dxa"/>
            <w:vMerge w:val="restart"/>
            <w:tcBorders>
              <w:top w:val="nil"/>
              <w:left w:val="nil"/>
              <w:bottom w:val="single" w:sz="4" w:space="0" w:color="000000"/>
              <w:right w:val="single" w:sz="4" w:space="0" w:color="000000"/>
            </w:tcBorders>
            <w:vAlign w:val="center"/>
          </w:tcPr>
          <w:p w14:paraId="2CDC89BE" w14:textId="77777777" w:rsidR="00C501FA" w:rsidRDefault="00FB5202">
            <w:pPr>
              <w:widowControl/>
              <w:wordWrap w:val="0"/>
              <w:jc w:val="center"/>
              <w:rPr>
                <w:rFonts w:ascii="楷体" w:eastAsia="楷体" w:hAnsi="宋体" w:cs="宋体"/>
                <w:kern w:val="0"/>
                <w:sz w:val="24"/>
              </w:rPr>
            </w:pPr>
            <w:r>
              <w:rPr>
                <w:rFonts w:eastAsia="楷体"/>
                <w:kern w:val="0"/>
                <w:sz w:val="24"/>
              </w:rPr>
              <w:t>≤2.0</w:t>
            </w:r>
          </w:p>
        </w:tc>
        <w:tc>
          <w:tcPr>
            <w:tcW w:w="1110" w:type="dxa"/>
            <w:vMerge w:val="restart"/>
            <w:tcBorders>
              <w:top w:val="nil"/>
              <w:left w:val="nil"/>
              <w:bottom w:val="single" w:sz="4" w:space="0" w:color="000000"/>
              <w:right w:val="single" w:sz="4" w:space="0" w:color="000000"/>
            </w:tcBorders>
            <w:vAlign w:val="center"/>
          </w:tcPr>
          <w:p w14:paraId="239CFACB" w14:textId="77777777" w:rsidR="00C501FA" w:rsidRDefault="00FB5202">
            <w:pPr>
              <w:widowControl/>
              <w:wordWrap w:val="0"/>
              <w:jc w:val="center"/>
              <w:rPr>
                <w:rFonts w:ascii="楷体" w:eastAsia="楷体" w:hAnsi="宋体" w:cs="宋体"/>
                <w:kern w:val="0"/>
                <w:sz w:val="24"/>
              </w:rPr>
            </w:pPr>
            <w:r>
              <w:rPr>
                <w:rFonts w:eastAsia="楷体"/>
                <w:kern w:val="0"/>
                <w:sz w:val="24"/>
              </w:rPr>
              <w:t>≤5.0</w:t>
            </w:r>
          </w:p>
        </w:tc>
        <w:tc>
          <w:tcPr>
            <w:tcW w:w="1200" w:type="dxa"/>
            <w:vMerge w:val="restart"/>
            <w:tcBorders>
              <w:top w:val="nil"/>
              <w:left w:val="nil"/>
              <w:bottom w:val="single" w:sz="4" w:space="0" w:color="000000"/>
              <w:right w:val="single" w:sz="4" w:space="0" w:color="000000"/>
            </w:tcBorders>
            <w:vAlign w:val="center"/>
          </w:tcPr>
          <w:p w14:paraId="584E1423"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正常</w:t>
            </w:r>
          </w:p>
        </w:tc>
      </w:tr>
      <w:tr w:rsidR="00C501FA" w14:paraId="7F28755E"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08D1C8AE"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2</w:t>
            </w:r>
          </w:p>
        </w:tc>
        <w:tc>
          <w:tcPr>
            <w:tcW w:w="1020" w:type="dxa"/>
            <w:tcBorders>
              <w:top w:val="nil"/>
              <w:left w:val="nil"/>
              <w:bottom w:val="single" w:sz="4" w:space="0" w:color="000000"/>
              <w:right w:val="single" w:sz="4" w:space="0" w:color="000000"/>
            </w:tcBorders>
            <w:vAlign w:val="center"/>
          </w:tcPr>
          <w:p w14:paraId="730C7833"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≥79.0</w:t>
            </w:r>
          </w:p>
        </w:tc>
        <w:tc>
          <w:tcPr>
            <w:tcW w:w="1215" w:type="dxa"/>
            <w:tcBorders>
              <w:top w:val="nil"/>
              <w:left w:val="nil"/>
              <w:bottom w:val="single" w:sz="4" w:space="0" w:color="000000"/>
              <w:right w:val="single" w:sz="4" w:space="0" w:color="000000"/>
            </w:tcBorders>
            <w:vAlign w:val="center"/>
          </w:tcPr>
          <w:p w14:paraId="406C372F"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≥58.0</w:t>
            </w:r>
          </w:p>
        </w:tc>
        <w:tc>
          <w:tcPr>
            <w:tcW w:w="855" w:type="dxa"/>
            <w:vMerge/>
            <w:tcBorders>
              <w:top w:val="nil"/>
              <w:left w:val="nil"/>
              <w:bottom w:val="single" w:sz="4" w:space="0" w:color="000000"/>
              <w:right w:val="single" w:sz="4" w:space="0" w:color="000000"/>
            </w:tcBorders>
            <w:vAlign w:val="center"/>
          </w:tcPr>
          <w:p w14:paraId="128DED41" w14:textId="77777777" w:rsidR="00C501FA" w:rsidRDefault="00C501FA">
            <w:pPr>
              <w:widowControl/>
              <w:jc w:val="left"/>
              <w:rPr>
                <w:rFonts w:ascii="楷体" w:eastAsia="楷体" w:hAnsi="宋体" w:cs="宋体"/>
                <w:kern w:val="0"/>
                <w:sz w:val="24"/>
              </w:rPr>
            </w:pPr>
          </w:p>
        </w:tc>
        <w:tc>
          <w:tcPr>
            <w:tcW w:w="795" w:type="dxa"/>
            <w:vMerge/>
            <w:tcBorders>
              <w:top w:val="nil"/>
              <w:left w:val="nil"/>
              <w:bottom w:val="single" w:sz="4" w:space="0" w:color="000000"/>
              <w:right w:val="single" w:sz="4" w:space="0" w:color="000000"/>
            </w:tcBorders>
            <w:vAlign w:val="center"/>
          </w:tcPr>
          <w:p w14:paraId="69D38EA8" w14:textId="77777777" w:rsidR="00C501FA" w:rsidRDefault="00C501FA">
            <w:pPr>
              <w:widowControl/>
              <w:jc w:val="left"/>
              <w:rPr>
                <w:rFonts w:ascii="楷体" w:eastAsia="楷体" w:hAnsi="宋体" w:cs="宋体"/>
                <w:kern w:val="0"/>
                <w:sz w:val="24"/>
              </w:rPr>
            </w:pPr>
          </w:p>
        </w:tc>
        <w:tc>
          <w:tcPr>
            <w:tcW w:w="1065" w:type="dxa"/>
            <w:vMerge/>
            <w:tcBorders>
              <w:top w:val="nil"/>
              <w:left w:val="nil"/>
              <w:bottom w:val="single" w:sz="4" w:space="0" w:color="000000"/>
              <w:right w:val="single" w:sz="4" w:space="0" w:color="000000"/>
            </w:tcBorders>
            <w:vAlign w:val="center"/>
          </w:tcPr>
          <w:p w14:paraId="7414BE23" w14:textId="77777777" w:rsidR="00C501FA" w:rsidRDefault="00C501FA">
            <w:pPr>
              <w:widowControl/>
              <w:jc w:val="left"/>
              <w:rPr>
                <w:rFonts w:ascii="楷体" w:eastAsia="楷体" w:hAnsi="宋体" w:cs="宋体"/>
                <w:kern w:val="0"/>
                <w:sz w:val="24"/>
              </w:rPr>
            </w:pPr>
          </w:p>
        </w:tc>
        <w:tc>
          <w:tcPr>
            <w:tcW w:w="1305" w:type="dxa"/>
            <w:vMerge/>
            <w:tcBorders>
              <w:top w:val="nil"/>
              <w:left w:val="nil"/>
              <w:bottom w:val="single" w:sz="4" w:space="0" w:color="000000"/>
              <w:right w:val="single" w:sz="4" w:space="0" w:color="000000"/>
            </w:tcBorders>
            <w:vAlign w:val="center"/>
          </w:tcPr>
          <w:p w14:paraId="5ACF2F43" w14:textId="77777777" w:rsidR="00C501FA" w:rsidRDefault="00C501FA">
            <w:pPr>
              <w:widowControl/>
              <w:jc w:val="left"/>
              <w:rPr>
                <w:rFonts w:ascii="楷体" w:eastAsia="楷体" w:hAnsi="宋体" w:cs="宋体"/>
                <w:kern w:val="0"/>
                <w:sz w:val="24"/>
              </w:rPr>
            </w:pPr>
          </w:p>
        </w:tc>
        <w:tc>
          <w:tcPr>
            <w:tcW w:w="1110" w:type="dxa"/>
            <w:vMerge/>
            <w:tcBorders>
              <w:top w:val="nil"/>
              <w:left w:val="nil"/>
              <w:bottom w:val="single" w:sz="4" w:space="0" w:color="000000"/>
              <w:right w:val="single" w:sz="4" w:space="0" w:color="000000"/>
            </w:tcBorders>
            <w:vAlign w:val="center"/>
          </w:tcPr>
          <w:p w14:paraId="59550291" w14:textId="77777777" w:rsidR="00C501FA" w:rsidRDefault="00C501FA">
            <w:pPr>
              <w:widowControl/>
              <w:jc w:val="left"/>
              <w:rPr>
                <w:rFonts w:ascii="楷体" w:eastAsia="楷体" w:hAnsi="宋体" w:cs="宋体"/>
                <w:kern w:val="0"/>
                <w:sz w:val="24"/>
              </w:rPr>
            </w:pPr>
          </w:p>
        </w:tc>
        <w:tc>
          <w:tcPr>
            <w:tcW w:w="1200" w:type="dxa"/>
            <w:vMerge/>
            <w:tcBorders>
              <w:top w:val="nil"/>
              <w:left w:val="nil"/>
              <w:bottom w:val="single" w:sz="4" w:space="0" w:color="000000"/>
              <w:right w:val="single" w:sz="4" w:space="0" w:color="000000"/>
            </w:tcBorders>
            <w:vAlign w:val="center"/>
          </w:tcPr>
          <w:p w14:paraId="2D505DBA" w14:textId="77777777" w:rsidR="00C501FA" w:rsidRDefault="00C501FA">
            <w:pPr>
              <w:widowControl/>
              <w:jc w:val="left"/>
              <w:rPr>
                <w:rFonts w:ascii="楷体" w:eastAsia="楷体" w:hAnsi="宋体" w:cs="宋体"/>
                <w:kern w:val="0"/>
                <w:sz w:val="24"/>
              </w:rPr>
            </w:pPr>
          </w:p>
        </w:tc>
      </w:tr>
      <w:tr w:rsidR="00C501FA" w14:paraId="49F1C458"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4E2B9E52"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3</w:t>
            </w:r>
          </w:p>
        </w:tc>
        <w:tc>
          <w:tcPr>
            <w:tcW w:w="1020" w:type="dxa"/>
            <w:tcBorders>
              <w:top w:val="nil"/>
              <w:left w:val="nil"/>
              <w:bottom w:val="single" w:sz="4" w:space="0" w:color="000000"/>
              <w:right w:val="single" w:sz="4" w:space="0" w:color="000000"/>
            </w:tcBorders>
            <w:vAlign w:val="center"/>
          </w:tcPr>
          <w:p w14:paraId="7A657D56"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≥77.0</w:t>
            </w:r>
          </w:p>
        </w:tc>
        <w:tc>
          <w:tcPr>
            <w:tcW w:w="1215" w:type="dxa"/>
            <w:tcBorders>
              <w:top w:val="nil"/>
              <w:left w:val="nil"/>
              <w:bottom w:val="single" w:sz="4" w:space="0" w:color="000000"/>
              <w:right w:val="single" w:sz="4" w:space="0" w:color="000000"/>
            </w:tcBorders>
            <w:vAlign w:val="center"/>
          </w:tcPr>
          <w:p w14:paraId="22864C5F"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≥55.0</w:t>
            </w:r>
          </w:p>
        </w:tc>
        <w:tc>
          <w:tcPr>
            <w:tcW w:w="855" w:type="dxa"/>
            <w:vMerge/>
            <w:tcBorders>
              <w:top w:val="nil"/>
              <w:left w:val="nil"/>
              <w:bottom w:val="single" w:sz="4" w:space="0" w:color="000000"/>
              <w:right w:val="single" w:sz="4" w:space="0" w:color="000000"/>
            </w:tcBorders>
            <w:vAlign w:val="center"/>
          </w:tcPr>
          <w:p w14:paraId="152CA35E" w14:textId="77777777" w:rsidR="00C501FA" w:rsidRDefault="00C501FA">
            <w:pPr>
              <w:widowControl/>
              <w:jc w:val="left"/>
              <w:rPr>
                <w:rFonts w:ascii="楷体" w:eastAsia="楷体" w:hAnsi="宋体" w:cs="宋体"/>
                <w:kern w:val="0"/>
                <w:sz w:val="24"/>
              </w:rPr>
            </w:pPr>
          </w:p>
        </w:tc>
        <w:tc>
          <w:tcPr>
            <w:tcW w:w="795" w:type="dxa"/>
            <w:vMerge/>
            <w:tcBorders>
              <w:top w:val="nil"/>
              <w:left w:val="nil"/>
              <w:bottom w:val="single" w:sz="4" w:space="0" w:color="000000"/>
              <w:right w:val="single" w:sz="4" w:space="0" w:color="000000"/>
            </w:tcBorders>
            <w:vAlign w:val="center"/>
          </w:tcPr>
          <w:p w14:paraId="6C84123B" w14:textId="77777777" w:rsidR="00C501FA" w:rsidRDefault="00C501FA">
            <w:pPr>
              <w:widowControl/>
              <w:jc w:val="left"/>
              <w:rPr>
                <w:rFonts w:ascii="楷体" w:eastAsia="楷体" w:hAnsi="宋体" w:cs="宋体"/>
                <w:kern w:val="0"/>
                <w:sz w:val="24"/>
              </w:rPr>
            </w:pPr>
          </w:p>
        </w:tc>
        <w:tc>
          <w:tcPr>
            <w:tcW w:w="1065" w:type="dxa"/>
            <w:vMerge/>
            <w:tcBorders>
              <w:top w:val="nil"/>
              <w:left w:val="nil"/>
              <w:bottom w:val="single" w:sz="4" w:space="0" w:color="000000"/>
              <w:right w:val="single" w:sz="4" w:space="0" w:color="000000"/>
            </w:tcBorders>
            <w:vAlign w:val="center"/>
          </w:tcPr>
          <w:p w14:paraId="21BC4D68" w14:textId="77777777" w:rsidR="00C501FA" w:rsidRDefault="00C501FA">
            <w:pPr>
              <w:widowControl/>
              <w:jc w:val="left"/>
              <w:rPr>
                <w:rFonts w:ascii="楷体" w:eastAsia="楷体" w:hAnsi="宋体" w:cs="宋体"/>
                <w:kern w:val="0"/>
                <w:sz w:val="24"/>
              </w:rPr>
            </w:pPr>
          </w:p>
        </w:tc>
        <w:tc>
          <w:tcPr>
            <w:tcW w:w="1305" w:type="dxa"/>
            <w:vMerge/>
            <w:tcBorders>
              <w:top w:val="nil"/>
              <w:left w:val="nil"/>
              <w:bottom w:val="single" w:sz="4" w:space="0" w:color="000000"/>
              <w:right w:val="single" w:sz="4" w:space="0" w:color="000000"/>
            </w:tcBorders>
            <w:vAlign w:val="center"/>
          </w:tcPr>
          <w:p w14:paraId="4FF25EE1" w14:textId="77777777" w:rsidR="00C501FA" w:rsidRDefault="00C501FA">
            <w:pPr>
              <w:widowControl/>
              <w:jc w:val="left"/>
              <w:rPr>
                <w:rFonts w:ascii="楷体" w:eastAsia="楷体" w:hAnsi="宋体" w:cs="宋体"/>
                <w:kern w:val="0"/>
                <w:sz w:val="24"/>
              </w:rPr>
            </w:pPr>
          </w:p>
        </w:tc>
        <w:tc>
          <w:tcPr>
            <w:tcW w:w="1110" w:type="dxa"/>
            <w:vMerge/>
            <w:tcBorders>
              <w:top w:val="nil"/>
              <w:left w:val="nil"/>
              <w:bottom w:val="single" w:sz="4" w:space="0" w:color="000000"/>
              <w:right w:val="single" w:sz="4" w:space="0" w:color="000000"/>
            </w:tcBorders>
            <w:vAlign w:val="center"/>
          </w:tcPr>
          <w:p w14:paraId="202EBE40" w14:textId="77777777" w:rsidR="00C501FA" w:rsidRDefault="00C501FA">
            <w:pPr>
              <w:widowControl/>
              <w:jc w:val="left"/>
              <w:rPr>
                <w:rFonts w:ascii="楷体" w:eastAsia="楷体" w:hAnsi="宋体" w:cs="宋体"/>
                <w:kern w:val="0"/>
                <w:sz w:val="24"/>
              </w:rPr>
            </w:pPr>
          </w:p>
        </w:tc>
        <w:tc>
          <w:tcPr>
            <w:tcW w:w="1200" w:type="dxa"/>
            <w:vMerge/>
            <w:tcBorders>
              <w:top w:val="nil"/>
              <w:left w:val="nil"/>
              <w:bottom w:val="single" w:sz="4" w:space="0" w:color="000000"/>
              <w:right w:val="single" w:sz="4" w:space="0" w:color="000000"/>
            </w:tcBorders>
            <w:vAlign w:val="center"/>
          </w:tcPr>
          <w:p w14:paraId="3C454EEE" w14:textId="77777777" w:rsidR="00C501FA" w:rsidRDefault="00C501FA">
            <w:pPr>
              <w:widowControl/>
              <w:jc w:val="left"/>
              <w:rPr>
                <w:rFonts w:ascii="楷体" w:eastAsia="楷体" w:hAnsi="宋体" w:cs="宋体"/>
                <w:kern w:val="0"/>
                <w:sz w:val="24"/>
              </w:rPr>
            </w:pPr>
          </w:p>
        </w:tc>
      </w:tr>
      <w:tr w:rsidR="00C501FA" w14:paraId="256AF295"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5B065389"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4</w:t>
            </w:r>
          </w:p>
        </w:tc>
        <w:tc>
          <w:tcPr>
            <w:tcW w:w="1020" w:type="dxa"/>
            <w:tcBorders>
              <w:top w:val="nil"/>
              <w:left w:val="nil"/>
              <w:bottom w:val="single" w:sz="4" w:space="0" w:color="000000"/>
              <w:right w:val="single" w:sz="4" w:space="0" w:color="000000"/>
            </w:tcBorders>
            <w:vAlign w:val="center"/>
          </w:tcPr>
          <w:p w14:paraId="1CBF9A5E"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≥75.0</w:t>
            </w:r>
          </w:p>
        </w:tc>
        <w:tc>
          <w:tcPr>
            <w:tcW w:w="1215" w:type="dxa"/>
            <w:tcBorders>
              <w:top w:val="nil"/>
              <w:left w:val="nil"/>
              <w:bottom w:val="single" w:sz="4" w:space="0" w:color="000000"/>
              <w:right w:val="single" w:sz="4" w:space="0" w:color="000000"/>
            </w:tcBorders>
            <w:vAlign w:val="center"/>
          </w:tcPr>
          <w:p w14:paraId="7D91DBB1"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≥52.0</w:t>
            </w:r>
          </w:p>
        </w:tc>
        <w:tc>
          <w:tcPr>
            <w:tcW w:w="855" w:type="dxa"/>
            <w:vMerge/>
            <w:tcBorders>
              <w:top w:val="nil"/>
              <w:left w:val="nil"/>
              <w:bottom w:val="single" w:sz="4" w:space="0" w:color="000000"/>
              <w:right w:val="single" w:sz="4" w:space="0" w:color="000000"/>
            </w:tcBorders>
            <w:vAlign w:val="center"/>
          </w:tcPr>
          <w:p w14:paraId="5FA60372" w14:textId="77777777" w:rsidR="00C501FA" w:rsidRDefault="00C501FA">
            <w:pPr>
              <w:widowControl/>
              <w:jc w:val="left"/>
              <w:rPr>
                <w:rFonts w:ascii="楷体" w:eastAsia="楷体" w:hAnsi="宋体" w:cs="宋体"/>
                <w:kern w:val="0"/>
                <w:sz w:val="24"/>
              </w:rPr>
            </w:pPr>
          </w:p>
        </w:tc>
        <w:tc>
          <w:tcPr>
            <w:tcW w:w="795" w:type="dxa"/>
            <w:vMerge/>
            <w:tcBorders>
              <w:top w:val="nil"/>
              <w:left w:val="nil"/>
              <w:bottom w:val="single" w:sz="4" w:space="0" w:color="000000"/>
              <w:right w:val="single" w:sz="4" w:space="0" w:color="000000"/>
            </w:tcBorders>
            <w:vAlign w:val="center"/>
          </w:tcPr>
          <w:p w14:paraId="7EDF06D9" w14:textId="77777777" w:rsidR="00C501FA" w:rsidRDefault="00C501FA">
            <w:pPr>
              <w:widowControl/>
              <w:jc w:val="left"/>
              <w:rPr>
                <w:rFonts w:ascii="楷体" w:eastAsia="楷体" w:hAnsi="宋体" w:cs="宋体"/>
                <w:kern w:val="0"/>
                <w:sz w:val="24"/>
              </w:rPr>
            </w:pPr>
          </w:p>
        </w:tc>
        <w:tc>
          <w:tcPr>
            <w:tcW w:w="1065" w:type="dxa"/>
            <w:vMerge/>
            <w:tcBorders>
              <w:top w:val="nil"/>
              <w:left w:val="nil"/>
              <w:bottom w:val="single" w:sz="4" w:space="0" w:color="000000"/>
              <w:right w:val="single" w:sz="4" w:space="0" w:color="000000"/>
            </w:tcBorders>
            <w:vAlign w:val="center"/>
          </w:tcPr>
          <w:p w14:paraId="4D16BC40" w14:textId="77777777" w:rsidR="00C501FA" w:rsidRDefault="00C501FA">
            <w:pPr>
              <w:widowControl/>
              <w:jc w:val="left"/>
              <w:rPr>
                <w:rFonts w:ascii="楷体" w:eastAsia="楷体" w:hAnsi="宋体" w:cs="宋体"/>
                <w:kern w:val="0"/>
                <w:sz w:val="24"/>
              </w:rPr>
            </w:pPr>
          </w:p>
        </w:tc>
        <w:tc>
          <w:tcPr>
            <w:tcW w:w="1305" w:type="dxa"/>
            <w:vMerge/>
            <w:tcBorders>
              <w:top w:val="nil"/>
              <w:left w:val="nil"/>
              <w:bottom w:val="single" w:sz="4" w:space="0" w:color="000000"/>
              <w:right w:val="single" w:sz="4" w:space="0" w:color="000000"/>
            </w:tcBorders>
            <w:vAlign w:val="center"/>
          </w:tcPr>
          <w:p w14:paraId="7C40C22E" w14:textId="77777777" w:rsidR="00C501FA" w:rsidRDefault="00C501FA">
            <w:pPr>
              <w:widowControl/>
              <w:jc w:val="left"/>
              <w:rPr>
                <w:rFonts w:ascii="楷体" w:eastAsia="楷体" w:hAnsi="宋体" w:cs="宋体"/>
                <w:kern w:val="0"/>
                <w:sz w:val="24"/>
              </w:rPr>
            </w:pPr>
          </w:p>
        </w:tc>
        <w:tc>
          <w:tcPr>
            <w:tcW w:w="1110" w:type="dxa"/>
            <w:vMerge/>
            <w:tcBorders>
              <w:top w:val="nil"/>
              <w:left w:val="nil"/>
              <w:bottom w:val="single" w:sz="4" w:space="0" w:color="000000"/>
              <w:right w:val="single" w:sz="4" w:space="0" w:color="000000"/>
            </w:tcBorders>
            <w:vAlign w:val="center"/>
          </w:tcPr>
          <w:p w14:paraId="5B66643B" w14:textId="77777777" w:rsidR="00C501FA" w:rsidRDefault="00C501FA">
            <w:pPr>
              <w:widowControl/>
              <w:jc w:val="left"/>
              <w:rPr>
                <w:rFonts w:ascii="楷体" w:eastAsia="楷体" w:hAnsi="宋体" w:cs="宋体"/>
                <w:kern w:val="0"/>
                <w:sz w:val="24"/>
              </w:rPr>
            </w:pPr>
          </w:p>
        </w:tc>
        <w:tc>
          <w:tcPr>
            <w:tcW w:w="1200" w:type="dxa"/>
            <w:vMerge/>
            <w:tcBorders>
              <w:top w:val="nil"/>
              <w:left w:val="nil"/>
              <w:bottom w:val="single" w:sz="4" w:space="0" w:color="000000"/>
              <w:right w:val="single" w:sz="4" w:space="0" w:color="000000"/>
            </w:tcBorders>
            <w:vAlign w:val="center"/>
          </w:tcPr>
          <w:p w14:paraId="02201FA7" w14:textId="77777777" w:rsidR="00C501FA" w:rsidRDefault="00C501FA">
            <w:pPr>
              <w:widowControl/>
              <w:jc w:val="left"/>
              <w:rPr>
                <w:rFonts w:ascii="楷体" w:eastAsia="楷体" w:hAnsi="宋体" w:cs="宋体"/>
                <w:kern w:val="0"/>
                <w:sz w:val="24"/>
              </w:rPr>
            </w:pPr>
          </w:p>
        </w:tc>
      </w:tr>
      <w:tr w:rsidR="00C501FA" w14:paraId="24E6CC15"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12E8F85B"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5</w:t>
            </w:r>
          </w:p>
        </w:tc>
        <w:tc>
          <w:tcPr>
            <w:tcW w:w="1020" w:type="dxa"/>
            <w:tcBorders>
              <w:top w:val="nil"/>
              <w:left w:val="nil"/>
              <w:bottom w:val="single" w:sz="4" w:space="0" w:color="000000"/>
              <w:right w:val="single" w:sz="4" w:space="0" w:color="000000"/>
            </w:tcBorders>
            <w:vAlign w:val="center"/>
          </w:tcPr>
          <w:p w14:paraId="0E8C6459"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≥73.0</w:t>
            </w:r>
          </w:p>
        </w:tc>
        <w:tc>
          <w:tcPr>
            <w:tcW w:w="1215" w:type="dxa"/>
            <w:tcBorders>
              <w:top w:val="nil"/>
              <w:left w:val="nil"/>
              <w:bottom w:val="single" w:sz="4" w:space="0" w:color="000000"/>
              <w:right w:val="single" w:sz="4" w:space="0" w:color="000000"/>
            </w:tcBorders>
            <w:vAlign w:val="center"/>
          </w:tcPr>
          <w:p w14:paraId="3AF26108"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≥49.0</w:t>
            </w:r>
          </w:p>
        </w:tc>
        <w:tc>
          <w:tcPr>
            <w:tcW w:w="855" w:type="dxa"/>
            <w:vMerge/>
            <w:tcBorders>
              <w:top w:val="nil"/>
              <w:left w:val="nil"/>
              <w:bottom w:val="single" w:sz="4" w:space="0" w:color="000000"/>
              <w:right w:val="single" w:sz="4" w:space="0" w:color="000000"/>
            </w:tcBorders>
            <w:vAlign w:val="center"/>
          </w:tcPr>
          <w:p w14:paraId="7F813A4E" w14:textId="77777777" w:rsidR="00C501FA" w:rsidRDefault="00C501FA">
            <w:pPr>
              <w:widowControl/>
              <w:jc w:val="left"/>
              <w:rPr>
                <w:rFonts w:ascii="楷体" w:eastAsia="楷体" w:hAnsi="宋体" w:cs="宋体"/>
                <w:kern w:val="0"/>
                <w:sz w:val="24"/>
              </w:rPr>
            </w:pPr>
          </w:p>
        </w:tc>
        <w:tc>
          <w:tcPr>
            <w:tcW w:w="795" w:type="dxa"/>
            <w:vMerge/>
            <w:tcBorders>
              <w:top w:val="nil"/>
              <w:left w:val="nil"/>
              <w:bottom w:val="single" w:sz="4" w:space="0" w:color="000000"/>
              <w:right w:val="single" w:sz="4" w:space="0" w:color="000000"/>
            </w:tcBorders>
            <w:vAlign w:val="center"/>
          </w:tcPr>
          <w:p w14:paraId="1BA6D0B4" w14:textId="77777777" w:rsidR="00C501FA" w:rsidRDefault="00C501FA">
            <w:pPr>
              <w:widowControl/>
              <w:jc w:val="left"/>
              <w:rPr>
                <w:rFonts w:ascii="楷体" w:eastAsia="楷体" w:hAnsi="宋体" w:cs="宋体"/>
                <w:kern w:val="0"/>
                <w:sz w:val="24"/>
              </w:rPr>
            </w:pPr>
          </w:p>
        </w:tc>
        <w:tc>
          <w:tcPr>
            <w:tcW w:w="1065" w:type="dxa"/>
            <w:vMerge/>
            <w:tcBorders>
              <w:top w:val="nil"/>
              <w:left w:val="nil"/>
              <w:bottom w:val="single" w:sz="4" w:space="0" w:color="000000"/>
              <w:right w:val="single" w:sz="4" w:space="0" w:color="000000"/>
            </w:tcBorders>
            <w:vAlign w:val="center"/>
          </w:tcPr>
          <w:p w14:paraId="69A1415C" w14:textId="77777777" w:rsidR="00C501FA" w:rsidRDefault="00C501FA">
            <w:pPr>
              <w:widowControl/>
              <w:jc w:val="left"/>
              <w:rPr>
                <w:rFonts w:ascii="楷体" w:eastAsia="楷体" w:hAnsi="宋体" w:cs="宋体"/>
                <w:kern w:val="0"/>
                <w:sz w:val="24"/>
              </w:rPr>
            </w:pPr>
          </w:p>
        </w:tc>
        <w:tc>
          <w:tcPr>
            <w:tcW w:w="1305" w:type="dxa"/>
            <w:vMerge/>
            <w:tcBorders>
              <w:top w:val="nil"/>
              <w:left w:val="nil"/>
              <w:bottom w:val="single" w:sz="4" w:space="0" w:color="000000"/>
              <w:right w:val="single" w:sz="4" w:space="0" w:color="000000"/>
            </w:tcBorders>
            <w:vAlign w:val="center"/>
          </w:tcPr>
          <w:p w14:paraId="6A555A8F" w14:textId="77777777" w:rsidR="00C501FA" w:rsidRDefault="00C501FA">
            <w:pPr>
              <w:widowControl/>
              <w:jc w:val="left"/>
              <w:rPr>
                <w:rFonts w:ascii="楷体" w:eastAsia="楷体" w:hAnsi="宋体" w:cs="宋体"/>
                <w:kern w:val="0"/>
                <w:sz w:val="24"/>
              </w:rPr>
            </w:pPr>
          </w:p>
        </w:tc>
        <w:tc>
          <w:tcPr>
            <w:tcW w:w="1110" w:type="dxa"/>
            <w:vMerge/>
            <w:tcBorders>
              <w:top w:val="nil"/>
              <w:left w:val="nil"/>
              <w:bottom w:val="single" w:sz="4" w:space="0" w:color="000000"/>
              <w:right w:val="single" w:sz="4" w:space="0" w:color="000000"/>
            </w:tcBorders>
            <w:vAlign w:val="center"/>
          </w:tcPr>
          <w:p w14:paraId="67800E9E" w14:textId="77777777" w:rsidR="00C501FA" w:rsidRDefault="00C501FA">
            <w:pPr>
              <w:widowControl/>
              <w:jc w:val="left"/>
              <w:rPr>
                <w:rFonts w:ascii="楷体" w:eastAsia="楷体" w:hAnsi="宋体" w:cs="宋体"/>
                <w:kern w:val="0"/>
                <w:sz w:val="24"/>
              </w:rPr>
            </w:pPr>
          </w:p>
        </w:tc>
        <w:tc>
          <w:tcPr>
            <w:tcW w:w="1200" w:type="dxa"/>
            <w:vMerge/>
            <w:tcBorders>
              <w:top w:val="nil"/>
              <w:left w:val="nil"/>
              <w:bottom w:val="single" w:sz="4" w:space="0" w:color="000000"/>
              <w:right w:val="single" w:sz="4" w:space="0" w:color="000000"/>
            </w:tcBorders>
            <w:vAlign w:val="center"/>
          </w:tcPr>
          <w:p w14:paraId="36BDA81A" w14:textId="77777777" w:rsidR="00C501FA" w:rsidRDefault="00C501FA">
            <w:pPr>
              <w:widowControl/>
              <w:jc w:val="left"/>
              <w:rPr>
                <w:rFonts w:ascii="楷体" w:eastAsia="楷体" w:hAnsi="宋体" w:cs="宋体"/>
                <w:kern w:val="0"/>
                <w:sz w:val="24"/>
              </w:rPr>
            </w:pPr>
          </w:p>
        </w:tc>
      </w:tr>
      <w:tr w:rsidR="00C501FA" w14:paraId="5DA3932B"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453004EA"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等外</w:t>
            </w:r>
          </w:p>
        </w:tc>
        <w:tc>
          <w:tcPr>
            <w:tcW w:w="1020" w:type="dxa"/>
            <w:tcBorders>
              <w:top w:val="nil"/>
              <w:left w:val="nil"/>
              <w:bottom w:val="single" w:sz="4" w:space="0" w:color="000000"/>
              <w:right w:val="single" w:sz="4" w:space="0" w:color="000000"/>
            </w:tcBorders>
            <w:vAlign w:val="center"/>
          </w:tcPr>
          <w:p w14:paraId="5E396331" w14:textId="77777777" w:rsidR="00C501FA" w:rsidRDefault="00FB5202">
            <w:pPr>
              <w:widowControl/>
              <w:wordWrap w:val="0"/>
              <w:jc w:val="center"/>
              <w:rPr>
                <w:rFonts w:ascii="楷体" w:eastAsia="楷体" w:hAnsi="宋体" w:cs="宋体"/>
                <w:kern w:val="0"/>
                <w:sz w:val="24"/>
              </w:rPr>
            </w:pPr>
            <w:r>
              <w:rPr>
                <w:rFonts w:ascii="宋体" w:hAnsi="宋体" w:cs="宋体" w:hint="eastAsia"/>
                <w:color w:val="000000"/>
                <w:kern w:val="0"/>
                <w:sz w:val="24"/>
              </w:rPr>
              <w:t>&lt;73.0</w:t>
            </w:r>
          </w:p>
        </w:tc>
        <w:tc>
          <w:tcPr>
            <w:tcW w:w="1215" w:type="dxa"/>
            <w:tcBorders>
              <w:top w:val="nil"/>
              <w:left w:val="nil"/>
              <w:bottom w:val="single" w:sz="4" w:space="0" w:color="000000"/>
              <w:right w:val="single" w:sz="4" w:space="0" w:color="000000"/>
            </w:tcBorders>
            <w:vAlign w:val="center"/>
          </w:tcPr>
          <w:p w14:paraId="5A9F3500" w14:textId="77777777" w:rsidR="00C501FA" w:rsidRDefault="00FB5202">
            <w:pPr>
              <w:widowControl/>
              <w:wordWrap w:val="0"/>
              <w:jc w:val="center"/>
              <w:rPr>
                <w:rFonts w:ascii="楷体" w:eastAsia="楷体" w:hAnsi="宋体" w:cs="宋体"/>
                <w:kern w:val="0"/>
                <w:sz w:val="24"/>
              </w:rPr>
            </w:pPr>
            <w:r>
              <w:rPr>
                <w:rFonts w:eastAsia="楷体"/>
                <w:color w:val="000000"/>
                <w:kern w:val="0"/>
                <w:sz w:val="24"/>
              </w:rPr>
              <w:t>—</w:t>
            </w:r>
          </w:p>
        </w:tc>
        <w:tc>
          <w:tcPr>
            <w:tcW w:w="855" w:type="dxa"/>
            <w:vMerge/>
            <w:tcBorders>
              <w:top w:val="nil"/>
              <w:left w:val="nil"/>
              <w:bottom w:val="single" w:sz="4" w:space="0" w:color="000000"/>
              <w:right w:val="single" w:sz="4" w:space="0" w:color="000000"/>
            </w:tcBorders>
            <w:vAlign w:val="center"/>
          </w:tcPr>
          <w:p w14:paraId="28C137EA" w14:textId="77777777" w:rsidR="00C501FA" w:rsidRDefault="00C501FA">
            <w:pPr>
              <w:widowControl/>
              <w:jc w:val="left"/>
              <w:rPr>
                <w:rFonts w:ascii="楷体" w:eastAsia="楷体" w:hAnsi="宋体" w:cs="宋体"/>
                <w:kern w:val="0"/>
                <w:sz w:val="24"/>
              </w:rPr>
            </w:pPr>
          </w:p>
        </w:tc>
        <w:tc>
          <w:tcPr>
            <w:tcW w:w="795" w:type="dxa"/>
            <w:vMerge/>
            <w:tcBorders>
              <w:top w:val="nil"/>
              <w:left w:val="nil"/>
              <w:bottom w:val="single" w:sz="4" w:space="0" w:color="000000"/>
              <w:right w:val="single" w:sz="4" w:space="0" w:color="000000"/>
            </w:tcBorders>
            <w:vAlign w:val="center"/>
          </w:tcPr>
          <w:p w14:paraId="178AC99A" w14:textId="77777777" w:rsidR="00C501FA" w:rsidRDefault="00C501FA">
            <w:pPr>
              <w:widowControl/>
              <w:jc w:val="left"/>
              <w:rPr>
                <w:rFonts w:ascii="楷体" w:eastAsia="楷体" w:hAnsi="宋体" w:cs="宋体"/>
                <w:kern w:val="0"/>
                <w:sz w:val="24"/>
              </w:rPr>
            </w:pPr>
          </w:p>
        </w:tc>
        <w:tc>
          <w:tcPr>
            <w:tcW w:w="1065" w:type="dxa"/>
            <w:vMerge/>
            <w:tcBorders>
              <w:top w:val="nil"/>
              <w:left w:val="nil"/>
              <w:bottom w:val="single" w:sz="4" w:space="0" w:color="000000"/>
              <w:right w:val="single" w:sz="4" w:space="0" w:color="000000"/>
            </w:tcBorders>
            <w:vAlign w:val="center"/>
          </w:tcPr>
          <w:p w14:paraId="4264D843" w14:textId="77777777" w:rsidR="00C501FA" w:rsidRDefault="00C501FA">
            <w:pPr>
              <w:widowControl/>
              <w:jc w:val="left"/>
              <w:rPr>
                <w:rFonts w:ascii="楷体" w:eastAsia="楷体" w:hAnsi="宋体" w:cs="宋体"/>
                <w:kern w:val="0"/>
                <w:sz w:val="24"/>
              </w:rPr>
            </w:pPr>
          </w:p>
        </w:tc>
        <w:tc>
          <w:tcPr>
            <w:tcW w:w="1305" w:type="dxa"/>
            <w:vMerge/>
            <w:tcBorders>
              <w:top w:val="nil"/>
              <w:left w:val="nil"/>
              <w:bottom w:val="single" w:sz="4" w:space="0" w:color="000000"/>
              <w:right w:val="single" w:sz="4" w:space="0" w:color="000000"/>
            </w:tcBorders>
            <w:vAlign w:val="center"/>
          </w:tcPr>
          <w:p w14:paraId="31C94879" w14:textId="77777777" w:rsidR="00C501FA" w:rsidRDefault="00C501FA">
            <w:pPr>
              <w:widowControl/>
              <w:jc w:val="left"/>
              <w:rPr>
                <w:rFonts w:ascii="楷体" w:eastAsia="楷体" w:hAnsi="宋体" w:cs="宋体"/>
                <w:kern w:val="0"/>
                <w:sz w:val="24"/>
              </w:rPr>
            </w:pPr>
          </w:p>
        </w:tc>
        <w:tc>
          <w:tcPr>
            <w:tcW w:w="1110" w:type="dxa"/>
            <w:vMerge/>
            <w:tcBorders>
              <w:top w:val="nil"/>
              <w:left w:val="nil"/>
              <w:bottom w:val="single" w:sz="4" w:space="0" w:color="000000"/>
              <w:right w:val="single" w:sz="4" w:space="0" w:color="000000"/>
            </w:tcBorders>
            <w:vAlign w:val="center"/>
          </w:tcPr>
          <w:p w14:paraId="11EE2466" w14:textId="77777777" w:rsidR="00C501FA" w:rsidRDefault="00C501FA">
            <w:pPr>
              <w:widowControl/>
              <w:jc w:val="left"/>
              <w:rPr>
                <w:rFonts w:ascii="楷体" w:eastAsia="楷体" w:hAnsi="宋体" w:cs="宋体"/>
                <w:kern w:val="0"/>
                <w:sz w:val="24"/>
              </w:rPr>
            </w:pPr>
          </w:p>
        </w:tc>
        <w:tc>
          <w:tcPr>
            <w:tcW w:w="1200" w:type="dxa"/>
            <w:vMerge/>
            <w:tcBorders>
              <w:top w:val="nil"/>
              <w:left w:val="nil"/>
              <w:bottom w:val="single" w:sz="4" w:space="0" w:color="000000"/>
              <w:right w:val="single" w:sz="4" w:space="0" w:color="000000"/>
            </w:tcBorders>
            <w:vAlign w:val="center"/>
          </w:tcPr>
          <w:p w14:paraId="77F719BE" w14:textId="77777777" w:rsidR="00C501FA" w:rsidRDefault="00C501FA">
            <w:pPr>
              <w:widowControl/>
              <w:jc w:val="left"/>
              <w:rPr>
                <w:rFonts w:ascii="楷体" w:eastAsia="楷体" w:hAnsi="宋体" w:cs="宋体"/>
                <w:kern w:val="0"/>
                <w:sz w:val="24"/>
              </w:rPr>
            </w:pPr>
          </w:p>
        </w:tc>
      </w:tr>
      <w:tr w:rsidR="00C501FA" w14:paraId="48B03711" w14:textId="77777777">
        <w:trPr>
          <w:trHeight w:val="348"/>
        </w:trPr>
        <w:tc>
          <w:tcPr>
            <w:tcW w:w="9434" w:type="dxa"/>
            <w:gridSpan w:val="9"/>
            <w:tcBorders>
              <w:top w:val="nil"/>
              <w:left w:val="single" w:sz="4" w:space="0" w:color="000000"/>
              <w:bottom w:val="single" w:sz="4" w:space="0" w:color="000000"/>
              <w:right w:val="single" w:sz="4" w:space="0" w:color="000000"/>
            </w:tcBorders>
            <w:vAlign w:val="center"/>
          </w:tcPr>
          <w:p w14:paraId="6751D048" w14:textId="77777777" w:rsidR="00C501FA" w:rsidRDefault="00FB5202">
            <w:pPr>
              <w:widowControl/>
              <w:wordWrap w:val="0"/>
              <w:jc w:val="left"/>
              <w:rPr>
                <w:rFonts w:ascii="楷体" w:eastAsia="楷体" w:hAnsi="宋体" w:cs="宋体"/>
                <w:kern w:val="0"/>
                <w:sz w:val="24"/>
              </w:rPr>
            </w:pPr>
            <w:r>
              <w:rPr>
                <w:rFonts w:eastAsia="楷体"/>
                <w:color w:val="000000"/>
                <w:kern w:val="0"/>
                <w:sz w:val="24"/>
              </w:rPr>
              <w:t>注：</w:t>
            </w:r>
            <w:r>
              <w:rPr>
                <w:rFonts w:eastAsia="楷体"/>
                <w:color w:val="000000"/>
                <w:kern w:val="0"/>
                <w:sz w:val="24"/>
              </w:rPr>
              <w:t>“—”</w:t>
            </w:r>
            <w:r>
              <w:rPr>
                <w:rFonts w:ascii="宋体" w:hAnsi="宋体"/>
                <w:color w:val="000000"/>
                <w:kern w:val="0"/>
                <w:sz w:val="24"/>
              </w:rPr>
              <w:t>为不要求。</w:t>
            </w:r>
          </w:p>
        </w:tc>
      </w:tr>
    </w:tbl>
    <w:p w14:paraId="2B3D6A02" w14:textId="77777777" w:rsidR="00C501FA" w:rsidRDefault="00FB5202">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二、有关说明</w:t>
      </w:r>
    </w:p>
    <w:p w14:paraId="6E18989A" w14:textId="77777777" w:rsidR="00C501FA" w:rsidRDefault="00FB520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投标人在递交投标书的同时，须提供原包装样品，大米</w:t>
      </w:r>
      <w:r>
        <w:rPr>
          <w:rFonts w:ascii="宋体" w:hAnsi="宋体" w:cs="宋体" w:hint="eastAsia"/>
          <w:kern w:val="0"/>
          <w:sz w:val="24"/>
        </w:rPr>
        <w:t>1</w:t>
      </w:r>
      <w:r>
        <w:rPr>
          <w:rFonts w:ascii="宋体" w:hAnsi="宋体" w:cs="宋体" w:hint="eastAsia"/>
          <w:kern w:val="0"/>
          <w:sz w:val="24"/>
        </w:rPr>
        <w:t>袋（</w:t>
      </w:r>
      <w:r>
        <w:rPr>
          <w:rFonts w:ascii="宋体" w:hAnsi="宋体" w:cs="宋体" w:hint="eastAsia"/>
          <w:kern w:val="0"/>
          <w:sz w:val="24"/>
        </w:rPr>
        <w:t>50</w:t>
      </w:r>
      <w:r>
        <w:rPr>
          <w:rFonts w:ascii="宋体" w:hAnsi="宋体" w:cs="宋体" w:hint="eastAsia"/>
          <w:kern w:val="0"/>
          <w:sz w:val="24"/>
        </w:rPr>
        <w:t>斤）。中标单位样品由采购人封存，作为采购货物验收的标准，</w:t>
      </w:r>
      <w:r>
        <w:rPr>
          <w:rFonts w:hint="eastAsia"/>
          <w:sz w:val="24"/>
        </w:rPr>
        <w:t>未中标单位样品当场退回。</w:t>
      </w:r>
    </w:p>
    <w:p w14:paraId="40A34FE5" w14:textId="77777777" w:rsidR="00C501FA" w:rsidRDefault="00FB5202">
      <w:pPr>
        <w:spacing w:line="480" w:lineRule="exact"/>
        <w:ind w:firstLineChars="200" w:firstLine="482"/>
        <w:rPr>
          <w:rFonts w:ascii="宋体" w:hAnsi="宋体" w:cs="宋体"/>
          <w:kern w:val="0"/>
          <w:sz w:val="24"/>
        </w:rPr>
      </w:pPr>
      <w:r>
        <w:rPr>
          <w:rFonts w:ascii="宋体" w:hAnsi="宋体" w:cs="宋体" w:hint="eastAsia"/>
          <w:b/>
          <w:bCs/>
          <w:kern w:val="0"/>
          <w:sz w:val="24"/>
        </w:rPr>
        <w:t>2.</w:t>
      </w:r>
      <w:r>
        <w:rPr>
          <w:rFonts w:ascii="宋体" w:hAnsi="宋体" w:cs="宋体" w:hint="eastAsia"/>
          <w:b/>
          <w:bCs/>
          <w:kern w:val="0"/>
          <w:sz w:val="24"/>
        </w:rPr>
        <w:t>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sz w:val="24"/>
        </w:rPr>
        <w:t>价格</w:t>
      </w:r>
      <w:r>
        <w:rPr>
          <w:rFonts w:ascii="宋体" w:hAnsi="宋体" w:cs="宋体" w:hint="eastAsia"/>
          <w:kern w:val="0"/>
          <w:sz w:val="24"/>
        </w:rPr>
        <w:t>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在供货期限内，当招标单品种价格市场平均价与该单品种统一结算单价相比下浮</w:t>
      </w:r>
      <w:r>
        <w:rPr>
          <w:rFonts w:ascii="宋体" w:hAnsi="宋体" w:cs="宋体" w:hint="eastAsia"/>
          <w:sz w:val="24"/>
        </w:rPr>
        <w:t>5%</w:t>
      </w:r>
      <w:r>
        <w:rPr>
          <w:rFonts w:ascii="宋体" w:hAnsi="宋体" w:cs="宋体" w:hint="eastAsia"/>
          <w:sz w:val="24"/>
        </w:rPr>
        <w:t>及以上，即刻启动同步价格下浮调整机制。</w:t>
      </w:r>
    </w:p>
    <w:p w14:paraId="543CD916" w14:textId="77777777" w:rsidR="00C501FA" w:rsidRDefault="00FB520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采购量：大米约</w:t>
      </w:r>
      <w:r>
        <w:rPr>
          <w:rFonts w:ascii="宋体" w:hAnsi="宋体" w:cs="宋体" w:hint="eastAsia"/>
          <w:kern w:val="0"/>
          <w:sz w:val="24"/>
        </w:rPr>
        <w:t>350</w:t>
      </w:r>
      <w:r>
        <w:rPr>
          <w:rFonts w:ascii="宋体" w:hAnsi="宋体" w:cs="宋体" w:hint="eastAsia"/>
          <w:kern w:val="0"/>
          <w:sz w:val="24"/>
        </w:rPr>
        <w:t>吨。</w:t>
      </w:r>
    </w:p>
    <w:p w14:paraId="3D60F31D" w14:textId="77777777" w:rsidR="00C501FA" w:rsidRDefault="00FB520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24</w:t>
      </w:r>
      <w:r>
        <w:rPr>
          <w:rFonts w:ascii="宋体" w:hAnsi="宋体" w:cs="宋体" w:hint="eastAsia"/>
          <w:kern w:val="0"/>
          <w:sz w:val="24"/>
        </w:rPr>
        <w:t>小时内送至各校区食堂仓库。</w:t>
      </w:r>
    </w:p>
    <w:p w14:paraId="4B5B7C5F" w14:textId="77777777" w:rsidR="00C501FA" w:rsidRDefault="00FB520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5.</w:t>
      </w:r>
      <w:r>
        <w:rPr>
          <w:rFonts w:ascii="宋体" w:hAnsi="宋体" w:cs="宋体" w:hint="eastAsia"/>
          <w:kern w:val="0"/>
          <w:sz w:val="24"/>
        </w:rPr>
        <w:t>送货地点：启秀校区食堂（启秀路</w:t>
      </w:r>
      <w:r>
        <w:rPr>
          <w:rFonts w:ascii="宋体" w:hAnsi="宋体" w:cs="宋体" w:hint="eastAsia"/>
          <w:kern w:val="0"/>
          <w:sz w:val="24"/>
        </w:rPr>
        <w:t>19</w:t>
      </w:r>
      <w:r>
        <w:rPr>
          <w:rFonts w:ascii="宋体" w:hAnsi="宋体" w:cs="宋体" w:hint="eastAsia"/>
          <w:kern w:val="0"/>
          <w:sz w:val="24"/>
        </w:rPr>
        <w:t>号）、钟秀校区食堂（外环东路</w:t>
      </w:r>
      <w:r>
        <w:rPr>
          <w:rFonts w:ascii="宋体" w:hAnsi="宋体" w:cs="宋体" w:hint="eastAsia"/>
          <w:kern w:val="0"/>
          <w:sz w:val="24"/>
        </w:rPr>
        <w:t>999</w:t>
      </w:r>
      <w:r>
        <w:rPr>
          <w:rFonts w:ascii="宋体" w:hAnsi="宋体" w:cs="宋体" w:hint="eastAsia"/>
          <w:kern w:val="0"/>
          <w:sz w:val="24"/>
        </w:rPr>
        <w:t>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w:t>
      </w:r>
      <w:r>
        <w:rPr>
          <w:rFonts w:ascii="宋体" w:hAnsi="宋体" w:cs="宋体" w:hint="eastAsia"/>
          <w:kern w:val="0"/>
          <w:sz w:val="24"/>
        </w:rPr>
        <w:t>9</w:t>
      </w:r>
      <w:r>
        <w:rPr>
          <w:rFonts w:ascii="宋体" w:hAnsi="宋体" w:cs="宋体" w:hint="eastAsia"/>
          <w:kern w:val="0"/>
          <w:sz w:val="24"/>
        </w:rPr>
        <w:t>号）、启东校区食堂（启东高新区南海路</w:t>
      </w:r>
      <w:r>
        <w:rPr>
          <w:rFonts w:ascii="宋体" w:hAnsi="宋体" w:cs="宋体" w:hint="eastAsia"/>
          <w:kern w:val="0"/>
          <w:sz w:val="24"/>
        </w:rPr>
        <w:t>1</w:t>
      </w:r>
      <w:r>
        <w:rPr>
          <w:rFonts w:ascii="宋体" w:hAnsi="宋体" w:cs="宋体" w:hint="eastAsia"/>
          <w:kern w:val="0"/>
          <w:sz w:val="24"/>
        </w:rPr>
        <w:t>号）。</w:t>
      </w:r>
    </w:p>
    <w:p w14:paraId="0FBF2461" w14:textId="77777777" w:rsidR="00C501FA" w:rsidRDefault="00FB5202">
      <w:pPr>
        <w:widowControl/>
        <w:autoSpaceDE w:val="0"/>
        <w:spacing w:line="440" w:lineRule="exact"/>
        <w:ind w:firstLineChars="200" w:firstLine="480"/>
        <w:jc w:val="left"/>
        <w:rPr>
          <w:rFonts w:ascii="宋体" w:hAnsi="宋体"/>
          <w:kern w:val="0"/>
          <w:sz w:val="24"/>
        </w:rPr>
      </w:pPr>
      <w:r>
        <w:rPr>
          <w:rFonts w:ascii="宋体" w:hAnsi="宋体" w:hint="eastAsia"/>
          <w:kern w:val="0"/>
          <w:sz w:val="24"/>
        </w:rPr>
        <w:lastRenderedPageBreak/>
        <w:t>6.</w:t>
      </w:r>
      <w:r>
        <w:rPr>
          <w:rFonts w:ascii="宋体" w:hAnsi="宋体" w:hint="eastAsia"/>
          <w:kern w:val="0"/>
          <w:sz w:val="24"/>
        </w:rPr>
        <w:t>货物验收：学校将成立由后勤保障部相关科室、饮服中心、食堂管理人员、餐饮企业负责人等人员组成的验收小组，对每批次货物进行抽检，发现所送货物与样品不一致的立即退回，并且重新组织货源在</w:t>
      </w:r>
      <w:r>
        <w:rPr>
          <w:rFonts w:ascii="宋体" w:hAnsi="宋体" w:hint="eastAsia"/>
          <w:kern w:val="0"/>
          <w:sz w:val="24"/>
        </w:rPr>
        <w:t>24</w:t>
      </w:r>
      <w:r>
        <w:rPr>
          <w:rFonts w:ascii="宋体" w:hAnsi="宋体" w:hint="eastAsia"/>
          <w:kern w:val="0"/>
          <w:sz w:val="24"/>
        </w:rPr>
        <w:t>小时内送到指定食堂，同时学校将按照供货合同收取违约金，对于出现两次（含）以上供货质量与样</w:t>
      </w:r>
      <w:r>
        <w:rPr>
          <w:rFonts w:ascii="宋体" w:hAnsi="宋体" w:hint="eastAsia"/>
          <w:kern w:val="0"/>
          <w:sz w:val="24"/>
        </w:rPr>
        <w:t>品不符的取消供货资格，扣除履约保证金，解除合同。</w:t>
      </w:r>
    </w:p>
    <w:p w14:paraId="32E344E0" w14:textId="77777777" w:rsidR="00C501FA" w:rsidRDefault="00FB520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7.</w:t>
      </w:r>
      <w:r>
        <w:rPr>
          <w:rFonts w:ascii="宋体" w:hAnsi="宋体" w:cs="宋体" w:hint="eastAsia"/>
          <w:kern w:val="0"/>
          <w:sz w:val="24"/>
        </w:rPr>
        <w:t>本次中标的商家须缴纳规定的合同履约保证金</w:t>
      </w:r>
      <w:r>
        <w:rPr>
          <w:rFonts w:ascii="宋体" w:hAnsi="宋体" w:cs="宋体" w:hint="eastAsia"/>
          <w:kern w:val="0"/>
          <w:sz w:val="24"/>
        </w:rPr>
        <w:t>5</w:t>
      </w:r>
      <w:r>
        <w:rPr>
          <w:rFonts w:ascii="宋体" w:hAnsi="宋体" w:cs="宋体" w:hint="eastAsia"/>
          <w:kern w:val="0"/>
          <w:sz w:val="24"/>
        </w:rPr>
        <w:t>万元，合同期满，无任何违约、纠纷等，则无息退还。</w:t>
      </w:r>
    </w:p>
    <w:p w14:paraId="53D62296" w14:textId="77777777" w:rsidR="00C501FA" w:rsidRDefault="00FB520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8.</w:t>
      </w:r>
      <w:r>
        <w:rPr>
          <w:rFonts w:ascii="宋体" w:hAnsi="宋体" w:cs="宋体" w:hint="eastAsia"/>
          <w:kern w:val="0"/>
          <w:sz w:val="24"/>
        </w:rPr>
        <w:t>投标品种应与经营范围相符。</w:t>
      </w:r>
    </w:p>
    <w:p w14:paraId="58F9ACD5" w14:textId="77777777" w:rsidR="00C501FA" w:rsidRDefault="00FB5202">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9.</w:t>
      </w:r>
      <w:r>
        <w:rPr>
          <w:rFonts w:ascii="宋体" w:hAnsi="宋体" w:cs="宋体" w:hint="eastAsia"/>
          <w:kern w:val="0"/>
          <w:sz w:val="24"/>
        </w:rPr>
        <w:t>投标人必须保证满足“投标主体、合同主体、送货主体与货款结算主体”四个一致的要求，不得违背。</w:t>
      </w:r>
    </w:p>
    <w:p w14:paraId="7D684722" w14:textId="77777777" w:rsidR="00C501FA" w:rsidRDefault="00FB5202">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0.</w:t>
      </w:r>
      <w:r>
        <w:rPr>
          <w:rFonts w:ascii="宋体" w:hAnsi="宋体" w:cs="宋体" w:hint="eastAsia"/>
          <w:kern w:val="0"/>
          <w:sz w:val="24"/>
        </w:rPr>
        <w:t>结算周期（每月的</w:t>
      </w:r>
      <w:r>
        <w:rPr>
          <w:rFonts w:ascii="宋体" w:hAnsi="宋体" w:cs="宋体" w:hint="eastAsia"/>
          <w:kern w:val="0"/>
          <w:sz w:val="24"/>
        </w:rPr>
        <w:t>26</w:t>
      </w:r>
      <w:r>
        <w:rPr>
          <w:rFonts w:ascii="宋体" w:hAnsi="宋体" w:cs="宋体" w:hint="eastAsia"/>
          <w:kern w:val="0"/>
          <w:sz w:val="24"/>
        </w:rPr>
        <w:t>日至次月的</w:t>
      </w:r>
      <w:r>
        <w:rPr>
          <w:rFonts w:ascii="宋体" w:hAnsi="宋体" w:cs="宋体" w:hint="eastAsia"/>
          <w:kern w:val="0"/>
          <w:sz w:val="24"/>
        </w:rPr>
        <w:t>25</w:t>
      </w:r>
      <w:r>
        <w:rPr>
          <w:rFonts w:ascii="宋体" w:hAnsi="宋体" w:cs="宋体" w:hint="eastAsia"/>
          <w:kern w:val="0"/>
          <w:sz w:val="24"/>
        </w:rPr>
        <w:t>日为一个结算周期）开具正式发票，经过学校报销手续后，按照合同约定方式结算。</w:t>
      </w:r>
    </w:p>
    <w:p w14:paraId="247DE8CD" w14:textId="77777777" w:rsidR="00C501FA" w:rsidRDefault="00FB5202">
      <w:pPr>
        <w:spacing w:line="560" w:lineRule="exact"/>
        <w:ind w:firstLineChars="200" w:firstLine="482"/>
        <w:rPr>
          <w:rFonts w:ascii="黑体" w:eastAsia="黑体" w:hAnsi="黑体"/>
          <w:b/>
          <w:color w:val="000000" w:themeColor="text1"/>
          <w:sz w:val="24"/>
        </w:rPr>
        <w:sectPr w:rsidR="00C501FA">
          <w:footerReference w:type="default" r:id="rId9"/>
          <w:footerReference w:type="first" r:id="rId10"/>
          <w:pgSz w:w="11906" w:h="16838"/>
          <w:pgMar w:top="1440" w:right="1080" w:bottom="1440" w:left="1080" w:header="851" w:footer="992" w:gutter="0"/>
          <w:pgNumType w:start="1"/>
          <w:cols w:space="425"/>
          <w:docGrid w:type="lines" w:linePitch="312"/>
        </w:sectPr>
      </w:pPr>
      <w:r>
        <w:rPr>
          <w:rFonts w:hint="eastAsia"/>
          <w:b/>
          <w:sz w:val="24"/>
        </w:rPr>
        <w:t>11.</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14:paraId="0D58C749" w14:textId="77777777" w:rsidR="00C501FA" w:rsidRDefault="00FB5202">
      <w:pPr>
        <w:pStyle w:val="1"/>
        <w:spacing w:line="600" w:lineRule="exact"/>
        <w:jc w:val="center"/>
        <w:rPr>
          <w:color w:val="000000" w:themeColor="text1"/>
        </w:rPr>
      </w:pPr>
      <w:bookmarkStart w:id="16" w:name="_Toc73516692"/>
      <w:r>
        <w:rPr>
          <w:rFonts w:hint="eastAsia"/>
          <w:color w:val="000000" w:themeColor="text1"/>
        </w:rPr>
        <w:lastRenderedPageBreak/>
        <w:t>第四部分合同主要条款</w:t>
      </w:r>
      <w:bookmarkEnd w:id="16"/>
    </w:p>
    <w:p w14:paraId="21E1E196" w14:textId="77777777" w:rsidR="00C501FA" w:rsidRDefault="00FB5202">
      <w:pPr>
        <w:spacing w:line="420" w:lineRule="exact"/>
        <w:rPr>
          <w:rFonts w:ascii="宋体" w:hAnsi="宋体"/>
          <w:b/>
          <w:sz w:val="24"/>
        </w:rPr>
      </w:pPr>
      <w:bookmarkStart w:id="17" w:name="_Toc73516693"/>
      <w:r>
        <w:rPr>
          <w:rFonts w:ascii="宋体" w:hAnsi="宋体" w:hint="eastAsia"/>
          <w:b/>
          <w:sz w:val="24"/>
        </w:rPr>
        <w:t>一、供货说明</w:t>
      </w:r>
    </w:p>
    <w:p w14:paraId="7197F575" w14:textId="2F0C551D" w:rsidR="00C501FA" w:rsidRDefault="00FB5202">
      <w:pPr>
        <w:spacing w:line="420" w:lineRule="exact"/>
        <w:ind w:firstLineChars="300" w:firstLine="720"/>
        <w:rPr>
          <w:rFonts w:ascii="宋体" w:hAnsi="宋体" w:cs="宋体"/>
          <w:sz w:val="24"/>
        </w:rPr>
      </w:pPr>
      <w:r>
        <w:rPr>
          <w:rFonts w:ascii="宋体" w:hAnsi="宋体" w:cs="宋体" w:hint="eastAsia"/>
          <w:sz w:val="24"/>
        </w:rPr>
        <w:t>自</w:t>
      </w:r>
      <w:r>
        <w:rPr>
          <w:rFonts w:ascii="宋体" w:hAnsi="宋体" w:cs="宋体" w:hint="eastAsia"/>
          <w:sz w:val="24"/>
        </w:rPr>
        <w:t xml:space="preserve"> 2023</w:t>
      </w:r>
      <w:r>
        <w:rPr>
          <w:rFonts w:ascii="宋体" w:hAnsi="宋体" w:cs="宋体" w:hint="eastAsia"/>
          <w:sz w:val="24"/>
        </w:rPr>
        <w:t>年</w:t>
      </w:r>
      <w:r>
        <w:rPr>
          <w:rFonts w:ascii="宋体" w:hAnsi="宋体" w:cs="宋体" w:hint="eastAsia"/>
          <w:sz w:val="24"/>
        </w:rPr>
        <w:t xml:space="preserve"> </w:t>
      </w:r>
      <w:r w:rsidR="005E2F98">
        <w:rPr>
          <w:rFonts w:ascii="宋体" w:hAnsi="宋体" w:cs="宋体"/>
          <w:sz w:val="24"/>
        </w:rPr>
        <w:t>3</w:t>
      </w:r>
      <w:r>
        <w:rPr>
          <w:rFonts w:ascii="宋体" w:hAnsi="宋体" w:cs="宋体" w:hint="eastAsia"/>
          <w:sz w:val="24"/>
        </w:rPr>
        <w:t>月</w:t>
      </w:r>
      <w:r>
        <w:rPr>
          <w:rFonts w:ascii="宋体" w:hAnsi="宋体" w:cs="宋体" w:hint="eastAsia"/>
          <w:sz w:val="24"/>
        </w:rPr>
        <w:t xml:space="preserve"> 26 </w:t>
      </w:r>
      <w:r>
        <w:rPr>
          <w:rFonts w:ascii="宋体" w:hAnsi="宋体" w:cs="宋体" w:hint="eastAsia"/>
          <w:sz w:val="24"/>
        </w:rPr>
        <w:t>日起乙方以价格</w:t>
      </w:r>
      <w:r>
        <w:rPr>
          <w:rFonts w:ascii="宋体" w:hAnsi="宋体" w:cs="宋体" w:hint="eastAsia"/>
          <w:sz w:val="24"/>
        </w:rPr>
        <w:t xml:space="preserve">   </w:t>
      </w:r>
      <w:r>
        <w:rPr>
          <w:rFonts w:ascii="宋体" w:hAnsi="宋体" w:cs="宋体" w:hint="eastAsia"/>
          <w:sz w:val="24"/>
        </w:rPr>
        <w:t>元</w:t>
      </w:r>
      <w:r>
        <w:rPr>
          <w:rFonts w:ascii="宋体" w:hAnsi="宋体" w:cs="宋体" w:hint="eastAsia"/>
          <w:sz w:val="24"/>
        </w:rPr>
        <w:t xml:space="preserve"> /</w:t>
      </w:r>
      <w:r>
        <w:rPr>
          <w:rFonts w:ascii="宋体" w:hAnsi="宋体" w:cs="宋体" w:hint="eastAsia"/>
          <w:sz w:val="24"/>
        </w:rPr>
        <w:t>单位（大写：</w:t>
      </w:r>
      <w:r>
        <w:rPr>
          <w:rFonts w:ascii="宋体" w:hAnsi="宋体" w:cs="宋体" w:hint="eastAsia"/>
          <w:sz w:val="24"/>
        </w:rPr>
        <w:t xml:space="preserve"> </w:t>
      </w:r>
      <w:r>
        <w:rPr>
          <w:rFonts w:ascii="宋体" w:hAnsi="宋体" w:cs="宋体" w:hint="eastAsia"/>
          <w:sz w:val="24"/>
        </w:rPr>
        <w:t>每单位）向甲方供应</w:t>
      </w:r>
      <w:r>
        <w:rPr>
          <w:rFonts w:ascii="宋体" w:hAnsi="宋体" w:cs="宋体" w:hint="eastAsia"/>
          <w:sz w:val="24"/>
        </w:rPr>
        <w:t>2022</w:t>
      </w:r>
      <w:r>
        <w:rPr>
          <w:rFonts w:ascii="宋体" w:hAnsi="宋体" w:cs="宋体" w:hint="eastAsia"/>
          <w:sz w:val="24"/>
        </w:rPr>
        <w:t>年粳稻（按</w:t>
      </w:r>
      <w:r>
        <w:rPr>
          <w:rFonts w:ascii="宋体" w:hAnsi="宋体" w:cs="宋体" w:hint="eastAsia"/>
          <w:sz w:val="24"/>
        </w:rPr>
        <w:t>GB1354-2018</w:t>
      </w:r>
      <w:r>
        <w:rPr>
          <w:rFonts w:ascii="宋体" w:hAnsi="宋体" w:cs="宋体" w:hint="eastAsia"/>
          <w:sz w:val="24"/>
        </w:rPr>
        <w:t>标准，符合晚粳米标准一等质量指标）加工而成的国家标准</w:t>
      </w:r>
      <w:proofErr w:type="gramStart"/>
      <w:r>
        <w:rPr>
          <w:rFonts w:ascii="宋体" w:hAnsi="宋体" w:cs="宋体" w:hint="eastAsia"/>
          <w:sz w:val="24"/>
        </w:rPr>
        <w:t>一</w:t>
      </w:r>
      <w:proofErr w:type="gramEnd"/>
      <w:r>
        <w:rPr>
          <w:rFonts w:ascii="宋体" w:hAnsi="宋体" w:cs="宋体" w:hint="eastAsia"/>
          <w:sz w:val="24"/>
        </w:rPr>
        <w:t>等级大米</w:t>
      </w:r>
      <w:r>
        <w:rPr>
          <w:rFonts w:ascii="宋体" w:hAnsi="宋体" w:cs="宋体" w:hint="eastAsia"/>
          <w:sz w:val="24"/>
        </w:rPr>
        <w:t xml:space="preserve"> 350</w:t>
      </w:r>
      <w:r>
        <w:rPr>
          <w:rFonts w:ascii="宋体" w:hAnsi="宋体" w:cs="宋体" w:hint="eastAsia"/>
          <w:sz w:val="24"/>
        </w:rPr>
        <w:t>吨（大写：叁佰伍拾吨）。</w:t>
      </w:r>
    </w:p>
    <w:p w14:paraId="6DB06BA8" w14:textId="77777777" w:rsidR="00C501FA" w:rsidRDefault="00FB5202">
      <w:pPr>
        <w:spacing w:line="420" w:lineRule="exact"/>
        <w:rPr>
          <w:rFonts w:ascii="宋体" w:hAnsi="宋体"/>
          <w:b/>
          <w:sz w:val="24"/>
        </w:rPr>
      </w:pPr>
      <w:r>
        <w:rPr>
          <w:rFonts w:ascii="宋体" w:hAnsi="宋体" w:hint="eastAsia"/>
          <w:b/>
          <w:sz w:val="24"/>
        </w:rPr>
        <w:t>二、供货要求</w:t>
      </w:r>
      <w:r>
        <w:rPr>
          <w:rFonts w:ascii="宋体" w:hAnsi="宋体" w:hint="eastAsia"/>
          <w:b/>
          <w:sz w:val="24"/>
        </w:rPr>
        <w:t xml:space="preserve">  </w:t>
      </w:r>
      <w:r>
        <w:rPr>
          <w:rFonts w:ascii="宋体" w:hAnsi="宋体" w:hint="eastAsia"/>
          <w:b/>
          <w:sz w:val="24"/>
        </w:rPr>
        <w:t xml:space="preserve">　　</w:t>
      </w:r>
    </w:p>
    <w:p w14:paraId="241F0A70" w14:textId="77777777" w:rsidR="00C501FA" w:rsidRDefault="00FB5202">
      <w:pPr>
        <w:spacing w:line="420" w:lineRule="exact"/>
        <w:ind w:firstLineChars="200" w:firstLine="480"/>
        <w:rPr>
          <w:rFonts w:ascii="宋体" w:hAnsi="宋体"/>
          <w:sz w:val="24"/>
        </w:rPr>
      </w:pPr>
      <w:r>
        <w:rPr>
          <w:rFonts w:ascii="宋体" w:hAnsi="宋体" w:hint="eastAsia"/>
          <w:sz w:val="24"/>
        </w:rPr>
        <w:t>1.</w:t>
      </w:r>
      <w:r>
        <w:rPr>
          <w:rFonts w:ascii="宋体" w:hAnsi="宋体" w:hint="eastAsia"/>
          <w:sz w:val="24"/>
        </w:rPr>
        <w:t>乙方所提供的商品必须符合国家标准，不得低于招标公告中明确的质量要求。乙方对所提供产品的质量负责，并承担因质量问题而引起的一切法律后果，且赔偿甲方的所有损失。</w:t>
      </w:r>
    </w:p>
    <w:p w14:paraId="55E02EA5" w14:textId="77777777" w:rsidR="00C501FA" w:rsidRDefault="00FB5202">
      <w:pPr>
        <w:spacing w:line="420" w:lineRule="exact"/>
        <w:ind w:firstLineChars="200" w:firstLine="480"/>
        <w:rPr>
          <w:rFonts w:ascii="宋体" w:hAnsi="宋体"/>
          <w:sz w:val="24"/>
        </w:rPr>
      </w:pPr>
      <w:r>
        <w:rPr>
          <w:rFonts w:ascii="宋体" w:hAnsi="宋体" w:hint="eastAsia"/>
          <w:sz w:val="24"/>
        </w:rPr>
        <w:t>2.</w:t>
      </w:r>
      <w:r>
        <w:rPr>
          <w:rFonts w:ascii="宋体" w:hAnsi="宋体" w:hint="eastAsia"/>
          <w:sz w:val="24"/>
        </w:rPr>
        <w:t>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w:t>
      </w:r>
      <w:r>
        <w:rPr>
          <w:rFonts w:ascii="宋体" w:hAnsi="宋体" w:hint="eastAsia"/>
          <w:sz w:val="24"/>
        </w:rPr>
        <w:t>SC</w:t>
      </w:r>
      <w:r>
        <w:rPr>
          <w:rFonts w:ascii="宋体" w:hAnsi="宋体" w:hint="eastAsia"/>
          <w:sz w:val="24"/>
        </w:rPr>
        <w:t>质量认证。甲方可对乙方的生产加工场所质量管理和生产状况进行定期或不定期的检查和随访，乙方应给予配合。</w:t>
      </w:r>
    </w:p>
    <w:p w14:paraId="146A667B" w14:textId="77777777" w:rsidR="00C501FA" w:rsidRDefault="00FB5202">
      <w:pPr>
        <w:spacing w:line="420" w:lineRule="exact"/>
        <w:ind w:firstLineChars="200" w:firstLine="480"/>
        <w:rPr>
          <w:rFonts w:ascii="宋体" w:hAnsi="宋体"/>
          <w:sz w:val="24"/>
        </w:rPr>
      </w:pPr>
      <w:r>
        <w:rPr>
          <w:rFonts w:ascii="宋体" w:hAnsi="宋体" w:hint="eastAsia"/>
          <w:sz w:val="24"/>
        </w:rPr>
        <w:t>3.</w:t>
      </w:r>
      <w:r>
        <w:rPr>
          <w:rFonts w:ascii="宋体" w:hAnsi="宋体" w:hint="eastAsia"/>
          <w:sz w:val="24"/>
        </w:rPr>
        <w:t>乙方必须按国家有关规定就所供原料向甲方提供以下索证资料：</w:t>
      </w:r>
    </w:p>
    <w:p w14:paraId="50EA3DCC" w14:textId="77777777" w:rsidR="00C501FA" w:rsidRDefault="00FB5202">
      <w:pPr>
        <w:spacing w:line="420" w:lineRule="exact"/>
        <w:rPr>
          <w:rFonts w:ascii="宋体" w:hAnsi="宋体"/>
          <w:sz w:val="24"/>
        </w:rPr>
      </w:pPr>
      <w:r>
        <w:rPr>
          <w:rFonts w:ascii="宋体" w:hAnsi="宋体" w:hint="eastAsia"/>
          <w:sz w:val="24"/>
        </w:rPr>
        <w:t xml:space="preserve">    a.</w:t>
      </w:r>
      <w:r>
        <w:rPr>
          <w:rFonts w:ascii="宋体" w:hAnsi="宋体" w:hint="eastAsia"/>
          <w:sz w:val="24"/>
        </w:rPr>
        <w:t>相同批次产品的检验合格证或者化验单。</w:t>
      </w:r>
    </w:p>
    <w:p w14:paraId="45518F07" w14:textId="77777777" w:rsidR="00C501FA" w:rsidRDefault="00FB5202">
      <w:pPr>
        <w:spacing w:line="420" w:lineRule="exact"/>
        <w:rPr>
          <w:rFonts w:ascii="宋体" w:hAnsi="宋体"/>
          <w:sz w:val="24"/>
        </w:rPr>
      </w:pPr>
      <w:r>
        <w:rPr>
          <w:rFonts w:ascii="宋体" w:hAnsi="宋体" w:hint="eastAsia"/>
          <w:sz w:val="24"/>
        </w:rPr>
        <w:t xml:space="preserve">    b.</w:t>
      </w:r>
      <w:r>
        <w:rPr>
          <w:rFonts w:ascii="宋体" w:hAnsi="宋体" w:hint="eastAsia"/>
          <w:sz w:val="24"/>
        </w:rPr>
        <w:t>货物的《质量检验报告》，提供产品在半年内由国家质量检测机构出具的“质量检验报告”，自检报告无效。</w:t>
      </w:r>
    </w:p>
    <w:p w14:paraId="64E8EA2A" w14:textId="77777777" w:rsidR="00C501FA" w:rsidRDefault="00FB5202">
      <w:pPr>
        <w:spacing w:line="420" w:lineRule="exact"/>
        <w:ind w:firstLineChars="200" w:firstLine="480"/>
        <w:rPr>
          <w:rFonts w:ascii="宋体" w:hAnsi="宋体"/>
          <w:sz w:val="24"/>
        </w:rPr>
      </w:pPr>
      <w:r>
        <w:rPr>
          <w:rFonts w:ascii="宋体" w:hAnsi="宋体" w:hint="eastAsia"/>
          <w:sz w:val="24"/>
        </w:rPr>
        <w:t>4.</w:t>
      </w:r>
      <w:r>
        <w:rPr>
          <w:rFonts w:ascii="宋体" w:hAnsi="宋体" w:hint="eastAsia"/>
          <w:sz w:val="24"/>
        </w:rPr>
        <w:t>产品包装上必须提供品牌、等级、生产商、产地、</w:t>
      </w:r>
      <w:r>
        <w:rPr>
          <w:rFonts w:ascii="宋体" w:hAnsi="宋体" w:hint="eastAsia"/>
          <w:sz w:val="24"/>
        </w:rPr>
        <w:t>SC</w:t>
      </w:r>
      <w:r>
        <w:rPr>
          <w:rFonts w:ascii="宋体" w:hAnsi="宋体" w:hint="eastAsia"/>
          <w:sz w:val="24"/>
        </w:rPr>
        <w:t>标识，包装上必须有明确的生产日期、保质期。</w:t>
      </w:r>
    </w:p>
    <w:p w14:paraId="566C394E" w14:textId="77777777" w:rsidR="00C501FA" w:rsidRDefault="00FB5202">
      <w:pPr>
        <w:spacing w:line="420" w:lineRule="exact"/>
        <w:rPr>
          <w:rFonts w:ascii="宋体" w:hAnsi="宋体"/>
          <w:b/>
          <w:sz w:val="24"/>
        </w:rPr>
      </w:pPr>
      <w:r>
        <w:rPr>
          <w:rFonts w:ascii="宋体" w:hAnsi="宋体" w:hint="eastAsia"/>
          <w:sz w:val="24"/>
        </w:rPr>
        <w:t xml:space="preserve"> </w:t>
      </w:r>
      <w:r>
        <w:rPr>
          <w:rFonts w:ascii="宋体" w:hAnsi="宋体" w:hint="eastAsia"/>
          <w:sz w:val="24"/>
        </w:rPr>
        <w:t xml:space="preserve">　　</w:t>
      </w:r>
      <w:r>
        <w:rPr>
          <w:rFonts w:ascii="宋体" w:hAnsi="宋体" w:hint="eastAsia"/>
          <w:b/>
          <w:sz w:val="24"/>
        </w:rPr>
        <w:t>三、交货期限</w:t>
      </w:r>
      <w:r>
        <w:rPr>
          <w:rFonts w:ascii="宋体" w:hAnsi="宋体" w:hint="eastAsia"/>
          <w:b/>
          <w:sz w:val="24"/>
        </w:rPr>
        <w:t xml:space="preserve">  </w:t>
      </w:r>
      <w:r>
        <w:rPr>
          <w:rFonts w:ascii="宋体" w:hAnsi="宋体" w:hint="eastAsia"/>
          <w:b/>
          <w:sz w:val="24"/>
        </w:rPr>
        <w:t xml:space="preserve">　　</w:t>
      </w:r>
    </w:p>
    <w:p w14:paraId="10DF3C55" w14:textId="77777777" w:rsidR="00C501FA" w:rsidRDefault="00FB5202">
      <w:pPr>
        <w:spacing w:line="420" w:lineRule="exact"/>
        <w:ind w:firstLineChars="200" w:firstLine="480"/>
        <w:rPr>
          <w:rFonts w:ascii="宋体" w:hAnsi="宋体"/>
          <w:sz w:val="24"/>
        </w:rPr>
      </w:pPr>
      <w:r>
        <w:rPr>
          <w:rFonts w:ascii="宋体" w:hAnsi="宋体"/>
          <w:sz w:val="24"/>
        </w:rPr>
        <w:t>1</w:t>
      </w:r>
      <w:r>
        <w:rPr>
          <w:rFonts w:ascii="宋体" w:hAnsi="宋体" w:hint="eastAsia"/>
          <w:sz w:val="24"/>
        </w:rPr>
        <w:t>.</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w:t>
      </w:r>
      <w:r>
        <w:rPr>
          <w:rFonts w:ascii="宋体" w:hAnsi="宋体" w:hint="eastAsia"/>
          <w:sz w:val="24"/>
        </w:rPr>
        <w:t>方案，以确保甲方能有最大限度的反应时间立即展开应急措施。</w:t>
      </w:r>
    </w:p>
    <w:p w14:paraId="5F1A37EF" w14:textId="77777777" w:rsidR="00C501FA" w:rsidRDefault="00FB5202">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w:t>
      </w:r>
      <w:r>
        <w:rPr>
          <w:rFonts w:ascii="宋体" w:hAnsi="宋体" w:hint="eastAsia"/>
          <w:sz w:val="24"/>
        </w:rPr>
        <w:t>乙方送货的延缓时间在</w:t>
      </w:r>
      <w:r>
        <w:rPr>
          <w:rFonts w:ascii="宋体" w:hAnsi="宋体" w:hint="eastAsia"/>
          <w:sz w:val="24"/>
        </w:rPr>
        <w:t>15</w:t>
      </w:r>
      <w:r>
        <w:rPr>
          <w:rFonts w:ascii="宋体" w:hAnsi="宋体" w:hint="eastAsia"/>
          <w:sz w:val="24"/>
        </w:rPr>
        <w:t>分钟内</w:t>
      </w:r>
      <w:proofErr w:type="gramStart"/>
      <w:r>
        <w:rPr>
          <w:rFonts w:ascii="宋体" w:hAnsi="宋体" w:hint="eastAsia"/>
          <w:sz w:val="24"/>
        </w:rPr>
        <w:t>不</w:t>
      </w:r>
      <w:proofErr w:type="gramEnd"/>
      <w:r>
        <w:rPr>
          <w:rFonts w:ascii="宋体" w:hAnsi="宋体" w:hint="eastAsia"/>
          <w:sz w:val="24"/>
        </w:rPr>
        <w:t>视为违约。</w:t>
      </w:r>
    </w:p>
    <w:p w14:paraId="0BE0A85D" w14:textId="77777777" w:rsidR="00C501FA" w:rsidRDefault="00FB5202">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w:t>
      </w:r>
      <w:r>
        <w:rPr>
          <w:rFonts w:ascii="宋体" w:hAnsi="宋体" w:hint="eastAsia"/>
          <w:sz w:val="24"/>
        </w:rPr>
        <w:t>若因乙方的送货延误而给甲方带来的一切损失，将由乙方全部承担。</w:t>
      </w:r>
      <w:r>
        <w:rPr>
          <w:rFonts w:ascii="宋体" w:hAnsi="宋体" w:hint="eastAsia"/>
          <w:sz w:val="24"/>
        </w:rPr>
        <w:t xml:space="preserve">  </w:t>
      </w:r>
      <w:r>
        <w:rPr>
          <w:rFonts w:ascii="宋体" w:hAnsi="宋体" w:hint="eastAsia"/>
          <w:sz w:val="24"/>
        </w:rPr>
        <w:t xml:space="preserve">　　</w:t>
      </w:r>
    </w:p>
    <w:p w14:paraId="44A7B7C6" w14:textId="77777777" w:rsidR="00C501FA" w:rsidRDefault="00FB5202">
      <w:pPr>
        <w:spacing w:line="420" w:lineRule="exact"/>
        <w:rPr>
          <w:rFonts w:ascii="宋体" w:hAnsi="宋体"/>
          <w:b/>
          <w:sz w:val="24"/>
        </w:rPr>
      </w:pPr>
      <w:r>
        <w:rPr>
          <w:rFonts w:ascii="宋体" w:hAnsi="宋体" w:hint="eastAsia"/>
          <w:b/>
          <w:sz w:val="24"/>
        </w:rPr>
        <w:t>四、付款方式</w:t>
      </w:r>
      <w:r>
        <w:rPr>
          <w:rFonts w:ascii="宋体" w:hAnsi="宋体" w:hint="eastAsia"/>
          <w:b/>
          <w:sz w:val="24"/>
        </w:rPr>
        <w:t xml:space="preserve">  </w:t>
      </w:r>
      <w:r>
        <w:rPr>
          <w:rFonts w:ascii="宋体" w:hAnsi="宋体" w:hint="eastAsia"/>
          <w:b/>
          <w:sz w:val="24"/>
        </w:rPr>
        <w:t xml:space="preserve">　　</w:t>
      </w:r>
    </w:p>
    <w:p w14:paraId="71420569" w14:textId="77777777" w:rsidR="00C501FA" w:rsidRDefault="00FB5202">
      <w:pPr>
        <w:spacing w:line="420" w:lineRule="exact"/>
        <w:ind w:firstLineChars="200" w:firstLine="480"/>
        <w:rPr>
          <w:rFonts w:ascii="宋体" w:hAnsi="宋体"/>
          <w:sz w:val="24"/>
        </w:rPr>
      </w:pPr>
      <w:r>
        <w:rPr>
          <w:rFonts w:ascii="宋体" w:hAnsi="宋体" w:hint="eastAsia"/>
          <w:sz w:val="24"/>
        </w:rPr>
        <w:t>1.</w:t>
      </w:r>
      <w:r>
        <w:rPr>
          <w:rFonts w:ascii="宋体" w:hAnsi="宋体" w:hint="eastAsia"/>
          <w:sz w:val="24"/>
        </w:rPr>
        <w:t>按月结算（每个自然月的</w:t>
      </w:r>
      <w:r>
        <w:rPr>
          <w:rFonts w:ascii="宋体" w:hAnsi="宋体" w:hint="eastAsia"/>
          <w:sz w:val="24"/>
        </w:rPr>
        <w:t>26</w:t>
      </w:r>
      <w:r>
        <w:rPr>
          <w:rFonts w:ascii="宋体" w:hAnsi="宋体" w:hint="eastAsia"/>
          <w:sz w:val="24"/>
        </w:rPr>
        <w:t>日至次月</w:t>
      </w:r>
      <w:r>
        <w:rPr>
          <w:rFonts w:ascii="宋体" w:hAnsi="宋体" w:hint="eastAsia"/>
          <w:sz w:val="24"/>
        </w:rPr>
        <w:t>25</w:t>
      </w:r>
      <w:r>
        <w:rPr>
          <w:rFonts w:ascii="宋体" w:hAnsi="宋体" w:hint="eastAsia"/>
          <w:sz w:val="24"/>
        </w:rPr>
        <w:t>日为一个结算周期）。结算周期内订单经学校核实无误后经报销程序结清。</w:t>
      </w:r>
    </w:p>
    <w:p w14:paraId="0CD68F39" w14:textId="77777777" w:rsidR="00C501FA" w:rsidRDefault="00FB5202">
      <w:pPr>
        <w:spacing w:line="420" w:lineRule="exact"/>
        <w:ind w:firstLineChars="200" w:firstLine="480"/>
        <w:rPr>
          <w:rFonts w:ascii="宋体" w:hAnsi="宋体"/>
          <w:sz w:val="24"/>
        </w:rPr>
      </w:pPr>
      <w:r>
        <w:rPr>
          <w:rFonts w:ascii="宋体" w:hAnsi="宋体" w:hint="eastAsia"/>
          <w:sz w:val="24"/>
        </w:rPr>
        <w:t>2.</w:t>
      </w:r>
      <w:r>
        <w:rPr>
          <w:rFonts w:ascii="宋体" w:hAnsi="宋体" w:hint="eastAsia"/>
          <w:sz w:val="24"/>
        </w:rPr>
        <w:t>乙方在货款结算时，必须在次月</w:t>
      </w:r>
      <w:r>
        <w:rPr>
          <w:rFonts w:ascii="宋体" w:hAnsi="宋体" w:hint="eastAsia"/>
          <w:sz w:val="24"/>
        </w:rPr>
        <w:t>5</w:t>
      </w:r>
      <w:r>
        <w:rPr>
          <w:rFonts w:ascii="宋体" w:hAnsi="宋体" w:hint="eastAsia"/>
          <w:sz w:val="24"/>
        </w:rPr>
        <w:t>日前提供有效的本单位发票凭证。</w:t>
      </w:r>
    </w:p>
    <w:p w14:paraId="1E413DC6" w14:textId="77777777" w:rsidR="00C501FA" w:rsidRDefault="00FB5202">
      <w:pPr>
        <w:spacing w:line="420" w:lineRule="exact"/>
        <w:ind w:firstLineChars="200" w:firstLine="480"/>
        <w:rPr>
          <w:rFonts w:ascii="宋体" w:hAnsi="宋体"/>
          <w:sz w:val="24"/>
        </w:rPr>
      </w:pPr>
      <w:r>
        <w:rPr>
          <w:rFonts w:ascii="宋体" w:hAnsi="宋体" w:hint="eastAsia"/>
          <w:sz w:val="24"/>
        </w:rPr>
        <w:t>3.</w:t>
      </w:r>
      <w:r>
        <w:rPr>
          <w:rFonts w:ascii="宋体" w:hAnsi="宋体" w:hint="eastAsia"/>
          <w:sz w:val="24"/>
        </w:rPr>
        <w:t>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w:t>
      </w:r>
      <w:r>
        <w:rPr>
          <w:rFonts w:ascii="宋体" w:hAnsi="宋体" w:hint="eastAsia"/>
          <w:sz w:val="24"/>
        </w:rPr>
        <w:t>过银行</w:t>
      </w:r>
      <w:proofErr w:type="gramStart"/>
      <w:r>
        <w:rPr>
          <w:rFonts w:ascii="宋体" w:hAnsi="宋体" w:hint="eastAsia"/>
          <w:sz w:val="24"/>
        </w:rPr>
        <w:t>转帐</w:t>
      </w:r>
      <w:proofErr w:type="gramEnd"/>
      <w:r>
        <w:rPr>
          <w:rFonts w:ascii="宋体" w:hAnsi="宋体" w:hint="eastAsia"/>
          <w:sz w:val="24"/>
        </w:rPr>
        <w:t>付款。</w:t>
      </w:r>
    </w:p>
    <w:p w14:paraId="47EB9405" w14:textId="77777777" w:rsidR="00C501FA" w:rsidRDefault="00FB5202">
      <w:pPr>
        <w:pStyle w:val="1"/>
        <w:jc w:val="center"/>
        <w:rPr>
          <w:rFonts w:ascii="宋体"/>
          <w:b w:val="0"/>
          <w:color w:val="000000" w:themeColor="text1"/>
          <w:spacing w:val="4"/>
        </w:rPr>
      </w:pPr>
      <w:r>
        <w:rPr>
          <w:rFonts w:hint="eastAsia"/>
          <w:color w:val="000000" w:themeColor="text1"/>
        </w:rPr>
        <w:lastRenderedPageBreak/>
        <w:t>第五部分附件</w:t>
      </w:r>
      <w:bookmarkEnd w:id="17"/>
    </w:p>
    <w:p w14:paraId="339A5B69" w14:textId="77777777" w:rsidR="00C501FA" w:rsidRDefault="00FB520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43B18B95" w14:textId="77777777" w:rsidR="00C501FA" w:rsidRDefault="00FB520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0D44B510" w14:textId="77777777" w:rsidR="00C501FA" w:rsidRDefault="00FB5202">
      <w:pPr>
        <w:spacing w:line="360" w:lineRule="auto"/>
        <w:rPr>
          <w:rFonts w:ascii="宋体" w:hAnsi="宋体"/>
          <w:sz w:val="24"/>
        </w:rPr>
      </w:pPr>
      <w:r>
        <w:rPr>
          <w:rFonts w:hint="eastAsia"/>
          <w:sz w:val="24"/>
        </w:rPr>
        <w:t>附件</w:t>
      </w:r>
      <w:r>
        <w:rPr>
          <w:rFonts w:ascii="宋体" w:hAnsi="宋体" w:hint="eastAsia"/>
          <w:sz w:val="24"/>
        </w:rPr>
        <w:t>3</w:t>
      </w:r>
      <w:r>
        <w:rPr>
          <w:rFonts w:ascii="宋体" w:hAnsi="宋体" w:hint="eastAsia"/>
          <w:sz w:val="24"/>
        </w:rPr>
        <w:t>：法定代表人资格证明</w:t>
      </w:r>
    </w:p>
    <w:p w14:paraId="1FE2E9CD" w14:textId="77777777" w:rsidR="00C501FA" w:rsidRDefault="00FB5202">
      <w:pPr>
        <w:spacing w:line="360" w:lineRule="auto"/>
        <w:rPr>
          <w:rFonts w:ascii="宋体" w:hAnsi="宋体"/>
          <w:sz w:val="24"/>
        </w:rPr>
      </w:pPr>
      <w:r>
        <w:rPr>
          <w:rFonts w:ascii="宋体" w:hAnsi="宋体" w:hint="eastAsia"/>
          <w:sz w:val="24"/>
        </w:rPr>
        <w:t>附件</w:t>
      </w:r>
      <w:r>
        <w:rPr>
          <w:rFonts w:ascii="宋体" w:hAnsi="宋体" w:hint="eastAsia"/>
          <w:sz w:val="24"/>
        </w:rPr>
        <w:t>4</w:t>
      </w:r>
      <w:r>
        <w:rPr>
          <w:rFonts w:ascii="宋体" w:hAnsi="宋体" w:hint="eastAsia"/>
          <w:sz w:val="24"/>
        </w:rPr>
        <w:t>：法定代表人授权书</w:t>
      </w:r>
    </w:p>
    <w:p w14:paraId="5F301FC8" w14:textId="77777777" w:rsidR="00C501FA" w:rsidRDefault="00FB5202">
      <w:pPr>
        <w:spacing w:line="360" w:lineRule="auto"/>
        <w:rPr>
          <w:rFonts w:ascii="宋体" w:hAnsi="宋体" w:cs="宋体"/>
          <w:sz w:val="24"/>
        </w:rPr>
      </w:pPr>
      <w:r>
        <w:rPr>
          <w:rFonts w:ascii="宋体" w:hAnsi="宋体" w:cs="宋体" w:hint="eastAsia"/>
          <w:sz w:val="24"/>
        </w:rPr>
        <w:t>附件</w:t>
      </w:r>
      <w:r>
        <w:rPr>
          <w:rFonts w:ascii="宋体" w:hAnsi="宋体" w:cs="宋体" w:hint="eastAsia"/>
          <w:sz w:val="24"/>
        </w:rPr>
        <w:t>5</w:t>
      </w:r>
      <w:r>
        <w:rPr>
          <w:rFonts w:ascii="宋体" w:hAnsi="宋体" w:cs="宋体" w:hint="eastAsia"/>
          <w:sz w:val="24"/>
        </w:rPr>
        <w:t>：</w:t>
      </w:r>
      <w:r>
        <w:rPr>
          <w:rFonts w:ascii="宋体" w:hAnsi="宋体" w:cs="宋体" w:hint="eastAsia"/>
          <w:color w:val="000000" w:themeColor="text1"/>
          <w:sz w:val="24"/>
        </w:rPr>
        <w:t>无重大违法记录声明</w:t>
      </w:r>
    </w:p>
    <w:p w14:paraId="54403257" w14:textId="77777777" w:rsidR="00C501FA" w:rsidRDefault="00FB5202">
      <w:pPr>
        <w:spacing w:line="360" w:lineRule="auto"/>
        <w:rPr>
          <w:rFonts w:ascii="宋体" w:hAnsi="宋体" w:cs="宋体"/>
          <w:sz w:val="24"/>
        </w:rPr>
      </w:pPr>
      <w:r>
        <w:rPr>
          <w:rFonts w:ascii="宋体" w:hAnsi="宋体" w:cs="宋体" w:hint="eastAsia"/>
          <w:sz w:val="24"/>
        </w:rPr>
        <w:t>附件</w:t>
      </w:r>
      <w:r>
        <w:rPr>
          <w:rFonts w:ascii="宋体" w:hAnsi="宋体" w:cs="宋体" w:hint="eastAsia"/>
          <w:sz w:val="24"/>
        </w:rPr>
        <w:t>6</w:t>
      </w:r>
      <w:r>
        <w:rPr>
          <w:rFonts w:ascii="宋体" w:hAnsi="宋体" w:cs="宋体" w:hint="eastAsia"/>
          <w:sz w:val="24"/>
        </w:rPr>
        <w:t>：</w:t>
      </w:r>
      <w:r>
        <w:rPr>
          <w:rFonts w:ascii="宋体" w:hAnsi="宋体" w:cs="宋体" w:hint="eastAsia"/>
          <w:color w:val="000000" w:themeColor="text1"/>
          <w:sz w:val="24"/>
        </w:rPr>
        <w:t>诚信承诺书</w:t>
      </w:r>
    </w:p>
    <w:p w14:paraId="3DD82905" w14:textId="77777777" w:rsidR="00C501FA" w:rsidRDefault="00C501FA">
      <w:pPr>
        <w:spacing w:line="360" w:lineRule="auto"/>
        <w:jc w:val="left"/>
        <w:rPr>
          <w:rFonts w:cs="宋体"/>
          <w:color w:val="000000" w:themeColor="text1"/>
          <w:sz w:val="24"/>
        </w:rPr>
      </w:pPr>
    </w:p>
    <w:p w14:paraId="28AA707F" w14:textId="77777777" w:rsidR="00C501FA" w:rsidRDefault="00C501FA">
      <w:pPr>
        <w:spacing w:line="360" w:lineRule="auto"/>
        <w:jc w:val="left"/>
        <w:rPr>
          <w:rFonts w:cs="宋体"/>
          <w:color w:val="000000" w:themeColor="text1"/>
          <w:sz w:val="24"/>
        </w:rPr>
      </w:pPr>
    </w:p>
    <w:p w14:paraId="2DAA7D26" w14:textId="77777777" w:rsidR="00C501FA" w:rsidRDefault="00FB5202">
      <w:pPr>
        <w:pStyle w:val="2"/>
        <w:rPr>
          <w:b w:val="0"/>
          <w:color w:val="000000" w:themeColor="text1"/>
          <w:sz w:val="21"/>
          <w:szCs w:val="21"/>
        </w:rPr>
      </w:pPr>
      <w:r>
        <w:rPr>
          <w:color w:val="000000" w:themeColor="text1"/>
          <w:sz w:val="24"/>
        </w:rPr>
        <w:br w:type="page"/>
      </w:r>
      <w:bookmarkStart w:id="18"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w:t>
      </w:r>
      <w:bookmarkStart w:id="19" w:name="_Toc73516695"/>
      <w:bookmarkEnd w:id="18"/>
      <w:r>
        <w:rPr>
          <w:rFonts w:hint="eastAsia"/>
          <w:b w:val="0"/>
          <w:color w:val="000000" w:themeColor="text1"/>
          <w:sz w:val="21"/>
          <w:szCs w:val="21"/>
        </w:rPr>
        <w:t>投标承诺函</w:t>
      </w:r>
    </w:p>
    <w:p w14:paraId="008FD973" w14:textId="77777777" w:rsidR="00C501FA" w:rsidRDefault="00FB5202">
      <w:pPr>
        <w:jc w:val="center"/>
        <w:rPr>
          <w:rFonts w:ascii="宋体"/>
          <w:color w:val="000000" w:themeColor="text1"/>
        </w:rPr>
      </w:pPr>
      <w:r>
        <w:rPr>
          <w:rFonts w:ascii="宋体" w:hAnsi="宋体" w:hint="eastAsia"/>
          <w:b/>
          <w:bCs/>
          <w:color w:val="000000" w:themeColor="text1"/>
          <w:sz w:val="44"/>
        </w:rPr>
        <w:t>投</w:t>
      </w:r>
      <w:r>
        <w:rPr>
          <w:rFonts w:ascii="宋体" w:hAnsi="宋体" w:hint="eastAsia"/>
          <w:b/>
          <w:bCs/>
          <w:color w:val="000000" w:themeColor="text1"/>
          <w:sz w:val="44"/>
        </w:rPr>
        <w:t xml:space="preserve"> </w:t>
      </w:r>
      <w:r>
        <w:rPr>
          <w:rFonts w:ascii="宋体" w:hAnsi="宋体" w:hint="eastAsia"/>
          <w:b/>
          <w:bCs/>
          <w:color w:val="000000" w:themeColor="text1"/>
          <w:sz w:val="44"/>
        </w:rPr>
        <w:t>标</w:t>
      </w:r>
      <w:r>
        <w:rPr>
          <w:rFonts w:ascii="宋体" w:hAnsi="宋体" w:hint="eastAsia"/>
          <w:b/>
          <w:bCs/>
          <w:color w:val="000000" w:themeColor="text1"/>
          <w:sz w:val="44"/>
        </w:rPr>
        <w:t xml:space="preserve"> </w:t>
      </w:r>
      <w:r>
        <w:rPr>
          <w:rFonts w:ascii="宋体" w:hAnsi="宋体" w:hint="eastAsia"/>
          <w:b/>
          <w:bCs/>
          <w:color w:val="000000" w:themeColor="text1"/>
          <w:sz w:val="44"/>
        </w:rPr>
        <w:t>承</w:t>
      </w:r>
      <w:r>
        <w:rPr>
          <w:rFonts w:ascii="宋体" w:hAnsi="宋体" w:hint="eastAsia"/>
          <w:b/>
          <w:bCs/>
          <w:color w:val="000000" w:themeColor="text1"/>
          <w:sz w:val="44"/>
        </w:rPr>
        <w:t xml:space="preserve"> </w:t>
      </w:r>
      <w:r>
        <w:rPr>
          <w:rFonts w:ascii="宋体" w:hAnsi="宋体" w:hint="eastAsia"/>
          <w:b/>
          <w:bCs/>
          <w:color w:val="000000" w:themeColor="text1"/>
          <w:sz w:val="44"/>
        </w:rPr>
        <w:t>诺</w:t>
      </w:r>
      <w:r>
        <w:rPr>
          <w:rFonts w:ascii="宋体" w:hAnsi="宋体" w:hint="eastAsia"/>
          <w:b/>
          <w:bCs/>
          <w:color w:val="000000" w:themeColor="text1"/>
          <w:sz w:val="44"/>
        </w:rPr>
        <w:t xml:space="preserve"> </w:t>
      </w:r>
      <w:r>
        <w:rPr>
          <w:rFonts w:ascii="宋体" w:hAnsi="宋体" w:hint="eastAsia"/>
          <w:b/>
          <w:bCs/>
          <w:color w:val="000000" w:themeColor="text1"/>
          <w:sz w:val="44"/>
        </w:rPr>
        <w:t>函</w:t>
      </w:r>
    </w:p>
    <w:p w14:paraId="2995BE8F" w14:textId="77777777" w:rsidR="00C501FA" w:rsidRDefault="00C501FA">
      <w:pPr>
        <w:spacing w:line="360" w:lineRule="auto"/>
        <w:rPr>
          <w:color w:val="000000" w:themeColor="text1"/>
          <w:sz w:val="24"/>
        </w:rPr>
      </w:pPr>
    </w:p>
    <w:p w14:paraId="70BC4D1D" w14:textId="77777777" w:rsidR="00C501FA" w:rsidRDefault="00FB5202">
      <w:pPr>
        <w:spacing w:line="360" w:lineRule="auto"/>
        <w:rPr>
          <w:color w:val="000000" w:themeColor="text1"/>
          <w:sz w:val="24"/>
        </w:rPr>
      </w:pPr>
      <w:r>
        <w:rPr>
          <w:rFonts w:hint="eastAsia"/>
          <w:color w:val="000000" w:themeColor="text1"/>
          <w:sz w:val="24"/>
        </w:rPr>
        <w:t>南通大学招投标管理办公室：</w:t>
      </w:r>
    </w:p>
    <w:p w14:paraId="02E73CB9" w14:textId="77777777" w:rsidR="00C501FA" w:rsidRDefault="00FB5202">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14:paraId="7C1145B8" w14:textId="77777777" w:rsidR="00C501FA" w:rsidRDefault="00FB5202">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color w:val="000000" w:themeColor="text1"/>
          <w:sz w:val="24"/>
        </w:rPr>
        <w:t>、</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3DAC8CBF" w14:textId="77777777" w:rsidR="00C501FA" w:rsidRDefault="00FB5202">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color w:val="000000" w:themeColor="text1"/>
          <w:sz w:val="24"/>
        </w:rPr>
        <w:t>、</w:t>
      </w:r>
      <w:r>
        <w:rPr>
          <w:rFonts w:ascii="宋体" w:hAnsi="宋体" w:hint="eastAsia"/>
          <w:color w:val="000000" w:themeColor="text1"/>
          <w:sz w:val="24"/>
        </w:rPr>
        <w:t>我方在参加本招标项目前三年内在生产经营活动中没有重大违法记录。</w:t>
      </w:r>
    </w:p>
    <w:p w14:paraId="1FA05155" w14:textId="77777777" w:rsidR="00C501FA" w:rsidRDefault="00FB5202">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14:paraId="645CEA77" w14:textId="77777777" w:rsidR="00C501FA" w:rsidRDefault="00FB5202">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14:paraId="5B9BC719" w14:textId="77777777" w:rsidR="00C501FA" w:rsidRDefault="00FB5202">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14:paraId="0231EB31" w14:textId="77777777" w:rsidR="00C501FA" w:rsidRDefault="00FB5202">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14:paraId="501879DC" w14:textId="77777777" w:rsidR="00C501FA" w:rsidRDefault="00FB5202">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14:paraId="5607DC91" w14:textId="77777777" w:rsidR="00C501FA" w:rsidRDefault="00FB5202">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14:paraId="06A589E2" w14:textId="77777777" w:rsidR="00C501FA" w:rsidRDefault="00FB5202">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w:t>
      </w:r>
      <w:r>
        <w:rPr>
          <w:rFonts w:ascii="宋体" w:hAnsi="宋体" w:hint="eastAsia"/>
          <w:color w:val="000000" w:themeColor="text1"/>
          <w:sz w:val="24"/>
        </w:rPr>
        <w:t>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14:paraId="17A76976" w14:textId="77777777" w:rsidR="00C501FA" w:rsidRDefault="00FB5202">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14:paraId="0C859CDA" w14:textId="77777777" w:rsidR="00C501FA" w:rsidRDefault="00C501FA">
      <w:pPr>
        <w:spacing w:line="360" w:lineRule="auto"/>
        <w:ind w:firstLineChars="200" w:firstLine="480"/>
        <w:rPr>
          <w:rFonts w:ascii="宋体" w:hAnsi="宋体"/>
          <w:color w:val="000000" w:themeColor="text1"/>
          <w:sz w:val="24"/>
        </w:rPr>
      </w:pPr>
    </w:p>
    <w:p w14:paraId="7CDF0785" w14:textId="77777777" w:rsidR="00C501FA" w:rsidRDefault="00FB520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13307F97" w14:textId="77777777" w:rsidR="00C501FA" w:rsidRDefault="00FB5202">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w:t>
      </w:r>
      <w:r>
        <w:rPr>
          <w:rFonts w:ascii="宋体" w:hAnsi="宋体" w:hint="eastAsia"/>
          <w:color w:val="000000" w:themeColor="text1"/>
          <w:sz w:val="24"/>
        </w:rPr>
        <w:t xml:space="preserve">   </w:t>
      </w:r>
      <w:r>
        <w:rPr>
          <w:rFonts w:ascii="宋体" w:hAnsi="宋体" w:hint="eastAsia"/>
          <w:color w:val="000000" w:themeColor="text1"/>
          <w:sz w:val="24"/>
        </w:rPr>
        <w:t>期：</w:t>
      </w:r>
      <w:r>
        <w:rPr>
          <w:rFonts w:ascii="宋体" w:hAnsi="宋体"/>
          <w:color w:val="000000" w:themeColor="text1"/>
          <w:sz w:val="24"/>
          <w:u w:val="single"/>
        </w:rPr>
        <w:t xml:space="preserve">                       </w:t>
      </w:r>
    </w:p>
    <w:p w14:paraId="469B8A83" w14:textId="77777777" w:rsidR="00C501FA" w:rsidRDefault="00FB520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581DA871" w14:textId="77777777" w:rsidR="00C501FA" w:rsidRDefault="00FB5202">
      <w:pPr>
        <w:spacing w:line="360" w:lineRule="auto"/>
        <w:ind w:firstLineChars="200" w:firstLine="480"/>
        <w:rPr>
          <w:rFonts w:ascii="宋体" w:hAnsi="宋体"/>
          <w:color w:val="000000" w:themeColor="text1"/>
          <w:sz w:val="24"/>
          <w:u w:val="single"/>
        </w:rPr>
        <w:sectPr w:rsidR="00C501FA">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04D3E3A0" w14:textId="77777777" w:rsidR="00C501FA" w:rsidRDefault="00FB5202">
      <w:pPr>
        <w:rPr>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Start w:id="20" w:name="_Toc73516696"/>
      <w:bookmarkEnd w:id="19"/>
      <w:r>
        <w:rPr>
          <w:rFonts w:ascii="宋体" w:hAnsi="宋体" w:cs="宋体" w:hint="eastAsia"/>
          <w:kern w:val="0"/>
          <w:szCs w:val="21"/>
        </w:rPr>
        <w:t>大米</w:t>
      </w:r>
      <w:r>
        <w:rPr>
          <w:rFonts w:ascii="宋体" w:hAnsi="宋体" w:cs="宋体"/>
          <w:kern w:val="0"/>
          <w:szCs w:val="21"/>
        </w:rPr>
        <w:t>报价单</w:t>
      </w:r>
    </w:p>
    <w:p w14:paraId="4FD02C2B" w14:textId="77777777" w:rsidR="00C501FA" w:rsidRDefault="00C501FA">
      <w:pPr>
        <w:rPr>
          <w:szCs w:val="21"/>
        </w:rPr>
      </w:pPr>
    </w:p>
    <w:p w14:paraId="003B4C8F" w14:textId="77777777" w:rsidR="00C501FA" w:rsidRDefault="00C501FA">
      <w:pPr>
        <w:rPr>
          <w:szCs w:val="21"/>
        </w:rPr>
      </w:pPr>
    </w:p>
    <w:p w14:paraId="7DF4C2BE" w14:textId="77777777" w:rsidR="00C501FA" w:rsidRDefault="00C501FA">
      <w:pPr>
        <w:rPr>
          <w:szCs w:val="21"/>
        </w:rPr>
      </w:pPr>
    </w:p>
    <w:p w14:paraId="31DFE717" w14:textId="77777777" w:rsidR="00C501FA" w:rsidRDefault="00C501FA">
      <w:pPr>
        <w:rPr>
          <w:szCs w:val="21"/>
        </w:rPr>
      </w:pPr>
    </w:p>
    <w:p w14:paraId="75B12D27" w14:textId="77777777" w:rsidR="00C501FA" w:rsidRDefault="00FB5202">
      <w:pPr>
        <w:widowControl/>
        <w:spacing w:line="600" w:lineRule="atLeast"/>
        <w:jc w:val="center"/>
        <w:rPr>
          <w:rFonts w:ascii="宋体" w:hAnsi="宋体" w:cs="宋体"/>
          <w:kern w:val="0"/>
          <w:sz w:val="24"/>
        </w:rPr>
      </w:pPr>
      <w:r>
        <w:rPr>
          <w:rFonts w:ascii="宋体" w:hAnsi="宋体" w:cs="宋体" w:hint="eastAsia"/>
          <w:b/>
          <w:bCs/>
          <w:kern w:val="0"/>
          <w:sz w:val="36"/>
          <w:szCs w:val="36"/>
        </w:rPr>
        <w:t>大米</w:t>
      </w:r>
      <w:r>
        <w:rPr>
          <w:rFonts w:ascii="宋体" w:hAnsi="宋体" w:cs="宋体"/>
          <w:b/>
          <w:bCs/>
          <w:kern w:val="0"/>
          <w:sz w:val="36"/>
          <w:szCs w:val="36"/>
        </w:rPr>
        <w:t>报价单</w:t>
      </w:r>
    </w:p>
    <w:tbl>
      <w:tblPr>
        <w:tblW w:w="884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599"/>
        <w:gridCol w:w="1449"/>
        <w:gridCol w:w="915"/>
        <w:gridCol w:w="2314"/>
        <w:gridCol w:w="2571"/>
      </w:tblGrid>
      <w:tr w:rsidR="00C501FA" w14:paraId="4289EFBA" w14:textId="77777777">
        <w:trPr>
          <w:trHeight w:val="824"/>
          <w:jc w:val="center"/>
        </w:trPr>
        <w:tc>
          <w:tcPr>
            <w:tcW w:w="1599" w:type="dxa"/>
            <w:vAlign w:val="center"/>
          </w:tcPr>
          <w:p w14:paraId="291E1C2B" w14:textId="77777777" w:rsidR="00C501FA" w:rsidRDefault="00FB5202">
            <w:pPr>
              <w:widowControl/>
              <w:jc w:val="center"/>
              <w:rPr>
                <w:rFonts w:ascii="宋体" w:hAnsi="宋体" w:cs="宋体"/>
                <w:kern w:val="0"/>
                <w:sz w:val="24"/>
              </w:rPr>
            </w:pPr>
            <w:r>
              <w:rPr>
                <w:rFonts w:ascii="宋体" w:hAnsi="宋体" w:cs="宋体"/>
                <w:b/>
                <w:bCs/>
                <w:kern w:val="0"/>
                <w:sz w:val="24"/>
              </w:rPr>
              <w:t>品名</w:t>
            </w:r>
          </w:p>
        </w:tc>
        <w:tc>
          <w:tcPr>
            <w:tcW w:w="1449" w:type="dxa"/>
            <w:vAlign w:val="center"/>
          </w:tcPr>
          <w:p w14:paraId="032B5FC9" w14:textId="77777777" w:rsidR="00C501FA" w:rsidRDefault="00FB5202">
            <w:pPr>
              <w:widowControl/>
              <w:jc w:val="center"/>
              <w:rPr>
                <w:rFonts w:ascii="宋体" w:hAnsi="宋体" w:cs="宋体"/>
                <w:kern w:val="0"/>
                <w:sz w:val="24"/>
              </w:rPr>
            </w:pPr>
            <w:r>
              <w:rPr>
                <w:rFonts w:ascii="宋体" w:hAnsi="宋体" w:cs="宋体"/>
                <w:b/>
                <w:bCs/>
                <w:kern w:val="0"/>
                <w:sz w:val="24"/>
              </w:rPr>
              <w:t>基本要求</w:t>
            </w:r>
          </w:p>
        </w:tc>
        <w:tc>
          <w:tcPr>
            <w:tcW w:w="915" w:type="dxa"/>
            <w:tcBorders>
              <w:right w:val="single" w:sz="4" w:space="0" w:color="auto"/>
            </w:tcBorders>
            <w:vAlign w:val="center"/>
          </w:tcPr>
          <w:p w14:paraId="32066468" w14:textId="77777777" w:rsidR="00C501FA" w:rsidRDefault="00FB5202">
            <w:pPr>
              <w:widowControl/>
              <w:jc w:val="center"/>
              <w:rPr>
                <w:rFonts w:ascii="宋体" w:hAnsi="宋体" w:cs="宋体"/>
                <w:b/>
                <w:kern w:val="0"/>
                <w:sz w:val="24"/>
              </w:rPr>
            </w:pPr>
            <w:r>
              <w:rPr>
                <w:rFonts w:ascii="宋体" w:hAnsi="宋体" w:cs="宋体" w:hint="eastAsia"/>
                <w:b/>
                <w:kern w:val="0"/>
                <w:sz w:val="24"/>
              </w:rPr>
              <w:t>单位</w:t>
            </w:r>
          </w:p>
        </w:tc>
        <w:tc>
          <w:tcPr>
            <w:tcW w:w="2314" w:type="dxa"/>
            <w:tcBorders>
              <w:left w:val="single" w:sz="4" w:space="0" w:color="auto"/>
            </w:tcBorders>
            <w:vAlign w:val="center"/>
          </w:tcPr>
          <w:p w14:paraId="3A46C113" w14:textId="77777777" w:rsidR="00C501FA" w:rsidRDefault="00FB5202">
            <w:pPr>
              <w:widowControl/>
              <w:jc w:val="center"/>
              <w:rPr>
                <w:rFonts w:ascii="宋体" w:hAnsi="宋体" w:cs="宋体"/>
                <w:b/>
                <w:kern w:val="0"/>
                <w:sz w:val="24"/>
              </w:rPr>
            </w:pPr>
            <w:r>
              <w:rPr>
                <w:rFonts w:ascii="宋体" w:hAnsi="宋体" w:cs="宋体"/>
                <w:b/>
                <w:bCs/>
                <w:kern w:val="0"/>
                <w:sz w:val="24"/>
              </w:rPr>
              <w:t>生产厂家</w:t>
            </w:r>
          </w:p>
        </w:tc>
        <w:tc>
          <w:tcPr>
            <w:tcW w:w="2571" w:type="dxa"/>
            <w:tcMar>
              <w:top w:w="0" w:type="dxa"/>
              <w:left w:w="108" w:type="dxa"/>
              <w:bottom w:w="0" w:type="dxa"/>
              <w:right w:w="108" w:type="dxa"/>
            </w:tcMar>
            <w:vAlign w:val="center"/>
          </w:tcPr>
          <w:p w14:paraId="4769D7D5" w14:textId="77777777" w:rsidR="00C501FA" w:rsidRDefault="00FB5202">
            <w:pPr>
              <w:widowControl/>
              <w:jc w:val="center"/>
              <w:rPr>
                <w:rFonts w:ascii="宋体" w:hAnsi="宋体" w:cs="宋体"/>
                <w:kern w:val="0"/>
                <w:sz w:val="24"/>
              </w:rPr>
            </w:pPr>
            <w:r>
              <w:rPr>
                <w:rFonts w:ascii="宋体" w:hAnsi="宋体" w:cs="宋体" w:hint="eastAsia"/>
                <w:b/>
                <w:bCs/>
                <w:kern w:val="0"/>
                <w:sz w:val="24"/>
              </w:rPr>
              <w:t>报价</w:t>
            </w:r>
          </w:p>
        </w:tc>
      </w:tr>
      <w:tr w:rsidR="00C501FA" w14:paraId="42A01773" w14:textId="77777777">
        <w:trPr>
          <w:trHeight w:val="1153"/>
          <w:jc w:val="center"/>
        </w:trPr>
        <w:tc>
          <w:tcPr>
            <w:tcW w:w="1599" w:type="dxa"/>
            <w:vMerge w:val="restart"/>
            <w:vAlign w:val="center"/>
          </w:tcPr>
          <w:p w14:paraId="40BE9B3F" w14:textId="77777777" w:rsidR="00C501FA" w:rsidRDefault="00FB5202">
            <w:pPr>
              <w:widowControl/>
              <w:jc w:val="center"/>
              <w:rPr>
                <w:rFonts w:ascii="宋体" w:hAnsi="宋体" w:cs="宋体"/>
                <w:kern w:val="0"/>
                <w:sz w:val="24"/>
              </w:rPr>
            </w:pPr>
            <w:r>
              <w:rPr>
                <w:rFonts w:ascii="宋体" w:hAnsi="宋体" w:cs="宋体"/>
                <w:kern w:val="0"/>
                <w:sz w:val="24"/>
              </w:rPr>
              <w:t>大米</w:t>
            </w:r>
            <w:r>
              <w:rPr>
                <w:rFonts w:ascii="宋体" w:hAnsi="宋体" w:cs="宋体"/>
                <w:kern w:val="0"/>
                <w:sz w:val="24"/>
              </w:rPr>
              <w:t> </w:t>
            </w:r>
          </w:p>
        </w:tc>
        <w:tc>
          <w:tcPr>
            <w:tcW w:w="1449" w:type="dxa"/>
            <w:vMerge w:val="restart"/>
            <w:vAlign w:val="center"/>
          </w:tcPr>
          <w:p w14:paraId="6B569035" w14:textId="77777777" w:rsidR="00C501FA" w:rsidRDefault="00FB5202">
            <w:pPr>
              <w:widowControl/>
              <w:jc w:val="center"/>
              <w:rPr>
                <w:rFonts w:ascii="宋体" w:hAnsi="宋体" w:cs="宋体"/>
                <w:kern w:val="0"/>
                <w:sz w:val="24"/>
              </w:rPr>
            </w:pPr>
            <w:r>
              <w:rPr>
                <w:rFonts w:ascii="宋体" w:hAnsi="宋体" w:cs="宋体" w:hint="eastAsia"/>
                <w:kern w:val="0"/>
                <w:sz w:val="24"/>
              </w:rPr>
              <w:t>符合粳米国标</w:t>
            </w:r>
            <w:r>
              <w:rPr>
                <w:rFonts w:ascii="宋体" w:hAnsi="宋体" w:hint="eastAsia"/>
                <w:sz w:val="24"/>
              </w:rPr>
              <w:t>GB/T 1354-2018</w:t>
            </w:r>
            <w:r>
              <w:rPr>
                <w:rFonts w:ascii="宋体" w:hAnsi="宋体" w:cs="宋体" w:hint="eastAsia"/>
                <w:kern w:val="0"/>
                <w:sz w:val="24"/>
              </w:rPr>
              <w:t>一级以上标准</w:t>
            </w:r>
          </w:p>
        </w:tc>
        <w:tc>
          <w:tcPr>
            <w:tcW w:w="915" w:type="dxa"/>
            <w:vMerge w:val="restart"/>
            <w:tcBorders>
              <w:right w:val="single" w:sz="4" w:space="0" w:color="auto"/>
            </w:tcBorders>
            <w:vAlign w:val="center"/>
          </w:tcPr>
          <w:p w14:paraId="72E736AA" w14:textId="77777777" w:rsidR="00C501FA" w:rsidRDefault="00FB5202">
            <w:pPr>
              <w:jc w:val="center"/>
            </w:pPr>
            <w:r>
              <w:rPr>
                <w:rFonts w:ascii="宋体" w:hAnsi="宋体" w:cs="宋体" w:hint="eastAsia"/>
                <w:kern w:val="0"/>
                <w:sz w:val="24"/>
              </w:rPr>
              <w:t>斤</w:t>
            </w:r>
          </w:p>
        </w:tc>
        <w:tc>
          <w:tcPr>
            <w:tcW w:w="2314" w:type="dxa"/>
            <w:vMerge w:val="restart"/>
            <w:tcBorders>
              <w:left w:val="single" w:sz="4" w:space="0" w:color="auto"/>
            </w:tcBorders>
            <w:vAlign w:val="center"/>
          </w:tcPr>
          <w:p w14:paraId="2B2909E0" w14:textId="77777777" w:rsidR="00C501FA" w:rsidRDefault="00C501FA">
            <w:pPr>
              <w:widowControl/>
              <w:jc w:val="center"/>
              <w:rPr>
                <w:rFonts w:ascii="宋体" w:hAnsi="宋体" w:cs="宋体"/>
                <w:kern w:val="0"/>
                <w:sz w:val="24"/>
              </w:rPr>
            </w:pPr>
          </w:p>
        </w:tc>
        <w:tc>
          <w:tcPr>
            <w:tcW w:w="2571" w:type="dxa"/>
            <w:tcBorders>
              <w:bottom w:val="single" w:sz="4" w:space="0" w:color="auto"/>
            </w:tcBorders>
            <w:tcMar>
              <w:top w:w="0" w:type="dxa"/>
              <w:left w:w="108" w:type="dxa"/>
              <w:bottom w:w="0" w:type="dxa"/>
              <w:right w:w="108" w:type="dxa"/>
            </w:tcMar>
            <w:vAlign w:val="center"/>
          </w:tcPr>
          <w:p w14:paraId="606CA26D" w14:textId="77777777" w:rsidR="00C501FA" w:rsidRDefault="00FB5202">
            <w:pPr>
              <w:spacing w:line="360" w:lineRule="auto"/>
              <w:jc w:val="center"/>
              <w:rPr>
                <w:rFonts w:ascii="宋体" w:hAnsi="宋体" w:cs="宋体"/>
                <w:kern w:val="0"/>
                <w:sz w:val="24"/>
              </w:rPr>
            </w:pPr>
            <w:r>
              <w:rPr>
                <w:rFonts w:eastAsia="楷体_GB2312" w:hint="eastAsia"/>
                <w:sz w:val="24"/>
              </w:rPr>
              <w:t>小写：</w:t>
            </w:r>
            <w:r>
              <w:rPr>
                <w:rFonts w:eastAsia="楷体_GB2312" w:hint="eastAsia"/>
                <w:sz w:val="24"/>
              </w:rPr>
              <w:t xml:space="preserve"> </w:t>
            </w:r>
            <w:r>
              <w:rPr>
                <w:rFonts w:eastAsia="楷体_GB2312" w:hint="eastAsia"/>
                <w:sz w:val="24"/>
              </w:rPr>
              <w:t>（元</w:t>
            </w:r>
            <w:r>
              <w:rPr>
                <w:rFonts w:eastAsia="楷体_GB2312" w:hint="eastAsia"/>
                <w:sz w:val="24"/>
              </w:rPr>
              <w:t>/</w:t>
            </w:r>
            <w:r>
              <w:rPr>
                <w:rFonts w:eastAsia="楷体_GB2312" w:hint="eastAsia"/>
                <w:sz w:val="24"/>
              </w:rPr>
              <w:t>斤）</w:t>
            </w:r>
          </w:p>
        </w:tc>
      </w:tr>
      <w:tr w:rsidR="00C501FA" w14:paraId="44775111" w14:textId="77777777">
        <w:trPr>
          <w:trHeight w:val="1140"/>
          <w:jc w:val="center"/>
        </w:trPr>
        <w:tc>
          <w:tcPr>
            <w:tcW w:w="1599" w:type="dxa"/>
            <w:vMerge/>
            <w:vAlign w:val="center"/>
          </w:tcPr>
          <w:p w14:paraId="12B0672E" w14:textId="77777777" w:rsidR="00C501FA" w:rsidRDefault="00C501FA">
            <w:pPr>
              <w:widowControl/>
              <w:jc w:val="center"/>
              <w:rPr>
                <w:rFonts w:ascii="宋体" w:hAnsi="宋体" w:cs="宋体"/>
                <w:kern w:val="0"/>
                <w:sz w:val="24"/>
              </w:rPr>
            </w:pPr>
          </w:p>
        </w:tc>
        <w:tc>
          <w:tcPr>
            <w:tcW w:w="1449" w:type="dxa"/>
            <w:vMerge/>
            <w:vAlign w:val="center"/>
          </w:tcPr>
          <w:p w14:paraId="1472FF5E" w14:textId="77777777" w:rsidR="00C501FA" w:rsidRDefault="00C501FA">
            <w:pPr>
              <w:widowControl/>
              <w:jc w:val="center"/>
              <w:rPr>
                <w:rFonts w:ascii="宋体" w:hAnsi="宋体" w:cs="宋体"/>
                <w:kern w:val="0"/>
                <w:sz w:val="24"/>
              </w:rPr>
            </w:pPr>
          </w:p>
        </w:tc>
        <w:tc>
          <w:tcPr>
            <w:tcW w:w="915" w:type="dxa"/>
            <w:vMerge/>
            <w:tcBorders>
              <w:right w:val="single" w:sz="4" w:space="0" w:color="auto"/>
            </w:tcBorders>
            <w:vAlign w:val="center"/>
          </w:tcPr>
          <w:p w14:paraId="1ABB80B5" w14:textId="77777777" w:rsidR="00C501FA" w:rsidRDefault="00C501FA">
            <w:pPr>
              <w:jc w:val="center"/>
              <w:rPr>
                <w:rFonts w:ascii="宋体" w:hAnsi="宋体" w:cs="宋体"/>
                <w:kern w:val="0"/>
                <w:sz w:val="24"/>
              </w:rPr>
            </w:pPr>
          </w:p>
        </w:tc>
        <w:tc>
          <w:tcPr>
            <w:tcW w:w="2314" w:type="dxa"/>
            <w:vMerge/>
            <w:tcBorders>
              <w:left w:val="single" w:sz="4" w:space="0" w:color="auto"/>
            </w:tcBorders>
            <w:vAlign w:val="center"/>
          </w:tcPr>
          <w:p w14:paraId="26456524" w14:textId="77777777" w:rsidR="00C501FA" w:rsidRDefault="00C501FA">
            <w:pPr>
              <w:widowControl/>
              <w:jc w:val="center"/>
              <w:rPr>
                <w:rFonts w:ascii="宋体" w:hAnsi="宋体" w:cs="宋体"/>
                <w:kern w:val="0"/>
                <w:sz w:val="24"/>
              </w:rPr>
            </w:pPr>
          </w:p>
        </w:tc>
        <w:tc>
          <w:tcPr>
            <w:tcW w:w="2571" w:type="dxa"/>
            <w:tcBorders>
              <w:top w:val="single" w:sz="4" w:space="0" w:color="auto"/>
            </w:tcBorders>
            <w:tcMar>
              <w:top w:w="0" w:type="dxa"/>
              <w:left w:w="108" w:type="dxa"/>
              <w:bottom w:w="0" w:type="dxa"/>
              <w:right w:w="108" w:type="dxa"/>
            </w:tcMar>
            <w:vAlign w:val="center"/>
          </w:tcPr>
          <w:p w14:paraId="4F45D132" w14:textId="77777777" w:rsidR="00C501FA" w:rsidRDefault="00FB5202">
            <w:pPr>
              <w:widowControl/>
              <w:jc w:val="center"/>
              <w:rPr>
                <w:rFonts w:ascii="宋体" w:hAnsi="宋体" w:cs="宋体"/>
                <w:kern w:val="0"/>
                <w:sz w:val="24"/>
              </w:rPr>
            </w:pPr>
            <w:r>
              <w:rPr>
                <w:rFonts w:eastAsia="楷体_GB2312" w:hint="eastAsia"/>
                <w:sz w:val="24"/>
              </w:rPr>
              <w:t>大写：</w:t>
            </w:r>
            <w:r>
              <w:rPr>
                <w:rFonts w:eastAsia="楷体_GB2312" w:hint="eastAsia"/>
                <w:sz w:val="24"/>
              </w:rPr>
              <w:t xml:space="preserve"> </w:t>
            </w:r>
            <w:r>
              <w:rPr>
                <w:rFonts w:eastAsia="楷体_GB2312" w:hint="eastAsia"/>
                <w:sz w:val="24"/>
              </w:rPr>
              <w:t>（元</w:t>
            </w:r>
            <w:r>
              <w:rPr>
                <w:rFonts w:eastAsia="楷体_GB2312" w:hint="eastAsia"/>
                <w:sz w:val="24"/>
              </w:rPr>
              <w:t>/</w:t>
            </w:r>
            <w:r>
              <w:rPr>
                <w:rFonts w:eastAsia="楷体_GB2312" w:hint="eastAsia"/>
                <w:sz w:val="24"/>
              </w:rPr>
              <w:t>斤）</w:t>
            </w:r>
          </w:p>
        </w:tc>
      </w:tr>
    </w:tbl>
    <w:p w14:paraId="306DD437" w14:textId="77777777" w:rsidR="00C501FA" w:rsidRDefault="00FB5202">
      <w:pPr>
        <w:widowControl/>
        <w:jc w:val="center"/>
        <w:rPr>
          <w:rFonts w:ascii="宋体" w:hAnsi="宋体" w:cs="宋体"/>
          <w:kern w:val="0"/>
          <w:sz w:val="24"/>
        </w:rPr>
      </w:pPr>
      <w:r>
        <w:rPr>
          <w:rFonts w:ascii="宋体" w:hAnsi="宋体" w:cs="宋体"/>
          <w:kern w:val="0"/>
          <w:sz w:val="24"/>
        </w:rPr>
        <w:t xml:space="preserve">                     </w:t>
      </w:r>
    </w:p>
    <w:p w14:paraId="0073100F" w14:textId="77777777" w:rsidR="00C501FA" w:rsidRDefault="00FB5202">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593BCD44" w14:textId="77777777" w:rsidR="00C501FA" w:rsidRDefault="00FB5202">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663E7DEC" w14:textId="77777777" w:rsidR="00C501FA" w:rsidRDefault="00FB5202">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14:paraId="0671B256" w14:textId="77777777" w:rsidR="00C501FA" w:rsidRDefault="00FB5202">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14:paraId="52D33A6C" w14:textId="77777777" w:rsidR="00C501FA" w:rsidRDefault="00C501FA">
      <w:pPr>
        <w:widowControl/>
        <w:spacing w:line="360" w:lineRule="atLeast"/>
        <w:jc w:val="left"/>
        <w:rPr>
          <w:rFonts w:ascii="宋体" w:hAnsi="宋体" w:cs="宋体"/>
          <w:kern w:val="0"/>
          <w:sz w:val="24"/>
        </w:rPr>
      </w:pPr>
    </w:p>
    <w:p w14:paraId="0C752F62" w14:textId="77777777" w:rsidR="00C501FA" w:rsidRDefault="00C501FA">
      <w:pPr>
        <w:widowControl/>
        <w:spacing w:line="360" w:lineRule="atLeast"/>
        <w:jc w:val="left"/>
        <w:rPr>
          <w:rFonts w:ascii="宋体" w:hAnsi="宋体" w:cs="宋体"/>
          <w:kern w:val="0"/>
          <w:sz w:val="24"/>
        </w:rPr>
      </w:pPr>
    </w:p>
    <w:p w14:paraId="06A77688" w14:textId="77777777" w:rsidR="00C501FA" w:rsidRDefault="00C501FA">
      <w:pPr>
        <w:widowControl/>
        <w:spacing w:line="360" w:lineRule="atLeast"/>
        <w:jc w:val="left"/>
        <w:rPr>
          <w:rFonts w:ascii="宋体" w:hAnsi="宋体" w:cs="宋体"/>
          <w:kern w:val="0"/>
          <w:sz w:val="24"/>
        </w:rPr>
      </w:pPr>
    </w:p>
    <w:p w14:paraId="617AEE29" w14:textId="77777777" w:rsidR="00C501FA" w:rsidRDefault="00FB520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440F81EC" w14:textId="77777777" w:rsidR="00C501FA" w:rsidRDefault="00FB5202">
      <w:pPr>
        <w:widowControl/>
        <w:spacing w:line="300" w:lineRule="exact"/>
        <w:jc w:val="center"/>
        <w:rPr>
          <w:rFonts w:ascii="宋体" w:hAnsi="宋体" w:cs="宋体"/>
          <w:kern w:val="0"/>
          <w:sz w:val="24"/>
        </w:rPr>
      </w:pPr>
      <w:r>
        <w:rPr>
          <w:rFonts w:ascii="宋体" w:hAnsi="宋体" w:cs="宋体"/>
          <w:kern w:val="0"/>
          <w:sz w:val="24"/>
        </w:rPr>
        <w:t xml:space="preserve">               </w:t>
      </w:r>
    </w:p>
    <w:p w14:paraId="21F80B36" w14:textId="77777777" w:rsidR="00C501FA" w:rsidRDefault="00FB520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14:paraId="43D2CD3D" w14:textId="77777777" w:rsidR="00C501FA" w:rsidRDefault="00FB520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                                       </w:t>
      </w:r>
    </w:p>
    <w:p w14:paraId="091886F6" w14:textId="77777777" w:rsidR="00C501FA" w:rsidRDefault="00FB5202">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14:paraId="0CFE5121" w14:textId="77777777" w:rsidR="00C501FA" w:rsidRDefault="00C501FA">
      <w:pPr>
        <w:widowControl/>
        <w:spacing w:line="300" w:lineRule="exact"/>
        <w:jc w:val="center"/>
        <w:rPr>
          <w:rFonts w:ascii="宋体" w:hAnsi="宋体" w:cs="宋体"/>
          <w:kern w:val="0"/>
          <w:sz w:val="24"/>
        </w:rPr>
      </w:pPr>
    </w:p>
    <w:p w14:paraId="137B1697" w14:textId="77777777" w:rsidR="00C501FA" w:rsidRDefault="00C501FA">
      <w:pPr>
        <w:widowControl/>
        <w:spacing w:line="600" w:lineRule="atLeast"/>
        <w:jc w:val="left"/>
        <w:rPr>
          <w:rFonts w:ascii="宋体" w:hAnsi="宋体" w:cs="宋体"/>
          <w:b/>
          <w:bCs/>
          <w:kern w:val="0"/>
          <w:sz w:val="24"/>
        </w:rPr>
      </w:pPr>
    </w:p>
    <w:p w14:paraId="741E49C9" w14:textId="77777777" w:rsidR="00C501FA" w:rsidRDefault="00C501FA">
      <w:pPr>
        <w:widowControl/>
        <w:spacing w:line="600" w:lineRule="atLeast"/>
        <w:jc w:val="left"/>
        <w:rPr>
          <w:rFonts w:ascii="宋体" w:hAnsi="宋体" w:cs="宋体"/>
          <w:b/>
          <w:bCs/>
          <w:kern w:val="0"/>
          <w:sz w:val="24"/>
        </w:rPr>
      </w:pPr>
    </w:p>
    <w:p w14:paraId="4901A74B" w14:textId="77777777" w:rsidR="00C501FA" w:rsidRDefault="00C501FA">
      <w:pPr>
        <w:widowControl/>
        <w:spacing w:line="600" w:lineRule="atLeast"/>
        <w:jc w:val="left"/>
        <w:rPr>
          <w:rFonts w:ascii="宋体" w:hAnsi="宋体" w:cs="宋体"/>
          <w:b/>
          <w:bCs/>
          <w:kern w:val="0"/>
          <w:sz w:val="24"/>
        </w:rPr>
      </w:pPr>
    </w:p>
    <w:p w14:paraId="5F7BCB13" w14:textId="77777777" w:rsidR="00C501FA" w:rsidRDefault="00C501FA">
      <w:pPr>
        <w:rPr>
          <w:rFonts w:ascii="宋体" w:hAnsi="宋体"/>
          <w:bCs/>
          <w:spacing w:val="4"/>
          <w:szCs w:val="21"/>
        </w:rPr>
      </w:pPr>
    </w:p>
    <w:p w14:paraId="2B2A8826" w14:textId="77777777" w:rsidR="00C501FA" w:rsidRDefault="00C501FA">
      <w:pPr>
        <w:rPr>
          <w:szCs w:val="21"/>
        </w:rPr>
      </w:pPr>
    </w:p>
    <w:p w14:paraId="19B5D108" w14:textId="77777777" w:rsidR="00C501FA" w:rsidRDefault="00C501FA">
      <w:pPr>
        <w:rPr>
          <w:szCs w:val="21"/>
        </w:rPr>
      </w:pPr>
    </w:p>
    <w:p w14:paraId="6F20CE5C" w14:textId="77777777" w:rsidR="00C501FA" w:rsidRDefault="00C501FA">
      <w:pPr>
        <w:rPr>
          <w:szCs w:val="21"/>
        </w:rPr>
      </w:pPr>
    </w:p>
    <w:p w14:paraId="589990F0" w14:textId="77777777" w:rsidR="00C501FA" w:rsidRDefault="00C501FA">
      <w:pPr>
        <w:rPr>
          <w:szCs w:val="21"/>
        </w:rPr>
      </w:pPr>
    </w:p>
    <w:p w14:paraId="165A2839" w14:textId="77777777" w:rsidR="00C501FA" w:rsidRDefault="00C501FA">
      <w:pPr>
        <w:rPr>
          <w:szCs w:val="21"/>
        </w:rPr>
      </w:pPr>
    </w:p>
    <w:p w14:paraId="1BC5CECD" w14:textId="77777777" w:rsidR="00C501FA" w:rsidRDefault="00C501FA">
      <w:pPr>
        <w:rPr>
          <w:szCs w:val="21"/>
        </w:rPr>
      </w:pPr>
    </w:p>
    <w:p w14:paraId="0E9B5BE0" w14:textId="77777777" w:rsidR="00C501FA" w:rsidRDefault="00C501FA">
      <w:pPr>
        <w:rPr>
          <w:szCs w:val="21"/>
        </w:rPr>
      </w:pPr>
    </w:p>
    <w:p w14:paraId="79206C33" w14:textId="77777777" w:rsidR="00C501FA" w:rsidRDefault="00FB5202">
      <w:pPr>
        <w:pStyle w:val="2"/>
        <w:rPr>
          <w:b w:val="0"/>
          <w:color w:val="000000" w:themeColor="text1"/>
          <w:sz w:val="21"/>
          <w:szCs w:val="21"/>
        </w:rPr>
      </w:pPr>
      <w:bookmarkStart w:id="21" w:name="_Toc24632184"/>
      <w:bookmarkStart w:id="22" w:name="_Toc73516699"/>
      <w:bookmarkEnd w:id="20"/>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1"/>
      <w:bookmarkEnd w:id="22"/>
    </w:p>
    <w:p w14:paraId="6BE3D9D5" w14:textId="77777777" w:rsidR="00C501FA" w:rsidRDefault="00FB5202">
      <w:pPr>
        <w:snapToGrid w:val="0"/>
        <w:spacing w:line="360" w:lineRule="auto"/>
        <w:ind w:rightChars="-167" w:right="-351"/>
        <w:jc w:val="center"/>
        <w:rPr>
          <w:rFonts w:ascii="宋体"/>
          <w:b/>
          <w:color w:val="000000" w:themeColor="text1"/>
          <w:sz w:val="36"/>
          <w:szCs w:val="36"/>
        </w:rPr>
      </w:pPr>
      <w:bookmarkStart w:id="23" w:name="_Toc24632185"/>
      <w:bookmarkStart w:id="24" w:name="_Toc73516700"/>
      <w:r>
        <w:rPr>
          <w:rFonts w:ascii="宋体" w:hint="eastAsia"/>
          <w:b/>
          <w:color w:val="000000" w:themeColor="text1"/>
          <w:sz w:val="36"/>
          <w:szCs w:val="36"/>
        </w:rPr>
        <w:t>法定代表人资格证明</w:t>
      </w:r>
    </w:p>
    <w:p w14:paraId="1F28C395" w14:textId="77777777" w:rsidR="00C501FA" w:rsidRDefault="00C501FA">
      <w:pPr>
        <w:snapToGrid w:val="0"/>
        <w:spacing w:line="360" w:lineRule="auto"/>
        <w:ind w:rightChars="-167" w:right="-351"/>
        <w:jc w:val="center"/>
        <w:rPr>
          <w:rFonts w:ascii="宋体"/>
          <w:b/>
          <w:color w:val="000000" w:themeColor="text1"/>
          <w:sz w:val="36"/>
          <w:szCs w:val="36"/>
        </w:rPr>
      </w:pPr>
    </w:p>
    <w:p w14:paraId="79E3E0B3" w14:textId="77777777" w:rsidR="00C501FA" w:rsidRDefault="00FB5202">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36302E5C" w14:textId="77777777" w:rsidR="00C501FA" w:rsidRDefault="00FB5202">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716F58A9" w14:textId="77777777" w:rsidR="00C501FA" w:rsidRDefault="00FB5202">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57A9320C" w14:textId="77777777" w:rsidR="00C501FA" w:rsidRDefault="00C501FA">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10F1CA82" w14:textId="77777777" w:rsidR="00C501FA" w:rsidRDefault="00FB520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6F29008" w14:textId="77777777" w:rsidR="00C501FA" w:rsidRDefault="00FB520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428C3C3A" w14:textId="77777777" w:rsidR="00C501FA" w:rsidRDefault="00C501FA">
      <w:pPr>
        <w:spacing w:line="360" w:lineRule="auto"/>
        <w:ind w:rightChars="-167" w:right="-351"/>
        <w:rPr>
          <w:color w:val="000000" w:themeColor="text1"/>
          <w:sz w:val="28"/>
          <w:szCs w:val="28"/>
        </w:rPr>
      </w:pPr>
    </w:p>
    <w:p w14:paraId="18EF5530" w14:textId="77777777" w:rsidR="00C501FA" w:rsidRDefault="00C501FA">
      <w:pPr>
        <w:spacing w:line="360" w:lineRule="auto"/>
        <w:ind w:rightChars="-167" w:right="-351"/>
        <w:rPr>
          <w:color w:val="000000" w:themeColor="text1"/>
          <w:sz w:val="28"/>
          <w:szCs w:val="28"/>
        </w:rPr>
      </w:pPr>
    </w:p>
    <w:p w14:paraId="30A3DD4B" w14:textId="77777777" w:rsidR="00C501FA" w:rsidRDefault="00FB5202">
      <w:pPr>
        <w:rPr>
          <w:rFonts w:ascii="宋体"/>
          <w:b/>
          <w:bCs/>
          <w:color w:val="000000" w:themeColor="text1"/>
          <w:sz w:val="30"/>
        </w:rPr>
      </w:pPr>
      <w:r>
        <w:rPr>
          <w:noProof/>
          <w:color w:val="000000" w:themeColor="text1"/>
        </w:rPr>
        <mc:AlternateContent>
          <mc:Choice Requires="wps">
            <w:drawing>
              <wp:anchor distT="0" distB="0" distL="114300" distR="114300" simplePos="0" relativeHeight="251664384" behindDoc="0" locked="0" layoutInCell="1" allowOverlap="1" wp14:anchorId="58598261" wp14:editId="7CEBB846">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21DF11A6" w14:textId="77777777" w:rsidR="00C501FA" w:rsidRDefault="00C501FA">
                            <w:pPr>
                              <w:jc w:val="center"/>
                            </w:pPr>
                          </w:p>
                          <w:p w14:paraId="05B4C069" w14:textId="77777777" w:rsidR="00C501FA" w:rsidRDefault="00C501FA">
                            <w:pPr>
                              <w:jc w:val="center"/>
                            </w:pPr>
                          </w:p>
                          <w:p w14:paraId="02462AFB" w14:textId="77777777" w:rsidR="00C501FA" w:rsidRDefault="00C501FA">
                            <w:pPr>
                              <w:jc w:val="center"/>
                            </w:pPr>
                          </w:p>
                          <w:p w14:paraId="58EB8073" w14:textId="77777777" w:rsidR="00C501FA" w:rsidRDefault="00C501FA">
                            <w:pPr>
                              <w:jc w:val="center"/>
                            </w:pPr>
                          </w:p>
                          <w:p w14:paraId="5DABAE7E" w14:textId="77777777" w:rsidR="00C501FA" w:rsidRDefault="00C501FA">
                            <w:pPr>
                              <w:jc w:val="center"/>
                            </w:pPr>
                          </w:p>
                          <w:p w14:paraId="1E520C24" w14:textId="77777777" w:rsidR="00C501FA" w:rsidRDefault="00FB5202">
                            <w:pPr>
                              <w:jc w:val="center"/>
                              <w:rPr>
                                <w:sz w:val="24"/>
                              </w:rPr>
                            </w:pPr>
                            <w:r>
                              <w:rPr>
                                <w:rFonts w:hint="eastAsia"/>
                                <w:sz w:val="24"/>
                              </w:rPr>
                              <w:t>法定代表人身份证复印件粘贴处</w:t>
                            </w:r>
                          </w:p>
                          <w:p w14:paraId="4CA877ED" w14:textId="77777777" w:rsidR="00C501FA" w:rsidRDefault="00FB520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8598261" id="_x0000_t202" coordsize="21600,21600" o:spt="202" path="m,l,21600r21600,l21600,xe">
                <v:stroke joinstyle="miter"/>
                <v:path gradientshapeok="t" o:connecttype="rect"/>
              </v:shapetype>
              <v:shape id="文本框 15" o:spid="_x0000_s1026" type="#_x0000_t202" style="position:absolute;left:0;text-align:left;margin-left:250.15pt;margin-top:.65pt;width:228.8pt;height:15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21DF11A6" w14:textId="77777777" w:rsidR="00C501FA" w:rsidRDefault="00C501FA">
                      <w:pPr>
                        <w:jc w:val="center"/>
                      </w:pPr>
                    </w:p>
                    <w:p w14:paraId="05B4C069" w14:textId="77777777" w:rsidR="00C501FA" w:rsidRDefault="00C501FA">
                      <w:pPr>
                        <w:jc w:val="center"/>
                      </w:pPr>
                    </w:p>
                    <w:p w14:paraId="02462AFB" w14:textId="77777777" w:rsidR="00C501FA" w:rsidRDefault="00C501FA">
                      <w:pPr>
                        <w:jc w:val="center"/>
                      </w:pPr>
                    </w:p>
                    <w:p w14:paraId="58EB8073" w14:textId="77777777" w:rsidR="00C501FA" w:rsidRDefault="00C501FA">
                      <w:pPr>
                        <w:jc w:val="center"/>
                      </w:pPr>
                    </w:p>
                    <w:p w14:paraId="5DABAE7E" w14:textId="77777777" w:rsidR="00C501FA" w:rsidRDefault="00C501FA">
                      <w:pPr>
                        <w:jc w:val="center"/>
                      </w:pPr>
                    </w:p>
                    <w:p w14:paraId="1E520C24" w14:textId="77777777" w:rsidR="00C501FA" w:rsidRDefault="00000000">
                      <w:pPr>
                        <w:jc w:val="center"/>
                        <w:rPr>
                          <w:sz w:val="24"/>
                        </w:rPr>
                      </w:pPr>
                      <w:r>
                        <w:rPr>
                          <w:rFonts w:hint="eastAsia"/>
                          <w:sz w:val="24"/>
                        </w:rPr>
                        <w:t>法定代表人身份证复印件粘贴处</w:t>
                      </w:r>
                    </w:p>
                    <w:p w14:paraId="4CA877ED" w14:textId="77777777" w:rsidR="00C501FA"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3360" behindDoc="0" locked="0" layoutInCell="1" allowOverlap="1" wp14:anchorId="7A094AFD" wp14:editId="518ECBF6">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02778373" w14:textId="77777777" w:rsidR="00C501FA" w:rsidRDefault="00C501FA">
                            <w:pPr>
                              <w:jc w:val="center"/>
                            </w:pPr>
                          </w:p>
                          <w:p w14:paraId="3DFA8BA6" w14:textId="77777777" w:rsidR="00C501FA" w:rsidRDefault="00C501FA">
                            <w:pPr>
                              <w:jc w:val="center"/>
                            </w:pPr>
                          </w:p>
                          <w:p w14:paraId="4FCC33FA" w14:textId="77777777" w:rsidR="00C501FA" w:rsidRDefault="00C501FA">
                            <w:pPr>
                              <w:jc w:val="center"/>
                            </w:pPr>
                          </w:p>
                          <w:p w14:paraId="67F2D20A" w14:textId="77777777" w:rsidR="00C501FA" w:rsidRDefault="00C501FA">
                            <w:pPr>
                              <w:jc w:val="center"/>
                            </w:pPr>
                          </w:p>
                          <w:p w14:paraId="6970A9C3" w14:textId="77777777" w:rsidR="00C501FA" w:rsidRDefault="00C501FA">
                            <w:pPr>
                              <w:jc w:val="center"/>
                            </w:pPr>
                          </w:p>
                          <w:p w14:paraId="222D9FC5" w14:textId="77777777" w:rsidR="00C501FA" w:rsidRDefault="00FB5202">
                            <w:pPr>
                              <w:jc w:val="center"/>
                              <w:rPr>
                                <w:sz w:val="24"/>
                              </w:rPr>
                            </w:pPr>
                            <w:r>
                              <w:rPr>
                                <w:rFonts w:hint="eastAsia"/>
                                <w:sz w:val="24"/>
                              </w:rPr>
                              <w:t>法定代表人身份证复印件粘贴处</w:t>
                            </w:r>
                          </w:p>
                          <w:p w14:paraId="4B56FAB1" w14:textId="77777777" w:rsidR="00C501FA" w:rsidRDefault="00FB520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A094AFD" id="文本框 16" o:spid="_x0000_s1027" type="#_x0000_t202" style="position:absolute;left:0;text-align:left;margin-left:10.15pt;margin-top:.65pt;width:228.8pt;height:15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02778373" w14:textId="77777777" w:rsidR="00C501FA" w:rsidRDefault="00C501FA">
                      <w:pPr>
                        <w:jc w:val="center"/>
                      </w:pPr>
                    </w:p>
                    <w:p w14:paraId="3DFA8BA6" w14:textId="77777777" w:rsidR="00C501FA" w:rsidRDefault="00C501FA">
                      <w:pPr>
                        <w:jc w:val="center"/>
                      </w:pPr>
                    </w:p>
                    <w:p w14:paraId="4FCC33FA" w14:textId="77777777" w:rsidR="00C501FA" w:rsidRDefault="00C501FA">
                      <w:pPr>
                        <w:jc w:val="center"/>
                      </w:pPr>
                    </w:p>
                    <w:p w14:paraId="67F2D20A" w14:textId="77777777" w:rsidR="00C501FA" w:rsidRDefault="00C501FA">
                      <w:pPr>
                        <w:jc w:val="center"/>
                      </w:pPr>
                    </w:p>
                    <w:p w14:paraId="6970A9C3" w14:textId="77777777" w:rsidR="00C501FA" w:rsidRDefault="00C501FA">
                      <w:pPr>
                        <w:jc w:val="center"/>
                      </w:pPr>
                    </w:p>
                    <w:p w14:paraId="222D9FC5" w14:textId="77777777" w:rsidR="00C501FA" w:rsidRDefault="00000000">
                      <w:pPr>
                        <w:jc w:val="center"/>
                        <w:rPr>
                          <w:sz w:val="24"/>
                        </w:rPr>
                      </w:pPr>
                      <w:r>
                        <w:rPr>
                          <w:rFonts w:hint="eastAsia"/>
                          <w:sz w:val="24"/>
                        </w:rPr>
                        <w:t>法定代表人身份证复印件粘贴处</w:t>
                      </w:r>
                    </w:p>
                    <w:p w14:paraId="4B56FAB1" w14:textId="77777777" w:rsidR="00C501FA" w:rsidRDefault="00000000">
                      <w:pPr>
                        <w:jc w:val="center"/>
                      </w:pPr>
                      <w:r>
                        <w:rPr>
                          <w:rFonts w:hint="eastAsia"/>
                          <w:sz w:val="24"/>
                        </w:rPr>
                        <w:t>（正面）</w:t>
                      </w:r>
                    </w:p>
                  </w:txbxContent>
                </v:textbox>
              </v:shape>
            </w:pict>
          </mc:Fallback>
        </mc:AlternateContent>
      </w:r>
    </w:p>
    <w:p w14:paraId="196D4B55" w14:textId="77777777" w:rsidR="00C501FA" w:rsidRDefault="00C501FA">
      <w:pPr>
        <w:rPr>
          <w:color w:val="000000" w:themeColor="text1"/>
        </w:rPr>
      </w:pPr>
    </w:p>
    <w:p w14:paraId="10EFC17E" w14:textId="77777777" w:rsidR="00C501FA" w:rsidRDefault="00C501FA">
      <w:pPr>
        <w:rPr>
          <w:color w:val="000000" w:themeColor="text1"/>
        </w:rPr>
      </w:pPr>
    </w:p>
    <w:p w14:paraId="58DEA86F" w14:textId="77777777" w:rsidR="00C501FA" w:rsidRDefault="00C501FA">
      <w:pPr>
        <w:rPr>
          <w:color w:val="000000" w:themeColor="text1"/>
        </w:rPr>
      </w:pPr>
    </w:p>
    <w:p w14:paraId="70F083DC" w14:textId="77777777" w:rsidR="00C501FA" w:rsidRDefault="00C501FA">
      <w:pPr>
        <w:rPr>
          <w:color w:val="000000" w:themeColor="text1"/>
        </w:rPr>
      </w:pPr>
    </w:p>
    <w:p w14:paraId="55FF9172" w14:textId="77777777" w:rsidR="00C501FA" w:rsidRDefault="00C501FA">
      <w:pPr>
        <w:rPr>
          <w:color w:val="000000" w:themeColor="text1"/>
        </w:rPr>
      </w:pPr>
    </w:p>
    <w:p w14:paraId="487BAC70" w14:textId="77777777" w:rsidR="00C501FA" w:rsidRDefault="00C501FA">
      <w:pPr>
        <w:rPr>
          <w:color w:val="000000" w:themeColor="text1"/>
        </w:rPr>
      </w:pPr>
    </w:p>
    <w:p w14:paraId="4B931F5A" w14:textId="77777777" w:rsidR="00C501FA" w:rsidRDefault="00C501FA">
      <w:pPr>
        <w:rPr>
          <w:color w:val="000000" w:themeColor="text1"/>
        </w:rPr>
      </w:pPr>
    </w:p>
    <w:p w14:paraId="6626914A" w14:textId="77777777" w:rsidR="00C501FA" w:rsidRDefault="00C501FA">
      <w:pPr>
        <w:rPr>
          <w:color w:val="000000" w:themeColor="text1"/>
        </w:rPr>
      </w:pPr>
    </w:p>
    <w:p w14:paraId="70A0BCAA" w14:textId="77777777" w:rsidR="00C501FA" w:rsidRDefault="00C501FA">
      <w:pPr>
        <w:rPr>
          <w:color w:val="000000" w:themeColor="text1"/>
        </w:rPr>
      </w:pPr>
    </w:p>
    <w:p w14:paraId="6172BE77" w14:textId="77777777" w:rsidR="00C501FA" w:rsidRDefault="00C501FA">
      <w:pPr>
        <w:rPr>
          <w:color w:val="000000" w:themeColor="text1"/>
        </w:rPr>
      </w:pPr>
    </w:p>
    <w:p w14:paraId="0A01CD0D" w14:textId="77777777" w:rsidR="00C501FA" w:rsidRDefault="00C501FA">
      <w:pPr>
        <w:rPr>
          <w:color w:val="000000" w:themeColor="text1"/>
        </w:rPr>
      </w:pPr>
    </w:p>
    <w:p w14:paraId="02241BD5" w14:textId="77777777" w:rsidR="00C501FA" w:rsidRDefault="00C501FA">
      <w:pPr>
        <w:rPr>
          <w:color w:val="000000" w:themeColor="text1"/>
        </w:rPr>
      </w:pPr>
    </w:p>
    <w:p w14:paraId="3E4C5F05" w14:textId="77777777" w:rsidR="00C501FA" w:rsidRDefault="00C501FA">
      <w:pPr>
        <w:rPr>
          <w:color w:val="000000" w:themeColor="text1"/>
        </w:rPr>
      </w:pPr>
    </w:p>
    <w:p w14:paraId="12E615D8" w14:textId="77777777" w:rsidR="00C501FA" w:rsidRDefault="00C501FA">
      <w:pPr>
        <w:pStyle w:val="2"/>
        <w:rPr>
          <w:b w:val="0"/>
          <w:color w:val="000000" w:themeColor="text1"/>
          <w:sz w:val="21"/>
          <w:szCs w:val="21"/>
        </w:rPr>
      </w:pPr>
    </w:p>
    <w:p w14:paraId="1FE0AD7A" w14:textId="77777777" w:rsidR="00C501FA" w:rsidRDefault="00C501FA"/>
    <w:p w14:paraId="096BE908" w14:textId="77777777" w:rsidR="00C501FA" w:rsidRDefault="00FB5202">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23"/>
      <w:bookmarkEnd w:id="24"/>
    </w:p>
    <w:p w14:paraId="0BD784DE" w14:textId="77777777" w:rsidR="00C501FA" w:rsidRDefault="00C501FA">
      <w:pPr>
        <w:spacing w:line="500" w:lineRule="exact"/>
        <w:ind w:right="32"/>
        <w:rPr>
          <w:rFonts w:ascii="楷体_GB2312" w:eastAsia="楷体_GB2312" w:hAnsi="宋体"/>
          <w:color w:val="000000" w:themeColor="text1"/>
          <w:sz w:val="22"/>
          <w:szCs w:val="22"/>
        </w:rPr>
      </w:pPr>
    </w:p>
    <w:p w14:paraId="6610EB86" w14:textId="77777777" w:rsidR="00C501FA" w:rsidRDefault="00FB520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32285A55" w14:textId="77777777" w:rsidR="00C501FA" w:rsidRDefault="00FB5202">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511E42DF" w14:textId="77777777" w:rsidR="00C501FA" w:rsidRDefault="00FB520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10F8569B" w14:textId="77777777" w:rsidR="00C501FA" w:rsidRDefault="00FB520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221F39DF" w14:textId="77777777" w:rsidR="00C501FA" w:rsidRDefault="00FB520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22FBF761" w14:textId="77777777" w:rsidR="00C501FA" w:rsidRDefault="00FB520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374E1623" w14:textId="77777777" w:rsidR="00C501FA" w:rsidRDefault="00FB520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49B404A5" w14:textId="77777777" w:rsidR="00C501FA" w:rsidRDefault="00FB520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1A23162B" w14:textId="77777777" w:rsidR="00C501FA" w:rsidRDefault="00FB5202">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6E33868A" wp14:editId="49BD44BC">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37761E7B" w14:textId="77777777" w:rsidR="00C501FA" w:rsidRDefault="00C501FA"/>
                          <w:p w14:paraId="497C1C2A" w14:textId="77777777" w:rsidR="00C501FA" w:rsidRDefault="00C501FA"/>
                          <w:p w14:paraId="39515C09" w14:textId="77777777" w:rsidR="00C501FA" w:rsidRDefault="00C501FA"/>
                          <w:p w14:paraId="0144AAE0" w14:textId="77777777" w:rsidR="00C501FA" w:rsidRDefault="00C501FA"/>
                          <w:p w14:paraId="425C128A" w14:textId="77777777" w:rsidR="00C501FA" w:rsidRDefault="00FB5202">
                            <w:pPr>
                              <w:jc w:val="center"/>
                              <w:rPr>
                                <w:sz w:val="24"/>
                              </w:rPr>
                            </w:pPr>
                            <w:r>
                              <w:rPr>
                                <w:rFonts w:hint="eastAsia"/>
                                <w:sz w:val="24"/>
                              </w:rPr>
                              <w:t>被授权人身份证复印件粘贴处</w:t>
                            </w:r>
                          </w:p>
                          <w:p w14:paraId="614016B1" w14:textId="77777777" w:rsidR="00C501FA" w:rsidRDefault="00FB520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E33868A"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37761E7B" w14:textId="77777777" w:rsidR="00C501FA" w:rsidRDefault="00C501FA"/>
                    <w:p w14:paraId="497C1C2A" w14:textId="77777777" w:rsidR="00C501FA" w:rsidRDefault="00C501FA"/>
                    <w:p w14:paraId="39515C09" w14:textId="77777777" w:rsidR="00C501FA" w:rsidRDefault="00C501FA"/>
                    <w:p w14:paraId="0144AAE0" w14:textId="77777777" w:rsidR="00C501FA" w:rsidRDefault="00C501FA"/>
                    <w:p w14:paraId="425C128A" w14:textId="77777777" w:rsidR="00C501FA" w:rsidRDefault="00000000">
                      <w:pPr>
                        <w:jc w:val="center"/>
                        <w:rPr>
                          <w:sz w:val="24"/>
                        </w:rPr>
                      </w:pPr>
                      <w:r>
                        <w:rPr>
                          <w:rFonts w:hint="eastAsia"/>
                          <w:sz w:val="24"/>
                        </w:rPr>
                        <w:t>被授权人身份证复印件粘贴处</w:t>
                      </w:r>
                    </w:p>
                    <w:p w14:paraId="614016B1" w14:textId="77777777" w:rsidR="00C501FA"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7D02A9A6" wp14:editId="6A333ED6">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93A59B3" w14:textId="77777777" w:rsidR="00C501FA" w:rsidRDefault="00C501FA"/>
                          <w:p w14:paraId="7E902395" w14:textId="77777777" w:rsidR="00C501FA" w:rsidRDefault="00C501FA"/>
                          <w:p w14:paraId="7AB1F91F" w14:textId="77777777" w:rsidR="00C501FA" w:rsidRDefault="00C501FA"/>
                          <w:p w14:paraId="18AF0CFB" w14:textId="77777777" w:rsidR="00C501FA" w:rsidRDefault="00C501FA"/>
                          <w:p w14:paraId="0E91B042" w14:textId="77777777" w:rsidR="00C501FA" w:rsidRDefault="00FB5202">
                            <w:pPr>
                              <w:jc w:val="center"/>
                              <w:rPr>
                                <w:sz w:val="24"/>
                              </w:rPr>
                            </w:pPr>
                            <w:r>
                              <w:rPr>
                                <w:rFonts w:hint="eastAsia"/>
                                <w:sz w:val="24"/>
                              </w:rPr>
                              <w:t>被授权人身份证复印件粘贴处</w:t>
                            </w:r>
                          </w:p>
                          <w:p w14:paraId="06239ADD" w14:textId="77777777" w:rsidR="00C501FA" w:rsidRDefault="00FB520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D02A9A6"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693A59B3" w14:textId="77777777" w:rsidR="00C501FA" w:rsidRDefault="00C501FA"/>
                    <w:p w14:paraId="7E902395" w14:textId="77777777" w:rsidR="00C501FA" w:rsidRDefault="00C501FA"/>
                    <w:p w14:paraId="7AB1F91F" w14:textId="77777777" w:rsidR="00C501FA" w:rsidRDefault="00C501FA"/>
                    <w:p w14:paraId="18AF0CFB" w14:textId="77777777" w:rsidR="00C501FA" w:rsidRDefault="00C501FA"/>
                    <w:p w14:paraId="0E91B042" w14:textId="77777777" w:rsidR="00C501FA" w:rsidRDefault="00000000">
                      <w:pPr>
                        <w:jc w:val="center"/>
                        <w:rPr>
                          <w:sz w:val="24"/>
                        </w:rPr>
                      </w:pPr>
                      <w:r>
                        <w:rPr>
                          <w:rFonts w:hint="eastAsia"/>
                          <w:sz w:val="24"/>
                        </w:rPr>
                        <w:t>被授权人身份证复印件粘贴处</w:t>
                      </w:r>
                    </w:p>
                    <w:p w14:paraId="06239ADD" w14:textId="77777777" w:rsidR="00C501FA" w:rsidRDefault="00000000">
                      <w:pPr>
                        <w:jc w:val="center"/>
                      </w:pPr>
                      <w:r>
                        <w:rPr>
                          <w:rFonts w:hint="eastAsia"/>
                          <w:sz w:val="24"/>
                        </w:rPr>
                        <w:t>（正面）</w:t>
                      </w:r>
                    </w:p>
                  </w:txbxContent>
                </v:textbox>
              </v:shape>
            </w:pict>
          </mc:Fallback>
        </mc:AlternateContent>
      </w:r>
    </w:p>
    <w:p w14:paraId="4F163C7F" w14:textId="77777777" w:rsidR="00C501FA" w:rsidRDefault="00C501FA">
      <w:pPr>
        <w:spacing w:line="360" w:lineRule="auto"/>
        <w:ind w:rightChars="-167" w:right="-351"/>
        <w:jc w:val="center"/>
        <w:rPr>
          <w:color w:val="000000" w:themeColor="text1"/>
          <w:sz w:val="28"/>
          <w:szCs w:val="28"/>
        </w:rPr>
      </w:pPr>
    </w:p>
    <w:p w14:paraId="231BBBEA" w14:textId="77777777" w:rsidR="00C501FA" w:rsidRDefault="00C501FA">
      <w:pPr>
        <w:spacing w:line="360" w:lineRule="auto"/>
        <w:ind w:rightChars="-167" w:right="-351"/>
        <w:jc w:val="center"/>
        <w:rPr>
          <w:color w:val="000000" w:themeColor="text1"/>
          <w:sz w:val="28"/>
          <w:szCs w:val="28"/>
        </w:rPr>
      </w:pPr>
    </w:p>
    <w:p w14:paraId="7A04C96F" w14:textId="77777777" w:rsidR="00C501FA" w:rsidRDefault="00C501FA">
      <w:pPr>
        <w:spacing w:line="360" w:lineRule="auto"/>
        <w:ind w:rightChars="-167" w:right="-351"/>
        <w:jc w:val="center"/>
        <w:rPr>
          <w:color w:val="000000" w:themeColor="text1"/>
          <w:sz w:val="28"/>
          <w:szCs w:val="28"/>
        </w:rPr>
      </w:pPr>
    </w:p>
    <w:p w14:paraId="24B0A7D4" w14:textId="77777777" w:rsidR="00C501FA" w:rsidRDefault="00FB5202">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28233746" w14:textId="77777777" w:rsidR="00C501FA" w:rsidRDefault="00C501FA">
      <w:pPr>
        <w:spacing w:line="360" w:lineRule="auto"/>
        <w:rPr>
          <w:rFonts w:ascii="宋体" w:hAnsi="宋体"/>
          <w:color w:val="000000" w:themeColor="text1"/>
          <w:spacing w:val="4"/>
          <w:sz w:val="24"/>
        </w:rPr>
      </w:pPr>
    </w:p>
    <w:p w14:paraId="6A0C484D" w14:textId="77777777" w:rsidR="00C501FA" w:rsidRDefault="00FB5202">
      <w:pPr>
        <w:pStyle w:val="2"/>
        <w:rPr>
          <w:b w:val="0"/>
          <w:color w:val="000000" w:themeColor="text1"/>
          <w:sz w:val="21"/>
          <w:szCs w:val="21"/>
        </w:rPr>
      </w:pPr>
      <w:r>
        <w:rPr>
          <w:rFonts w:ascii="黑体" w:eastAsia="黑体" w:hAnsi="黑体" w:cs="宋体"/>
          <w:b w:val="0"/>
          <w:color w:val="000000" w:themeColor="text1"/>
          <w:kern w:val="0"/>
          <w:sz w:val="24"/>
        </w:rPr>
        <w:br w:type="page"/>
      </w:r>
      <w:bookmarkStart w:id="25"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5"/>
    </w:p>
    <w:p w14:paraId="743EA3F0" w14:textId="77777777" w:rsidR="00C501FA" w:rsidRDefault="00C501FA">
      <w:pPr>
        <w:pStyle w:val="Default"/>
        <w:rPr>
          <w:b/>
          <w:color w:val="000000" w:themeColor="text1"/>
          <w:sz w:val="30"/>
          <w:szCs w:val="30"/>
        </w:rPr>
      </w:pPr>
    </w:p>
    <w:p w14:paraId="22241298" w14:textId="77777777" w:rsidR="00C501FA" w:rsidRDefault="00C501FA">
      <w:pPr>
        <w:pStyle w:val="Default"/>
        <w:rPr>
          <w:b/>
          <w:color w:val="000000" w:themeColor="text1"/>
          <w:sz w:val="30"/>
          <w:szCs w:val="30"/>
        </w:rPr>
      </w:pPr>
    </w:p>
    <w:p w14:paraId="5CEA13FA" w14:textId="77777777" w:rsidR="00C501FA" w:rsidRDefault="00FB5202">
      <w:pPr>
        <w:pStyle w:val="Default"/>
        <w:jc w:val="center"/>
        <w:rPr>
          <w:b/>
          <w:color w:val="000000" w:themeColor="text1"/>
          <w:sz w:val="44"/>
          <w:szCs w:val="44"/>
        </w:rPr>
      </w:pPr>
      <w:r>
        <w:rPr>
          <w:rFonts w:hint="eastAsia"/>
          <w:b/>
          <w:color w:val="000000" w:themeColor="text1"/>
          <w:sz w:val="44"/>
          <w:szCs w:val="44"/>
        </w:rPr>
        <w:t>无重大违法记录声明</w:t>
      </w:r>
    </w:p>
    <w:p w14:paraId="1B0D57F5" w14:textId="77777777" w:rsidR="00C501FA" w:rsidRDefault="00C501FA">
      <w:pPr>
        <w:pStyle w:val="Default"/>
        <w:rPr>
          <w:b/>
          <w:color w:val="000000" w:themeColor="text1"/>
          <w:sz w:val="30"/>
          <w:szCs w:val="30"/>
        </w:rPr>
      </w:pPr>
    </w:p>
    <w:p w14:paraId="69F40853" w14:textId="77777777" w:rsidR="00C501FA" w:rsidRDefault="00FB5202">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1F04C71" w14:textId="77777777" w:rsidR="00C501FA" w:rsidRDefault="00FB5202">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AB1614C" w14:textId="77777777" w:rsidR="00C501FA" w:rsidRDefault="00FB5202">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51EE56B5" w14:textId="77777777" w:rsidR="00C501FA" w:rsidRDefault="00C501FA">
      <w:pPr>
        <w:pStyle w:val="Default"/>
        <w:spacing w:line="360" w:lineRule="auto"/>
        <w:ind w:firstLine="540"/>
        <w:rPr>
          <w:color w:val="000000" w:themeColor="text1"/>
          <w:sz w:val="28"/>
          <w:szCs w:val="28"/>
        </w:rPr>
      </w:pPr>
    </w:p>
    <w:p w14:paraId="3F813D23" w14:textId="77777777" w:rsidR="00C501FA" w:rsidRDefault="00C501FA">
      <w:pPr>
        <w:pStyle w:val="Default"/>
        <w:spacing w:line="360" w:lineRule="auto"/>
        <w:ind w:firstLine="540"/>
        <w:rPr>
          <w:color w:val="000000" w:themeColor="text1"/>
          <w:sz w:val="28"/>
          <w:szCs w:val="28"/>
        </w:rPr>
      </w:pPr>
    </w:p>
    <w:p w14:paraId="5C134A52" w14:textId="77777777" w:rsidR="00C501FA" w:rsidRDefault="00FB520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6B170720" w14:textId="77777777" w:rsidR="00C501FA" w:rsidRDefault="00FB520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6D794092" w14:textId="77777777" w:rsidR="00C501FA" w:rsidRDefault="00C501FA">
      <w:pPr>
        <w:pStyle w:val="Default"/>
        <w:ind w:firstLine="540"/>
        <w:rPr>
          <w:color w:val="000000" w:themeColor="text1"/>
          <w:sz w:val="28"/>
          <w:szCs w:val="28"/>
        </w:rPr>
      </w:pPr>
    </w:p>
    <w:p w14:paraId="5FAF1B3F" w14:textId="77777777" w:rsidR="00C501FA" w:rsidRDefault="00C501FA">
      <w:pPr>
        <w:pStyle w:val="Default"/>
        <w:ind w:firstLine="540"/>
        <w:rPr>
          <w:color w:val="000000" w:themeColor="text1"/>
          <w:sz w:val="28"/>
          <w:szCs w:val="28"/>
        </w:rPr>
      </w:pPr>
    </w:p>
    <w:p w14:paraId="5BB5239D" w14:textId="77777777" w:rsidR="00C501FA" w:rsidRDefault="00C501FA">
      <w:pPr>
        <w:pStyle w:val="Default"/>
        <w:ind w:firstLine="540"/>
        <w:rPr>
          <w:color w:val="000000" w:themeColor="text1"/>
          <w:sz w:val="28"/>
          <w:szCs w:val="28"/>
        </w:rPr>
      </w:pPr>
    </w:p>
    <w:p w14:paraId="4F24352C" w14:textId="77777777" w:rsidR="00C501FA" w:rsidRDefault="00FB5202">
      <w:pPr>
        <w:widowControl/>
        <w:jc w:val="left"/>
        <w:rPr>
          <w:rFonts w:ascii="Helvetica" w:hAnsi="Helvetica" w:cs="Helvetica"/>
          <w:color w:val="000000" w:themeColor="text1"/>
          <w:kern w:val="0"/>
          <w:sz w:val="28"/>
          <w:szCs w:val="28"/>
        </w:rPr>
      </w:pPr>
      <w:r>
        <w:rPr>
          <w:color w:val="000000" w:themeColor="text1"/>
          <w:sz w:val="28"/>
          <w:szCs w:val="28"/>
        </w:rPr>
        <w:br w:type="page"/>
      </w:r>
    </w:p>
    <w:p w14:paraId="3B18AB7B" w14:textId="77777777" w:rsidR="00C501FA" w:rsidRDefault="00FB5202">
      <w:pPr>
        <w:pStyle w:val="2"/>
        <w:rPr>
          <w:b w:val="0"/>
          <w:color w:val="000000" w:themeColor="text1"/>
          <w:sz w:val="21"/>
          <w:szCs w:val="21"/>
        </w:rPr>
      </w:pPr>
      <w:bookmarkStart w:id="26" w:name="_Toc51598429"/>
      <w:bookmarkStart w:id="27" w:name="_Toc53153324"/>
      <w:bookmarkStart w:id="28" w:name="_Toc73516702"/>
      <w:bookmarkStart w:id="29" w:name="_Toc52798262"/>
      <w:bookmarkStart w:id="30" w:name="_Toc50645819"/>
      <w:bookmarkStart w:id="31" w:name="_Toc50642505"/>
      <w:bookmarkStart w:id="32" w:name="_Toc49847306"/>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6"/>
      <w:bookmarkEnd w:id="27"/>
      <w:bookmarkEnd w:id="28"/>
      <w:bookmarkEnd w:id="29"/>
      <w:bookmarkEnd w:id="30"/>
      <w:bookmarkEnd w:id="31"/>
      <w:bookmarkEnd w:id="32"/>
    </w:p>
    <w:p w14:paraId="3C776700" w14:textId="77777777" w:rsidR="00C501FA" w:rsidRDefault="00C501FA">
      <w:pPr>
        <w:pStyle w:val="Default"/>
        <w:jc w:val="center"/>
        <w:rPr>
          <w:b/>
          <w:color w:val="000000" w:themeColor="text1"/>
          <w:sz w:val="44"/>
          <w:szCs w:val="44"/>
        </w:rPr>
      </w:pPr>
    </w:p>
    <w:p w14:paraId="4BB73242" w14:textId="77777777" w:rsidR="00C501FA" w:rsidRDefault="00FB5202">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4E0FDDD9" w14:textId="77777777" w:rsidR="00C501FA" w:rsidRDefault="00FB5202">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1BEBFCC" w14:textId="77777777" w:rsidR="00C501FA" w:rsidRDefault="00FB5202">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1DD0D984" w14:textId="77777777" w:rsidR="00C501FA" w:rsidRDefault="00FB5202">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70355FB6" w14:textId="77777777" w:rsidR="00C501FA" w:rsidRDefault="00C501FA">
      <w:pPr>
        <w:pStyle w:val="Default"/>
        <w:spacing w:line="360" w:lineRule="auto"/>
        <w:ind w:firstLine="540"/>
        <w:rPr>
          <w:color w:val="000000" w:themeColor="text1"/>
          <w:sz w:val="28"/>
          <w:szCs w:val="28"/>
        </w:rPr>
      </w:pPr>
    </w:p>
    <w:p w14:paraId="4AA5C340" w14:textId="77777777" w:rsidR="00C501FA" w:rsidRDefault="00C501FA">
      <w:pPr>
        <w:pStyle w:val="Default"/>
        <w:spacing w:line="360" w:lineRule="auto"/>
        <w:ind w:firstLine="540"/>
        <w:rPr>
          <w:color w:val="000000" w:themeColor="text1"/>
          <w:sz w:val="28"/>
          <w:szCs w:val="28"/>
        </w:rPr>
      </w:pPr>
    </w:p>
    <w:p w14:paraId="54404B16" w14:textId="77777777" w:rsidR="00C501FA" w:rsidRDefault="00FB5202">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418D66DB" w14:textId="77777777" w:rsidR="00C501FA" w:rsidRDefault="00FB520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68AFAD8F" w14:textId="77777777" w:rsidR="00C501FA" w:rsidRDefault="00C501FA">
      <w:pPr>
        <w:pStyle w:val="Default"/>
        <w:spacing w:line="360" w:lineRule="auto"/>
        <w:ind w:firstLine="540"/>
        <w:rPr>
          <w:color w:val="000000" w:themeColor="text1"/>
          <w:sz w:val="28"/>
          <w:szCs w:val="28"/>
        </w:rPr>
      </w:pPr>
    </w:p>
    <w:p w14:paraId="36A22429" w14:textId="77777777" w:rsidR="00C501FA" w:rsidRDefault="00C501FA">
      <w:pPr>
        <w:pStyle w:val="Default"/>
        <w:spacing w:line="360" w:lineRule="auto"/>
        <w:ind w:firstLine="540"/>
        <w:rPr>
          <w:color w:val="000000" w:themeColor="text1"/>
          <w:sz w:val="28"/>
          <w:szCs w:val="28"/>
        </w:rPr>
      </w:pPr>
    </w:p>
    <w:p w14:paraId="0552113D" w14:textId="77777777" w:rsidR="00C501FA" w:rsidRDefault="00FB520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386C0A8E" w14:textId="77777777" w:rsidR="00C501FA" w:rsidRDefault="00C501FA">
      <w:pPr>
        <w:rPr>
          <w:color w:val="000000" w:themeColor="text1"/>
        </w:rPr>
      </w:pPr>
    </w:p>
    <w:p w14:paraId="23DDC8AC" w14:textId="77777777" w:rsidR="00C501FA" w:rsidRDefault="00C501FA">
      <w:pPr>
        <w:rPr>
          <w:color w:val="000000" w:themeColor="text1"/>
        </w:rPr>
      </w:pPr>
    </w:p>
    <w:p w14:paraId="0E683538" w14:textId="77777777" w:rsidR="00C501FA" w:rsidRDefault="00C501FA">
      <w:pPr>
        <w:rPr>
          <w:color w:val="000000" w:themeColor="text1"/>
        </w:rPr>
      </w:pPr>
    </w:p>
    <w:p w14:paraId="4ECE6ACD" w14:textId="77777777" w:rsidR="00C501FA" w:rsidRDefault="00C501FA">
      <w:pPr>
        <w:rPr>
          <w:color w:val="000000" w:themeColor="text1"/>
        </w:rPr>
      </w:pPr>
    </w:p>
    <w:p w14:paraId="5FE422EC" w14:textId="77777777" w:rsidR="00C501FA" w:rsidRDefault="00C501FA">
      <w:pPr>
        <w:rPr>
          <w:color w:val="000000" w:themeColor="text1"/>
        </w:rPr>
      </w:pPr>
    </w:p>
    <w:p w14:paraId="4E1C9984" w14:textId="77777777" w:rsidR="00C501FA" w:rsidRDefault="00C501FA">
      <w:pPr>
        <w:rPr>
          <w:color w:val="000000" w:themeColor="text1"/>
        </w:rPr>
      </w:pPr>
    </w:p>
    <w:p w14:paraId="3A3A385E" w14:textId="77777777" w:rsidR="00C501FA" w:rsidRDefault="00C501FA">
      <w:pPr>
        <w:rPr>
          <w:color w:val="000000" w:themeColor="text1"/>
        </w:rPr>
      </w:pPr>
    </w:p>
    <w:p w14:paraId="669138B3" w14:textId="77777777" w:rsidR="00C501FA" w:rsidRDefault="00C501FA">
      <w:pPr>
        <w:rPr>
          <w:color w:val="000000" w:themeColor="text1"/>
        </w:rPr>
      </w:pPr>
    </w:p>
    <w:p w14:paraId="6C3920F6" w14:textId="77777777" w:rsidR="00C501FA" w:rsidRDefault="00C501FA">
      <w:pPr>
        <w:rPr>
          <w:color w:val="000000" w:themeColor="text1"/>
        </w:rPr>
      </w:pPr>
    </w:p>
    <w:p w14:paraId="66B279D2" w14:textId="77777777" w:rsidR="00C501FA" w:rsidRDefault="00C501FA">
      <w:pPr>
        <w:rPr>
          <w:color w:val="000000" w:themeColor="text1"/>
        </w:rPr>
      </w:pPr>
    </w:p>
    <w:p w14:paraId="67F86240" w14:textId="77777777" w:rsidR="00C501FA" w:rsidRDefault="00C501FA">
      <w:pPr>
        <w:rPr>
          <w:color w:val="000000" w:themeColor="text1"/>
        </w:rPr>
      </w:pPr>
    </w:p>
    <w:p w14:paraId="3EDE1FD8" w14:textId="77777777" w:rsidR="00C501FA" w:rsidRDefault="00C501FA">
      <w:pPr>
        <w:rPr>
          <w:color w:val="000000" w:themeColor="text1"/>
        </w:rPr>
      </w:pPr>
    </w:p>
    <w:p w14:paraId="6A787F34" w14:textId="77777777" w:rsidR="00C501FA" w:rsidRDefault="00C501FA">
      <w:pPr>
        <w:rPr>
          <w:color w:val="000000" w:themeColor="text1"/>
        </w:rPr>
      </w:pPr>
    </w:p>
    <w:p w14:paraId="2BB4D0A6" w14:textId="77777777" w:rsidR="00C501FA" w:rsidRDefault="00C501FA">
      <w:pPr>
        <w:rPr>
          <w:color w:val="000000" w:themeColor="text1"/>
        </w:rPr>
      </w:pPr>
    </w:p>
    <w:p w14:paraId="52B53337" w14:textId="77777777" w:rsidR="00C501FA" w:rsidRDefault="00C501FA">
      <w:pPr>
        <w:rPr>
          <w:color w:val="000000" w:themeColor="text1"/>
        </w:rPr>
      </w:pPr>
    </w:p>
    <w:p w14:paraId="0C7AA6B1" w14:textId="77777777" w:rsidR="00C501FA" w:rsidRDefault="00C501FA">
      <w:pPr>
        <w:rPr>
          <w:color w:val="000000" w:themeColor="text1"/>
        </w:rPr>
      </w:pPr>
    </w:p>
    <w:sectPr w:rsidR="00C501FA">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2A679" w14:textId="77777777" w:rsidR="00FB5202" w:rsidRDefault="00FB5202">
      <w:r>
        <w:separator/>
      </w:r>
    </w:p>
  </w:endnote>
  <w:endnote w:type="continuationSeparator" w:id="0">
    <w:p w14:paraId="1C3A8D75" w14:textId="77777777" w:rsidR="00FB5202" w:rsidRDefault="00FB5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宋体"/>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5EFE38" w14:textId="461AB976" w:rsidR="00C501FA" w:rsidRDefault="00FB5202">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1B0839">
      <w:rPr>
        <w:rStyle w:val="afd"/>
        <w:noProof/>
      </w:rPr>
      <w:t>1</w:t>
    </w:r>
    <w:r>
      <w:rPr>
        <w:rStyle w:val="afd"/>
      </w:rPr>
      <w:fldChar w:fldCharType="end"/>
    </w:r>
  </w:p>
  <w:p w14:paraId="774B7AF7" w14:textId="77777777" w:rsidR="00C501FA" w:rsidRDefault="00C501FA">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B647C" w14:textId="77777777" w:rsidR="00C501FA" w:rsidRDefault="00FB5202">
    <w:pPr>
      <w:pStyle w:val="af2"/>
    </w:pPr>
    <w:r>
      <w:rPr>
        <w:noProof/>
      </w:rPr>
      <mc:AlternateContent>
        <mc:Choice Requires="wps">
          <w:drawing>
            <wp:anchor distT="0" distB="0" distL="114300" distR="114300" simplePos="0" relativeHeight="251659264" behindDoc="0" locked="0" layoutInCell="1" allowOverlap="1" wp14:anchorId="386F0CDD" wp14:editId="174D54A7">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073C29" w14:textId="77777777" w:rsidR="00C501FA" w:rsidRDefault="00FB5202">
                          <w:pPr>
                            <w:pStyle w:val="af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386F0CDD"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8073C29" w14:textId="77777777" w:rsidR="00C501FA" w:rsidRDefault="00000000">
                    <w:pPr>
                      <w:pStyle w:val="af2"/>
                    </w:pPr>
                    <w:r>
                      <w:fldChar w:fldCharType="begin"/>
                    </w:r>
                    <w:r>
                      <w:instrText xml:space="preserve"> PAGE  \* MERGEFORMAT </w:instrText>
                    </w:r>
                    <w:r>
                      <w:fldChar w:fldCharType="separate"/>
                    </w:r>
                    <w:r>
                      <w:t>9</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E5DA5" w14:textId="77777777" w:rsidR="00C501FA" w:rsidRDefault="00FB5202">
    <w:pPr>
      <w:pStyle w:val="af2"/>
    </w:pPr>
    <w:r>
      <w:rPr>
        <w:noProof/>
      </w:rPr>
      <mc:AlternateContent>
        <mc:Choice Requires="wps">
          <w:drawing>
            <wp:anchor distT="0" distB="0" distL="114300" distR="114300" simplePos="0" relativeHeight="251660288" behindDoc="0" locked="0" layoutInCell="1" allowOverlap="1" wp14:anchorId="0CB54065" wp14:editId="20741F3C">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82A562" w14:textId="77777777" w:rsidR="00C501FA" w:rsidRDefault="00FB5202">
                          <w:pPr>
                            <w:pStyle w:val="af2"/>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0CB54065"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2182A562" w14:textId="77777777" w:rsidR="00C501FA" w:rsidRDefault="00000000">
                    <w:pPr>
                      <w:pStyle w:val="af2"/>
                    </w:pPr>
                    <w:r>
                      <w:fldChar w:fldCharType="begin"/>
                    </w:r>
                    <w:r>
                      <w:instrText xml:space="preserve"> PAGE  \* MERGEFORMAT </w:instrText>
                    </w:r>
                    <w:r>
                      <w:fldChar w:fldCharType="separate"/>
                    </w:r>
                    <w:r>
                      <w:t>14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A73507" w14:textId="77777777" w:rsidR="00FB5202" w:rsidRDefault="00FB5202">
      <w:r>
        <w:separator/>
      </w:r>
    </w:p>
  </w:footnote>
  <w:footnote w:type="continuationSeparator" w:id="0">
    <w:p w14:paraId="52955FA8" w14:textId="77777777" w:rsidR="00FB5202" w:rsidRDefault="00FB52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B7A"/>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498"/>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5194"/>
    <w:rsid w:val="001260E1"/>
    <w:rsid w:val="00126F6D"/>
    <w:rsid w:val="00126F73"/>
    <w:rsid w:val="0012722E"/>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96F"/>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2F7E"/>
    <w:rsid w:val="001A3F72"/>
    <w:rsid w:val="001A5824"/>
    <w:rsid w:val="001A5AB3"/>
    <w:rsid w:val="001A64E3"/>
    <w:rsid w:val="001B0839"/>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4A15"/>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68E"/>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39F"/>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623"/>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151C0"/>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88C"/>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2F98"/>
    <w:rsid w:val="005E487A"/>
    <w:rsid w:val="005E4891"/>
    <w:rsid w:val="005F021F"/>
    <w:rsid w:val="005F0763"/>
    <w:rsid w:val="005F0F58"/>
    <w:rsid w:val="005F1880"/>
    <w:rsid w:val="005F1BE1"/>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0CBA"/>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1194"/>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373DF"/>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0EA"/>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4BD"/>
    <w:rsid w:val="007F5248"/>
    <w:rsid w:val="007F71DB"/>
    <w:rsid w:val="007F770B"/>
    <w:rsid w:val="007F7907"/>
    <w:rsid w:val="00800882"/>
    <w:rsid w:val="00801135"/>
    <w:rsid w:val="00801E11"/>
    <w:rsid w:val="008025AB"/>
    <w:rsid w:val="008044BA"/>
    <w:rsid w:val="008044D4"/>
    <w:rsid w:val="00806489"/>
    <w:rsid w:val="00811354"/>
    <w:rsid w:val="00812341"/>
    <w:rsid w:val="0081454E"/>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0C"/>
    <w:rsid w:val="00827E33"/>
    <w:rsid w:val="008303A1"/>
    <w:rsid w:val="00832A5A"/>
    <w:rsid w:val="00832DEE"/>
    <w:rsid w:val="008330D3"/>
    <w:rsid w:val="008343E7"/>
    <w:rsid w:val="00834C4A"/>
    <w:rsid w:val="00835657"/>
    <w:rsid w:val="008361CA"/>
    <w:rsid w:val="00836FD6"/>
    <w:rsid w:val="00841158"/>
    <w:rsid w:val="008428D4"/>
    <w:rsid w:val="00842C95"/>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122"/>
    <w:rsid w:val="00867A62"/>
    <w:rsid w:val="008720D6"/>
    <w:rsid w:val="00876117"/>
    <w:rsid w:val="008771B8"/>
    <w:rsid w:val="008772A7"/>
    <w:rsid w:val="008804D9"/>
    <w:rsid w:val="00880CE4"/>
    <w:rsid w:val="00884FE1"/>
    <w:rsid w:val="008865A6"/>
    <w:rsid w:val="00887D17"/>
    <w:rsid w:val="008901CF"/>
    <w:rsid w:val="00890258"/>
    <w:rsid w:val="00890ABC"/>
    <w:rsid w:val="00890D15"/>
    <w:rsid w:val="00891BFD"/>
    <w:rsid w:val="0089253C"/>
    <w:rsid w:val="008938CD"/>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A7CEA"/>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3EFF"/>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5874"/>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28EE"/>
    <w:rsid w:val="00AC336A"/>
    <w:rsid w:val="00AC3407"/>
    <w:rsid w:val="00AC415D"/>
    <w:rsid w:val="00AC47FC"/>
    <w:rsid w:val="00AC6A09"/>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45579"/>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1188"/>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08B3"/>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01FA"/>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2D2"/>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595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3FF"/>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041"/>
    <w:rsid w:val="00EC12E0"/>
    <w:rsid w:val="00EC1C75"/>
    <w:rsid w:val="00EC1D01"/>
    <w:rsid w:val="00EC4217"/>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202"/>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32B6C3A"/>
    <w:rsid w:val="047A5D8D"/>
    <w:rsid w:val="05654526"/>
    <w:rsid w:val="05872D64"/>
    <w:rsid w:val="059F26AC"/>
    <w:rsid w:val="065823F0"/>
    <w:rsid w:val="07487BB5"/>
    <w:rsid w:val="081154F5"/>
    <w:rsid w:val="095D58FD"/>
    <w:rsid w:val="09910E44"/>
    <w:rsid w:val="0A026BD8"/>
    <w:rsid w:val="0A3B3B26"/>
    <w:rsid w:val="0C970633"/>
    <w:rsid w:val="0E5E351E"/>
    <w:rsid w:val="0EA16A38"/>
    <w:rsid w:val="0EF929D9"/>
    <w:rsid w:val="0F111E5D"/>
    <w:rsid w:val="0F202E96"/>
    <w:rsid w:val="10281B2E"/>
    <w:rsid w:val="10374903"/>
    <w:rsid w:val="106C6AA6"/>
    <w:rsid w:val="110D6392"/>
    <w:rsid w:val="111739F2"/>
    <w:rsid w:val="12344A6C"/>
    <w:rsid w:val="126E6EDF"/>
    <w:rsid w:val="12746007"/>
    <w:rsid w:val="13C76F9F"/>
    <w:rsid w:val="15AD47C5"/>
    <w:rsid w:val="16075D84"/>
    <w:rsid w:val="16A14DF1"/>
    <w:rsid w:val="17032E5F"/>
    <w:rsid w:val="184A236C"/>
    <w:rsid w:val="18504BBC"/>
    <w:rsid w:val="19961B95"/>
    <w:rsid w:val="1A7A033C"/>
    <w:rsid w:val="1B8A0A6B"/>
    <w:rsid w:val="1C2E2B07"/>
    <w:rsid w:val="1CB9293D"/>
    <w:rsid w:val="1D3A36BE"/>
    <w:rsid w:val="1D4F473B"/>
    <w:rsid w:val="1D720134"/>
    <w:rsid w:val="1F422FDA"/>
    <w:rsid w:val="1F664E2A"/>
    <w:rsid w:val="201D722B"/>
    <w:rsid w:val="205D1EAD"/>
    <w:rsid w:val="2170265F"/>
    <w:rsid w:val="21FE2B29"/>
    <w:rsid w:val="25DA7FA5"/>
    <w:rsid w:val="2600779A"/>
    <w:rsid w:val="26622063"/>
    <w:rsid w:val="2679315E"/>
    <w:rsid w:val="268E706A"/>
    <w:rsid w:val="26B54F4B"/>
    <w:rsid w:val="277E259E"/>
    <w:rsid w:val="28662B00"/>
    <w:rsid w:val="299F38FC"/>
    <w:rsid w:val="29AA0D95"/>
    <w:rsid w:val="29B54054"/>
    <w:rsid w:val="2C536C49"/>
    <w:rsid w:val="2D0D0136"/>
    <w:rsid w:val="2D380560"/>
    <w:rsid w:val="2EE261A8"/>
    <w:rsid w:val="2EE62F88"/>
    <w:rsid w:val="31086F3E"/>
    <w:rsid w:val="31451D82"/>
    <w:rsid w:val="31820BD9"/>
    <w:rsid w:val="324101E2"/>
    <w:rsid w:val="33071AB3"/>
    <w:rsid w:val="3465038D"/>
    <w:rsid w:val="3491629A"/>
    <w:rsid w:val="350B1C13"/>
    <w:rsid w:val="386C060A"/>
    <w:rsid w:val="39D272EA"/>
    <w:rsid w:val="3A7C5E4C"/>
    <w:rsid w:val="3AA02510"/>
    <w:rsid w:val="3B767F00"/>
    <w:rsid w:val="3BB04B88"/>
    <w:rsid w:val="3BCF12B5"/>
    <w:rsid w:val="3C7137CF"/>
    <w:rsid w:val="3D1717EC"/>
    <w:rsid w:val="3DDC49E6"/>
    <w:rsid w:val="3E495D4A"/>
    <w:rsid w:val="3EEA1BF7"/>
    <w:rsid w:val="3F0071D7"/>
    <w:rsid w:val="3F757550"/>
    <w:rsid w:val="439B3B95"/>
    <w:rsid w:val="43F15D28"/>
    <w:rsid w:val="44441A85"/>
    <w:rsid w:val="44814510"/>
    <w:rsid w:val="4517057D"/>
    <w:rsid w:val="45566478"/>
    <w:rsid w:val="465F2D3C"/>
    <w:rsid w:val="474140DE"/>
    <w:rsid w:val="48050777"/>
    <w:rsid w:val="486A27A6"/>
    <w:rsid w:val="492D6B95"/>
    <w:rsid w:val="49B93EEF"/>
    <w:rsid w:val="49C26560"/>
    <w:rsid w:val="4AD917DF"/>
    <w:rsid w:val="4C653F38"/>
    <w:rsid w:val="4D1064FF"/>
    <w:rsid w:val="4DE63590"/>
    <w:rsid w:val="50543314"/>
    <w:rsid w:val="51CE3B85"/>
    <w:rsid w:val="52283644"/>
    <w:rsid w:val="53BC3A20"/>
    <w:rsid w:val="54474CB9"/>
    <w:rsid w:val="54E7132C"/>
    <w:rsid w:val="55216B22"/>
    <w:rsid w:val="55DC4864"/>
    <w:rsid w:val="562D07D0"/>
    <w:rsid w:val="59B34481"/>
    <w:rsid w:val="59F7427D"/>
    <w:rsid w:val="5AC60F5D"/>
    <w:rsid w:val="5CBB218F"/>
    <w:rsid w:val="5D9422F4"/>
    <w:rsid w:val="5DF625FF"/>
    <w:rsid w:val="5ED90476"/>
    <w:rsid w:val="5F551185"/>
    <w:rsid w:val="5F721C62"/>
    <w:rsid w:val="60E45328"/>
    <w:rsid w:val="60ED083E"/>
    <w:rsid w:val="61A71DB7"/>
    <w:rsid w:val="627C20B0"/>
    <w:rsid w:val="637416D7"/>
    <w:rsid w:val="64BB1B06"/>
    <w:rsid w:val="65016EC6"/>
    <w:rsid w:val="650572A7"/>
    <w:rsid w:val="650E2800"/>
    <w:rsid w:val="68CB2588"/>
    <w:rsid w:val="6A2633D5"/>
    <w:rsid w:val="6AEF170B"/>
    <w:rsid w:val="6B5D5FBF"/>
    <w:rsid w:val="6BAA593E"/>
    <w:rsid w:val="6BCE26DE"/>
    <w:rsid w:val="6C1F0250"/>
    <w:rsid w:val="6DCD2BAB"/>
    <w:rsid w:val="6EFC2CD5"/>
    <w:rsid w:val="70BB4DC3"/>
    <w:rsid w:val="71DF0DB2"/>
    <w:rsid w:val="751B1357"/>
    <w:rsid w:val="772464D5"/>
    <w:rsid w:val="78413079"/>
    <w:rsid w:val="78D52782"/>
    <w:rsid w:val="79247842"/>
    <w:rsid w:val="7A205E5C"/>
    <w:rsid w:val="7A6331D4"/>
    <w:rsid w:val="7AA25287"/>
    <w:rsid w:val="7B822619"/>
    <w:rsid w:val="7CDF37CB"/>
    <w:rsid w:val="7CF96AFE"/>
    <w:rsid w:val="7DB06C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A431751"/>
  <w15:docId w15:val="{56BCC245-E067-438E-97CA-0026EDA6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44931D-6D42-41C8-928D-D115A1DC2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1886</Words>
  <Characters>10756</Characters>
  <Application>Microsoft Office Word</Application>
  <DocSecurity>0</DocSecurity>
  <Lines>89</Lines>
  <Paragraphs>25</Paragraphs>
  <ScaleCrop>false</ScaleCrop>
  <Company>微软中国</Company>
  <LinksUpToDate>false</LinksUpToDate>
  <CharactersWithSpaces>12617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ThinkPad</cp:lastModifiedBy>
  <cp:revision>2</cp:revision>
  <cp:lastPrinted>2022-07-23T08:10:00Z</cp:lastPrinted>
  <dcterms:created xsi:type="dcterms:W3CDTF">2023-03-01T12:40:00Z</dcterms:created>
  <dcterms:modified xsi:type="dcterms:W3CDTF">2023-03-01T12:40:00Z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