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4F79" w:rsidRDefault="004D54CE">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Pr>
          <w:rFonts w:ascii="宋体" w:hAnsi="宋体" w:cs="宋体" w:hint="eastAsia"/>
          <w:b/>
          <w:color w:val="000000" w:themeColor="text1"/>
          <w:sz w:val="32"/>
          <w:szCs w:val="32"/>
        </w:rPr>
        <w:t>项目编号：</w:t>
      </w:r>
      <w:r>
        <w:rPr>
          <w:rFonts w:ascii="宋体" w:hAnsi="宋体" w:cs="宋体" w:hint="eastAsia"/>
          <w:b/>
          <w:color w:val="000000" w:themeColor="text1"/>
          <w:sz w:val="32"/>
          <w:szCs w:val="32"/>
        </w:rPr>
        <w:t xml:space="preserve"> TDHW(GK)2023-</w:t>
      </w:r>
      <w:r w:rsidR="00783456">
        <w:rPr>
          <w:rFonts w:ascii="宋体" w:hAnsi="宋体" w:cs="宋体" w:hint="eastAsia"/>
          <w:b/>
          <w:color w:val="000000" w:themeColor="text1"/>
          <w:sz w:val="32"/>
          <w:szCs w:val="32"/>
        </w:rPr>
        <w:t>147</w:t>
      </w:r>
    </w:p>
    <w:p w:rsidR="000C4F79" w:rsidRDefault="000C4F79">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0C4F79">
        <w:tc>
          <w:tcPr>
            <w:tcW w:w="7259" w:type="dxa"/>
          </w:tcPr>
          <w:p w:rsidR="000C4F79" w:rsidRDefault="000C4F79">
            <w:pPr>
              <w:pStyle w:val="11"/>
              <w:spacing w:line="216" w:lineRule="auto"/>
              <w:jc w:val="center"/>
              <w:rPr>
                <w:rFonts w:ascii="宋体" w:hAnsi="宋体" w:cs="宋体"/>
                <w:b/>
                <w:color w:val="000000" w:themeColor="text1"/>
                <w:sz w:val="76"/>
                <w:szCs w:val="76"/>
              </w:rPr>
            </w:pPr>
          </w:p>
          <w:p w:rsidR="000C4F79" w:rsidRDefault="004D54CE">
            <w:pPr>
              <w:pStyle w:val="11"/>
              <w:spacing w:line="216" w:lineRule="auto"/>
              <w:jc w:val="center"/>
              <w:rPr>
                <w:rFonts w:ascii="宋体" w:hAnsi="宋体" w:cs="宋体"/>
                <w:b/>
                <w:color w:val="000000" w:themeColor="text1"/>
                <w:sz w:val="76"/>
                <w:szCs w:val="76"/>
              </w:rPr>
            </w:pPr>
            <w:r>
              <w:rPr>
                <w:rFonts w:ascii="宋体" w:hAnsi="宋体" w:cs="宋体" w:hint="eastAsia"/>
                <w:b/>
                <w:color w:val="000000" w:themeColor="text1"/>
                <w:sz w:val="76"/>
                <w:szCs w:val="76"/>
              </w:rPr>
              <w:t>公</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开</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招</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标</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文</w:t>
            </w:r>
            <w:r>
              <w:rPr>
                <w:rFonts w:ascii="宋体" w:hAnsi="宋体" w:cs="宋体" w:hint="eastAsia"/>
                <w:b/>
                <w:color w:val="000000" w:themeColor="text1"/>
                <w:sz w:val="76"/>
                <w:szCs w:val="76"/>
              </w:rPr>
              <w:t xml:space="preserve"> </w:t>
            </w:r>
            <w:r>
              <w:rPr>
                <w:rFonts w:ascii="宋体" w:hAnsi="宋体" w:cs="宋体" w:hint="eastAsia"/>
                <w:b/>
                <w:color w:val="000000" w:themeColor="text1"/>
                <w:sz w:val="76"/>
                <w:szCs w:val="76"/>
              </w:rPr>
              <w:t>件</w:t>
            </w:r>
          </w:p>
        </w:tc>
      </w:tr>
      <w:tr w:rsidR="000C4F79">
        <w:tc>
          <w:tcPr>
            <w:tcW w:w="7259" w:type="dxa"/>
            <w:tcMar>
              <w:top w:w="216" w:type="dxa"/>
              <w:left w:w="115" w:type="dxa"/>
              <w:bottom w:w="216" w:type="dxa"/>
              <w:right w:w="115" w:type="dxa"/>
            </w:tcMar>
          </w:tcPr>
          <w:p w:rsidR="000C4F79" w:rsidRDefault="000C4F79">
            <w:pPr>
              <w:pStyle w:val="11"/>
              <w:rPr>
                <w:rFonts w:ascii="宋体" w:hAnsi="宋体" w:cs="宋体"/>
                <w:color w:val="000000" w:themeColor="text1"/>
                <w:sz w:val="24"/>
              </w:rPr>
            </w:pPr>
          </w:p>
        </w:tc>
      </w:tr>
      <w:tr w:rsidR="000C4F79">
        <w:tc>
          <w:tcPr>
            <w:tcW w:w="7259" w:type="dxa"/>
            <w:tcMar>
              <w:top w:w="216" w:type="dxa"/>
              <w:left w:w="115" w:type="dxa"/>
              <w:bottom w:w="216" w:type="dxa"/>
              <w:right w:w="115" w:type="dxa"/>
            </w:tcMar>
          </w:tcPr>
          <w:p w:rsidR="000C4F79" w:rsidRDefault="004D54CE">
            <w:pPr>
              <w:spacing w:line="300" w:lineRule="auto"/>
              <w:jc w:val="center"/>
              <w:rPr>
                <w:rFonts w:ascii="宋体" w:hAnsi="宋体" w:cs="宋体"/>
                <w:b/>
                <w:color w:val="000000" w:themeColor="text1"/>
                <w:spacing w:val="20"/>
                <w:sz w:val="32"/>
                <w:szCs w:val="32"/>
              </w:rPr>
            </w:pPr>
            <w:r>
              <w:rPr>
                <w:rFonts w:ascii="宋体" w:hAnsi="宋体" w:cs="宋体" w:hint="eastAsia"/>
                <w:b/>
                <w:color w:val="000000" w:themeColor="text1"/>
                <w:sz w:val="32"/>
                <w:szCs w:val="32"/>
              </w:rPr>
              <w:t>项目名称：</w:t>
            </w:r>
            <w:proofErr w:type="gramStart"/>
            <w:r>
              <w:rPr>
                <w:rFonts w:ascii="宋体" w:hAnsi="宋体" w:cs="宋体" w:hint="eastAsia"/>
                <w:b/>
                <w:color w:val="000000" w:themeColor="text1"/>
                <w:sz w:val="32"/>
                <w:szCs w:val="32"/>
              </w:rPr>
              <w:t>啬</w:t>
            </w:r>
            <w:proofErr w:type="gramEnd"/>
            <w:r>
              <w:rPr>
                <w:rFonts w:ascii="宋体" w:hAnsi="宋体" w:cs="宋体" w:hint="eastAsia"/>
                <w:b/>
                <w:color w:val="000000" w:themeColor="text1"/>
                <w:sz w:val="32"/>
                <w:szCs w:val="32"/>
              </w:rPr>
              <w:t>园校区分析测试中心门禁升级项目</w:t>
            </w:r>
          </w:p>
          <w:p w:rsidR="000C4F79" w:rsidRDefault="000C4F79">
            <w:pPr>
              <w:spacing w:line="300" w:lineRule="auto"/>
              <w:ind w:firstLineChars="200" w:firstLine="640"/>
              <w:rPr>
                <w:rFonts w:ascii="宋体" w:hAnsi="宋体" w:cs="宋体"/>
                <w:color w:val="000000" w:themeColor="text1"/>
                <w:sz w:val="32"/>
                <w:szCs w:val="32"/>
              </w:rPr>
            </w:pPr>
          </w:p>
        </w:tc>
      </w:tr>
    </w:tbl>
    <w:p w:rsidR="000C4F79" w:rsidRDefault="000C4F79">
      <w:pPr>
        <w:jc w:val="center"/>
        <w:rPr>
          <w:rFonts w:ascii="宋体" w:hAnsi="宋体" w:cs="宋体"/>
          <w:color w:val="000000" w:themeColor="text1"/>
          <w:sz w:val="36"/>
          <w:szCs w:val="36"/>
          <w:u w:val="single"/>
        </w:rPr>
      </w:pPr>
    </w:p>
    <w:p w:rsidR="000C4F79" w:rsidRDefault="000C4F79">
      <w:pPr>
        <w:jc w:val="center"/>
        <w:rPr>
          <w:rFonts w:ascii="宋体" w:hAnsi="宋体" w:cs="宋体"/>
          <w:color w:val="000000" w:themeColor="text1"/>
          <w:sz w:val="32"/>
        </w:rPr>
      </w:pPr>
    </w:p>
    <w:p w:rsidR="000C4F79" w:rsidRDefault="000C4F79">
      <w:pPr>
        <w:jc w:val="center"/>
        <w:rPr>
          <w:rFonts w:ascii="宋体" w:hAnsi="宋体" w:cs="宋体"/>
          <w:color w:val="000000" w:themeColor="text1"/>
          <w:sz w:val="32"/>
        </w:rPr>
      </w:pPr>
    </w:p>
    <w:p w:rsidR="000C4F79" w:rsidRDefault="000C4F79">
      <w:pPr>
        <w:jc w:val="center"/>
        <w:rPr>
          <w:rFonts w:ascii="宋体" w:hAnsi="宋体" w:cs="宋体"/>
          <w:color w:val="000000" w:themeColor="text1"/>
          <w:sz w:val="44"/>
        </w:rPr>
      </w:pPr>
    </w:p>
    <w:p w:rsidR="000C4F79" w:rsidRDefault="000C4F79">
      <w:pPr>
        <w:jc w:val="center"/>
        <w:rPr>
          <w:rFonts w:ascii="宋体" w:hAnsi="宋体" w:cs="宋体"/>
          <w:color w:val="000000" w:themeColor="text1"/>
          <w:sz w:val="44"/>
        </w:rPr>
      </w:pPr>
    </w:p>
    <w:p w:rsidR="000C4F79" w:rsidRDefault="000C4F79">
      <w:pPr>
        <w:jc w:val="center"/>
        <w:rPr>
          <w:rFonts w:ascii="宋体" w:hAnsi="宋体" w:cs="宋体"/>
          <w:color w:val="000000" w:themeColor="text1"/>
          <w:sz w:val="32"/>
        </w:rPr>
      </w:pPr>
    </w:p>
    <w:p w:rsidR="000C4F79" w:rsidRDefault="000C4F79">
      <w:pPr>
        <w:jc w:val="center"/>
        <w:rPr>
          <w:rFonts w:ascii="宋体" w:hAnsi="宋体" w:cs="宋体"/>
          <w:color w:val="000000" w:themeColor="text1"/>
          <w:sz w:val="32"/>
        </w:rPr>
      </w:pPr>
    </w:p>
    <w:p w:rsidR="000C4F79" w:rsidRDefault="000C4F79">
      <w:pPr>
        <w:jc w:val="center"/>
        <w:rPr>
          <w:rFonts w:ascii="宋体" w:hAnsi="宋体" w:cs="宋体"/>
          <w:color w:val="000000" w:themeColor="text1"/>
          <w:sz w:val="32"/>
        </w:rPr>
      </w:pPr>
    </w:p>
    <w:p w:rsidR="000C4F79" w:rsidRDefault="000C4F79">
      <w:pPr>
        <w:jc w:val="center"/>
        <w:rPr>
          <w:rFonts w:ascii="宋体" w:hAnsi="宋体" w:cs="宋体"/>
          <w:color w:val="000000" w:themeColor="text1"/>
          <w:sz w:val="32"/>
        </w:rPr>
      </w:pPr>
    </w:p>
    <w:p w:rsidR="000C4F79" w:rsidRDefault="000C4F79">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0C4F79">
        <w:tc>
          <w:tcPr>
            <w:tcW w:w="7455" w:type="dxa"/>
            <w:tcMar>
              <w:top w:w="216" w:type="dxa"/>
              <w:left w:w="115" w:type="dxa"/>
              <w:bottom w:w="216" w:type="dxa"/>
              <w:right w:w="115" w:type="dxa"/>
            </w:tcMar>
          </w:tcPr>
          <w:p w:rsidR="000C4F79" w:rsidRDefault="004D54CE">
            <w:pPr>
              <w:jc w:val="center"/>
              <w:rPr>
                <w:rFonts w:ascii="宋体" w:hAnsi="宋体" w:cs="宋体"/>
                <w:b/>
                <w:color w:val="000000" w:themeColor="text1"/>
                <w:sz w:val="32"/>
              </w:rPr>
            </w:pPr>
            <w:r>
              <w:rPr>
                <w:rFonts w:ascii="宋体" w:hAnsi="宋体" w:cs="宋体" w:hint="eastAsia"/>
                <w:b/>
                <w:color w:val="000000" w:themeColor="text1"/>
                <w:sz w:val="32"/>
              </w:rPr>
              <w:t>南通大学招投标管理办公室</w:t>
            </w:r>
          </w:p>
          <w:p w:rsidR="000C4F79" w:rsidRDefault="004D54CE">
            <w:pPr>
              <w:pStyle w:val="11"/>
              <w:jc w:val="center"/>
              <w:rPr>
                <w:rFonts w:ascii="宋体" w:hAnsi="宋体" w:cs="宋体"/>
                <w:b/>
                <w:color w:val="000000" w:themeColor="text1"/>
              </w:rPr>
            </w:pPr>
            <w:r>
              <w:rPr>
                <w:rFonts w:ascii="宋体" w:hAnsi="宋体" w:cs="宋体" w:hint="eastAsia"/>
                <w:b/>
                <w:color w:val="000000" w:themeColor="text1"/>
                <w:kern w:val="0"/>
                <w:sz w:val="32"/>
              </w:rPr>
              <w:t>2023</w:t>
            </w:r>
            <w:r>
              <w:rPr>
                <w:rFonts w:ascii="宋体" w:hAnsi="宋体" w:cs="宋体" w:hint="eastAsia"/>
                <w:b/>
                <w:color w:val="000000" w:themeColor="text1"/>
                <w:kern w:val="0"/>
                <w:sz w:val="32"/>
              </w:rPr>
              <w:t>年</w:t>
            </w:r>
            <w:r>
              <w:rPr>
                <w:rFonts w:ascii="宋体" w:hAnsi="宋体" w:cs="宋体"/>
                <w:b/>
                <w:color w:val="000000" w:themeColor="text1"/>
                <w:kern w:val="0"/>
                <w:sz w:val="32"/>
              </w:rPr>
              <w:t>10</w:t>
            </w:r>
            <w:r>
              <w:rPr>
                <w:rFonts w:ascii="宋体" w:hAnsi="宋体" w:cs="宋体" w:hint="eastAsia"/>
                <w:b/>
                <w:color w:val="000000" w:themeColor="text1"/>
                <w:kern w:val="0"/>
                <w:sz w:val="32"/>
              </w:rPr>
              <w:t>月</w:t>
            </w:r>
          </w:p>
        </w:tc>
      </w:tr>
    </w:tbl>
    <w:p w:rsidR="000C4F79" w:rsidRDefault="000C4F79">
      <w:pPr>
        <w:jc w:val="center"/>
        <w:rPr>
          <w:rStyle w:val="af9"/>
          <w:rFonts w:ascii="宋体" w:hAnsi="宋体" w:cs="宋体"/>
          <w:bCs/>
          <w:color w:val="000000" w:themeColor="text1"/>
          <w:sz w:val="48"/>
          <w:szCs w:val="48"/>
          <w:u w:val="none"/>
        </w:rPr>
      </w:pPr>
    </w:p>
    <w:p w:rsidR="000C4F79" w:rsidRDefault="000C4F79">
      <w:pPr>
        <w:pStyle w:val="a0"/>
        <w:ind w:firstLine="210"/>
        <w:rPr>
          <w:color w:val="000000" w:themeColor="text1"/>
        </w:rPr>
        <w:sectPr w:rsidR="000C4F79">
          <w:footerReference w:type="default" r:id="rId9"/>
          <w:footerReference w:type="first" r:id="rId10"/>
          <w:pgSz w:w="11906" w:h="16838"/>
          <w:pgMar w:top="1440" w:right="1418" w:bottom="1440" w:left="1644" w:header="851" w:footer="567" w:gutter="0"/>
          <w:pgNumType w:start="1"/>
          <w:cols w:space="720"/>
          <w:titlePg/>
          <w:docGrid w:type="lines" w:linePitch="312"/>
        </w:sectPr>
      </w:pPr>
    </w:p>
    <w:p w:rsidR="000C4F79" w:rsidRDefault="004D54CE">
      <w:pPr>
        <w:jc w:val="center"/>
        <w:rPr>
          <w:rFonts w:ascii="宋体" w:hAnsi="宋体" w:cs="宋体"/>
          <w:bCs/>
          <w:color w:val="000000" w:themeColor="text1"/>
          <w:sz w:val="44"/>
          <w:szCs w:val="44"/>
        </w:rPr>
      </w:pPr>
      <w:r>
        <w:rPr>
          <w:rStyle w:val="af9"/>
          <w:rFonts w:ascii="宋体" w:hAnsi="宋体" w:cs="宋体" w:hint="eastAsia"/>
          <w:bCs/>
          <w:color w:val="000000" w:themeColor="text1"/>
          <w:sz w:val="44"/>
          <w:szCs w:val="44"/>
          <w:u w:val="none"/>
        </w:rPr>
        <w:lastRenderedPageBreak/>
        <w:t>目</w:t>
      </w:r>
      <w:r>
        <w:rPr>
          <w:rStyle w:val="af9"/>
          <w:rFonts w:ascii="宋体" w:hAnsi="宋体" w:cs="宋体" w:hint="eastAsia"/>
          <w:bCs/>
          <w:color w:val="000000" w:themeColor="text1"/>
          <w:sz w:val="44"/>
          <w:szCs w:val="44"/>
          <w:u w:val="none"/>
        </w:rPr>
        <w:t xml:space="preserve"> </w:t>
      </w:r>
      <w:r>
        <w:rPr>
          <w:rStyle w:val="af9"/>
          <w:rFonts w:ascii="宋体" w:hAnsi="宋体" w:cs="宋体" w:hint="eastAsia"/>
          <w:bCs/>
          <w:color w:val="000000" w:themeColor="text1"/>
          <w:sz w:val="44"/>
          <w:szCs w:val="44"/>
          <w:u w:val="none"/>
        </w:rPr>
        <w:t>录</w:t>
      </w:r>
    </w:p>
    <w:p w:rsidR="00F17D7A" w:rsidRDefault="004D54CE">
      <w:pPr>
        <w:pStyle w:val="TOC1"/>
        <w:tabs>
          <w:tab w:val="right" w:leader="dot" w:pos="8834"/>
        </w:tabs>
        <w:rPr>
          <w:rFonts w:asciiTheme="minorHAnsi" w:eastAsiaTheme="minorEastAsia" w:hAnsiTheme="minorHAnsi" w:cstheme="minorBidi"/>
          <w:noProof/>
          <w:kern w:val="2"/>
          <w:sz w:val="21"/>
        </w:rPr>
      </w:pPr>
      <w:r>
        <w:rPr>
          <w:rFonts w:ascii="宋体" w:hAnsi="宋体" w:cs="宋体" w:hint="eastAsia"/>
          <w:color w:val="000000" w:themeColor="text1"/>
          <w:sz w:val="28"/>
          <w:szCs w:val="28"/>
          <w:u w:val="single"/>
        </w:rPr>
        <w:fldChar w:fldCharType="begin"/>
      </w:r>
      <w:r>
        <w:rPr>
          <w:rFonts w:ascii="宋体" w:hAnsi="宋体" w:cs="宋体" w:hint="eastAsia"/>
          <w:color w:val="000000" w:themeColor="text1"/>
          <w:sz w:val="28"/>
          <w:szCs w:val="28"/>
          <w:u w:val="single"/>
        </w:rPr>
        <w:instrText xml:space="preserve"> TOC \o "1-3" \h \z \u </w:instrText>
      </w:r>
      <w:r>
        <w:rPr>
          <w:rFonts w:ascii="宋体" w:hAnsi="宋体" w:cs="宋体" w:hint="eastAsia"/>
          <w:color w:val="000000" w:themeColor="text1"/>
          <w:sz w:val="28"/>
          <w:szCs w:val="28"/>
          <w:u w:val="single"/>
        </w:rPr>
        <w:fldChar w:fldCharType="separate"/>
      </w:r>
      <w:hyperlink w:anchor="_Toc148012313" w:history="1">
        <w:r w:rsidR="00F17D7A" w:rsidRPr="00DA1BE3">
          <w:rPr>
            <w:rStyle w:val="afa"/>
            <w:rFonts w:ascii="宋体" w:hAnsi="宋体" w:cs="宋体"/>
            <w:noProof/>
          </w:rPr>
          <w:t>第一部分  采购公告</w:t>
        </w:r>
        <w:r w:rsidR="00F17D7A">
          <w:rPr>
            <w:noProof/>
            <w:webHidden/>
          </w:rPr>
          <w:tab/>
        </w:r>
        <w:r w:rsidR="00F17D7A">
          <w:rPr>
            <w:noProof/>
            <w:webHidden/>
          </w:rPr>
          <w:fldChar w:fldCharType="begin"/>
        </w:r>
        <w:r w:rsidR="00F17D7A">
          <w:rPr>
            <w:noProof/>
            <w:webHidden/>
          </w:rPr>
          <w:instrText xml:space="preserve"> PAGEREF _Toc148012313 \h </w:instrText>
        </w:r>
        <w:r w:rsidR="00F17D7A">
          <w:rPr>
            <w:noProof/>
            <w:webHidden/>
          </w:rPr>
        </w:r>
        <w:r w:rsidR="00F17D7A">
          <w:rPr>
            <w:noProof/>
            <w:webHidden/>
          </w:rPr>
          <w:fldChar w:fldCharType="separate"/>
        </w:r>
        <w:r w:rsidR="00F17D7A">
          <w:rPr>
            <w:noProof/>
            <w:webHidden/>
          </w:rPr>
          <w:t>3</w:t>
        </w:r>
        <w:r w:rsidR="00F17D7A">
          <w:rPr>
            <w:noProof/>
            <w:webHidden/>
          </w:rPr>
          <w:fldChar w:fldCharType="end"/>
        </w:r>
      </w:hyperlink>
    </w:p>
    <w:p w:rsidR="00F17D7A" w:rsidRDefault="00F17D7A">
      <w:pPr>
        <w:pStyle w:val="TOC1"/>
        <w:tabs>
          <w:tab w:val="right" w:leader="dot" w:pos="8834"/>
        </w:tabs>
        <w:rPr>
          <w:rFonts w:asciiTheme="minorHAnsi" w:eastAsiaTheme="minorEastAsia" w:hAnsiTheme="minorHAnsi" w:cstheme="minorBidi"/>
          <w:noProof/>
          <w:kern w:val="2"/>
          <w:sz w:val="21"/>
        </w:rPr>
      </w:pPr>
      <w:hyperlink w:anchor="_Toc148012314" w:history="1">
        <w:r w:rsidRPr="00DA1BE3">
          <w:rPr>
            <w:rStyle w:val="afa"/>
            <w:rFonts w:ascii="宋体" w:hAnsi="宋体" w:cs="宋体"/>
            <w:noProof/>
          </w:rPr>
          <w:t>第二部分  投标须知前附表</w:t>
        </w:r>
        <w:r>
          <w:rPr>
            <w:noProof/>
            <w:webHidden/>
          </w:rPr>
          <w:tab/>
        </w:r>
        <w:r>
          <w:rPr>
            <w:noProof/>
            <w:webHidden/>
          </w:rPr>
          <w:fldChar w:fldCharType="begin"/>
        </w:r>
        <w:r>
          <w:rPr>
            <w:noProof/>
            <w:webHidden/>
          </w:rPr>
          <w:instrText xml:space="preserve"> PAGEREF _Toc148012314 \h </w:instrText>
        </w:r>
        <w:r>
          <w:rPr>
            <w:noProof/>
            <w:webHidden/>
          </w:rPr>
        </w:r>
        <w:r>
          <w:rPr>
            <w:noProof/>
            <w:webHidden/>
          </w:rPr>
          <w:fldChar w:fldCharType="separate"/>
        </w:r>
        <w:r>
          <w:rPr>
            <w:noProof/>
            <w:webHidden/>
          </w:rPr>
          <w:t>6</w:t>
        </w:r>
        <w:r>
          <w:rPr>
            <w:noProof/>
            <w:webHidden/>
          </w:rPr>
          <w:fldChar w:fldCharType="end"/>
        </w:r>
      </w:hyperlink>
    </w:p>
    <w:p w:rsidR="00F17D7A" w:rsidRDefault="00F17D7A">
      <w:pPr>
        <w:pStyle w:val="TOC1"/>
        <w:tabs>
          <w:tab w:val="right" w:leader="dot" w:pos="8834"/>
        </w:tabs>
        <w:rPr>
          <w:rFonts w:asciiTheme="minorHAnsi" w:eastAsiaTheme="minorEastAsia" w:hAnsiTheme="minorHAnsi" w:cstheme="minorBidi"/>
          <w:noProof/>
          <w:kern w:val="2"/>
          <w:sz w:val="21"/>
        </w:rPr>
      </w:pPr>
      <w:hyperlink w:anchor="_Toc148012315" w:history="1">
        <w:r w:rsidRPr="00DA1BE3">
          <w:rPr>
            <w:rStyle w:val="afa"/>
            <w:rFonts w:ascii="宋体" w:hAnsi="宋体" w:cs="宋体"/>
            <w:noProof/>
          </w:rPr>
          <w:t>第三部分  投标人须知</w:t>
        </w:r>
        <w:r>
          <w:rPr>
            <w:noProof/>
            <w:webHidden/>
          </w:rPr>
          <w:tab/>
        </w:r>
        <w:r>
          <w:rPr>
            <w:noProof/>
            <w:webHidden/>
          </w:rPr>
          <w:fldChar w:fldCharType="begin"/>
        </w:r>
        <w:r>
          <w:rPr>
            <w:noProof/>
            <w:webHidden/>
          </w:rPr>
          <w:instrText xml:space="preserve"> PAGEREF _Toc148012315 \h </w:instrText>
        </w:r>
        <w:r>
          <w:rPr>
            <w:noProof/>
            <w:webHidden/>
          </w:rPr>
        </w:r>
        <w:r>
          <w:rPr>
            <w:noProof/>
            <w:webHidden/>
          </w:rPr>
          <w:fldChar w:fldCharType="separate"/>
        </w:r>
        <w:r>
          <w:rPr>
            <w:noProof/>
            <w:webHidden/>
          </w:rPr>
          <w:t>7</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16" w:history="1">
        <w:r w:rsidRPr="00DA1BE3">
          <w:rPr>
            <w:rStyle w:val="afa"/>
            <w:rFonts w:ascii="宋体" w:hAnsi="宋体" w:cs="宋体"/>
            <w:noProof/>
          </w:rPr>
          <w:t>一、招标文件</w:t>
        </w:r>
        <w:r>
          <w:rPr>
            <w:noProof/>
            <w:webHidden/>
          </w:rPr>
          <w:tab/>
        </w:r>
        <w:r>
          <w:rPr>
            <w:noProof/>
            <w:webHidden/>
          </w:rPr>
          <w:fldChar w:fldCharType="begin"/>
        </w:r>
        <w:r>
          <w:rPr>
            <w:noProof/>
            <w:webHidden/>
          </w:rPr>
          <w:instrText xml:space="preserve"> PAGEREF _Toc148012316 \h </w:instrText>
        </w:r>
        <w:r>
          <w:rPr>
            <w:noProof/>
            <w:webHidden/>
          </w:rPr>
        </w:r>
        <w:r>
          <w:rPr>
            <w:noProof/>
            <w:webHidden/>
          </w:rPr>
          <w:fldChar w:fldCharType="separate"/>
        </w:r>
        <w:r>
          <w:rPr>
            <w:noProof/>
            <w:webHidden/>
          </w:rPr>
          <w:t>7</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17" w:history="1">
        <w:r w:rsidRPr="00DA1BE3">
          <w:rPr>
            <w:rStyle w:val="afa"/>
            <w:rFonts w:ascii="宋体" w:hAnsi="宋体" w:cs="宋体"/>
            <w:noProof/>
          </w:rPr>
          <w:t>二. 投标文件</w:t>
        </w:r>
        <w:r>
          <w:rPr>
            <w:noProof/>
            <w:webHidden/>
          </w:rPr>
          <w:tab/>
        </w:r>
        <w:r>
          <w:rPr>
            <w:noProof/>
            <w:webHidden/>
          </w:rPr>
          <w:fldChar w:fldCharType="begin"/>
        </w:r>
        <w:r>
          <w:rPr>
            <w:noProof/>
            <w:webHidden/>
          </w:rPr>
          <w:instrText xml:space="preserve"> PAGEREF _Toc148012317 \h </w:instrText>
        </w:r>
        <w:r>
          <w:rPr>
            <w:noProof/>
            <w:webHidden/>
          </w:rPr>
        </w:r>
        <w:r>
          <w:rPr>
            <w:noProof/>
            <w:webHidden/>
          </w:rPr>
          <w:fldChar w:fldCharType="separate"/>
        </w:r>
        <w:r>
          <w:rPr>
            <w:noProof/>
            <w:webHidden/>
          </w:rPr>
          <w:t>8</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18" w:history="1">
        <w:r w:rsidRPr="00DA1BE3">
          <w:rPr>
            <w:rStyle w:val="afa"/>
            <w:rFonts w:ascii="宋体" w:hAnsi="宋体" w:cs="宋体"/>
            <w:noProof/>
          </w:rPr>
          <w:t>三、投标细则</w:t>
        </w:r>
        <w:r>
          <w:rPr>
            <w:noProof/>
            <w:webHidden/>
          </w:rPr>
          <w:tab/>
        </w:r>
        <w:r>
          <w:rPr>
            <w:noProof/>
            <w:webHidden/>
          </w:rPr>
          <w:fldChar w:fldCharType="begin"/>
        </w:r>
        <w:r>
          <w:rPr>
            <w:noProof/>
            <w:webHidden/>
          </w:rPr>
          <w:instrText xml:space="preserve"> PAGEREF _Toc148012318 \h </w:instrText>
        </w:r>
        <w:r>
          <w:rPr>
            <w:noProof/>
            <w:webHidden/>
          </w:rPr>
        </w:r>
        <w:r>
          <w:rPr>
            <w:noProof/>
            <w:webHidden/>
          </w:rPr>
          <w:fldChar w:fldCharType="separate"/>
        </w:r>
        <w:r>
          <w:rPr>
            <w:noProof/>
            <w:webHidden/>
          </w:rPr>
          <w:t>9</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19" w:history="1">
        <w:r w:rsidRPr="00DA1BE3">
          <w:rPr>
            <w:rStyle w:val="afa"/>
            <w:rFonts w:ascii="宋体" w:hAnsi="宋体" w:cs="宋体"/>
            <w:noProof/>
          </w:rPr>
          <w:t>四、开标、评标</w:t>
        </w:r>
        <w:r>
          <w:rPr>
            <w:noProof/>
            <w:webHidden/>
          </w:rPr>
          <w:tab/>
        </w:r>
        <w:r>
          <w:rPr>
            <w:noProof/>
            <w:webHidden/>
          </w:rPr>
          <w:fldChar w:fldCharType="begin"/>
        </w:r>
        <w:r>
          <w:rPr>
            <w:noProof/>
            <w:webHidden/>
          </w:rPr>
          <w:instrText xml:space="preserve"> PAGEREF _Toc148012319 \h </w:instrText>
        </w:r>
        <w:r>
          <w:rPr>
            <w:noProof/>
            <w:webHidden/>
          </w:rPr>
        </w:r>
        <w:r>
          <w:rPr>
            <w:noProof/>
            <w:webHidden/>
          </w:rPr>
          <w:fldChar w:fldCharType="separate"/>
        </w:r>
        <w:r>
          <w:rPr>
            <w:noProof/>
            <w:webHidden/>
          </w:rPr>
          <w:t>10</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0" w:history="1">
        <w:r w:rsidRPr="00DA1BE3">
          <w:rPr>
            <w:rStyle w:val="afa"/>
            <w:rFonts w:ascii="宋体" w:hAnsi="宋体" w:cs="宋体"/>
            <w:noProof/>
          </w:rPr>
          <w:t>五、评标方法及评分标准</w:t>
        </w:r>
        <w:r>
          <w:rPr>
            <w:noProof/>
            <w:webHidden/>
          </w:rPr>
          <w:tab/>
        </w:r>
        <w:r>
          <w:rPr>
            <w:noProof/>
            <w:webHidden/>
          </w:rPr>
          <w:fldChar w:fldCharType="begin"/>
        </w:r>
        <w:r>
          <w:rPr>
            <w:noProof/>
            <w:webHidden/>
          </w:rPr>
          <w:instrText xml:space="preserve"> PAGEREF _Toc148012320 \h </w:instrText>
        </w:r>
        <w:r>
          <w:rPr>
            <w:noProof/>
            <w:webHidden/>
          </w:rPr>
        </w:r>
        <w:r>
          <w:rPr>
            <w:noProof/>
            <w:webHidden/>
          </w:rPr>
          <w:fldChar w:fldCharType="separate"/>
        </w:r>
        <w:r>
          <w:rPr>
            <w:noProof/>
            <w:webHidden/>
          </w:rPr>
          <w:t>12</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1" w:history="1">
        <w:r w:rsidRPr="00DA1BE3">
          <w:rPr>
            <w:rStyle w:val="afa"/>
            <w:rFonts w:ascii="宋体" w:hAnsi="宋体" w:cs="宋体"/>
            <w:noProof/>
          </w:rPr>
          <w:t>六、定标</w:t>
        </w:r>
        <w:r>
          <w:rPr>
            <w:noProof/>
            <w:webHidden/>
          </w:rPr>
          <w:tab/>
        </w:r>
        <w:r>
          <w:rPr>
            <w:noProof/>
            <w:webHidden/>
          </w:rPr>
          <w:fldChar w:fldCharType="begin"/>
        </w:r>
        <w:r>
          <w:rPr>
            <w:noProof/>
            <w:webHidden/>
          </w:rPr>
          <w:instrText xml:space="preserve"> PAGEREF _Toc148012321 \h </w:instrText>
        </w:r>
        <w:r>
          <w:rPr>
            <w:noProof/>
            <w:webHidden/>
          </w:rPr>
        </w:r>
        <w:r>
          <w:rPr>
            <w:noProof/>
            <w:webHidden/>
          </w:rPr>
          <w:fldChar w:fldCharType="separate"/>
        </w:r>
        <w:r>
          <w:rPr>
            <w:noProof/>
            <w:webHidden/>
          </w:rPr>
          <w:t>14</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2" w:history="1">
        <w:r w:rsidRPr="00DA1BE3">
          <w:rPr>
            <w:rStyle w:val="afa"/>
            <w:rFonts w:ascii="宋体" w:hAnsi="宋体" w:cs="宋体"/>
            <w:noProof/>
          </w:rPr>
          <w:t>七、质量履约保证金</w:t>
        </w:r>
        <w:r>
          <w:rPr>
            <w:noProof/>
            <w:webHidden/>
          </w:rPr>
          <w:tab/>
        </w:r>
        <w:r>
          <w:rPr>
            <w:noProof/>
            <w:webHidden/>
          </w:rPr>
          <w:fldChar w:fldCharType="begin"/>
        </w:r>
        <w:r>
          <w:rPr>
            <w:noProof/>
            <w:webHidden/>
          </w:rPr>
          <w:instrText xml:space="preserve"> PAGEREF _Toc148012322 \h </w:instrText>
        </w:r>
        <w:r>
          <w:rPr>
            <w:noProof/>
            <w:webHidden/>
          </w:rPr>
        </w:r>
        <w:r>
          <w:rPr>
            <w:noProof/>
            <w:webHidden/>
          </w:rPr>
          <w:fldChar w:fldCharType="separate"/>
        </w:r>
        <w:r>
          <w:rPr>
            <w:noProof/>
            <w:webHidden/>
          </w:rPr>
          <w:t>14</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3" w:history="1">
        <w:r w:rsidRPr="00DA1BE3">
          <w:rPr>
            <w:rStyle w:val="afa"/>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_Toc148012323 \h </w:instrText>
        </w:r>
        <w:r>
          <w:rPr>
            <w:noProof/>
            <w:webHidden/>
          </w:rPr>
        </w:r>
        <w:r>
          <w:rPr>
            <w:noProof/>
            <w:webHidden/>
          </w:rPr>
          <w:fldChar w:fldCharType="separate"/>
        </w:r>
        <w:r>
          <w:rPr>
            <w:noProof/>
            <w:webHidden/>
          </w:rPr>
          <w:t>14</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4" w:history="1">
        <w:r w:rsidRPr="00DA1BE3">
          <w:rPr>
            <w:rStyle w:val="afa"/>
            <w:rFonts w:ascii="宋体" w:hAnsi="宋体" w:cs="宋体"/>
            <w:noProof/>
          </w:rPr>
          <w:t>九、其他</w:t>
        </w:r>
        <w:r>
          <w:rPr>
            <w:noProof/>
            <w:webHidden/>
          </w:rPr>
          <w:tab/>
        </w:r>
        <w:r>
          <w:rPr>
            <w:noProof/>
            <w:webHidden/>
          </w:rPr>
          <w:fldChar w:fldCharType="begin"/>
        </w:r>
        <w:r>
          <w:rPr>
            <w:noProof/>
            <w:webHidden/>
          </w:rPr>
          <w:instrText xml:space="preserve"> PAGEREF _Toc148012324 \h </w:instrText>
        </w:r>
        <w:r>
          <w:rPr>
            <w:noProof/>
            <w:webHidden/>
          </w:rPr>
        </w:r>
        <w:r>
          <w:rPr>
            <w:noProof/>
            <w:webHidden/>
          </w:rPr>
          <w:fldChar w:fldCharType="separate"/>
        </w:r>
        <w:r>
          <w:rPr>
            <w:noProof/>
            <w:webHidden/>
          </w:rPr>
          <w:t>15</w:t>
        </w:r>
        <w:r>
          <w:rPr>
            <w:noProof/>
            <w:webHidden/>
          </w:rPr>
          <w:fldChar w:fldCharType="end"/>
        </w:r>
      </w:hyperlink>
    </w:p>
    <w:p w:rsidR="00F17D7A" w:rsidRDefault="00F17D7A">
      <w:pPr>
        <w:pStyle w:val="TOC1"/>
        <w:tabs>
          <w:tab w:val="right" w:leader="dot" w:pos="8834"/>
        </w:tabs>
        <w:rPr>
          <w:rFonts w:asciiTheme="minorHAnsi" w:eastAsiaTheme="minorEastAsia" w:hAnsiTheme="minorHAnsi" w:cstheme="minorBidi"/>
          <w:noProof/>
          <w:kern w:val="2"/>
          <w:sz w:val="21"/>
        </w:rPr>
      </w:pPr>
      <w:hyperlink w:anchor="_Toc148012325" w:history="1">
        <w:r w:rsidRPr="00DA1BE3">
          <w:rPr>
            <w:rStyle w:val="afa"/>
            <w:rFonts w:ascii="宋体" w:hAnsi="宋体" w:cs="宋体"/>
            <w:noProof/>
          </w:rPr>
          <w:t>第四部分  招标货物及有关说明</w:t>
        </w:r>
        <w:r>
          <w:rPr>
            <w:noProof/>
            <w:webHidden/>
          </w:rPr>
          <w:tab/>
        </w:r>
        <w:r>
          <w:rPr>
            <w:noProof/>
            <w:webHidden/>
          </w:rPr>
          <w:fldChar w:fldCharType="begin"/>
        </w:r>
        <w:r>
          <w:rPr>
            <w:noProof/>
            <w:webHidden/>
          </w:rPr>
          <w:instrText xml:space="preserve"> PAGEREF _Toc148012325 \h </w:instrText>
        </w:r>
        <w:r>
          <w:rPr>
            <w:noProof/>
            <w:webHidden/>
          </w:rPr>
        </w:r>
        <w:r>
          <w:rPr>
            <w:noProof/>
            <w:webHidden/>
          </w:rPr>
          <w:fldChar w:fldCharType="separate"/>
        </w:r>
        <w:r>
          <w:rPr>
            <w:noProof/>
            <w:webHidden/>
          </w:rPr>
          <w:t>16</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6" w:history="1">
        <w:r w:rsidRPr="00DA1BE3">
          <w:rPr>
            <w:rStyle w:val="afa"/>
            <w:noProof/>
          </w:rPr>
          <w:t>一、货物需求一览表</w:t>
        </w:r>
        <w:r>
          <w:rPr>
            <w:noProof/>
            <w:webHidden/>
          </w:rPr>
          <w:tab/>
        </w:r>
        <w:r>
          <w:rPr>
            <w:noProof/>
            <w:webHidden/>
          </w:rPr>
          <w:fldChar w:fldCharType="begin"/>
        </w:r>
        <w:r>
          <w:rPr>
            <w:noProof/>
            <w:webHidden/>
          </w:rPr>
          <w:instrText xml:space="preserve"> PAGEREF _Toc148012326 \h </w:instrText>
        </w:r>
        <w:r>
          <w:rPr>
            <w:noProof/>
            <w:webHidden/>
          </w:rPr>
        </w:r>
        <w:r>
          <w:rPr>
            <w:noProof/>
            <w:webHidden/>
          </w:rPr>
          <w:fldChar w:fldCharType="separate"/>
        </w:r>
        <w:r>
          <w:rPr>
            <w:noProof/>
            <w:webHidden/>
          </w:rPr>
          <w:t>16</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7" w:history="1">
        <w:r w:rsidRPr="00DA1BE3">
          <w:rPr>
            <w:rStyle w:val="afa"/>
            <w:noProof/>
          </w:rPr>
          <w:t>二、参数要求</w:t>
        </w:r>
        <w:r>
          <w:rPr>
            <w:noProof/>
            <w:webHidden/>
          </w:rPr>
          <w:tab/>
        </w:r>
        <w:r>
          <w:rPr>
            <w:noProof/>
            <w:webHidden/>
          </w:rPr>
          <w:fldChar w:fldCharType="begin"/>
        </w:r>
        <w:r>
          <w:rPr>
            <w:noProof/>
            <w:webHidden/>
          </w:rPr>
          <w:instrText xml:space="preserve"> PAGEREF _Toc148012327 \h </w:instrText>
        </w:r>
        <w:r>
          <w:rPr>
            <w:noProof/>
            <w:webHidden/>
          </w:rPr>
        </w:r>
        <w:r>
          <w:rPr>
            <w:noProof/>
            <w:webHidden/>
          </w:rPr>
          <w:fldChar w:fldCharType="separate"/>
        </w:r>
        <w:r>
          <w:rPr>
            <w:noProof/>
            <w:webHidden/>
          </w:rPr>
          <w:t>16</w:t>
        </w:r>
        <w:r>
          <w:rPr>
            <w:noProof/>
            <w:webHidden/>
          </w:rPr>
          <w:fldChar w:fldCharType="end"/>
        </w:r>
      </w:hyperlink>
    </w:p>
    <w:p w:rsidR="00F17D7A" w:rsidRDefault="00F17D7A">
      <w:pPr>
        <w:pStyle w:val="TOC3"/>
        <w:tabs>
          <w:tab w:val="right" w:leader="dot" w:pos="8834"/>
        </w:tabs>
        <w:rPr>
          <w:rFonts w:asciiTheme="minorHAnsi" w:eastAsiaTheme="minorEastAsia" w:hAnsiTheme="minorHAnsi" w:cstheme="minorBidi"/>
          <w:noProof/>
          <w:kern w:val="2"/>
          <w:sz w:val="21"/>
        </w:rPr>
      </w:pPr>
      <w:hyperlink w:anchor="_Toc148012328" w:history="1">
        <w:r w:rsidRPr="00DA1BE3">
          <w:rPr>
            <w:rStyle w:val="afa"/>
            <w:rFonts w:asciiTheme="minorEastAsia" w:hAnsiTheme="minorEastAsia"/>
            <w:noProof/>
          </w:rPr>
          <w:t>对接要求</w:t>
        </w:r>
        <w:r>
          <w:rPr>
            <w:noProof/>
            <w:webHidden/>
          </w:rPr>
          <w:tab/>
        </w:r>
        <w:r>
          <w:rPr>
            <w:noProof/>
            <w:webHidden/>
          </w:rPr>
          <w:fldChar w:fldCharType="begin"/>
        </w:r>
        <w:r>
          <w:rPr>
            <w:noProof/>
            <w:webHidden/>
          </w:rPr>
          <w:instrText xml:space="preserve"> PAGEREF _Toc148012328 \h </w:instrText>
        </w:r>
        <w:r>
          <w:rPr>
            <w:noProof/>
            <w:webHidden/>
          </w:rPr>
        </w:r>
        <w:r>
          <w:rPr>
            <w:noProof/>
            <w:webHidden/>
          </w:rPr>
          <w:fldChar w:fldCharType="separate"/>
        </w:r>
        <w:r>
          <w:rPr>
            <w:noProof/>
            <w:webHidden/>
          </w:rPr>
          <w:t>24</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29" w:history="1">
        <w:r w:rsidRPr="00DA1BE3">
          <w:rPr>
            <w:rStyle w:val="afa"/>
            <w:noProof/>
          </w:rPr>
          <w:t>三、验收标准</w:t>
        </w:r>
        <w:r>
          <w:rPr>
            <w:noProof/>
            <w:webHidden/>
          </w:rPr>
          <w:tab/>
        </w:r>
        <w:r>
          <w:rPr>
            <w:noProof/>
            <w:webHidden/>
          </w:rPr>
          <w:fldChar w:fldCharType="begin"/>
        </w:r>
        <w:r>
          <w:rPr>
            <w:noProof/>
            <w:webHidden/>
          </w:rPr>
          <w:instrText xml:space="preserve"> PAGEREF _Toc148012329 \h </w:instrText>
        </w:r>
        <w:r>
          <w:rPr>
            <w:noProof/>
            <w:webHidden/>
          </w:rPr>
        </w:r>
        <w:r>
          <w:rPr>
            <w:noProof/>
            <w:webHidden/>
          </w:rPr>
          <w:fldChar w:fldCharType="separate"/>
        </w:r>
        <w:r>
          <w:rPr>
            <w:noProof/>
            <w:webHidden/>
          </w:rPr>
          <w:t>25</w:t>
        </w:r>
        <w:r>
          <w:rPr>
            <w:noProof/>
            <w:webHidden/>
          </w:rPr>
          <w:fldChar w:fldCharType="end"/>
        </w:r>
      </w:hyperlink>
    </w:p>
    <w:p w:rsidR="00F17D7A" w:rsidRDefault="00F17D7A">
      <w:pPr>
        <w:pStyle w:val="TOC1"/>
        <w:tabs>
          <w:tab w:val="right" w:leader="dot" w:pos="8834"/>
        </w:tabs>
        <w:rPr>
          <w:rFonts w:asciiTheme="minorHAnsi" w:eastAsiaTheme="minorEastAsia" w:hAnsiTheme="minorHAnsi" w:cstheme="minorBidi"/>
          <w:noProof/>
          <w:kern w:val="2"/>
          <w:sz w:val="21"/>
        </w:rPr>
      </w:pPr>
      <w:hyperlink w:anchor="_Toc148012330" w:history="1">
        <w:r w:rsidRPr="00DA1BE3">
          <w:rPr>
            <w:rStyle w:val="afa"/>
            <w:rFonts w:ascii="宋体" w:hAnsi="宋体" w:cs="宋体"/>
            <w:noProof/>
          </w:rPr>
          <w:t>第五部分  合同主要条款</w:t>
        </w:r>
        <w:r>
          <w:rPr>
            <w:noProof/>
            <w:webHidden/>
          </w:rPr>
          <w:tab/>
        </w:r>
        <w:r>
          <w:rPr>
            <w:noProof/>
            <w:webHidden/>
          </w:rPr>
          <w:fldChar w:fldCharType="begin"/>
        </w:r>
        <w:r>
          <w:rPr>
            <w:noProof/>
            <w:webHidden/>
          </w:rPr>
          <w:instrText xml:space="preserve"> PAGEREF _Toc148012330 \h </w:instrText>
        </w:r>
        <w:r>
          <w:rPr>
            <w:noProof/>
            <w:webHidden/>
          </w:rPr>
        </w:r>
        <w:r>
          <w:rPr>
            <w:noProof/>
            <w:webHidden/>
          </w:rPr>
          <w:fldChar w:fldCharType="separate"/>
        </w:r>
        <w:r>
          <w:rPr>
            <w:noProof/>
            <w:webHidden/>
          </w:rPr>
          <w:t>26</w:t>
        </w:r>
        <w:r>
          <w:rPr>
            <w:noProof/>
            <w:webHidden/>
          </w:rPr>
          <w:fldChar w:fldCharType="end"/>
        </w:r>
      </w:hyperlink>
    </w:p>
    <w:p w:rsidR="00F17D7A" w:rsidRDefault="00F17D7A">
      <w:pPr>
        <w:pStyle w:val="TOC1"/>
        <w:tabs>
          <w:tab w:val="right" w:leader="dot" w:pos="8834"/>
        </w:tabs>
        <w:rPr>
          <w:rFonts w:asciiTheme="minorHAnsi" w:eastAsiaTheme="minorEastAsia" w:hAnsiTheme="minorHAnsi" w:cstheme="minorBidi"/>
          <w:noProof/>
          <w:kern w:val="2"/>
          <w:sz w:val="21"/>
        </w:rPr>
      </w:pPr>
      <w:hyperlink w:anchor="_Toc148012331" w:history="1">
        <w:r w:rsidRPr="00DA1BE3">
          <w:rPr>
            <w:rStyle w:val="afa"/>
            <w:rFonts w:ascii="宋体" w:hAnsi="宋体" w:cs="宋体"/>
            <w:noProof/>
          </w:rPr>
          <w:t>第六部分  附 件</w:t>
        </w:r>
        <w:r>
          <w:rPr>
            <w:noProof/>
            <w:webHidden/>
          </w:rPr>
          <w:tab/>
        </w:r>
        <w:r>
          <w:rPr>
            <w:noProof/>
            <w:webHidden/>
          </w:rPr>
          <w:fldChar w:fldCharType="begin"/>
        </w:r>
        <w:r>
          <w:rPr>
            <w:noProof/>
            <w:webHidden/>
          </w:rPr>
          <w:instrText xml:space="preserve"> PAGEREF _Toc148012331 \h </w:instrText>
        </w:r>
        <w:r>
          <w:rPr>
            <w:noProof/>
            <w:webHidden/>
          </w:rPr>
        </w:r>
        <w:r>
          <w:rPr>
            <w:noProof/>
            <w:webHidden/>
          </w:rPr>
          <w:fldChar w:fldCharType="separate"/>
        </w:r>
        <w:r>
          <w:rPr>
            <w:noProof/>
            <w:webHidden/>
          </w:rPr>
          <w:t>27</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2" w:history="1">
        <w:r w:rsidRPr="00DA1BE3">
          <w:rPr>
            <w:rStyle w:val="afa"/>
            <w:rFonts w:ascii="宋体" w:hAnsi="宋体" w:cs="宋体"/>
            <w:noProof/>
          </w:rPr>
          <w:t>附件1：投标承诺函</w:t>
        </w:r>
        <w:r>
          <w:rPr>
            <w:noProof/>
            <w:webHidden/>
          </w:rPr>
          <w:tab/>
        </w:r>
        <w:r>
          <w:rPr>
            <w:noProof/>
            <w:webHidden/>
          </w:rPr>
          <w:fldChar w:fldCharType="begin"/>
        </w:r>
        <w:r>
          <w:rPr>
            <w:noProof/>
            <w:webHidden/>
          </w:rPr>
          <w:instrText xml:space="preserve"> PAGEREF _Toc148012332 \h </w:instrText>
        </w:r>
        <w:r>
          <w:rPr>
            <w:noProof/>
            <w:webHidden/>
          </w:rPr>
        </w:r>
        <w:r>
          <w:rPr>
            <w:noProof/>
            <w:webHidden/>
          </w:rPr>
          <w:fldChar w:fldCharType="separate"/>
        </w:r>
        <w:r>
          <w:rPr>
            <w:noProof/>
            <w:webHidden/>
          </w:rPr>
          <w:t>28</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3" w:history="1">
        <w:r w:rsidRPr="00DA1BE3">
          <w:rPr>
            <w:rStyle w:val="afa"/>
            <w:rFonts w:ascii="宋体" w:hAnsi="宋体" w:cs="宋体"/>
            <w:noProof/>
          </w:rPr>
          <w:t>附件2：投标货物配置清单</w:t>
        </w:r>
        <w:r>
          <w:rPr>
            <w:noProof/>
            <w:webHidden/>
          </w:rPr>
          <w:tab/>
        </w:r>
        <w:r>
          <w:rPr>
            <w:noProof/>
            <w:webHidden/>
          </w:rPr>
          <w:fldChar w:fldCharType="begin"/>
        </w:r>
        <w:r>
          <w:rPr>
            <w:noProof/>
            <w:webHidden/>
          </w:rPr>
          <w:instrText xml:space="preserve"> PAGEREF _Toc148012333 \h </w:instrText>
        </w:r>
        <w:r>
          <w:rPr>
            <w:noProof/>
            <w:webHidden/>
          </w:rPr>
        </w:r>
        <w:r>
          <w:rPr>
            <w:noProof/>
            <w:webHidden/>
          </w:rPr>
          <w:fldChar w:fldCharType="separate"/>
        </w:r>
        <w:r>
          <w:rPr>
            <w:noProof/>
            <w:webHidden/>
          </w:rPr>
          <w:t>29</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4" w:history="1">
        <w:r w:rsidRPr="00DA1BE3">
          <w:rPr>
            <w:rStyle w:val="afa"/>
            <w:rFonts w:ascii="宋体" w:hAnsi="宋体" w:cs="宋体"/>
            <w:noProof/>
          </w:rPr>
          <w:t>附件3：技术规格响应/偏离表</w:t>
        </w:r>
        <w:r>
          <w:rPr>
            <w:noProof/>
            <w:webHidden/>
          </w:rPr>
          <w:tab/>
        </w:r>
        <w:r>
          <w:rPr>
            <w:noProof/>
            <w:webHidden/>
          </w:rPr>
          <w:fldChar w:fldCharType="begin"/>
        </w:r>
        <w:r>
          <w:rPr>
            <w:noProof/>
            <w:webHidden/>
          </w:rPr>
          <w:instrText xml:space="preserve"> PAGEREF _Toc148012334 \h </w:instrText>
        </w:r>
        <w:r>
          <w:rPr>
            <w:noProof/>
            <w:webHidden/>
          </w:rPr>
        </w:r>
        <w:r>
          <w:rPr>
            <w:noProof/>
            <w:webHidden/>
          </w:rPr>
          <w:fldChar w:fldCharType="separate"/>
        </w:r>
        <w:r>
          <w:rPr>
            <w:noProof/>
            <w:webHidden/>
          </w:rPr>
          <w:t>30</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5" w:history="1">
        <w:r w:rsidRPr="00DA1BE3">
          <w:rPr>
            <w:rStyle w:val="afa"/>
            <w:rFonts w:ascii="宋体" w:hAnsi="宋体" w:cs="宋体"/>
            <w:noProof/>
          </w:rPr>
          <w:t>附件4：商务条款响应/偏离表</w:t>
        </w:r>
        <w:r>
          <w:rPr>
            <w:noProof/>
            <w:webHidden/>
          </w:rPr>
          <w:tab/>
        </w:r>
        <w:r>
          <w:rPr>
            <w:noProof/>
            <w:webHidden/>
          </w:rPr>
          <w:fldChar w:fldCharType="begin"/>
        </w:r>
        <w:r>
          <w:rPr>
            <w:noProof/>
            <w:webHidden/>
          </w:rPr>
          <w:instrText xml:space="preserve"> PAGEREF _Toc148012335 \h </w:instrText>
        </w:r>
        <w:r>
          <w:rPr>
            <w:noProof/>
            <w:webHidden/>
          </w:rPr>
        </w:r>
        <w:r>
          <w:rPr>
            <w:noProof/>
            <w:webHidden/>
          </w:rPr>
          <w:fldChar w:fldCharType="separate"/>
        </w:r>
        <w:r>
          <w:rPr>
            <w:noProof/>
            <w:webHidden/>
          </w:rPr>
          <w:t>31</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6" w:history="1">
        <w:r w:rsidRPr="00DA1BE3">
          <w:rPr>
            <w:rStyle w:val="afa"/>
            <w:rFonts w:ascii="宋体" w:hAnsi="宋体" w:cs="宋体"/>
            <w:noProof/>
          </w:rPr>
          <w:t>附件5：法定代表人资格证明</w:t>
        </w:r>
        <w:r>
          <w:rPr>
            <w:noProof/>
            <w:webHidden/>
          </w:rPr>
          <w:tab/>
        </w:r>
        <w:r>
          <w:rPr>
            <w:noProof/>
            <w:webHidden/>
          </w:rPr>
          <w:fldChar w:fldCharType="begin"/>
        </w:r>
        <w:r>
          <w:rPr>
            <w:noProof/>
            <w:webHidden/>
          </w:rPr>
          <w:instrText xml:space="preserve"> PAGEREF _Toc148012336 \h </w:instrText>
        </w:r>
        <w:r>
          <w:rPr>
            <w:noProof/>
            <w:webHidden/>
          </w:rPr>
        </w:r>
        <w:r>
          <w:rPr>
            <w:noProof/>
            <w:webHidden/>
          </w:rPr>
          <w:fldChar w:fldCharType="separate"/>
        </w:r>
        <w:r>
          <w:rPr>
            <w:noProof/>
            <w:webHidden/>
          </w:rPr>
          <w:t>32</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7" w:history="1">
        <w:r w:rsidRPr="00DA1BE3">
          <w:rPr>
            <w:rStyle w:val="afa"/>
            <w:rFonts w:ascii="宋体" w:hAnsi="宋体" w:cs="宋体"/>
            <w:noProof/>
          </w:rPr>
          <w:t>附件6：法定代表人委托书</w:t>
        </w:r>
        <w:r>
          <w:rPr>
            <w:noProof/>
            <w:webHidden/>
          </w:rPr>
          <w:tab/>
        </w:r>
        <w:r>
          <w:rPr>
            <w:noProof/>
            <w:webHidden/>
          </w:rPr>
          <w:fldChar w:fldCharType="begin"/>
        </w:r>
        <w:r>
          <w:rPr>
            <w:noProof/>
            <w:webHidden/>
          </w:rPr>
          <w:instrText xml:space="preserve"> PAGEREF _Toc148012337 \h </w:instrText>
        </w:r>
        <w:r>
          <w:rPr>
            <w:noProof/>
            <w:webHidden/>
          </w:rPr>
        </w:r>
        <w:r>
          <w:rPr>
            <w:noProof/>
            <w:webHidden/>
          </w:rPr>
          <w:fldChar w:fldCharType="separate"/>
        </w:r>
        <w:r>
          <w:rPr>
            <w:noProof/>
            <w:webHidden/>
          </w:rPr>
          <w:t>33</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8" w:history="1">
        <w:r w:rsidRPr="00DA1BE3">
          <w:rPr>
            <w:rStyle w:val="afa"/>
            <w:rFonts w:ascii="宋体" w:hAnsi="宋体" w:cs="宋体"/>
            <w:noProof/>
          </w:rPr>
          <w:t>附件7：无重大违法记录声明</w:t>
        </w:r>
        <w:r>
          <w:rPr>
            <w:noProof/>
            <w:webHidden/>
          </w:rPr>
          <w:tab/>
        </w:r>
        <w:r>
          <w:rPr>
            <w:noProof/>
            <w:webHidden/>
          </w:rPr>
          <w:fldChar w:fldCharType="begin"/>
        </w:r>
        <w:r>
          <w:rPr>
            <w:noProof/>
            <w:webHidden/>
          </w:rPr>
          <w:instrText xml:space="preserve"> PAGEREF _Toc148012338 \h </w:instrText>
        </w:r>
        <w:r>
          <w:rPr>
            <w:noProof/>
            <w:webHidden/>
          </w:rPr>
        </w:r>
        <w:r>
          <w:rPr>
            <w:noProof/>
            <w:webHidden/>
          </w:rPr>
          <w:fldChar w:fldCharType="separate"/>
        </w:r>
        <w:r>
          <w:rPr>
            <w:noProof/>
            <w:webHidden/>
          </w:rPr>
          <w:t>34</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39" w:history="1">
        <w:r w:rsidRPr="00DA1BE3">
          <w:rPr>
            <w:rStyle w:val="afa"/>
            <w:rFonts w:ascii="宋体" w:hAnsi="宋体" w:cs="宋体"/>
            <w:noProof/>
          </w:rPr>
          <w:t>附件8：诚信承诺书</w:t>
        </w:r>
        <w:r>
          <w:rPr>
            <w:noProof/>
            <w:webHidden/>
          </w:rPr>
          <w:tab/>
        </w:r>
        <w:r>
          <w:rPr>
            <w:noProof/>
            <w:webHidden/>
          </w:rPr>
          <w:fldChar w:fldCharType="begin"/>
        </w:r>
        <w:r>
          <w:rPr>
            <w:noProof/>
            <w:webHidden/>
          </w:rPr>
          <w:instrText xml:space="preserve"> PAGEREF _Toc148012339 \h </w:instrText>
        </w:r>
        <w:r>
          <w:rPr>
            <w:noProof/>
            <w:webHidden/>
          </w:rPr>
        </w:r>
        <w:r>
          <w:rPr>
            <w:noProof/>
            <w:webHidden/>
          </w:rPr>
          <w:fldChar w:fldCharType="separate"/>
        </w:r>
        <w:r>
          <w:rPr>
            <w:noProof/>
            <w:webHidden/>
          </w:rPr>
          <w:t>35</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40" w:history="1">
        <w:r w:rsidRPr="00DA1BE3">
          <w:rPr>
            <w:rStyle w:val="afa"/>
            <w:rFonts w:ascii="宋体" w:hAnsi="宋体" w:cs="宋体"/>
            <w:noProof/>
          </w:rPr>
          <w:t>附件9: 现场踏勘确认函（如需）</w:t>
        </w:r>
        <w:r>
          <w:rPr>
            <w:noProof/>
            <w:webHidden/>
          </w:rPr>
          <w:tab/>
        </w:r>
        <w:r>
          <w:rPr>
            <w:noProof/>
            <w:webHidden/>
          </w:rPr>
          <w:fldChar w:fldCharType="begin"/>
        </w:r>
        <w:r>
          <w:rPr>
            <w:noProof/>
            <w:webHidden/>
          </w:rPr>
          <w:instrText xml:space="preserve"> PAGEREF _Toc148012340 \h </w:instrText>
        </w:r>
        <w:r>
          <w:rPr>
            <w:noProof/>
            <w:webHidden/>
          </w:rPr>
        </w:r>
        <w:r>
          <w:rPr>
            <w:noProof/>
            <w:webHidden/>
          </w:rPr>
          <w:fldChar w:fldCharType="separate"/>
        </w:r>
        <w:r>
          <w:rPr>
            <w:noProof/>
            <w:webHidden/>
          </w:rPr>
          <w:t>36</w:t>
        </w:r>
        <w:r>
          <w:rPr>
            <w:noProof/>
            <w:webHidden/>
          </w:rPr>
          <w:fldChar w:fldCharType="end"/>
        </w:r>
      </w:hyperlink>
    </w:p>
    <w:p w:rsidR="00F17D7A" w:rsidRDefault="00F17D7A">
      <w:pPr>
        <w:pStyle w:val="TOC2"/>
        <w:tabs>
          <w:tab w:val="right" w:leader="dot" w:pos="8834"/>
        </w:tabs>
        <w:rPr>
          <w:rFonts w:asciiTheme="minorHAnsi" w:eastAsiaTheme="minorEastAsia" w:hAnsiTheme="minorHAnsi" w:cstheme="minorBidi"/>
          <w:noProof/>
          <w:kern w:val="2"/>
          <w:sz w:val="21"/>
        </w:rPr>
      </w:pPr>
      <w:hyperlink w:anchor="_Toc148012341" w:history="1">
        <w:r w:rsidRPr="00DA1BE3">
          <w:rPr>
            <w:rStyle w:val="afa"/>
            <w:rFonts w:ascii="宋体" w:hAnsi="宋体" w:cs="宋体"/>
            <w:noProof/>
          </w:rPr>
          <w:t>附件10：采购项目验收单（投标时无需提供）</w:t>
        </w:r>
        <w:r>
          <w:rPr>
            <w:noProof/>
            <w:webHidden/>
          </w:rPr>
          <w:tab/>
        </w:r>
        <w:r>
          <w:rPr>
            <w:noProof/>
            <w:webHidden/>
          </w:rPr>
          <w:fldChar w:fldCharType="begin"/>
        </w:r>
        <w:r>
          <w:rPr>
            <w:noProof/>
            <w:webHidden/>
          </w:rPr>
          <w:instrText xml:space="preserve"> PAGEREF _Toc148012341 \h </w:instrText>
        </w:r>
        <w:r>
          <w:rPr>
            <w:noProof/>
            <w:webHidden/>
          </w:rPr>
        </w:r>
        <w:r>
          <w:rPr>
            <w:noProof/>
            <w:webHidden/>
          </w:rPr>
          <w:fldChar w:fldCharType="separate"/>
        </w:r>
        <w:r>
          <w:rPr>
            <w:noProof/>
            <w:webHidden/>
          </w:rPr>
          <w:t>37</w:t>
        </w:r>
        <w:r>
          <w:rPr>
            <w:noProof/>
            <w:webHidden/>
          </w:rPr>
          <w:fldChar w:fldCharType="end"/>
        </w:r>
      </w:hyperlink>
    </w:p>
    <w:p w:rsidR="000C4F79" w:rsidRDefault="004D54CE">
      <w:pPr>
        <w:rPr>
          <w:rFonts w:ascii="宋体" w:hAnsi="宋体" w:cs="宋体"/>
          <w:color w:val="000000" w:themeColor="text1"/>
          <w:lang w:val="zh-CN"/>
        </w:rPr>
      </w:pPr>
      <w:r>
        <w:rPr>
          <w:rFonts w:ascii="宋体" w:hAnsi="宋体" w:cs="宋体" w:hint="eastAsia"/>
          <w:color w:val="000000" w:themeColor="text1"/>
          <w:u w:val="single"/>
          <w:lang w:val="zh-CN"/>
        </w:rPr>
        <w:fldChar w:fldCharType="end"/>
      </w:r>
    </w:p>
    <w:p w:rsidR="000C4F79" w:rsidRDefault="000C4F79">
      <w:pPr>
        <w:rPr>
          <w:rFonts w:ascii="宋体" w:hAnsi="宋体" w:cs="宋体" w:hint="eastAsia"/>
          <w:color w:val="000000" w:themeColor="text1"/>
          <w:lang w:val="zh-CN"/>
        </w:rPr>
      </w:pPr>
    </w:p>
    <w:p w:rsidR="000C4F79" w:rsidRDefault="004D54CE">
      <w:pPr>
        <w:pStyle w:val="1"/>
        <w:jc w:val="center"/>
        <w:rPr>
          <w:rFonts w:ascii="宋体" w:hAnsi="宋体" w:cs="宋体"/>
          <w:color w:val="000000" w:themeColor="text1"/>
        </w:rPr>
      </w:pPr>
      <w:bookmarkStart w:id="1" w:name="_Toc148012313"/>
      <w:r>
        <w:rPr>
          <w:rFonts w:ascii="宋体" w:hAnsi="宋体" w:cs="宋体" w:hint="eastAsia"/>
          <w:color w:val="000000" w:themeColor="text1"/>
        </w:rPr>
        <w:lastRenderedPageBreak/>
        <w:t>第一部分</w:t>
      </w:r>
      <w:r>
        <w:rPr>
          <w:rFonts w:ascii="宋体" w:hAnsi="宋体" w:cs="宋体" w:hint="eastAsia"/>
          <w:color w:val="000000" w:themeColor="text1"/>
        </w:rPr>
        <w:t xml:space="preserve">  </w:t>
      </w:r>
      <w:r>
        <w:rPr>
          <w:rFonts w:ascii="宋体" w:hAnsi="宋体" w:cs="宋体" w:hint="eastAsia"/>
          <w:color w:val="000000" w:themeColor="text1"/>
        </w:rPr>
        <w:t>采购公告</w:t>
      </w:r>
      <w:bookmarkEnd w:id="1"/>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南通大学委托招投标管理办公室，就</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园校区分析测试中心门禁升级项目及相关服务进行</w:t>
      </w:r>
      <w:r>
        <w:rPr>
          <w:rFonts w:ascii="宋体" w:hAnsi="宋体" w:cs="宋体" w:hint="eastAsia"/>
          <w:b/>
          <w:color w:val="000000" w:themeColor="text1"/>
          <w:spacing w:val="4"/>
          <w:sz w:val="24"/>
        </w:rPr>
        <w:t>公开招标</w:t>
      </w:r>
      <w:r>
        <w:rPr>
          <w:rFonts w:ascii="宋体" w:hAnsi="宋体" w:cs="宋体" w:hint="eastAsia"/>
          <w:color w:val="000000" w:themeColor="text1"/>
          <w:spacing w:val="4"/>
          <w:sz w:val="24"/>
        </w:rPr>
        <w:t>，欢迎有意向的合格供应商参与投标。</w:t>
      </w:r>
    </w:p>
    <w:p w:rsidR="000C4F79" w:rsidRDefault="004D54CE">
      <w:pPr>
        <w:spacing w:line="360" w:lineRule="auto"/>
        <w:ind w:firstLineChars="200" w:firstLine="496"/>
        <w:rPr>
          <w:rFonts w:ascii="宋体" w:hAnsi="宋体" w:cs="宋体"/>
          <w:bCs/>
          <w:color w:val="000000" w:themeColor="text1"/>
          <w:spacing w:val="4"/>
          <w:sz w:val="24"/>
        </w:rPr>
      </w:pPr>
      <w:r>
        <w:rPr>
          <w:rFonts w:ascii="宋体" w:hAnsi="宋体" w:cs="宋体" w:hint="eastAsia"/>
          <w:color w:val="000000" w:themeColor="text1"/>
          <w:spacing w:val="4"/>
          <w:sz w:val="24"/>
        </w:rPr>
        <w:t>本次采购的相关信息如下：</w:t>
      </w:r>
    </w:p>
    <w:p w:rsidR="000C4F79" w:rsidRDefault="004D54CE">
      <w:pPr>
        <w:spacing w:line="300" w:lineRule="auto"/>
        <w:ind w:firstLineChars="200" w:firstLine="496"/>
        <w:jc w:val="left"/>
        <w:rPr>
          <w:rFonts w:ascii="宋体" w:hAnsi="宋体" w:cs="宋体"/>
          <w:color w:val="000000" w:themeColor="text1"/>
          <w:spacing w:val="4"/>
          <w:sz w:val="24"/>
        </w:rPr>
      </w:pPr>
      <w:r>
        <w:rPr>
          <w:rFonts w:ascii="宋体" w:hAnsi="宋体" w:cs="宋体" w:hint="eastAsia"/>
          <w:color w:val="000000" w:themeColor="text1"/>
          <w:spacing w:val="4"/>
          <w:sz w:val="24"/>
        </w:rPr>
        <w:t>一、</w:t>
      </w:r>
      <w:r>
        <w:rPr>
          <w:rFonts w:ascii="宋体" w:hAnsi="宋体" w:cs="宋体" w:hint="eastAsia"/>
          <w:color w:val="000000" w:themeColor="text1"/>
          <w:spacing w:val="4"/>
          <w:sz w:val="24"/>
        </w:rPr>
        <w:t xml:space="preserve"> </w:t>
      </w:r>
      <w:r>
        <w:rPr>
          <w:rFonts w:ascii="宋体" w:hAnsi="宋体" w:cs="宋体" w:hint="eastAsia"/>
          <w:color w:val="000000" w:themeColor="text1"/>
          <w:spacing w:val="4"/>
          <w:sz w:val="24"/>
        </w:rPr>
        <w:t>采购项目名称：南通大学</w:t>
      </w:r>
    </w:p>
    <w:p w:rsidR="000C4F79" w:rsidRDefault="004D54CE">
      <w:pPr>
        <w:wordWrap w:val="0"/>
        <w:spacing w:line="330" w:lineRule="atLeast"/>
        <w:ind w:firstLineChars="200" w:firstLine="496"/>
        <w:rPr>
          <w:rFonts w:ascii="微软雅黑" w:eastAsia="微软雅黑" w:hAnsi="微软雅黑" w:cs="宋体"/>
          <w:color w:val="000000" w:themeColor="text1"/>
          <w:kern w:val="0"/>
          <w:sz w:val="18"/>
          <w:szCs w:val="18"/>
        </w:rPr>
      </w:pPr>
      <w:r>
        <w:rPr>
          <w:rFonts w:ascii="宋体" w:hAnsi="宋体" w:cs="宋体" w:hint="eastAsia"/>
          <w:color w:val="000000" w:themeColor="text1"/>
          <w:spacing w:val="4"/>
          <w:sz w:val="24"/>
        </w:rPr>
        <w:t>二、</w:t>
      </w:r>
      <w:r>
        <w:rPr>
          <w:rFonts w:ascii="宋体" w:hAnsi="宋体" w:cs="宋体" w:hint="eastAsia"/>
          <w:color w:val="000000" w:themeColor="text1"/>
          <w:spacing w:val="4"/>
          <w:sz w:val="24"/>
        </w:rPr>
        <w:t xml:space="preserve"> </w:t>
      </w:r>
      <w:r>
        <w:rPr>
          <w:rFonts w:ascii="宋体" w:hAnsi="宋体" w:cs="宋体" w:hint="eastAsia"/>
          <w:color w:val="000000" w:themeColor="text1"/>
          <w:spacing w:val="4"/>
          <w:sz w:val="24"/>
        </w:rPr>
        <w:t>采购项目编号：</w:t>
      </w:r>
      <w:r>
        <w:rPr>
          <w:rFonts w:ascii="宋体" w:hAnsi="宋体" w:cs="宋体" w:hint="eastAsia"/>
          <w:color w:val="000000" w:themeColor="text1"/>
          <w:spacing w:val="4"/>
          <w:sz w:val="24"/>
        </w:rPr>
        <w:t>TDHW(GK)2023-</w:t>
      </w:r>
      <w:r w:rsidR="00783456">
        <w:rPr>
          <w:rFonts w:ascii="宋体" w:hAnsi="宋体" w:cs="宋体" w:hint="eastAsia"/>
          <w:color w:val="000000" w:themeColor="text1"/>
          <w:spacing w:val="4"/>
          <w:sz w:val="24"/>
        </w:rPr>
        <w:t>147</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三、</w:t>
      </w:r>
      <w:r>
        <w:rPr>
          <w:rFonts w:ascii="宋体" w:hAnsi="宋体" w:cs="宋体" w:hint="eastAsia"/>
          <w:color w:val="000000" w:themeColor="text1"/>
          <w:spacing w:val="4"/>
          <w:sz w:val="24"/>
        </w:rPr>
        <w:t xml:space="preserve"> </w:t>
      </w:r>
      <w:r>
        <w:rPr>
          <w:rFonts w:ascii="宋体" w:hAnsi="宋体" w:cs="宋体" w:hint="eastAsia"/>
          <w:color w:val="000000" w:themeColor="text1"/>
          <w:spacing w:val="4"/>
          <w:sz w:val="24"/>
        </w:rPr>
        <w:t>采购项目品名、数量及技术规格：</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详见本项目招标文件第三部分“采购项目及有关说明”</w:t>
      </w:r>
    </w:p>
    <w:p w:rsidR="000C4F79" w:rsidRDefault="004D54CE">
      <w:pPr>
        <w:pStyle w:val="a0"/>
        <w:ind w:firstLineChars="169" w:firstLine="419"/>
        <w:rPr>
          <w:rFonts w:ascii="宋体" w:hAnsi="宋体" w:cs="宋体"/>
          <w:color w:val="000000" w:themeColor="text1"/>
          <w:spacing w:val="4"/>
          <w:sz w:val="24"/>
        </w:rPr>
      </w:pPr>
      <w:r>
        <w:rPr>
          <w:rFonts w:ascii="宋体" w:hAnsi="宋体" w:cs="宋体" w:hint="eastAsia"/>
          <w:color w:val="000000" w:themeColor="text1"/>
          <w:spacing w:val="4"/>
          <w:sz w:val="24"/>
        </w:rPr>
        <w:t>四、</w:t>
      </w:r>
      <w:r>
        <w:rPr>
          <w:rFonts w:ascii="宋体" w:hAnsi="宋体" w:cs="宋体" w:hint="eastAsia"/>
          <w:color w:val="000000" w:themeColor="text1"/>
          <w:spacing w:val="4"/>
          <w:sz w:val="24"/>
        </w:rPr>
        <w:t xml:space="preserve"> </w:t>
      </w:r>
      <w:r>
        <w:rPr>
          <w:rFonts w:ascii="宋体" w:hAnsi="宋体" w:cs="宋体" w:hint="eastAsia"/>
          <w:color w:val="000000" w:themeColor="text1"/>
          <w:spacing w:val="4"/>
          <w:sz w:val="24"/>
        </w:rPr>
        <w:t>采购项目预算：</w:t>
      </w:r>
      <w:r>
        <w:rPr>
          <w:rFonts w:ascii="宋体" w:hAnsi="宋体" w:cs="宋体"/>
          <w:color w:val="000000" w:themeColor="text1"/>
          <w:spacing w:val="4"/>
          <w:sz w:val="24"/>
        </w:rPr>
        <w:t>17.5</w:t>
      </w:r>
      <w:r>
        <w:rPr>
          <w:rFonts w:ascii="宋体" w:hAnsi="宋体" w:cs="宋体" w:hint="eastAsia"/>
          <w:color w:val="000000" w:themeColor="text1"/>
          <w:spacing w:val="4"/>
          <w:sz w:val="24"/>
        </w:rPr>
        <w:t>万元</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五、</w:t>
      </w:r>
      <w:r>
        <w:rPr>
          <w:rFonts w:ascii="宋体" w:hAnsi="宋体" w:cs="宋体" w:hint="eastAsia"/>
          <w:color w:val="000000" w:themeColor="text1"/>
          <w:spacing w:val="4"/>
          <w:sz w:val="24"/>
        </w:rPr>
        <w:t>本项目不接受联合体投标，不接受分包</w:t>
      </w:r>
    </w:p>
    <w:p w:rsidR="000C4F79" w:rsidRDefault="004D54CE">
      <w:pPr>
        <w:spacing w:line="360" w:lineRule="auto"/>
        <w:ind w:firstLineChars="200" w:firstLine="480"/>
        <w:rPr>
          <w:rFonts w:ascii="宋体" w:hAnsi="宋体" w:cs="宋体"/>
          <w:color w:val="000000" w:themeColor="text1"/>
          <w:spacing w:val="4"/>
          <w:sz w:val="24"/>
        </w:rPr>
      </w:pPr>
      <w:r>
        <w:rPr>
          <w:rFonts w:ascii="宋体" w:hAnsi="宋体" w:cs="宋体" w:hint="eastAsia"/>
          <w:color w:val="000000" w:themeColor="text1"/>
          <w:sz w:val="24"/>
        </w:rPr>
        <w:t>六、合格的供应商</w:t>
      </w:r>
    </w:p>
    <w:p w:rsidR="000C4F79" w:rsidRDefault="004D54CE">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color w:val="000000" w:themeColor="text1"/>
          <w:sz w:val="24"/>
        </w:rPr>
        <w:t>、中国境内合法注册的企业法人；</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color w:val="000000" w:themeColor="text1"/>
          <w:sz w:val="24"/>
        </w:rPr>
        <w:t>、具有本次采购项目的供货、安装、售后服务等相应能力和经验（不含进口货物免税业务办理）；</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w:t>
      </w:r>
      <w:r>
        <w:rPr>
          <w:rFonts w:ascii="宋体" w:hAnsi="宋体" w:cs="宋体" w:hint="eastAsia"/>
          <w:color w:val="000000" w:themeColor="text1"/>
          <w:sz w:val="24"/>
        </w:rPr>
        <w:t>、采购项目的生产厂家或经销商（进口货物须厂家授权经销商）。</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w:t>
      </w:r>
      <w:r>
        <w:rPr>
          <w:rFonts w:ascii="宋体" w:hAnsi="宋体" w:cs="宋体" w:hint="eastAsia"/>
          <w:color w:val="000000" w:themeColor="text1"/>
          <w:sz w:val="24"/>
        </w:rPr>
        <w:t>、供应商不得存在下列情况之一：</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）供应商最近三年内被“信用中国（</w:t>
      </w:r>
      <w:r>
        <w:rPr>
          <w:rFonts w:ascii="宋体" w:hAnsi="宋体" w:cs="宋体" w:hint="eastAsia"/>
          <w:color w:val="000000" w:themeColor="text1"/>
          <w:sz w:val="24"/>
        </w:rPr>
        <w:t>www.creditchina.gov.cn</w:t>
      </w:r>
      <w:r>
        <w:rPr>
          <w:rFonts w:ascii="宋体" w:hAnsi="宋体" w:cs="宋体" w:hint="eastAsia"/>
          <w:color w:val="000000" w:themeColor="text1"/>
          <w:sz w:val="24"/>
        </w:rPr>
        <w:t>）”“中国政府采购网（</w:t>
      </w:r>
      <w:r>
        <w:rPr>
          <w:rFonts w:ascii="宋体" w:hAnsi="宋体" w:cs="宋体" w:hint="eastAsia"/>
          <w:color w:val="000000" w:themeColor="text1"/>
          <w:sz w:val="24"/>
        </w:rPr>
        <w:t>www.ccgp.gov.cn</w:t>
      </w:r>
      <w:r>
        <w:rPr>
          <w:rFonts w:ascii="宋体" w:hAnsi="宋体" w:cs="宋体" w:hint="eastAsia"/>
          <w:color w:val="000000" w:themeColor="text1"/>
          <w:sz w:val="24"/>
        </w:rPr>
        <w:t>）”“信用江苏（</w:t>
      </w:r>
      <w:r>
        <w:rPr>
          <w:rFonts w:ascii="宋体" w:hAnsi="宋体" w:cs="宋体" w:hint="eastAsia"/>
          <w:color w:val="000000" w:themeColor="text1"/>
          <w:sz w:val="24"/>
        </w:rPr>
        <w:t>http://credit.jiangsu.gov.cn</w:t>
      </w:r>
      <w:r>
        <w:rPr>
          <w:rFonts w:ascii="宋体" w:hAnsi="宋体" w:cs="宋体" w:hint="eastAsia"/>
          <w:color w:val="000000" w:themeColor="text1"/>
          <w:sz w:val="24"/>
        </w:rPr>
        <w:t>）”网站列入失信执行人、税收违法案件当事人名单、政府采购违法失信行为记录名单的（处罚期限尚未届满的）供应商。</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）法定代表人为同一人的两个及两个以上法人，母公司、全资子公司及其控股公司不得在本项目采购招标中同时参加。</w:t>
      </w:r>
    </w:p>
    <w:p w:rsidR="000C4F79" w:rsidRDefault="004D54CE">
      <w:pPr>
        <w:spacing w:line="360" w:lineRule="auto"/>
        <w:ind w:firstLineChars="200" w:firstLine="488"/>
        <w:rPr>
          <w:rFonts w:ascii="宋体" w:hAnsi="宋体" w:cs="宋体"/>
          <w:color w:val="000000" w:themeColor="text1"/>
          <w:sz w:val="24"/>
        </w:rPr>
      </w:pPr>
      <w:r>
        <w:rPr>
          <w:rFonts w:ascii="宋体" w:hAnsi="宋体" w:cs="宋体" w:hint="eastAsia"/>
          <w:color w:val="000000" w:themeColor="text1"/>
          <w:spacing w:val="2"/>
          <w:kern w:val="0"/>
          <w:sz w:val="24"/>
        </w:rPr>
        <w:t>七、供应商资格审查方式：资格后审。</w:t>
      </w:r>
    </w:p>
    <w:p w:rsidR="000C4F79" w:rsidRDefault="004D54CE">
      <w:pPr>
        <w:spacing w:line="360" w:lineRule="auto"/>
        <w:ind w:firstLineChars="200" w:firstLine="480"/>
        <w:jc w:val="left"/>
        <w:rPr>
          <w:rFonts w:ascii="宋体" w:hAnsi="宋体" w:cs="宋体"/>
          <w:b/>
          <w:color w:val="000000" w:themeColor="text1"/>
          <w:spacing w:val="4"/>
          <w:sz w:val="24"/>
        </w:rPr>
      </w:pPr>
      <w:r>
        <w:rPr>
          <w:rFonts w:ascii="宋体" w:hAnsi="宋体" w:cs="宋体" w:hint="eastAsia"/>
          <w:color w:val="000000" w:themeColor="text1"/>
          <w:sz w:val="24"/>
        </w:rPr>
        <w:t>八、招标文件的获取</w:t>
      </w:r>
      <w:r>
        <w:rPr>
          <w:rFonts w:ascii="宋体" w:hAnsi="宋体" w:cs="宋体" w:hint="eastAsia"/>
          <w:b/>
          <w:color w:val="000000" w:themeColor="text1"/>
          <w:spacing w:val="4"/>
          <w:sz w:val="24"/>
        </w:rPr>
        <w:t>：本次招标文件在南通</w:t>
      </w:r>
      <w:r>
        <w:rPr>
          <w:rFonts w:ascii="宋体" w:hAnsi="宋体" w:cs="宋体" w:hint="eastAsia"/>
          <w:b/>
          <w:color w:val="000000" w:themeColor="text1"/>
          <w:sz w:val="24"/>
        </w:rPr>
        <w:t>大学招投标管理</w:t>
      </w:r>
      <w:r>
        <w:rPr>
          <w:rFonts w:ascii="宋体" w:hAnsi="宋体" w:cs="宋体" w:hint="eastAsia"/>
          <w:b/>
          <w:color w:val="000000" w:themeColor="text1"/>
          <w:sz w:val="24"/>
        </w:rPr>
        <w:t>办公室官网（</w:t>
      </w:r>
      <w:r>
        <w:rPr>
          <w:rFonts w:ascii="宋体" w:hAnsi="宋体" w:cs="宋体" w:hint="eastAsia"/>
          <w:color w:val="000000" w:themeColor="text1"/>
          <w:szCs w:val="21"/>
          <w:shd w:val="clear" w:color="auto" w:fill="FFFFFF"/>
        </w:rPr>
        <w:t>https://ztb.ntu.edu.cn</w:t>
      </w:r>
      <w:r>
        <w:rPr>
          <w:rFonts w:ascii="宋体" w:hAnsi="宋体" w:cs="宋体" w:hint="eastAsia"/>
          <w:b/>
          <w:color w:val="000000" w:themeColor="text1"/>
          <w:sz w:val="24"/>
        </w:rPr>
        <w:t>/</w:t>
      </w:r>
      <w:r>
        <w:rPr>
          <w:rFonts w:ascii="宋体" w:hAnsi="宋体" w:cs="宋体" w:hint="eastAsia"/>
          <w:b/>
          <w:color w:val="000000" w:themeColor="text1"/>
          <w:sz w:val="24"/>
        </w:rPr>
        <w:t>）</w:t>
      </w:r>
      <w:r>
        <w:rPr>
          <w:rFonts w:ascii="宋体" w:hAnsi="宋体" w:cs="宋体" w:hint="eastAsia"/>
          <w:b/>
          <w:color w:val="000000" w:themeColor="text1"/>
          <w:spacing w:val="4"/>
          <w:sz w:val="24"/>
        </w:rPr>
        <w:t>上发布，由供应商报名后自行下载，其他任何媒介上转载的招标信息均为无效，后果自负。</w:t>
      </w:r>
    </w:p>
    <w:p w:rsidR="000C4F79" w:rsidRDefault="004D54CE">
      <w:pPr>
        <w:spacing w:line="360" w:lineRule="auto"/>
        <w:ind w:firstLineChars="200" w:firstLine="480"/>
        <w:jc w:val="left"/>
        <w:rPr>
          <w:rFonts w:ascii="宋体" w:hAnsi="宋体" w:cs="宋体"/>
          <w:color w:val="000000" w:themeColor="text1"/>
          <w:sz w:val="24"/>
        </w:rPr>
      </w:pPr>
      <w:r>
        <w:rPr>
          <w:rFonts w:ascii="宋体" w:hAnsi="宋体" w:cs="宋体" w:hint="eastAsia"/>
          <w:color w:val="000000" w:themeColor="text1"/>
          <w:sz w:val="24"/>
        </w:rPr>
        <w:t>九、</w:t>
      </w:r>
      <w:r>
        <w:rPr>
          <w:rFonts w:ascii="宋体" w:hAnsi="宋体" w:cs="宋体" w:hint="eastAsia"/>
          <w:bCs/>
          <w:color w:val="000000" w:themeColor="text1"/>
          <w:sz w:val="24"/>
        </w:rPr>
        <w:t>投标登记</w:t>
      </w:r>
      <w:r>
        <w:rPr>
          <w:rFonts w:ascii="宋体" w:hAnsi="宋体" w:cs="宋体" w:hint="eastAsia"/>
          <w:color w:val="000000" w:themeColor="text1"/>
          <w:sz w:val="24"/>
        </w:rPr>
        <w:t>：潜在供应商如确定参加投标，请务必在南通大学供应商库</w:t>
      </w:r>
      <w:r>
        <w:rPr>
          <w:rFonts w:ascii="宋体" w:hAnsi="宋体" w:cs="宋体" w:hint="eastAsia"/>
          <w:color w:val="000000" w:themeColor="text1"/>
          <w:sz w:val="24"/>
        </w:rPr>
        <w:lastRenderedPageBreak/>
        <w:t>（</w:t>
      </w:r>
      <w:r>
        <w:rPr>
          <w:rFonts w:ascii="宋体" w:hAnsi="宋体" w:cs="宋体" w:hint="eastAsia"/>
          <w:bCs/>
          <w:color w:val="000000" w:themeColor="text1"/>
          <w:szCs w:val="21"/>
          <w:shd w:val="clear" w:color="auto" w:fill="FFFFFF"/>
        </w:rPr>
        <w:t>https://ztb.ntu.edu.cn/gyszc.htm</w:t>
      </w:r>
      <w:r>
        <w:rPr>
          <w:rFonts w:ascii="宋体" w:hAnsi="宋体" w:cs="宋体" w:hint="eastAsia"/>
          <w:bCs/>
          <w:color w:val="000000" w:themeColor="text1"/>
          <w:szCs w:val="21"/>
          <w:shd w:val="clear" w:color="auto" w:fill="FFFFFF"/>
        </w:rPr>
        <w:t>）</w:t>
      </w:r>
      <w:r>
        <w:rPr>
          <w:rFonts w:ascii="宋体" w:hAnsi="宋体" w:cs="宋体" w:hint="eastAsia"/>
          <w:color w:val="000000" w:themeColor="text1"/>
          <w:sz w:val="24"/>
        </w:rPr>
        <w:t>注册并完成登记。如潜在供应商未按上述要求操作，将自行承担所产生的风险。</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十、确定参与本次采购活动的供应商，须支付标书费</w:t>
      </w:r>
      <w:r>
        <w:rPr>
          <w:rFonts w:ascii="宋体" w:hAnsi="宋体" w:cs="宋体"/>
          <w:bCs/>
          <w:color w:val="000000" w:themeColor="text1"/>
          <w:sz w:val="24"/>
        </w:rPr>
        <w:t>3</w:t>
      </w:r>
      <w:r>
        <w:rPr>
          <w:rFonts w:ascii="宋体" w:hAnsi="宋体" w:cs="宋体" w:hint="eastAsia"/>
          <w:bCs/>
          <w:color w:val="000000" w:themeColor="text1"/>
          <w:sz w:val="24"/>
        </w:rPr>
        <w:t>00</w:t>
      </w:r>
      <w:r>
        <w:rPr>
          <w:rFonts w:ascii="宋体" w:hAnsi="宋体" w:cs="宋体" w:hint="eastAsia"/>
          <w:bCs/>
          <w:color w:val="000000" w:themeColor="text1"/>
          <w:sz w:val="24"/>
        </w:rPr>
        <w:t>元人民币</w:t>
      </w:r>
      <w:r>
        <w:rPr>
          <w:rFonts w:ascii="宋体" w:hAnsi="宋体" w:cs="宋体" w:hint="eastAsia"/>
          <w:bCs/>
          <w:color w:val="000000" w:themeColor="text1"/>
          <w:sz w:val="24"/>
        </w:rPr>
        <w:t>/</w:t>
      </w:r>
      <w:r>
        <w:rPr>
          <w:rFonts w:ascii="宋体" w:hAnsi="宋体" w:cs="宋体" w:hint="eastAsia"/>
          <w:bCs/>
          <w:color w:val="000000" w:themeColor="text1"/>
          <w:sz w:val="24"/>
        </w:rPr>
        <w:t>标段。</w:t>
      </w:r>
    </w:p>
    <w:p w:rsidR="000C4F79" w:rsidRDefault="004D54CE">
      <w:pPr>
        <w:spacing w:line="360" w:lineRule="auto"/>
        <w:rPr>
          <w:rFonts w:ascii="宋体" w:hAnsi="宋体" w:cs="宋体"/>
          <w:bCs/>
          <w:color w:val="000000" w:themeColor="text1"/>
          <w:sz w:val="24"/>
        </w:rPr>
      </w:pPr>
      <w:r>
        <w:rPr>
          <w:rFonts w:ascii="宋体" w:hAnsi="宋体" w:cs="宋体" w:hint="eastAsia"/>
          <w:bCs/>
          <w:color w:val="000000" w:themeColor="text1"/>
          <w:sz w:val="24"/>
        </w:rPr>
        <w:t>（通过</w:t>
      </w:r>
      <w:r>
        <w:rPr>
          <w:rFonts w:ascii="宋体" w:hAnsi="宋体" w:cs="宋体" w:hint="eastAsia"/>
          <w:bCs/>
          <w:color w:val="000000" w:themeColor="text1"/>
          <w:szCs w:val="21"/>
          <w:shd w:val="clear" w:color="auto" w:fill="FFFFFF"/>
        </w:rPr>
        <w:t>https://ztb.ntu.edu.cn/gyszc.htm</w:t>
      </w:r>
      <w:r>
        <w:rPr>
          <w:rFonts w:ascii="宋体" w:hAnsi="宋体" w:cs="宋体" w:hint="eastAsia"/>
          <w:bCs/>
          <w:color w:val="000000" w:themeColor="text1"/>
          <w:sz w:val="24"/>
        </w:rPr>
        <w:t>缴纳，标书费事后不退，标书费发票将以电子发票形式推送到登记注册邮箱。）</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十一、投标方式：</w:t>
      </w:r>
    </w:p>
    <w:p w:rsidR="000C4F79" w:rsidRDefault="004D54CE">
      <w:pPr>
        <w:pStyle w:val="af5"/>
        <w:shd w:val="clear" w:color="auto" w:fill="FFFFFF"/>
        <w:spacing w:before="0" w:beforeAutospacing="0" w:after="0" w:afterAutospacing="0" w:line="360" w:lineRule="auto"/>
        <w:ind w:firstLineChars="300" w:firstLine="720"/>
        <w:jc w:val="both"/>
        <w:rPr>
          <w:bCs/>
          <w:color w:val="000000" w:themeColor="text1"/>
          <w:kern w:val="2"/>
        </w:rPr>
      </w:pPr>
      <w:r>
        <w:rPr>
          <w:rFonts w:hint="eastAsia"/>
          <w:bCs/>
          <w:color w:val="000000" w:themeColor="text1"/>
          <w:kern w:val="2"/>
        </w:rPr>
        <w:t>1</w:t>
      </w:r>
      <w:r>
        <w:rPr>
          <w:rFonts w:hint="eastAsia"/>
          <w:bCs/>
          <w:color w:val="000000" w:themeColor="text1"/>
          <w:kern w:val="2"/>
        </w:rPr>
        <w:t>、本项目采用</w:t>
      </w:r>
      <w:r>
        <w:rPr>
          <w:rFonts w:hint="eastAsia"/>
          <w:b/>
          <w:bCs/>
          <w:color w:val="000000" w:themeColor="text1"/>
          <w:kern w:val="2"/>
          <w:u w:val="single"/>
        </w:rPr>
        <w:t>电子招投标方式</w:t>
      </w:r>
      <w:r>
        <w:rPr>
          <w:rFonts w:hint="eastAsia"/>
          <w:bCs/>
          <w:color w:val="000000" w:themeColor="text1"/>
          <w:kern w:val="2"/>
        </w:rPr>
        <w:t>采购（</w:t>
      </w:r>
      <w:r>
        <w:rPr>
          <w:rFonts w:hint="eastAsia"/>
          <w:b/>
          <w:bCs/>
          <w:color w:val="000000" w:themeColor="text1"/>
          <w:kern w:val="2"/>
          <w:u w:val="single"/>
        </w:rPr>
        <w:t>不见面远程开标</w:t>
      </w:r>
      <w:r>
        <w:rPr>
          <w:rFonts w:hint="eastAsia"/>
          <w:bCs/>
          <w:color w:val="000000" w:themeColor="text1"/>
          <w:kern w:val="2"/>
        </w:rPr>
        <w:t>）</w:t>
      </w:r>
    </w:p>
    <w:p w:rsidR="000C4F79" w:rsidRDefault="004D54CE">
      <w:pPr>
        <w:spacing w:line="360" w:lineRule="auto"/>
        <w:ind w:firstLineChars="300" w:firstLine="744"/>
        <w:rPr>
          <w:rFonts w:ascii="宋体" w:hAnsi="宋体" w:cs="宋体"/>
          <w:color w:val="000000" w:themeColor="text1"/>
          <w:spacing w:val="4"/>
          <w:sz w:val="24"/>
        </w:rPr>
      </w:pPr>
      <w:r>
        <w:rPr>
          <w:rFonts w:ascii="宋体" w:hAnsi="宋体" w:cs="宋体" w:hint="eastAsia"/>
          <w:color w:val="000000" w:themeColor="text1"/>
          <w:spacing w:val="4"/>
          <w:sz w:val="24"/>
        </w:rPr>
        <w:t>2</w:t>
      </w:r>
      <w:r>
        <w:rPr>
          <w:rFonts w:ascii="宋体" w:hAnsi="宋体" w:cs="宋体" w:hint="eastAsia"/>
          <w:color w:val="000000" w:themeColor="text1"/>
          <w:spacing w:val="4"/>
          <w:sz w:val="24"/>
        </w:rPr>
        <w:t>、文件递交截止及开标时间：</w:t>
      </w:r>
      <w:r>
        <w:rPr>
          <w:rFonts w:ascii="宋体" w:hAnsi="宋体" w:cs="宋体" w:hint="eastAsia"/>
          <w:color w:val="000000" w:themeColor="text1"/>
          <w:spacing w:val="4"/>
          <w:sz w:val="24"/>
        </w:rPr>
        <w:t>2023</w:t>
      </w:r>
      <w:r>
        <w:rPr>
          <w:rFonts w:ascii="宋体" w:hAnsi="宋体" w:cs="宋体" w:hint="eastAsia"/>
          <w:color w:val="000000" w:themeColor="text1"/>
          <w:spacing w:val="4"/>
          <w:sz w:val="24"/>
        </w:rPr>
        <w:t>年</w:t>
      </w:r>
      <w:r w:rsidR="00F17D7A">
        <w:rPr>
          <w:rFonts w:ascii="宋体" w:hAnsi="宋体" w:cs="宋体" w:hint="eastAsia"/>
          <w:b/>
          <w:color w:val="000000" w:themeColor="text1"/>
          <w:spacing w:val="4"/>
          <w:sz w:val="24"/>
        </w:rPr>
        <w:t>11月2日</w:t>
      </w:r>
      <w:r>
        <w:rPr>
          <w:rFonts w:ascii="宋体" w:hAnsi="宋体" w:cs="宋体"/>
          <w:color w:val="000000" w:themeColor="text1"/>
          <w:spacing w:val="4"/>
          <w:sz w:val="24"/>
        </w:rPr>
        <w:t>14</w:t>
      </w:r>
      <w:r>
        <w:rPr>
          <w:rFonts w:ascii="宋体" w:hAnsi="宋体" w:cs="宋体" w:hint="eastAsia"/>
          <w:color w:val="000000" w:themeColor="text1"/>
          <w:spacing w:val="4"/>
          <w:sz w:val="24"/>
        </w:rPr>
        <w:t>时</w:t>
      </w:r>
      <w:r>
        <w:rPr>
          <w:rFonts w:ascii="宋体" w:hAnsi="宋体" w:cs="宋体"/>
          <w:color w:val="000000" w:themeColor="text1"/>
          <w:spacing w:val="4"/>
          <w:sz w:val="24"/>
        </w:rPr>
        <w:t>30</w:t>
      </w:r>
      <w:r>
        <w:rPr>
          <w:rFonts w:ascii="宋体" w:hAnsi="宋体" w:cs="宋体" w:hint="eastAsia"/>
          <w:color w:val="000000" w:themeColor="text1"/>
          <w:spacing w:val="4"/>
          <w:sz w:val="24"/>
        </w:rPr>
        <w:t>分</w:t>
      </w:r>
    </w:p>
    <w:p w:rsidR="000C4F79" w:rsidRDefault="004D54CE">
      <w:pPr>
        <w:spacing w:line="360" w:lineRule="auto"/>
        <w:ind w:firstLineChars="300" w:firstLine="744"/>
        <w:rPr>
          <w:rFonts w:ascii="宋体" w:hAnsi="宋体" w:cs="宋体"/>
          <w:color w:val="000000" w:themeColor="text1"/>
          <w:spacing w:val="4"/>
          <w:sz w:val="24"/>
        </w:rPr>
      </w:pPr>
      <w:r>
        <w:rPr>
          <w:rFonts w:ascii="宋体" w:hAnsi="宋体" w:cs="宋体" w:hint="eastAsia"/>
          <w:color w:val="000000" w:themeColor="text1"/>
          <w:spacing w:val="4"/>
          <w:sz w:val="24"/>
        </w:rPr>
        <w:t>3</w:t>
      </w:r>
      <w:r>
        <w:rPr>
          <w:rFonts w:ascii="宋体" w:hAnsi="宋体" w:cs="宋体" w:hint="eastAsia"/>
          <w:color w:val="000000" w:themeColor="text1"/>
          <w:spacing w:val="4"/>
          <w:sz w:val="24"/>
        </w:rPr>
        <w:t>、线上签到时间：</w:t>
      </w:r>
      <w:r>
        <w:rPr>
          <w:rFonts w:ascii="宋体" w:hAnsi="宋体" w:cs="宋体" w:hint="eastAsia"/>
          <w:color w:val="000000" w:themeColor="text1"/>
          <w:spacing w:val="4"/>
          <w:sz w:val="24"/>
        </w:rPr>
        <w:t xml:space="preserve">2023 </w:t>
      </w:r>
      <w:r>
        <w:rPr>
          <w:rFonts w:ascii="宋体" w:hAnsi="宋体" w:cs="宋体" w:hint="eastAsia"/>
          <w:color w:val="000000" w:themeColor="text1"/>
          <w:spacing w:val="4"/>
          <w:sz w:val="24"/>
        </w:rPr>
        <w:t>年</w:t>
      </w:r>
      <w:r w:rsidR="00F17D7A">
        <w:rPr>
          <w:rFonts w:ascii="宋体" w:hAnsi="宋体" w:cs="宋体" w:hint="eastAsia"/>
          <w:b/>
          <w:color w:val="000000" w:themeColor="text1"/>
          <w:spacing w:val="4"/>
          <w:sz w:val="24"/>
        </w:rPr>
        <w:t>11月2日</w:t>
      </w:r>
      <w:r>
        <w:rPr>
          <w:rFonts w:ascii="宋体" w:hAnsi="宋体" w:cs="宋体"/>
          <w:color w:val="000000" w:themeColor="text1"/>
          <w:spacing w:val="4"/>
          <w:sz w:val="24"/>
        </w:rPr>
        <w:t>13</w:t>
      </w:r>
      <w:r>
        <w:rPr>
          <w:rFonts w:ascii="宋体" w:hAnsi="宋体" w:cs="宋体" w:hint="eastAsia"/>
          <w:color w:val="000000" w:themeColor="text1"/>
          <w:spacing w:val="4"/>
          <w:sz w:val="24"/>
        </w:rPr>
        <w:t>时</w:t>
      </w:r>
      <w:r>
        <w:rPr>
          <w:rFonts w:ascii="宋体" w:hAnsi="宋体" w:cs="宋体"/>
          <w:color w:val="000000" w:themeColor="text1"/>
          <w:spacing w:val="4"/>
          <w:sz w:val="24"/>
        </w:rPr>
        <w:t>3</w:t>
      </w:r>
      <w:r>
        <w:rPr>
          <w:rFonts w:ascii="宋体" w:hAnsi="宋体" w:cs="宋体" w:hint="eastAsia"/>
          <w:color w:val="000000" w:themeColor="text1"/>
          <w:spacing w:val="4"/>
          <w:sz w:val="24"/>
        </w:rPr>
        <w:t>0</w:t>
      </w:r>
      <w:r>
        <w:rPr>
          <w:rFonts w:ascii="宋体" w:hAnsi="宋体" w:cs="宋体" w:hint="eastAsia"/>
          <w:color w:val="000000" w:themeColor="text1"/>
          <w:spacing w:val="4"/>
          <w:sz w:val="24"/>
        </w:rPr>
        <w:t>分</w:t>
      </w:r>
      <w:r>
        <w:rPr>
          <w:rFonts w:ascii="宋体" w:hAnsi="宋体" w:cs="宋体" w:hint="eastAsia"/>
          <w:color w:val="000000" w:themeColor="text1"/>
          <w:spacing w:val="4"/>
          <w:sz w:val="24"/>
        </w:rPr>
        <w:t>-</w:t>
      </w:r>
      <w:r>
        <w:rPr>
          <w:rFonts w:ascii="宋体" w:hAnsi="宋体" w:cs="宋体"/>
          <w:color w:val="000000" w:themeColor="text1"/>
          <w:spacing w:val="4"/>
          <w:sz w:val="24"/>
        </w:rPr>
        <w:t>14</w:t>
      </w:r>
      <w:r>
        <w:rPr>
          <w:rFonts w:ascii="宋体" w:hAnsi="宋体" w:cs="宋体" w:hint="eastAsia"/>
          <w:color w:val="000000" w:themeColor="text1"/>
          <w:spacing w:val="4"/>
          <w:sz w:val="24"/>
        </w:rPr>
        <w:t>时</w:t>
      </w:r>
      <w:r>
        <w:rPr>
          <w:rFonts w:ascii="宋体" w:hAnsi="宋体" w:cs="宋体"/>
          <w:color w:val="000000" w:themeColor="text1"/>
          <w:spacing w:val="4"/>
          <w:sz w:val="24"/>
        </w:rPr>
        <w:t>3</w:t>
      </w:r>
      <w:r>
        <w:rPr>
          <w:rFonts w:ascii="宋体" w:hAnsi="宋体" w:cs="宋体" w:hint="eastAsia"/>
          <w:color w:val="000000" w:themeColor="text1"/>
          <w:spacing w:val="4"/>
          <w:sz w:val="24"/>
        </w:rPr>
        <w:t>0</w:t>
      </w:r>
      <w:r>
        <w:rPr>
          <w:rFonts w:ascii="宋体" w:hAnsi="宋体" w:cs="宋体" w:hint="eastAsia"/>
          <w:color w:val="000000" w:themeColor="text1"/>
          <w:spacing w:val="4"/>
          <w:sz w:val="24"/>
        </w:rPr>
        <w:t>分</w:t>
      </w:r>
    </w:p>
    <w:p w:rsidR="000C4F79" w:rsidRDefault="004D54CE">
      <w:pPr>
        <w:spacing w:line="360" w:lineRule="auto"/>
        <w:ind w:firstLineChars="300" w:firstLine="744"/>
        <w:rPr>
          <w:rFonts w:ascii="宋体" w:hAnsi="宋体" w:cs="宋体"/>
          <w:color w:val="000000" w:themeColor="text1"/>
          <w:spacing w:val="4"/>
          <w:sz w:val="24"/>
        </w:rPr>
      </w:pPr>
      <w:r>
        <w:rPr>
          <w:rFonts w:ascii="宋体" w:hAnsi="宋体" w:cs="宋体" w:hint="eastAsia"/>
          <w:color w:val="000000" w:themeColor="text1"/>
          <w:spacing w:val="4"/>
          <w:sz w:val="24"/>
        </w:rPr>
        <w:t>4</w:t>
      </w:r>
      <w:r>
        <w:rPr>
          <w:rFonts w:ascii="宋体" w:hAnsi="宋体" w:cs="宋体" w:hint="eastAsia"/>
          <w:color w:val="000000" w:themeColor="text1"/>
          <w:spacing w:val="4"/>
          <w:sz w:val="24"/>
        </w:rPr>
        <w:t>、投标文件解密时间：</w:t>
      </w:r>
      <w:r>
        <w:rPr>
          <w:rFonts w:ascii="宋体" w:hAnsi="宋体" w:cs="宋体" w:hint="eastAsia"/>
          <w:color w:val="000000" w:themeColor="text1"/>
          <w:spacing w:val="4"/>
          <w:sz w:val="24"/>
        </w:rPr>
        <w:t xml:space="preserve">2023 </w:t>
      </w:r>
      <w:r>
        <w:rPr>
          <w:rFonts w:ascii="宋体" w:hAnsi="宋体" w:cs="宋体" w:hint="eastAsia"/>
          <w:color w:val="000000" w:themeColor="text1"/>
          <w:spacing w:val="4"/>
          <w:sz w:val="24"/>
        </w:rPr>
        <w:t>年</w:t>
      </w:r>
      <w:r w:rsidR="00F17D7A">
        <w:rPr>
          <w:rFonts w:ascii="宋体" w:hAnsi="宋体" w:cs="宋体" w:hint="eastAsia"/>
          <w:b/>
          <w:color w:val="000000" w:themeColor="text1"/>
          <w:spacing w:val="4"/>
          <w:sz w:val="24"/>
        </w:rPr>
        <w:t>11月2日</w:t>
      </w:r>
      <w:r>
        <w:rPr>
          <w:rFonts w:ascii="宋体" w:hAnsi="宋体" w:cs="宋体"/>
          <w:color w:val="000000" w:themeColor="text1"/>
          <w:spacing w:val="4"/>
          <w:sz w:val="24"/>
        </w:rPr>
        <w:t>14</w:t>
      </w:r>
      <w:r>
        <w:rPr>
          <w:rFonts w:ascii="宋体" w:hAnsi="宋体" w:cs="宋体" w:hint="eastAsia"/>
          <w:color w:val="000000" w:themeColor="text1"/>
          <w:spacing w:val="4"/>
          <w:sz w:val="24"/>
        </w:rPr>
        <w:t>时</w:t>
      </w:r>
      <w:r>
        <w:rPr>
          <w:rFonts w:ascii="宋体" w:hAnsi="宋体" w:cs="宋体"/>
          <w:color w:val="000000" w:themeColor="text1"/>
          <w:spacing w:val="4"/>
          <w:sz w:val="24"/>
        </w:rPr>
        <w:t>3</w:t>
      </w:r>
      <w:r>
        <w:rPr>
          <w:rFonts w:ascii="宋体" w:hAnsi="宋体" w:cs="宋体" w:hint="eastAsia"/>
          <w:color w:val="000000" w:themeColor="text1"/>
          <w:spacing w:val="4"/>
          <w:sz w:val="24"/>
        </w:rPr>
        <w:t>0</w:t>
      </w:r>
      <w:r>
        <w:rPr>
          <w:rFonts w:ascii="宋体" w:hAnsi="宋体" w:cs="宋体" w:hint="eastAsia"/>
          <w:color w:val="000000" w:themeColor="text1"/>
          <w:spacing w:val="4"/>
          <w:sz w:val="24"/>
        </w:rPr>
        <w:t>分</w:t>
      </w:r>
      <w:r>
        <w:rPr>
          <w:rFonts w:ascii="宋体" w:hAnsi="宋体" w:cs="宋体" w:hint="eastAsia"/>
          <w:color w:val="000000" w:themeColor="text1"/>
          <w:spacing w:val="4"/>
          <w:sz w:val="24"/>
        </w:rPr>
        <w:t>-</w:t>
      </w:r>
      <w:r>
        <w:rPr>
          <w:rFonts w:ascii="宋体" w:hAnsi="宋体" w:cs="宋体"/>
          <w:color w:val="000000" w:themeColor="text1"/>
          <w:spacing w:val="4"/>
          <w:sz w:val="24"/>
        </w:rPr>
        <w:t>15</w:t>
      </w:r>
      <w:r>
        <w:rPr>
          <w:rFonts w:ascii="宋体" w:hAnsi="宋体" w:cs="宋体" w:hint="eastAsia"/>
          <w:color w:val="000000" w:themeColor="text1"/>
          <w:spacing w:val="4"/>
          <w:sz w:val="24"/>
        </w:rPr>
        <w:t>时</w:t>
      </w:r>
      <w:r>
        <w:rPr>
          <w:rFonts w:ascii="宋体" w:hAnsi="宋体" w:cs="宋体"/>
          <w:color w:val="000000" w:themeColor="text1"/>
          <w:spacing w:val="4"/>
          <w:sz w:val="24"/>
        </w:rPr>
        <w:t>0</w:t>
      </w:r>
      <w:r>
        <w:rPr>
          <w:rFonts w:ascii="宋体" w:hAnsi="宋体" w:cs="宋体" w:hint="eastAsia"/>
          <w:color w:val="000000" w:themeColor="text1"/>
          <w:spacing w:val="4"/>
          <w:sz w:val="24"/>
        </w:rPr>
        <w:t>0</w:t>
      </w:r>
      <w:r>
        <w:rPr>
          <w:rFonts w:ascii="宋体" w:hAnsi="宋体" w:cs="宋体" w:hint="eastAsia"/>
          <w:color w:val="000000" w:themeColor="text1"/>
          <w:spacing w:val="4"/>
          <w:sz w:val="24"/>
        </w:rPr>
        <w:t>分</w:t>
      </w:r>
    </w:p>
    <w:p w:rsidR="000C4F79" w:rsidRDefault="004D54CE">
      <w:pPr>
        <w:spacing w:line="360" w:lineRule="auto"/>
        <w:ind w:firstLineChars="200" w:firstLine="480"/>
        <w:rPr>
          <w:rFonts w:ascii="宋体" w:hAnsi="宋体" w:cs="宋体"/>
          <w:bCs/>
          <w:color w:val="000000" w:themeColor="text1"/>
          <w:sz w:val="24"/>
          <w:u w:val="single"/>
        </w:rPr>
      </w:pPr>
      <w:r>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Pr>
          <w:rFonts w:ascii="宋体" w:hAnsi="宋体" w:cs="宋体" w:hint="eastAsia"/>
          <w:b/>
          <w:bCs/>
          <w:color w:val="000000" w:themeColor="text1"/>
          <w:sz w:val="24"/>
          <w:u w:val="single"/>
        </w:rPr>
        <w:t>供应商必须按照相关程序提前办理</w:t>
      </w:r>
      <w:proofErr w:type="gramStart"/>
      <w:r>
        <w:rPr>
          <w:rFonts w:ascii="宋体" w:hAnsi="宋体" w:cs="宋体" w:hint="eastAsia"/>
          <w:b/>
          <w:bCs/>
          <w:color w:val="000000" w:themeColor="text1"/>
          <w:sz w:val="24"/>
          <w:u w:val="single"/>
        </w:rPr>
        <w:t>好数字</w:t>
      </w:r>
      <w:proofErr w:type="gramEnd"/>
      <w:r>
        <w:rPr>
          <w:rFonts w:ascii="宋体" w:hAnsi="宋体" w:cs="宋体" w:hint="eastAsia"/>
          <w:b/>
          <w:bCs/>
          <w:color w:val="000000" w:themeColor="text1"/>
          <w:sz w:val="24"/>
          <w:u w:val="single"/>
        </w:rPr>
        <w:t>证书</w:t>
      </w:r>
      <w:r>
        <w:rPr>
          <w:rFonts w:ascii="宋体" w:hAnsi="宋体" w:cs="宋体" w:hint="eastAsia"/>
          <w:b/>
          <w:bCs/>
          <w:color w:val="000000" w:themeColor="text1"/>
          <w:sz w:val="24"/>
          <w:u w:val="single"/>
        </w:rPr>
        <w:t>CA</w:t>
      </w:r>
      <w:r>
        <w:rPr>
          <w:rFonts w:ascii="宋体" w:hAnsi="宋体" w:cs="宋体" w:hint="eastAsia"/>
          <w:b/>
          <w:bCs/>
          <w:color w:val="000000" w:themeColor="text1"/>
          <w:sz w:val="24"/>
          <w:u w:val="single"/>
        </w:rPr>
        <w:t>（单位公章和法人</w:t>
      </w:r>
      <w:proofErr w:type="gramStart"/>
      <w:r>
        <w:rPr>
          <w:rFonts w:ascii="宋体" w:hAnsi="宋体" w:cs="宋体" w:hint="eastAsia"/>
          <w:b/>
          <w:bCs/>
          <w:color w:val="000000" w:themeColor="text1"/>
          <w:sz w:val="24"/>
          <w:u w:val="single"/>
        </w:rPr>
        <w:t>章必</w:t>
      </w:r>
      <w:proofErr w:type="gramEnd"/>
      <w:r>
        <w:rPr>
          <w:rFonts w:ascii="宋体" w:hAnsi="宋体" w:cs="宋体" w:hint="eastAsia"/>
          <w:b/>
          <w:bCs/>
          <w:color w:val="000000" w:themeColor="text1"/>
          <w:sz w:val="24"/>
          <w:u w:val="single"/>
        </w:rPr>
        <w:t>须办理，被授权代表章可按需办理。）和安装投标文件工具后方可上传投标响应文件。</w:t>
      </w:r>
      <w:r>
        <w:rPr>
          <w:rFonts w:ascii="宋体" w:hAnsi="宋体" w:cs="宋体" w:hint="eastAsia"/>
          <w:bCs/>
          <w:color w:val="000000" w:themeColor="text1"/>
          <w:sz w:val="24"/>
          <w:u w:val="single"/>
        </w:rPr>
        <w:t>操作说明详见南通大学招投标管理办公室网站（</w:t>
      </w:r>
      <w:r>
        <w:rPr>
          <w:rFonts w:ascii="宋体" w:hAnsi="宋体" w:cs="宋体" w:hint="eastAsia"/>
          <w:bCs/>
          <w:color w:val="000000" w:themeColor="text1"/>
          <w:sz w:val="24"/>
          <w:u w:val="single"/>
        </w:rPr>
        <w:t>https://ztb.ntu.edu.cn/</w:t>
      </w:r>
      <w:r>
        <w:rPr>
          <w:rFonts w:ascii="宋体" w:hAnsi="宋体" w:cs="宋体" w:hint="eastAsia"/>
          <w:bCs/>
          <w:color w:val="000000" w:themeColor="text1"/>
          <w:sz w:val="24"/>
          <w:u w:val="single"/>
        </w:rPr>
        <w:t>）</w:t>
      </w:r>
      <w:r>
        <w:rPr>
          <w:rFonts w:ascii="宋体" w:hAnsi="宋体" w:cs="宋体" w:hint="eastAsia"/>
          <w:bCs/>
          <w:color w:val="000000" w:themeColor="text1"/>
          <w:sz w:val="24"/>
          <w:u w:val="single"/>
        </w:rPr>
        <w:t>--</w:t>
      </w:r>
      <w:r>
        <w:rPr>
          <w:rFonts w:ascii="宋体" w:hAnsi="宋体" w:cs="宋体" w:hint="eastAsia"/>
          <w:bCs/>
          <w:color w:val="000000" w:themeColor="text1"/>
          <w:sz w:val="24"/>
          <w:u w:val="single"/>
        </w:rPr>
        <w:t>办事指南</w:t>
      </w:r>
      <w:r>
        <w:rPr>
          <w:rFonts w:ascii="宋体" w:hAnsi="宋体" w:cs="宋体" w:hint="eastAsia"/>
          <w:bCs/>
          <w:color w:val="000000" w:themeColor="text1"/>
          <w:sz w:val="24"/>
          <w:u w:val="single"/>
        </w:rPr>
        <w:t>--</w:t>
      </w:r>
      <w:r>
        <w:rPr>
          <w:rFonts w:ascii="宋体" w:hAnsi="宋体" w:cs="宋体" w:hint="eastAsia"/>
          <w:bCs/>
          <w:color w:val="000000" w:themeColor="text1"/>
          <w:sz w:val="24"/>
          <w:u w:val="single"/>
        </w:rPr>
        <w:t>电子</w:t>
      </w:r>
      <w:proofErr w:type="gramStart"/>
      <w:r>
        <w:rPr>
          <w:rFonts w:ascii="宋体" w:hAnsi="宋体" w:cs="宋体" w:hint="eastAsia"/>
          <w:bCs/>
          <w:color w:val="000000" w:themeColor="text1"/>
          <w:sz w:val="24"/>
          <w:u w:val="single"/>
        </w:rPr>
        <w:t>标操作</w:t>
      </w:r>
      <w:proofErr w:type="gramEnd"/>
      <w:r>
        <w:rPr>
          <w:rFonts w:ascii="宋体" w:hAnsi="宋体" w:cs="宋体" w:hint="eastAsia"/>
          <w:bCs/>
          <w:color w:val="000000" w:themeColor="text1"/>
          <w:sz w:val="24"/>
          <w:u w:val="single"/>
        </w:rPr>
        <w:t>手册（供应商）</w:t>
      </w:r>
      <w:r>
        <w:rPr>
          <w:rFonts w:ascii="宋体" w:hAnsi="宋体" w:cs="宋体" w:hint="eastAsia"/>
          <w:bCs/>
          <w:color w:val="000000" w:themeColor="text1"/>
          <w:sz w:val="24"/>
          <w:u w:val="single"/>
        </w:rPr>
        <w:t>/CA</w:t>
      </w:r>
      <w:r>
        <w:rPr>
          <w:rFonts w:ascii="宋体" w:hAnsi="宋体" w:cs="宋体" w:hint="eastAsia"/>
          <w:bCs/>
          <w:color w:val="000000" w:themeColor="text1"/>
          <w:sz w:val="24"/>
          <w:u w:val="single"/>
        </w:rPr>
        <w:t>办理。</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十二、开评标地点：南通大学</w:t>
      </w:r>
      <w:proofErr w:type="gramStart"/>
      <w:r>
        <w:rPr>
          <w:rFonts w:ascii="宋体" w:hAnsi="宋体" w:cs="宋体" w:hint="eastAsia"/>
          <w:bCs/>
          <w:color w:val="000000" w:themeColor="text1"/>
          <w:sz w:val="24"/>
        </w:rPr>
        <w:t>啬</w:t>
      </w:r>
      <w:proofErr w:type="gramEnd"/>
      <w:r>
        <w:rPr>
          <w:rFonts w:ascii="宋体" w:hAnsi="宋体" w:cs="宋体" w:hint="eastAsia"/>
          <w:bCs/>
          <w:color w:val="000000" w:themeColor="text1"/>
          <w:sz w:val="24"/>
        </w:rPr>
        <w:t>园校区综合楼</w:t>
      </w:r>
      <w:r>
        <w:rPr>
          <w:rFonts w:ascii="宋体" w:hAnsi="宋体" w:cs="宋体" w:hint="eastAsia"/>
          <w:bCs/>
          <w:color w:val="000000" w:themeColor="text1"/>
          <w:sz w:val="24"/>
        </w:rPr>
        <w:t>233</w:t>
      </w:r>
      <w:r>
        <w:rPr>
          <w:rFonts w:ascii="宋体" w:hAnsi="宋体" w:cs="宋体" w:hint="eastAsia"/>
          <w:bCs/>
          <w:color w:val="000000" w:themeColor="text1"/>
          <w:sz w:val="24"/>
        </w:rPr>
        <w:t>室</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十三、公告期限：</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自本公告发布之日起</w:t>
      </w:r>
      <w:r>
        <w:rPr>
          <w:rFonts w:ascii="宋体" w:hAnsi="宋体" w:cs="宋体" w:hint="eastAsia"/>
          <w:bCs/>
          <w:color w:val="000000" w:themeColor="text1"/>
          <w:sz w:val="24"/>
        </w:rPr>
        <w:t>5</w:t>
      </w:r>
      <w:r>
        <w:rPr>
          <w:rFonts w:ascii="宋体" w:hAnsi="宋体" w:cs="宋体" w:hint="eastAsia"/>
          <w:bCs/>
          <w:color w:val="000000" w:themeColor="text1"/>
          <w:sz w:val="24"/>
        </w:rPr>
        <w:t>个工作日</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十四、现场勘察要求（如有）：</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1.</w:t>
      </w:r>
      <w:proofErr w:type="gramStart"/>
      <w:r>
        <w:rPr>
          <w:rFonts w:ascii="宋体" w:hAnsi="宋体" w:cs="宋体" w:hint="eastAsia"/>
          <w:bCs/>
          <w:color w:val="000000" w:themeColor="text1"/>
          <w:sz w:val="24"/>
        </w:rPr>
        <w:t>鉴于本</w:t>
      </w:r>
      <w:proofErr w:type="gramEnd"/>
      <w:r>
        <w:rPr>
          <w:rFonts w:ascii="宋体" w:hAnsi="宋体" w:cs="宋体" w:hint="eastAsia"/>
          <w:bCs/>
          <w:color w:val="000000" w:themeColor="text1"/>
          <w:sz w:val="24"/>
        </w:rPr>
        <w:t>项目需根据项目实施场地做定制化设计及实施方案，拟参加投标的供应商通过实地勘察，明确本项目安装需求（供应商须持法人授权委托书、本人身份证参加现场勘察）；</w:t>
      </w:r>
      <w:r>
        <w:rPr>
          <w:rFonts w:ascii="宋体" w:hAnsi="宋体" w:cs="宋体" w:hint="eastAsia"/>
          <w:bCs/>
          <w:color w:val="000000" w:themeColor="text1"/>
          <w:sz w:val="24"/>
        </w:rPr>
        <w:t xml:space="preserve"> </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2.</w:t>
      </w:r>
      <w:r>
        <w:rPr>
          <w:rFonts w:ascii="宋体" w:hAnsi="宋体" w:cs="宋体" w:hint="eastAsia"/>
          <w:bCs/>
          <w:color w:val="000000" w:themeColor="text1"/>
          <w:sz w:val="24"/>
        </w:rPr>
        <w:t>供应商通过预约参加现场勘察；采购人会组织供应商在规定的时间、地点勘察项目现场；</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3.</w:t>
      </w:r>
      <w:r>
        <w:rPr>
          <w:rFonts w:ascii="宋体" w:hAnsi="宋体" w:cs="宋体" w:hint="eastAsia"/>
          <w:bCs/>
          <w:color w:val="000000" w:themeColor="text1"/>
          <w:sz w:val="24"/>
        </w:rPr>
        <w:t>供应商踏勘现场发生的费用自理；</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4.</w:t>
      </w:r>
      <w:r>
        <w:rPr>
          <w:rFonts w:ascii="宋体" w:hAnsi="宋体" w:cs="宋体" w:hint="eastAsia"/>
          <w:bCs/>
          <w:color w:val="000000" w:themeColor="text1"/>
          <w:sz w:val="24"/>
        </w:rPr>
        <w:t>除采购人的原因外，供应商自行负责在踏勘现场中所发生的人员伤亡和财产损失；</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lastRenderedPageBreak/>
        <w:t>5.</w:t>
      </w:r>
      <w:r>
        <w:rPr>
          <w:rFonts w:ascii="宋体" w:hAnsi="宋体" w:cs="宋体" w:hint="eastAsia"/>
          <w:bCs/>
          <w:color w:val="000000" w:themeColor="text1"/>
          <w:sz w:val="24"/>
        </w:rPr>
        <w:t>采购人在踏勘现场中介绍的工程场地和相关的周边环境情况，供应商在编制投标文件时参考，采购人不对供应商据此</w:t>
      </w:r>
      <w:proofErr w:type="gramStart"/>
      <w:r>
        <w:rPr>
          <w:rFonts w:ascii="宋体" w:hAnsi="宋体" w:cs="宋体" w:hint="eastAsia"/>
          <w:bCs/>
          <w:color w:val="000000" w:themeColor="text1"/>
          <w:sz w:val="24"/>
        </w:rPr>
        <w:t>作出</w:t>
      </w:r>
      <w:proofErr w:type="gramEnd"/>
      <w:r>
        <w:rPr>
          <w:rFonts w:ascii="宋体" w:hAnsi="宋体" w:cs="宋体" w:hint="eastAsia"/>
          <w:bCs/>
          <w:color w:val="000000" w:themeColor="text1"/>
          <w:sz w:val="24"/>
        </w:rPr>
        <w:t>的判断和决策负责。</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十五、与本次采购有关的事宜请按下列通讯方式联系：</w:t>
      </w:r>
    </w:p>
    <w:p w:rsidR="000C4F79" w:rsidRDefault="004D54CE">
      <w:pPr>
        <w:spacing w:line="360" w:lineRule="auto"/>
        <w:ind w:firstLineChars="200" w:firstLine="480"/>
        <w:rPr>
          <w:rFonts w:ascii="宋体" w:hAnsi="宋体" w:cs="宋体"/>
          <w:bCs/>
          <w:color w:val="000000" w:themeColor="text1"/>
          <w:sz w:val="24"/>
        </w:rPr>
      </w:pPr>
      <w:r>
        <w:rPr>
          <w:rFonts w:ascii="宋体" w:hAnsi="宋体" w:cs="宋体" w:hint="eastAsia"/>
          <w:bCs/>
          <w:color w:val="000000" w:themeColor="text1"/>
          <w:sz w:val="24"/>
        </w:rPr>
        <w:t>牛老师（货物）</w:t>
      </w:r>
      <w:r>
        <w:rPr>
          <w:rFonts w:ascii="宋体" w:hAnsi="宋体" w:cs="宋体" w:hint="eastAsia"/>
          <w:bCs/>
          <w:color w:val="000000" w:themeColor="text1"/>
          <w:sz w:val="24"/>
        </w:rPr>
        <w:t>0513-85012891</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沈老师（服务）</w:t>
      </w:r>
      <w:r>
        <w:rPr>
          <w:rFonts w:ascii="宋体" w:hAnsi="宋体" w:cs="宋体" w:hint="eastAsia"/>
          <w:color w:val="000000" w:themeColor="text1"/>
          <w:spacing w:val="4"/>
          <w:sz w:val="24"/>
        </w:rPr>
        <w:t>0513-85012365</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曹老师（工程）</w:t>
      </w:r>
      <w:r>
        <w:rPr>
          <w:rFonts w:ascii="宋体" w:hAnsi="宋体" w:cs="宋体" w:hint="eastAsia"/>
          <w:color w:val="000000" w:themeColor="text1"/>
          <w:spacing w:val="4"/>
          <w:sz w:val="24"/>
        </w:rPr>
        <w:t>0513-85012720</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李老师（货物、工程、服务）</w:t>
      </w:r>
      <w:r>
        <w:rPr>
          <w:rFonts w:ascii="宋体" w:hAnsi="宋体" w:cs="宋体" w:hint="eastAsia"/>
          <w:color w:val="000000" w:themeColor="text1"/>
          <w:spacing w:val="4"/>
          <w:sz w:val="24"/>
        </w:rPr>
        <w:t>0513-85012138</w:t>
      </w:r>
    </w:p>
    <w:p w:rsidR="000C4F79" w:rsidRDefault="004D54CE">
      <w:pPr>
        <w:spacing w:line="360" w:lineRule="auto"/>
        <w:ind w:firstLineChars="200" w:firstLine="498"/>
        <w:rPr>
          <w:rFonts w:ascii="微软雅黑" w:eastAsia="微软雅黑" w:hAnsi="微软雅黑"/>
          <w:color w:val="333333"/>
          <w:sz w:val="18"/>
          <w:szCs w:val="18"/>
        </w:rPr>
      </w:pPr>
      <w:r>
        <w:rPr>
          <w:rFonts w:ascii="宋体" w:hAnsi="宋体" w:cs="宋体" w:hint="eastAsia"/>
          <w:b/>
          <w:color w:val="000000" w:themeColor="text1"/>
          <w:spacing w:val="4"/>
          <w:sz w:val="24"/>
        </w:rPr>
        <w:t>项目技术咨询</w:t>
      </w:r>
      <w:r>
        <w:rPr>
          <w:rFonts w:ascii="宋体" w:hAnsi="宋体" w:cs="宋体" w:hint="eastAsia"/>
          <w:color w:val="000000" w:themeColor="text1"/>
          <w:spacing w:val="4"/>
          <w:kern w:val="0"/>
          <w:sz w:val="24"/>
        </w:rPr>
        <w:t>：李老</w:t>
      </w:r>
      <w:r>
        <w:rPr>
          <w:rFonts w:ascii="宋体" w:hAnsi="宋体" w:cs="宋体" w:hint="eastAsia"/>
          <w:color w:val="000000" w:themeColor="text1"/>
          <w:spacing w:val="4"/>
          <w:sz w:val="24"/>
        </w:rPr>
        <w:t>师</w:t>
      </w:r>
      <w:r>
        <w:rPr>
          <w:rFonts w:ascii="宋体" w:hAnsi="宋体" w:cs="宋体" w:hint="eastAsia"/>
          <w:color w:val="000000" w:themeColor="text1"/>
          <w:spacing w:val="4"/>
          <w:sz w:val="24"/>
        </w:rPr>
        <w:t xml:space="preserve"> </w:t>
      </w:r>
      <w:r>
        <w:rPr>
          <w:rFonts w:ascii="宋体" w:hAnsi="宋体" w:cs="宋体"/>
          <w:color w:val="000000" w:themeColor="text1"/>
          <w:spacing w:val="4"/>
          <w:kern w:val="0"/>
          <w:sz w:val="24"/>
        </w:rPr>
        <w:t>13813729188</w:t>
      </w:r>
    </w:p>
    <w:p w:rsidR="000C4F79" w:rsidRDefault="004D54CE">
      <w:pPr>
        <w:spacing w:line="360" w:lineRule="auto"/>
        <w:ind w:firstLineChars="200" w:firstLine="482"/>
        <w:rPr>
          <w:rFonts w:ascii="宋体" w:hAnsi="宋体" w:cs="宋体"/>
          <w:b/>
          <w:bCs/>
          <w:color w:val="000000" w:themeColor="text1"/>
          <w:sz w:val="24"/>
          <w:u w:val="single"/>
        </w:rPr>
      </w:pPr>
      <w:r>
        <w:rPr>
          <w:rFonts w:ascii="宋体" w:hAnsi="宋体" w:cs="宋体" w:hint="eastAsia"/>
          <w:b/>
          <w:bCs/>
          <w:color w:val="000000" w:themeColor="text1"/>
          <w:sz w:val="24"/>
          <w:u w:val="single"/>
        </w:rPr>
        <w:t>电子投标文件制作咨询：赵工</w:t>
      </w:r>
      <w:r>
        <w:rPr>
          <w:rFonts w:ascii="宋体" w:hAnsi="宋体" w:cs="宋体" w:hint="eastAsia"/>
          <w:b/>
          <w:bCs/>
          <w:color w:val="000000" w:themeColor="text1"/>
          <w:sz w:val="24"/>
          <w:u w:val="single"/>
        </w:rPr>
        <w:t xml:space="preserve"> 18501610667</w:t>
      </w:r>
      <w:r>
        <w:rPr>
          <w:rFonts w:ascii="宋体" w:hAnsi="宋体" w:cs="宋体" w:hint="eastAsia"/>
          <w:b/>
          <w:bCs/>
          <w:color w:val="000000" w:themeColor="text1"/>
          <w:sz w:val="24"/>
          <w:u w:val="single"/>
        </w:rPr>
        <w:t>、张工</w:t>
      </w:r>
      <w:r>
        <w:rPr>
          <w:rFonts w:ascii="宋体" w:hAnsi="宋体" w:cs="宋体" w:hint="eastAsia"/>
          <w:b/>
          <w:bCs/>
          <w:color w:val="000000" w:themeColor="text1"/>
          <w:sz w:val="24"/>
          <w:u w:val="single"/>
        </w:rPr>
        <w:t xml:space="preserve"> 18838985729</w:t>
      </w:r>
      <w:r>
        <w:rPr>
          <w:rFonts w:ascii="宋体" w:hAnsi="宋体" w:cs="宋体" w:hint="eastAsia"/>
          <w:b/>
          <w:bCs/>
          <w:color w:val="000000" w:themeColor="text1"/>
          <w:sz w:val="24"/>
          <w:u w:val="single"/>
        </w:rPr>
        <w:t>、王工</w:t>
      </w:r>
      <w:r>
        <w:rPr>
          <w:rFonts w:ascii="宋体" w:hAnsi="宋体" w:cs="宋体" w:hint="eastAsia"/>
          <w:b/>
          <w:bCs/>
          <w:color w:val="000000" w:themeColor="text1"/>
          <w:sz w:val="24"/>
          <w:u w:val="single"/>
        </w:rPr>
        <w:t xml:space="preserve"> 17717871064</w:t>
      </w:r>
      <w:r>
        <w:rPr>
          <w:rFonts w:ascii="宋体" w:hAnsi="宋体" w:cs="宋体" w:hint="eastAsia"/>
          <w:b/>
          <w:bCs/>
          <w:color w:val="000000" w:themeColor="text1"/>
          <w:sz w:val="24"/>
          <w:u w:val="single"/>
        </w:rPr>
        <w:t>。</w:t>
      </w:r>
    </w:p>
    <w:p w:rsidR="000C4F79" w:rsidRDefault="004D54CE">
      <w:pPr>
        <w:spacing w:line="360" w:lineRule="auto"/>
        <w:ind w:firstLineChars="200" w:firstLine="482"/>
        <w:rPr>
          <w:rFonts w:ascii="宋体" w:hAnsi="宋体" w:cs="宋体"/>
          <w:color w:val="000000" w:themeColor="text1"/>
          <w:spacing w:val="4"/>
          <w:sz w:val="24"/>
        </w:rPr>
      </w:pPr>
      <w:r>
        <w:rPr>
          <w:rFonts w:ascii="宋体" w:hAnsi="宋体" w:cs="宋体" w:hint="eastAsia"/>
          <w:b/>
          <w:bCs/>
          <w:color w:val="000000" w:themeColor="text1"/>
          <w:sz w:val="24"/>
          <w:u w:val="single"/>
        </w:rPr>
        <w:t>数字证书</w:t>
      </w:r>
      <w:r>
        <w:rPr>
          <w:rFonts w:ascii="宋体" w:hAnsi="宋体" w:cs="宋体" w:hint="eastAsia"/>
          <w:b/>
          <w:bCs/>
          <w:color w:val="000000" w:themeColor="text1"/>
          <w:sz w:val="24"/>
          <w:u w:val="single"/>
        </w:rPr>
        <w:t>CA</w:t>
      </w:r>
      <w:r>
        <w:rPr>
          <w:rFonts w:ascii="宋体" w:hAnsi="宋体" w:cs="宋体" w:hint="eastAsia"/>
          <w:b/>
          <w:bCs/>
          <w:color w:val="000000" w:themeColor="text1"/>
          <w:sz w:val="24"/>
          <w:u w:val="single"/>
        </w:rPr>
        <w:t>办理等咨询：</w:t>
      </w:r>
      <w:proofErr w:type="gramStart"/>
      <w:r>
        <w:rPr>
          <w:rFonts w:ascii="宋体" w:hAnsi="宋体" w:cs="宋体" w:hint="eastAsia"/>
          <w:b/>
          <w:bCs/>
          <w:color w:val="000000" w:themeColor="text1"/>
          <w:sz w:val="24"/>
          <w:u w:val="single"/>
        </w:rPr>
        <w:t>余工</w:t>
      </w:r>
      <w:proofErr w:type="gramEnd"/>
      <w:r>
        <w:rPr>
          <w:rFonts w:ascii="宋体" w:hAnsi="宋体" w:cs="宋体"/>
          <w:b/>
          <w:bCs/>
          <w:color w:val="000000" w:themeColor="text1"/>
          <w:sz w:val="24"/>
          <w:u w:val="single"/>
        </w:rPr>
        <w:t>13298601997</w:t>
      </w:r>
      <w:r>
        <w:rPr>
          <w:rFonts w:ascii="宋体" w:hAnsi="宋体" w:cs="宋体" w:hint="eastAsia"/>
          <w:b/>
          <w:bCs/>
          <w:color w:val="000000" w:themeColor="text1"/>
          <w:sz w:val="24"/>
          <w:u w:val="single"/>
        </w:rPr>
        <w:t>。</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单位部门：南通大学招投标管理办公室</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联系地址：江苏省南通市</w:t>
      </w:r>
      <w:proofErr w:type="gramStart"/>
      <w:r>
        <w:rPr>
          <w:rFonts w:ascii="宋体" w:hAnsi="宋体" w:cs="宋体" w:hint="eastAsia"/>
          <w:color w:val="000000" w:themeColor="text1"/>
          <w:spacing w:val="4"/>
          <w:sz w:val="24"/>
        </w:rPr>
        <w:t>啬</w:t>
      </w:r>
      <w:proofErr w:type="gramEnd"/>
      <w:r>
        <w:rPr>
          <w:rFonts w:ascii="宋体" w:hAnsi="宋体" w:cs="宋体" w:hint="eastAsia"/>
          <w:color w:val="000000" w:themeColor="text1"/>
          <w:spacing w:val="4"/>
          <w:sz w:val="24"/>
        </w:rPr>
        <w:t>园路</w:t>
      </w:r>
      <w:r>
        <w:rPr>
          <w:rFonts w:ascii="宋体" w:hAnsi="宋体" w:cs="宋体" w:hint="eastAsia"/>
          <w:color w:val="000000" w:themeColor="text1"/>
          <w:spacing w:val="4"/>
          <w:sz w:val="24"/>
        </w:rPr>
        <w:t>9</w:t>
      </w:r>
      <w:r>
        <w:rPr>
          <w:rFonts w:ascii="宋体" w:hAnsi="宋体" w:cs="宋体" w:hint="eastAsia"/>
          <w:color w:val="000000" w:themeColor="text1"/>
          <w:spacing w:val="4"/>
          <w:sz w:val="24"/>
        </w:rPr>
        <w:t>号南通大学啬园校区综合楼</w:t>
      </w:r>
      <w:r>
        <w:rPr>
          <w:rFonts w:ascii="宋体" w:hAnsi="宋体" w:cs="宋体" w:hint="eastAsia"/>
          <w:color w:val="000000" w:themeColor="text1"/>
          <w:spacing w:val="4"/>
          <w:sz w:val="24"/>
        </w:rPr>
        <w:t>229</w:t>
      </w:r>
      <w:r>
        <w:rPr>
          <w:rFonts w:ascii="宋体" w:hAnsi="宋体" w:cs="宋体" w:hint="eastAsia"/>
          <w:color w:val="000000" w:themeColor="text1"/>
          <w:spacing w:val="4"/>
          <w:sz w:val="24"/>
        </w:rPr>
        <w:t>室</w:t>
      </w:r>
    </w:p>
    <w:p w:rsidR="000C4F79" w:rsidRDefault="004D54CE">
      <w:pPr>
        <w:spacing w:line="360" w:lineRule="auto"/>
        <w:ind w:firstLineChars="200" w:firstLine="496"/>
        <w:rPr>
          <w:rFonts w:ascii="宋体" w:hAnsi="宋体" w:cs="宋体"/>
          <w:color w:val="000000" w:themeColor="text1"/>
          <w:spacing w:val="4"/>
          <w:sz w:val="24"/>
        </w:rPr>
      </w:pPr>
      <w:r>
        <w:rPr>
          <w:rFonts w:ascii="宋体" w:hAnsi="宋体" w:cs="宋体" w:hint="eastAsia"/>
          <w:color w:val="000000" w:themeColor="text1"/>
          <w:spacing w:val="4"/>
          <w:sz w:val="24"/>
        </w:rPr>
        <w:t>如投标人认为招标文件、招标过程、中标结果使自己的权益受到损害的，可以在知道或者应知其权益受到损害之日起</w:t>
      </w:r>
      <w:r>
        <w:rPr>
          <w:rFonts w:ascii="宋体" w:hAnsi="宋体" w:cs="宋体" w:hint="eastAsia"/>
          <w:color w:val="000000" w:themeColor="text1"/>
          <w:spacing w:val="4"/>
          <w:sz w:val="24"/>
        </w:rPr>
        <w:t>7</w:t>
      </w:r>
      <w:r>
        <w:rPr>
          <w:rFonts w:ascii="宋体" w:hAnsi="宋体" w:cs="宋体" w:hint="eastAsia"/>
          <w:color w:val="000000" w:themeColor="text1"/>
          <w:spacing w:val="4"/>
          <w:sz w:val="24"/>
        </w:rPr>
        <w:t>个工作日内，以书面形式提出（加盖公章，填写联系人姓名和电话）发送至</w:t>
      </w:r>
      <w:r>
        <w:rPr>
          <w:rFonts w:ascii="宋体" w:hAnsi="宋体" w:cs="宋体" w:hint="eastAsia"/>
          <w:color w:val="000000" w:themeColor="text1"/>
          <w:spacing w:val="4"/>
          <w:sz w:val="24"/>
        </w:rPr>
        <w:t>ztb@ntu.edu.cn</w:t>
      </w:r>
      <w:r>
        <w:rPr>
          <w:rFonts w:ascii="宋体" w:hAnsi="宋体" w:cs="宋体" w:hint="eastAsia"/>
          <w:color w:val="000000" w:themeColor="text1"/>
          <w:spacing w:val="4"/>
          <w:sz w:val="24"/>
        </w:rPr>
        <w:t>。</w:t>
      </w:r>
    </w:p>
    <w:p w:rsidR="000C4F79" w:rsidRDefault="000C4F79">
      <w:pPr>
        <w:rPr>
          <w:rFonts w:ascii="宋体" w:hAnsi="宋体" w:cs="宋体"/>
          <w:color w:val="000000" w:themeColor="text1"/>
        </w:rPr>
      </w:pPr>
    </w:p>
    <w:p w:rsidR="000C4F79" w:rsidRDefault="004D54CE">
      <w:pPr>
        <w:rPr>
          <w:rFonts w:ascii="宋体" w:hAnsi="宋体" w:cs="宋体"/>
          <w:color w:val="000000" w:themeColor="text1"/>
        </w:rPr>
      </w:pPr>
      <w:r>
        <w:rPr>
          <w:rFonts w:ascii="宋体" w:hAnsi="宋体" w:cs="宋体" w:hint="eastAsia"/>
          <w:color w:val="000000" w:themeColor="text1"/>
        </w:rPr>
        <w:br w:type="page"/>
      </w:r>
    </w:p>
    <w:p w:rsidR="000C4F79" w:rsidRDefault="004D54CE">
      <w:pPr>
        <w:pStyle w:val="1"/>
        <w:jc w:val="center"/>
        <w:rPr>
          <w:rFonts w:ascii="宋体" w:hAnsi="宋体" w:cs="宋体"/>
          <w:color w:val="000000" w:themeColor="text1"/>
        </w:rPr>
      </w:pPr>
      <w:bookmarkStart w:id="2" w:name="_Toc148012314"/>
      <w:r>
        <w:rPr>
          <w:rFonts w:ascii="宋体" w:hAnsi="宋体" w:cs="宋体" w:hint="eastAsia"/>
          <w:color w:val="000000" w:themeColor="text1"/>
        </w:rPr>
        <w:lastRenderedPageBreak/>
        <w:t>第二部分</w:t>
      </w:r>
      <w:r>
        <w:rPr>
          <w:rFonts w:ascii="宋体" w:hAnsi="宋体" w:cs="宋体" w:hint="eastAsia"/>
          <w:color w:val="000000" w:themeColor="text1"/>
        </w:rPr>
        <w:t xml:space="preserve">  </w:t>
      </w:r>
      <w:r>
        <w:rPr>
          <w:rFonts w:ascii="宋体" w:hAnsi="宋体" w:cs="宋体"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0C4F79">
        <w:trPr>
          <w:cantSplit/>
          <w:trHeight w:val="1805"/>
          <w:jc w:val="center"/>
        </w:trPr>
        <w:tc>
          <w:tcPr>
            <w:tcW w:w="2262" w:type="dxa"/>
            <w:tcBorders>
              <w:top w:val="double" w:sz="4" w:space="0" w:color="auto"/>
              <w:left w:val="doub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0C4F79">
        <w:trPr>
          <w:cantSplit/>
          <w:trHeight w:val="399"/>
          <w:jc w:val="center"/>
        </w:trPr>
        <w:tc>
          <w:tcPr>
            <w:tcW w:w="2262" w:type="dxa"/>
            <w:tcBorders>
              <w:top w:val="double" w:sz="4" w:space="0" w:color="auto"/>
              <w:left w:val="double" w:sz="4" w:space="0" w:color="auto"/>
            </w:tcBorders>
            <w:vAlign w:val="center"/>
          </w:tcPr>
          <w:p w:rsidR="000C4F79" w:rsidRDefault="004D54CE">
            <w:pPr>
              <w:adjustRightInd w:val="0"/>
              <w:snapToGrid w:val="0"/>
              <w:spacing w:line="300" w:lineRule="auto"/>
              <w:jc w:val="center"/>
              <w:rPr>
                <w:rFonts w:ascii="宋体" w:hAnsi="宋体" w:cs="宋体"/>
                <w:snapToGrid w:val="0"/>
                <w:color w:val="000000" w:themeColor="text1"/>
                <w:sz w:val="24"/>
              </w:rPr>
            </w:pPr>
            <w:r>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0C4F79" w:rsidRDefault="004D54CE">
            <w:pPr>
              <w:adjustRightInd w:val="0"/>
              <w:snapToGrid w:val="0"/>
              <w:spacing w:line="300" w:lineRule="auto"/>
              <w:rPr>
                <w:rFonts w:ascii="宋体" w:hAnsi="宋体" w:cs="宋体"/>
                <w:snapToGrid w:val="0"/>
                <w:color w:val="000000" w:themeColor="text1"/>
                <w:sz w:val="24"/>
              </w:rPr>
            </w:pPr>
            <w:proofErr w:type="gramStart"/>
            <w:r>
              <w:rPr>
                <w:rFonts w:ascii="宋体" w:hAnsi="宋体" w:cs="宋体" w:hint="eastAsia"/>
                <w:color w:val="000000" w:themeColor="text1"/>
                <w:sz w:val="24"/>
              </w:rPr>
              <w:t>啬</w:t>
            </w:r>
            <w:proofErr w:type="gramEnd"/>
            <w:r>
              <w:rPr>
                <w:rFonts w:ascii="宋体" w:hAnsi="宋体" w:cs="宋体" w:hint="eastAsia"/>
                <w:color w:val="000000" w:themeColor="text1"/>
                <w:sz w:val="24"/>
              </w:rPr>
              <w:t>园校区分析测试中心门禁升级项目</w:t>
            </w:r>
          </w:p>
        </w:tc>
      </w:tr>
      <w:tr w:rsidR="000C4F79">
        <w:trPr>
          <w:cantSplit/>
          <w:trHeight w:val="413"/>
          <w:jc w:val="center"/>
        </w:trPr>
        <w:tc>
          <w:tcPr>
            <w:tcW w:w="2262" w:type="dxa"/>
            <w:tcBorders>
              <w:left w:val="doub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0C4F79" w:rsidRDefault="004D54CE">
            <w:pPr>
              <w:spacing w:line="300" w:lineRule="auto"/>
              <w:rPr>
                <w:rFonts w:ascii="微软雅黑" w:eastAsia="微软雅黑" w:hAnsi="微软雅黑" w:cs="宋体"/>
                <w:color w:val="000000" w:themeColor="text1"/>
                <w:sz w:val="24"/>
              </w:rPr>
            </w:pPr>
            <w:r>
              <w:rPr>
                <w:rFonts w:ascii="宋体" w:hAnsi="宋体" w:cs="宋体" w:hint="eastAsia"/>
                <w:color w:val="000000" w:themeColor="text1"/>
                <w:spacing w:val="4"/>
                <w:sz w:val="24"/>
              </w:rPr>
              <w:t>TDHW(GK)2023-</w:t>
            </w:r>
            <w:r w:rsidR="00783456">
              <w:rPr>
                <w:rFonts w:ascii="宋体" w:hAnsi="宋体" w:cs="宋体" w:hint="eastAsia"/>
                <w:color w:val="000000" w:themeColor="text1"/>
                <w:spacing w:val="4"/>
                <w:sz w:val="24"/>
              </w:rPr>
              <w:t>147</w:t>
            </w:r>
          </w:p>
        </w:tc>
      </w:tr>
      <w:tr w:rsidR="000C4F79">
        <w:trPr>
          <w:cantSplit/>
          <w:trHeight w:val="558"/>
          <w:jc w:val="center"/>
        </w:trPr>
        <w:tc>
          <w:tcPr>
            <w:tcW w:w="2262" w:type="dxa"/>
            <w:tcBorders>
              <w:left w:val="double" w:sz="4" w:space="0" w:color="auto"/>
              <w:bottom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招标联系人</w:t>
            </w:r>
          </w:p>
        </w:tc>
        <w:tc>
          <w:tcPr>
            <w:tcW w:w="2350" w:type="dxa"/>
            <w:tcBorders>
              <w:bottom w:val="sing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李老师</w:t>
            </w:r>
          </w:p>
        </w:tc>
        <w:tc>
          <w:tcPr>
            <w:tcW w:w="2555" w:type="dxa"/>
            <w:tcBorders>
              <w:bottom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0513-85012138</w:t>
            </w:r>
          </w:p>
        </w:tc>
      </w:tr>
      <w:tr w:rsidR="000C4F79">
        <w:trPr>
          <w:cantSplit/>
          <w:trHeight w:val="558"/>
          <w:jc w:val="center"/>
        </w:trPr>
        <w:tc>
          <w:tcPr>
            <w:tcW w:w="2262" w:type="dxa"/>
            <w:tcBorders>
              <w:left w:val="double" w:sz="4" w:space="0" w:color="auto"/>
              <w:bottom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项目联系人</w:t>
            </w:r>
          </w:p>
        </w:tc>
        <w:tc>
          <w:tcPr>
            <w:tcW w:w="2350" w:type="dxa"/>
            <w:tcBorders>
              <w:bottom w:val="sing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李冰</w:t>
            </w:r>
          </w:p>
        </w:tc>
        <w:tc>
          <w:tcPr>
            <w:tcW w:w="2555" w:type="dxa"/>
            <w:tcBorders>
              <w:bottom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0C4F79" w:rsidRDefault="004D54CE">
            <w:pPr>
              <w:spacing w:line="360" w:lineRule="auto"/>
              <w:rPr>
                <w:rFonts w:ascii="宋体" w:hAnsi="宋体"/>
                <w:color w:val="000000" w:themeColor="text1"/>
                <w:spacing w:val="4"/>
                <w:sz w:val="24"/>
              </w:rPr>
            </w:pPr>
            <w:r>
              <w:rPr>
                <w:rFonts w:ascii="宋体" w:hAnsi="宋体" w:cs="宋体" w:hint="eastAsia"/>
                <w:color w:val="000000" w:themeColor="text1"/>
                <w:sz w:val="24"/>
              </w:rPr>
              <w:t>13615202992</w:t>
            </w:r>
          </w:p>
        </w:tc>
      </w:tr>
      <w:tr w:rsidR="000C4F79">
        <w:trPr>
          <w:cantSplit/>
          <w:trHeight w:val="558"/>
          <w:jc w:val="center"/>
        </w:trPr>
        <w:tc>
          <w:tcPr>
            <w:tcW w:w="2262" w:type="dxa"/>
            <w:tcBorders>
              <w:top w:val="single" w:sz="4" w:space="0" w:color="auto"/>
              <w:left w:val="double" w:sz="4" w:space="0" w:color="auto"/>
              <w:bottom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送货地点</w:t>
            </w:r>
          </w:p>
        </w:tc>
        <w:tc>
          <w:tcPr>
            <w:tcW w:w="2350" w:type="dxa"/>
            <w:tcBorders>
              <w:right w:val="sing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Pr>
                <w:rFonts w:ascii="宋体" w:hAnsi="宋体" w:cs="宋体" w:hint="eastAsia"/>
                <w:color w:val="000000" w:themeColor="text1"/>
                <w:sz w:val="24"/>
              </w:rPr>
              <w:t>00</w:t>
            </w:r>
            <w:r>
              <w:rPr>
                <w:rFonts w:ascii="宋体" w:hAnsi="宋体" w:cs="宋体" w:hint="eastAsia"/>
                <w:color w:val="000000" w:themeColor="text1"/>
                <w:sz w:val="24"/>
              </w:rPr>
              <w:t>元</w:t>
            </w:r>
            <w:r>
              <w:rPr>
                <w:rFonts w:ascii="宋体" w:hAnsi="宋体" w:cs="宋体" w:hint="eastAsia"/>
                <w:bCs/>
                <w:color w:val="000000" w:themeColor="text1"/>
                <w:sz w:val="24"/>
              </w:rPr>
              <w:t>/</w:t>
            </w:r>
            <w:r>
              <w:rPr>
                <w:rFonts w:ascii="宋体" w:hAnsi="宋体" w:cs="宋体" w:hint="eastAsia"/>
                <w:bCs/>
                <w:color w:val="000000" w:themeColor="text1"/>
                <w:sz w:val="24"/>
              </w:rPr>
              <w:t>标段</w:t>
            </w:r>
          </w:p>
        </w:tc>
      </w:tr>
      <w:tr w:rsidR="000C4F79">
        <w:trPr>
          <w:cantSplit/>
          <w:trHeight w:val="409"/>
          <w:jc w:val="center"/>
        </w:trPr>
        <w:tc>
          <w:tcPr>
            <w:tcW w:w="2262" w:type="dxa"/>
            <w:tcBorders>
              <w:top w:val="single" w:sz="4" w:space="0" w:color="auto"/>
              <w:left w:val="double" w:sz="4" w:space="0" w:color="auto"/>
              <w:bottom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项目预算</w:t>
            </w:r>
            <w:r>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 xml:space="preserve">  </w:t>
            </w:r>
            <w:r>
              <w:rPr>
                <w:rFonts w:ascii="宋体" w:hAnsi="宋体" w:cs="宋体"/>
                <w:color w:val="000000" w:themeColor="text1"/>
                <w:sz w:val="24"/>
              </w:rPr>
              <w:t>17.5</w:t>
            </w:r>
            <w:r>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无</w:t>
            </w:r>
          </w:p>
        </w:tc>
      </w:tr>
      <w:tr w:rsidR="000C4F79">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vertAlign w:val="superscript"/>
              </w:rPr>
              <w:t>*</w:t>
            </w:r>
            <w:r>
              <w:rPr>
                <w:rFonts w:ascii="宋体" w:hAnsi="宋体" w:cs="宋体" w:hint="eastAsia"/>
                <w:b/>
                <w:i/>
                <w:color w:val="000000" w:themeColor="text1"/>
                <w:sz w:val="24"/>
              </w:rPr>
              <w:t>进口产品预算不含依法免征的进口环节税，但包含贸易战加征关税等依法征收的税费</w:t>
            </w:r>
          </w:p>
        </w:tc>
      </w:tr>
      <w:tr w:rsidR="000C4F79">
        <w:trPr>
          <w:cantSplit/>
          <w:trHeight w:val="1576"/>
          <w:jc w:val="center"/>
        </w:trPr>
        <w:tc>
          <w:tcPr>
            <w:tcW w:w="2262" w:type="dxa"/>
            <w:tcBorders>
              <w:left w:val="double" w:sz="4" w:space="0" w:color="auto"/>
              <w:right w:val="single" w:sz="4" w:space="0" w:color="auto"/>
            </w:tcBorders>
            <w:vAlign w:val="center"/>
          </w:tcPr>
          <w:p w:rsidR="000C4F79" w:rsidRDefault="004D54CE">
            <w:pPr>
              <w:spacing w:line="300" w:lineRule="auto"/>
              <w:jc w:val="center"/>
              <w:rPr>
                <w:rFonts w:ascii="宋体" w:hAnsi="宋体" w:cs="宋体"/>
                <w:color w:val="000000" w:themeColor="text1"/>
                <w:sz w:val="24"/>
              </w:rPr>
            </w:pPr>
            <w:r>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w:t>
            </w:r>
            <w:r>
              <w:rPr>
                <w:rFonts w:ascii="宋体" w:hAnsi="宋体" w:cs="宋体" w:hint="eastAsia"/>
                <w:color w:val="000000" w:themeColor="text1"/>
                <w:sz w:val="24"/>
              </w:rPr>
              <w:t>7</w:t>
            </w:r>
            <w:r>
              <w:rPr>
                <w:rFonts w:ascii="宋体" w:hAnsi="宋体" w:cs="宋体" w:hint="eastAsia"/>
                <w:color w:val="000000" w:themeColor="text1"/>
                <w:sz w:val="24"/>
              </w:rPr>
              <w:t>个工作日内，将相关疑问以书面形式（加盖单位公章，填写联系人姓名和电话）的扫描件或图片格式发至</w:t>
            </w:r>
            <w:r>
              <w:rPr>
                <w:rFonts w:ascii="宋体" w:hAnsi="宋体" w:cs="宋体" w:hint="eastAsia"/>
                <w:color w:val="000000" w:themeColor="text1"/>
                <w:sz w:val="24"/>
              </w:rPr>
              <w:t>ztb@ntu.edu.cn</w:t>
            </w:r>
            <w:r>
              <w:rPr>
                <w:rFonts w:ascii="宋体" w:hAnsi="宋体" w:cs="宋体" w:hint="eastAsia"/>
                <w:color w:val="000000" w:themeColor="text1"/>
                <w:sz w:val="24"/>
              </w:rPr>
              <w:t>，我方统一以书面形式通过邮件答疑。如投标人在规定时间内未提交书面文件，视为对招标文件无异议。</w:t>
            </w:r>
          </w:p>
        </w:tc>
      </w:tr>
      <w:tr w:rsidR="000C4F79">
        <w:trPr>
          <w:cantSplit/>
          <w:trHeight w:val="547"/>
          <w:jc w:val="center"/>
        </w:trPr>
        <w:tc>
          <w:tcPr>
            <w:tcW w:w="2262" w:type="dxa"/>
            <w:tcBorders>
              <w:left w:val="doub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不组织</w:t>
            </w:r>
          </w:p>
        </w:tc>
      </w:tr>
      <w:tr w:rsidR="000C4F79">
        <w:trPr>
          <w:cantSplit/>
          <w:trHeight w:val="547"/>
          <w:jc w:val="center"/>
        </w:trPr>
        <w:tc>
          <w:tcPr>
            <w:tcW w:w="2262" w:type="dxa"/>
            <w:tcBorders>
              <w:left w:val="doub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“投标文件组成”详见“投标人须知”第</w:t>
            </w:r>
            <w:r>
              <w:rPr>
                <w:rFonts w:ascii="宋体" w:hAnsi="宋体" w:cs="宋体" w:hint="eastAsia"/>
                <w:color w:val="000000" w:themeColor="text1"/>
                <w:sz w:val="24"/>
              </w:rPr>
              <w:t>2.2</w:t>
            </w:r>
            <w:r>
              <w:rPr>
                <w:rFonts w:ascii="宋体" w:hAnsi="宋体" w:cs="宋体" w:hint="eastAsia"/>
                <w:color w:val="000000" w:themeColor="text1"/>
                <w:sz w:val="24"/>
              </w:rPr>
              <w:t>条。</w:t>
            </w:r>
          </w:p>
        </w:tc>
      </w:tr>
      <w:tr w:rsidR="000C4F79">
        <w:trPr>
          <w:cantSplit/>
          <w:trHeight w:val="413"/>
          <w:jc w:val="center"/>
        </w:trPr>
        <w:tc>
          <w:tcPr>
            <w:tcW w:w="2262" w:type="dxa"/>
            <w:tcBorders>
              <w:left w:val="double" w:sz="4" w:space="0" w:color="auto"/>
            </w:tcBorders>
            <w:vAlign w:val="center"/>
          </w:tcPr>
          <w:p w:rsidR="000C4F79" w:rsidRDefault="004D54CE">
            <w:pPr>
              <w:spacing w:line="300" w:lineRule="auto"/>
              <w:jc w:val="center"/>
              <w:rPr>
                <w:rFonts w:ascii="宋体" w:hAnsi="宋体" w:cs="宋体"/>
                <w:color w:val="000000" w:themeColor="text1"/>
                <w:sz w:val="24"/>
              </w:rPr>
            </w:pPr>
            <w:r>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0C4F79" w:rsidRDefault="004D54CE">
            <w:pPr>
              <w:spacing w:line="300" w:lineRule="auto"/>
              <w:rPr>
                <w:rFonts w:ascii="宋体" w:hAnsi="宋体" w:cs="宋体"/>
                <w:color w:val="000000" w:themeColor="text1"/>
                <w:sz w:val="24"/>
              </w:rPr>
            </w:pPr>
            <w:r>
              <w:rPr>
                <w:rFonts w:ascii="宋体" w:hAnsi="宋体" w:cs="宋体" w:hint="eastAsia"/>
                <w:color w:val="000000" w:themeColor="text1"/>
                <w:sz w:val="24"/>
              </w:rPr>
              <w:t>投标截止日后</w:t>
            </w:r>
            <w:r>
              <w:rPr>
                <w:rFonts w:ascii="宋体" w:hAnsi="宋体" w:cs="宋体" w:hint="eastAsia"/>
                <w:color w:val="000000" w:themeColor="text1"/>
                <w:sz w:val="24"/>
              </w:rPr>
              <w:t>90</w:t>
            </w:r>
            <w:r>
              <w:rPr>
                <w:rFonts w:ascii="宋体" w:hAnsi="宋体" w:cs="宋体" w:hint="eastAsia"/>
                <w:color w:val="000000" w:themeColor="text1"/>
                <w:sz w:val="24"/>
              </w:rPr>
              <w:t>日内有效</w:t>
            </w:r>
          </w:p>
        </w:tc>
      </w:tr>
      <w:tr w:rsidR="000C4F79">
        <w:trPr>
          <w:cantSplit/>
          <w:trHeight w:val="1059"/>
          <w:jc w:val="center"/>
        </w:trPr>
        <w:tc>
          <w:tcPr>
            <w:tcW w:w="2262" w:type="dxa"/>
            <w:tcBorders>
              <w:left w:val="double" w:sz="4" w:space="0" w:color="auto"/>
              <w:bottom w:val="sing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投标文件</w:t>
            </w:r>
          </w:p>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投标文件递交截止时间：</w:t>
            </w:r>
            <w:r>
              <w:rPr>
                <w:rFonts w:ascii="宋体" w:hAnsi="宋体" w:cs="宋体" w:hint="eastAsia"/>
                <w:color w:val="000000" w:themeColor="text1"/>
                <w:sz w:val="24"/>
              </w:rPr>
              <w:t>2</w:t>
            </w:r>
            <w:r>
              <w:rPr>
                <w:rFonts w:ascii="宋体" w:hAnsi="宋体" w:cs="宋体" w:hint="eastAsia"/>
                <w:color w:val="000000" w:themeColor="text1"/>
                <w:spacing w:val="4"/>
                <w:sz w:val="24"/>
              </w:rPr>
              <w:t>023</w:t>
            </w:r>
            <w:r>
              <w:rPr>
                <w:rFonts w:ascii="宋体" w:hAnsi="宋体" w:cs="宋体" w:hint="eastAsia"/>
                <w:color w:val="000000" w:themeColor="text1"/>
                <w:spacing w:val="4"/>
                <w:sz w:val="24"/>
              </w:rPr>
              <w:t>年</w:t>
            </w:r>
            <w:r w:rsidR="00F17D7A">
              <w:rPr>
                <w:rFonts w:ascii="宋体" w:hAnsi="宋体" w:cs="宋体" w:hint="eastAsia"/>
                <w:b/>
                <w:color w:val="000000" w:themeColor="text1"/>
                <w:spacing w:val="4"/>
                <w:sz w:val="24"/>
              </w:rPr>
              <w:t>11月2日</w:t>
            </w:r>
            <w:r>
              <w:rPr>
                <w:rFonts w:ascii="宋体" w:hAnsi="宋体" w:cs="宋体"/>
                <w:color w:val="000000" w:themeColor="text1"/>
                <w:spacing w:val="4"/>
                <w:sz w:val="24"/>
              </w:rPr>
              <w:t>14</w:t>
            </w:r>
            <w:r>
              <w:rPr>
                <w:rFonts w:ascii="宋体" w:hAnsi="宋体" w:cs="宋体" w:hint="eastAsia"/>
                <w:color w:val="000000" w:themeColor="text1"/>
                <w:sz w:val="24"/>
              </w:rPr>
              <w:t>时</w:t>
            </w:r>
            <w:r>
              <w:rPr>
                <w:rFonts w:ascii="宋体" w:hAnsi="宋体" w:cs="宋体"/>
                <w:color w:val="000000" w:themeColor="text1"/>
                <w:sz w:val="24"/>
              </w:rPr>
              <w:t>3</w:t>
            </w:r>
            <w:r>
              <w:rPr>
                <w:rFonts w:ascii="宋体" w:hAnsi="宋体" w:cs="宋体" w:hint="eastAsia"/>
                <w:color w:val="000000" w:themeColor="text1"/>
                <w:sz w:val="24"/>
              </w:rPr>
              <w:t>0</w:t>
            </w:r>
            <w:r>
              <w:rPr>
                <w:rFonts w:ascii="宋体" w:hAnsi="宋体" w:cs="宋体" w:hint="eastAsia"/>
                <w:color w:val="000000" w:themeColor="text1"/>
                <w:sz w:val="24"/>
              </w:rPr>
              <w:t>分；</w:t>
            </w:r>
            <w:r>
              <w:rPr>
                <w:rFonts w:ascii="宋体" w:hAnsi="宋体" w:cs="宋体" w:hint="eastAsia"/>
                <w:b/>
                <w:color w:val="000000" w:themeColor="text1"/>
                <w:sz w:val="24"/>
              </w:rPr>
              <w:t>本项目采用电子招投标方式对文件进行评审，投标人无需到开标现场，开标前无需提交纸质文件；</w:t>
            </w:r>
            <w:r>
              <w:rPr>
                <w:rFonts w:ascii="宋体" w:hAnsi="宋体" w:cs="宋体" w:hint="eastAsia"/>
                <w:b/>
                <w:color w:val="000000" w:themeColor="text1"/>
                <w:sz w:val="24"/>
                <w:u w:val="single"/>
              </w:rPr>
              <w:t>投标人需在开标前一小时在线签到、开标后半小时内在系统中远程解密，</w:t>
            </w:r>
            <w:r>
              <w:rPr>
                <w:rFonts w:ascii="宋体" w:hAnsi="宋体" w:cs="宋体" w:hint="eastAsia"/>
                <w:b/>
                <w:color w:val="000000" w:themeColor="text1"/>
                <w:sz w:val="24"/>
              </w:rPr>
              <w:t>未按时操作视为自动放弃本项目投标。</w:t>
            </w:r>
          </w:p>
        </w:tc>
      </w:tr>
      <w:tr w:rsidR="000C4F79">
        <w:trPr>
          <w:cantSplit/>
          <w:trHeight w:val="841"/>
          <w:jc w:val="center"/>
        </w:trPr>
        <w:tc>
          <w:tcPr>
            <w:tcW w:w="2262" w:type="dxa"/>
            <w:tcBorders>
              <w:top w:val="single" w:sz="4" w:space="0" w:color="auto"/>
              <w:left w:val="double" w:sz="4" w:space="0" w:color="auto"/>
              <w:bottom w:val="double" w:sz="4" w:space="0" w:color="auto"/>
            </w:tcBorders>
            <w:vAlign w:val="center"/>
          </w:tcPr>
          <w:p w:rsidR="000C4F79" w:rsidRDefault="004D54CE">
            <w:pPr>
              <w:adjustRightInd w:val="0"/>
              <w:snapToGrid w:val="0"/>
              <w:spacing w:line="300" w:lineRule="auto"/>
              <w:jc w:val="center"/>
              <w:rPr>
                <w:rFonts w:ascii="宋体" w:hAnsi="宋体" w:cs="宋体"/>
                <w:color w:val="000000" w:themeColor="text1"/>
                <w:sz w:val="24"/>
              </w:rPr>
            </w:pPr>
            <w:r>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0C4F79" w:rsidRDefault="004D54CE">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开标时间：</w:t>
            </w:r>
            <w:r>
              <w:rPr>
                <w:rFonts w:ascii="宋体" w:hAnsi="宋体" w:cs="宋体" w:hint="eastAsia"/>
                <w:color w:val="000000" w:themeColor="text1"/>
                <w:spacing w:val="4"/>
                <w:sz w:val="24"/>
              </w:rPr>
              <w:t>2023</w:t>
            </w:r>
            <w:r>
              <w:rPr>
                <w:rFonts w:ascii="宋体" w:hAnsi="宋体" w:cs="宋体" w:hint="eastAsia"/>
                <w:color w:val="000000" w:themeColor="text1"/>
                <w:spacing w:val="4"/>
                <w:sz w:val="24"/>
              </w:rPr>
              <w:t>年</w:t>
            </w:r>
            <w:r w:rsidR="00F17D7A">
              <w:rPr>
                <w:rFonts w:ascii="宋体" w:hAnsi="宋体" w:cs="宋体" w:hint="eastAsia"/>
                <w:b/>
                <w:color w:val="000000" w:themeColor="text1"/>
                <w:spacing w:val="4"/>
                <w:sz w:val="24"/>
              </w:rPr>
              <w:t>11月2日</w:t>
            </w:r>
            <w:r>
              <w:rPr>
                <w:rFonts w:ascii="宋体" w:hAnsi="宋体" w:cs="宋体"/>
                <w:color w:val="000000" w:themeColor="text1"/>
                <w:spacing w:val="4"/>
                <w:sz w:val="24"/>
              </w:rPr>
              <w:t>14</w:t>
            </w:r>
            <w:r>
              <w:rPr>
                <w:rFonts w:ascii="宋体" w:hAnsi="宋体" w:cs="宋体" w:hint="eastAsia"/>
                <w:color w:val="000000" w:themeColor="text1"/>
                <w:spacing w:val="4"/>
                <w:sz w:val="24"/>
              </w:rPr>
              <w:t>时</w:t>
            </w:r>
            <w:r>
              <w:rPr>
                <w:rFonts w:ascii="宋体" w:hAnsi="宋体" w:cs="宋体"/>
                <w:color w:val="000000" w:themeColor="text1"/>
                <w:spacing w:val="4"/>
                <w:sz w:val="24"/>
              </w:rPr>
              <w:t>3</w:t>
            </w:r>
            <w:r>
              <w:rPr>
                <w:rFonts w:ascii="宋体" w:hAnsi="宋体" w:cs="宋体" w:hint="eastAsia"/>
                <w:color w:val="000000" w:themeColor="text1"/>
                <w:sz w:val="24"/>
              </w:rPr>
              <w:t>0</w:t>
            </w:r>
            <w:r>
              <w:rPr>
                <w:rFonts w:ascii="宋体" w:hAnsi="宋体" w:cs="宋体" w:hint="eastAsia"/>
                <w:color w:val="000000" w:themeColor="text1"/>
                <w:sz w:val="24"/>
              </w:rPr>
              <w:t>分；开标地点：</w:t>
            </w:r>
            <w:r>
              <w:rPr>
                <w:rFonts w:ascii="宋体" w:hAnsi="宋体" w:cs="宋体" w:hint="eastAsia"/>
                <w:color w:val="000000" w:themeColor="text1"/>
                <w:spacing w:val="4"/>
                <w:kern w:val="0"/>
                <w:sz w:val="24"/>
              </w:rPr>
              <w:t>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w:t>
            </w:r>
            <w:r>
              <w:rPr>
                <w:rFonts w:ascii="宋体" w:hAnsi="宋体" w:cs="宋体" w:hint="eastAsia"/>
                <w:color w:val="000000" w:themeColor="text1"/>
                <w:spacing w:val="4"/>
                <w:kern w:val="0"/>
                <w:sz w:val="24"/>
              </w:rPr>
              <w:t>233</w:t>
            </w:r>
            <w:r>
              <w:rPr>
                <w:rFonts w:ascii="宋体" w:hAnsi="宋体" w:cs="宋体" w:hint="eastAsia"/>
                <w:color w:val="000000" w:themeColor="text1"/>
                <w:spacing w:val="4"/>
                <w:kern w:val="0"/>
                <w:sz w:val="24"/>
              </w:rPr>
              <w:t>室</w:t>
            </w:r>
          </w:p>
        </w:tc>
      </w:tr>
    </w:tbl>
    <w:p w:rsidR="000C4F79" w:rsidRDefault="004D54CE">
      <w:pPr>
        <w:rPr>
          <w:rFonts w:ascii="宋体" w:hAnsi="宋体" w:cs="宋体"/>
          <w:b/>
          <w:color w:val="000000" w:themeColor="text1"/>
          <w:sz w:val="24"/>
        </w:rPr>
      </w:pPr>
      <w:r>
        <w:rPr>
          <w:rFonts w:ascii="宋体" w:hAnsi="宋体" w:cs="宋体" w:hint="eastAsia"/>
          <w:b/>
          <w:color w:val="000000" w:themeColor="text1"/>
          <w:sz w:val="24"/>
        </w:rPr>
        <w:t>本招标文件前后内容如有不同，以投标须知前附表为准。</w:t>
      </w:r>
    </w:p>
    <w:p w:rsidR="000C4F79" w:rsidRDefault="000C4F79">
      <w:pPr>
        <w:rPr>
          <w:rFonts w:ascii="宋体" w:hAnsi="宋体" w:cs="宋体"/>
          <w:color w:val="000000" w:themeColor="text1"/>
        </w:rPr>
        <w:sectPr w:rsidR="000C4F79">
          <w:pgSz w:w="11906" w:h="16838"/>
          <w:pgMar w:top="1440" w:right="1418" w:bottom="1440" w:left="1644" w:header="851" w:footer="567" w:gutter="0"/>
          <w:cols w:space="720"/>
          <w:docGrid w:type="lines" w:linePitch="312"/>
        </w:sectPr>
      </w:pPr>
    </w:p>
    <w:p w:rsidR="000C4F79" w:rsidRDefault="004D54CE">
      <w:pPr>
        <w:pStyle w:val="1"/>
        <w:ind w:firstLineChars="600" w:firstLine="2650"/>
        <w:rPr>
          <w:rFonts w:ascii="宋体" w:hAnsi="宋体" w:cs="宋体"/>
          <w:color w:val="000000" w:themeColor="text1"/>
        </w:rPr>
      </w:pPr>
      <w:r>
        <w:rPr>
          <w:rFonts w:ascii="宋体" w:hAnsi="宋体" w:cs="宋体" w:hint="eastAsia"/>
          <w:color w:val="000000" w:themeColor="text1"/>
        </w:rPr>
        <w:lastRenderedPageBreak/>
        <w:t xml:space="preserve"> </w:t>
      </w:r>
      <w:bookmarkStart w:id="3" w:name="_Toc148012315"/>
      <w:r>
        <w:rPr>
          <w:rFonts w:ascii="宋体" w:hAnsi="宋体" w:cs="宋体" w:hint="eastAsia"/>
          <w:color w:val="000000" w:themeColor="text1"/>
        </w:rPr>
        <w:t>第三部分</w:t>
      </w:r>
      <w:r>
        <w:rPr>
          <w:rFonts w:ascii="宋体" w:hAnsi="宋体" w:cs="宋体" w:hint="eastAsia"/>
          <w:color w:val="000000" w:themeColor="text1"/>
        </w:rPr>
        <w:t xml:space="preserve">  </w:t>
      </w:r>
      <w:r>
        <w:rPr>
          <w:rFonts w:ascii="宋体" w:hAnsi="宋体" w:cs="宋体" w:hint="eastAsia"/>
          <w:color w:val="000000" w:themeColor="text1"/>
        </w:rPr>
        <w:t>投标人须知</w:t>
      </w:r>
      <w:bookmarkEnd w:id="3"/>
    </w:p>
    <w:p w:rsidR="000C4F79" w:rsidRDefault="004D54CE">
      <w:pPr>
        <w:pStyle w:val="2"/>
        <w:spacing w:before="0" w:after="0" w:line="420" w:lineRule="auto"/>
        <w:rPr>
          <w:rFonts w:ascii="宋体" w:hAnsi="宋体" w:cs="宋体"/>
          <w:color w:val="000000" w:themeColor="text1"/>
        </w:rPr>
      </w:pPr>
      <w:bookmarkStart w:id="4" w:name="_Toc148012316"/>
      <w:r>
        <w:rPr>
          <w:rFonts w:ascii="宋体" w:hAnsi="宋体" w:cs="宋体" w:hint="eastAsia"/>
          <w:color w:val="000000" w:themeColor="text1"/>
        </w:rPr>
        <w:t>一、招标文件</w:t>
      </w:r>
      <w:bookmarkEnd w:id="4"/>
    </w:p>
    <w:p w:rsidR="000C4F79" w:rsidRDefault="004D54CE">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1.1.</w:t>
      </w:r>
      <w:r>
        <w:rPr>
          <w:rFonts w:ascii="宋体" w:hAnsi="宋体" w:cs="宋体" w:hint="eastAsia"/>
          <w:b/>
          <w:color w:val="000000" w:themeColor="text1"/>
          <w:sz w:val="24"/>
        </w:rPr>
        <w:t xml:space="preserve"> </w:t>
      </w:r>
      <w:r>
        <w:rPr>
          <w:rFonts w:ascii="宋体" w:hAnsi="宋体" w:cs="宋体" w:hint="eastAsia"/>
          <w:color w:val="000000" w:themeColor="text1"/>
          <w:sz w:val="24"/>
        </w:rPr>
        <w:t>名词定义</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本招标文件中的采购人、投标人、中标人分别指：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）采购人指南通大学，亦称买方。</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）投标人指响应招标并具备相应资质的参与投标的生产厂家、经销商（进口货物须厂家授权经销商）。</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）中标人指最后中标的投标人，亦称卖方。</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1.2. </w:t>
      </w:r>
      <w:r>
        <w:rPr>
          <w:rFonts w:ascii="宋体" w:hAnsi="宋体" w:cs="宋体" w:hint="eastAsia"/>
          <w:color w:val="000000" w:themeColor="text1"/>
          <w:sz w:val="24"/>
        </w:rPr>
        <w:t>招标文件的组成</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本招标文件由下列部分组成：</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）公开招标采购公告</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）投标须知前附表</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）投标人须知</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）招标货物及配套安装项目有关说明</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）合同主要条款</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）附件目录及格式</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1.3. </w:t>
      </w:r>
      <w:r>
        <w:rPr>
          <w:rFonts w:ascii="宋体" w:hAnsi="宋体" w:cs="宋体" w:hint="eastAsia"/>
          <w:color w:val="000000" w:themeColor="text1"/>
          <w:sz w:val="24"/>
        </w:rPr>
        <w:t>招标文件的澄清</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如投标人对招标文件的某些内容有疑问，请在获取招标文件或者招标文件公告期限届满之日起</w:t>
      </w:r>
      <w:r>
        <w:rPr>
          <w:rFonts w:ascii="宋体" w:hAnsi="宋体" w:cs="宋体" w:hint="eastAsia"/>
          <w:color w:val="000000" w:themeColor="text1"/>
          <w:sz w:val="24"/>
        </w:rPr>
        <w:t>7</w:t>
      </w:r>
      <w:r>
        <w:rPr>
          <w:rFonts w:ascii="宋体" w:hAnsi="宋体" w:cs="宋体" w:hint="eastAsia"/>
          <w:color w:val="000000" w:themeColor="text1"/>
          <w:sz w:val="24"/>
        </w:rPr>
        <w:t>个工作日内以书面形式</w:t>
      </w:r>
      <w:r>
        <w:rPr>
          <w:rFonts w:ascii="宋体" w:hAnsi="宋体" w:cs="宋体" w:hint="eastAsia"/>
          <w:color w:val="000000" w:themeColor="text1"/>
          <w:spacing w:val="4"/>
          <w:sz w:val="24"/>
        </w:rPr>
        <w:t>（加盖公章，填写联系人姓名和电话）发送至</w:t>
      </w:r>
      <w:r>
        <w:rPr>
          <w:rFonts w:ascii="宋体" w:hAnsi="宋体" w:cs="宋体" w:hint="eastAsia"/>
          <w:color w:val="000000" w:themeColor="text1"/>
          <w:spacing w:val="4"/>
          <w:sz w:val="24"/>
        </w:rPr>
        <w:t>ztb@ntu.edu.cn</w:t>
      </w:r>
      <w:r>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0C4F79" w:rsidRDefault="004D54CE">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1.4.</w:t>
      </w:r>
      <w:r>
        <w:rPr>
          <w:rFonts w:ascii="宋体" w:hAnsi="宋体" w:cs="宋体" w:hint="eastAsia"/>
          <w:b/>
          <w:color w:val="000000" w:themeColor="text1"/>
          <w:sz w:val="24"/>
        </w:rPr>
        <w:t xml:space="preserve"> </w:t>
      </w:r>
      <w:r>
        <w:rPr>
          <w:rFonts w:ascii="宋体" w:hAnsi="宋体" w:cs="宋体" w:hint="eastAsia"/>
          <w:color w:val="000000" w:themeColor="text1"/>
          <w:sz w:val="24"/>
        </w:rPr>
        <w:t>招标文件的补充和修改</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）采购人有权在投标截止时间</w:t>
      </w:r>
      <w:r>
        <w:rPr>
          <w:rFonts w:ascii="宋体" w:hAnsi="宋体" w:cs="宋体" w:hint="eastAsia"/>
          <w:color w:val="000000" w:themeColor="text1"/>
          <w:sz w:val="24"/>
        </w:rPr>
        <w:t>3</w:t>
      </w:r>
      <w:r>
        <w:rPr>
          <w:rFonts w:ascii="宋体" w:hAnsi="宋体" w:cs="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）如招标文件的补充和修改对投标人准备投标的时间有影响，采购人有权决定推迟投</w:t>
      </w:r>
      <w:r>
        <w:rPr>
          <w:rFonts w:ascii="宋体" w:hAnsi="宋体" w:cs="宋体" w:hint="eastAsia"/>
          <w:color w:val="000000" w:themeColor="text1"/>
          <w:sz w:val="24"/>
        </w:rPr>
        <w:lastRenderedPageBreak/>
        <w:t>标截止时间</w:t>
      </w:r>
      <w:r>
        <w:rPr>
          <w:rFonts w:ascii="宋体" w:hAnsi="宋体" w:cs="宋体" w:hint="eastAsia"/>
          <w:color w:val="000000" w:themeColor="text1"/>
          <w:sz w:val="24"/>
        </w:rPr>
        <w:t>和开标时间。</w:t>
      </w:r>
    </w:p>
    <w:p w:rsidR="000C4F79" w:rsidRDefault="004D54CE">
      <w:pPr>
        <w:pStyle w:val="2"/>
        <w:spacing w:before="0" w:after="0" w:line="420" w:lineRule="auto"/>
        <w:rPr>
          <w:rFonts w:ascii="宋体" w:hAnsi="宋体" w:cs="宋体"/>
          <w:color w:val="000000" w:themeColor="text1"/>
        </w:rPr>
      </w:pPr>
      <w:bookmarkStart w:id="5" w:name="_Toc148012317"/>
      <w:r>
        <w:rPr>
          <w:rFonts w:ascii="宋体" w:hAnsi="宋体" w:cs="宋体" w:hint="eastAsia"/>
          <w:color w:val="000000" w:themeColor="text1"/>
        </w:rPr>
        <w:t>二</w:t>
      </w:r>
      <w:r>
        <w:rPr>
          <w:rFonts w:ascii="宋体" w:hAnsi="宋体" w:cs="宋体" w:hint="eastAsia"/>
          <w:color w:val="000000" w:themeColor="text1"/>
        </w:rPr>
        <w:t xml:space="preserve">. </w:t>
      </w:r>
      <w:r>
        <w:rPr>
          <w:rFonts w:ascii="宋体" w:hAnsi="宋体" w:cs="宋体" w:hint="eastAsia"/>
          <w:color w:val="000000" w:themeColor="text1"/>
        </w:rPr>
        <w:t>投标文件</w:t>
      </w:r>
      <w:bookmarkEnd w:id="5"/>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2.1.</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投标文件的语言</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）投标文件及来往函件均应使用中文。</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）授权文件、产品说明书、样本等非中文材料，其中的要点应附有中文译文。</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2.2. </w:t>
      </w:r>
      <w:r>
        <w:rPr>
          <w:rFonts w:ascii="宋体" w:hAnsi="宋体" w:cs="宋体" w:hint="eastAsia"/>
          <w:color w:val="000000" w:themeColor="text1"/>
          <w:sz w:val="24"/>
        </w:rPr>
        <w:t>投标文件的组成</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投标人编写的投标文件必须包括</w:t>
      </w:r>
      <w:r>
        <w:rPr>
          <w:rFonts w:ascii="宋体" w:hAnsi="宋体" w:cs="宋体" w:hint="eastAsia"/>
          <w:b/>
          <w:color w:val="000000" w:themeColor="text1"/>
          <w:sz w:val="24"/>
        </w:rPr>
        <w:t>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w:t>
      </w:r>
      <w:r>
        <w:rPr>
          <w:rFonts w:ascii="宋体" w:hAnsi="宋体" w:cs="宋体" w:hint="eastAsia"/>
          <w:color w:val="000000" w:themeColor="text1"/>
          <w:sz w:val="24"/>
        </w:rPr>
        <w:t>：</w:t>
      </w:r>
    </w:p>
    <w:p w:rsidR="000C4F79" w:rsidRDefault="004D54CE">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2.2.1</w:t>
      </w:r>
      <w:r>
        <w:rPr>
          <w:rFonts w:ascii="宋体" w:hAnsi="宋体" w:cs="宋体" w:hint="eastAsia"/>
          <w:b/>
          <w:color w:val="000000" w:themeColor="text1"/>
          <w:sz w:val="24"/>
        </w:rPr>
        <w:t>资格证明文件：</w:t>
      </w:r>
      <w:r>
        <w:rPr>
          <w:rFonts w:ascii="宋体" w:hAnsi="宋体" w:cs="宋体" w:hint="eastAsia"/>
          <w:b/>
          <w:color w:val="000000" w:themeColor="text1"/>
          <w:sz w:val="24"/>
        </w:rPr>
        <w:t xml:space="preserve"> </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）营业执照复印件；</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w:t>
      </w:r>
      <w:bookmarkStart w:id="6" w:name="_Hlk96629759"/>
      <w:r>
        <w:rPr>
          <w:rFonts w:ascii="宋体" w:hAnsi="宋体" w:cs="宋体" w:hint="eastAsia"/>
          <w:color w:val="000000" w:themeColor="text1"/>
          <w:sz w:val="24"/>
        </w:rPr>
        <w:t>法定代表人资格证明</w:t>
      </w:r>
      <w:bookmarkEnd w:id="6"/>
      <w:r>
        <w:rPr>
          <w:rFonts w:ascii="宋体" w:hAnsi="宋体" w:cs="宋体" w:hint="eastAsia"/>
          <w:color w:val="000000" w:themeColor="text1"/>
          <w:sz w:val="24"/>
        </w:rPr>
        <w:t>原件（格式见附件</w:t>
      </w:r>
      <w:r>
        <w:rPr>
          <w:rFonts w:ascii="宋体" w:hAnsi="宋体" w:cs="宋体" w:hint="eastAsia"/>
          <w:color w:val="000000" w:themeColor="text1"/>
          <w:sz w:val="24"/>
        </w:rPr>
        <w:t>5</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）法定代表人委托书原件（格式见附件</w:t>
      </w:r>
      <w:r>
        <w:rPr>
          <w:rFonts w:ascii="宋体" w:hAnsi="宋体" w:cs="宋体" w:hint="eastAsia"/>
          <w:color w:val="000000" w:themeColor="text1"/>
          <w:sz w:val="24"/>
        </w:rPr>
        <w:t>6</w:t>
      </w:r>
      <w:r>
        <w:rPr>
          <w:rFonts w:ascii="宋体" w:hAnsi="宋体" w:cs="宋体" w:hint="eastAsia"/>
          <w:color w:val="000000" w:themeColor="text1"/>
          <w:sz w:val="24"/>
        </w:rPr>
        <w:t>）（</w:t>
      </w:r>
      <w:r>
        <w:rPr>
          <w:rFonts w:ascii="宋体" w:hAnsi="宋体" w:cs="宋体" w:hint="eastAsia"/>
          <w:b/>
          <w:color w:val="000000" w:themeColor="text1"/>
          <w:sz w:val="24"/>
        </w:rPr>
        <w:t>法定代表人本人参加投标和签署投标文件的无需提交此证明材料。</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）投标承诺函（格式见附件</w:t>
      </w:r>
      <w:r>
        <w:rPr>
          <w:rFonts w:ascii="宋体" w:hAnsi="宋体" w:cs="宋体" w:hint="eastAsia"/>
          <w:color w:val="000000" w:themeColor="text1"/>
          <w:sz w:val="24"/>
        </w:rPr>
        <w:t>1</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）无重大违法记录声明原件（见附件</w:t>
      </w:r>
      <w:r>
        <w:rPr>
          <w:rFonts w:ascii="宋体" w:hAnsi="宋体" w:cs="宋体" w:hint="eastAsia"/>
          <w:color w:val="000000" w:themeColor="text1"/>
          <w:sz w:val="24"/>
        </w:rPr>
        <w:t>7</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）诚信承诺书原件（见附件</w:t>
      </w:r>
      <w:r>
        <w:rPr>
          <w:rFonts w:ascii="宋体" w:hAnsi="宋体" w:cs="宋体" w:hint="eastAsia"/>
          <w:color w:val="000000" w:themeColor="text1"/>
          <w:sz w:val="24"/>
        </w:rPr>
        <w:t>8</w:t>
      </w:r>
      <w:r>
        <w:rPr>
          <w:rFonts w:ascii="宋体" w:hAnsi="宋体" w:cs="宋体" w:hint="eastAsia"/>
          <w:color w:val="000000" w:themeColor="text1"/>
          <w:sz w:val="24"/>
        </w:rPr>
        <w:t>）；</w:t>
      </w:r>
    </w:p>
    <w:p w:rsidR="000C4F79" w:rsidRDefault="004D54CE">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2.2.2</w:t>
      </w:r>
      <w:r>
        <w:rPr>
          <w:rFonts w:ascii="宋体" w:hAnsi="宋体" w:cs="宋体" w:hint="eastAsia"/>
          <w:b/>
          <w:color w:val="000000" w:themeColor="text1"/>
          <w:sz w:val="24"/>
        </w:rPr>
        <w:t>技术文件：</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）投标货物配置清单（格式见附件</w:t>
      </w:r>
      <w:r>
        <w:rPr>
          <w:rFonts w:ascii="宋体" w:hAnsi="宋体" w:cs="宋体" w:hint="eastAsia"/>
          <w:color w:val="000000" w:themeColor="text1"/>
          <w:sz w:val="24"/>
        </w:rPr>
        <w:t>2</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）技术规格响应</w:t>
      </w:r>
      <w:r>
        <w:rPr>
          <w:rFonts w:ascii="宋体" w:hAnsi="宋体" w:cs="宋体" w:hint="eastAsia"/>
          <w:color w:val="000000" w:themeColor="text1"/>
          <w:sz w:val="24"/>
        </w:rPr>
        <w:t>/</w:t>
      </w:r>
      <w:r>
        <w:rPr>
          <w:rFonts w:ascii="宋体" w:hAnsi="宋体" w:cs="宋体" w:hint="eastAsia"/>
          <w:color w:val="000000" w:themeColor="text1"/>
          <w:sz w:val="24"/>
        </w:rPr>
        <w:t>偏离表（格式见附件</w:t>
      </w:r>
      <w:r>
        <w:rPr>
          <w:rFonts w:ascii="宋体" w:hAnsi="宋体" w:cs="宋体" w:hint="eastAsia"/>
          <w:color w:val="000000" w:themeColor="text1"/>
          <w:sz w:val="24"/>
        </w:rPr>
        <w:t>3</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）商务条款响应</w:t>
      </w:r>
      <w:r>
        <w:rPr>
          <w:rFonts w:ascii="宋体" w:hAnsi="宋体" w:cs="宋体" w:hint="eastAsia"/>
          <w:color w:val="000000" w:themeColor="text1"/>
          <w:sz w:val="24"/>
        </w:rPr>
        <w:t>/</w:t>
      </w:r>
      <w:r>
        <w:rPr>
          <w:rFonts w:ascii="宋体" w:hAnsi="宋体" w:cs="宋体" w:hint="eastAsia"/>
          <w:color w:val="000000" w:themeColor="text1"/>
          <w:sz w:val="24"/>
        </w:rPr>
        <w:t>偏离表（格式见附件</w:t>
      </w:r>
      <w:r>
        <w:rPr>
          <w:rFonts w:ascii="宋体" w:hAnsi="宋体" w:cs="宋体" w:hint="eastAsia"/>
          <w:color w:val="000000" w:themeColor="text1"/>
          <w:sz w:val="24"/>
        </w:rPr>
        <w:t>4</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）依据评标办法中相关内容提供的所有资料；</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）投标货物授权书（</w:t>
      </w:r>
      <w:r>
        <w:rPr>
          <w:rFonts w:ascii="宋体" w:hAnsi="宋体" w:cs="宋体" w:hint="eastAsia"/>
          <w:b/>
          <w:color w:val="000000" w:themeColor="text1"/>
          <w:sz w:val="24"/>
        </w:rPr>
        <w:t>免税货物须提供</w:t>
      </w:r>
      <w:r>
        <w:rPr>
          <w:rFonts w:ascii="宋体" w:hAnsi="宋体" w:cs="宋体" w:hint="eastAsia"/>
          <w:color w:val="000000" w:themeColor="text1"/>
          <w:sz w:val="24"/>
        </w:rPr>
        <w:t>）、宣传彩页、合格文件、质量标准认证书、技术资料等；</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）招标文件中要求提供的其他相关材料；</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）评分项中未涉及投标人认为需要提交的其他材料；</w:t>
      </w:r>
    </w:p>
    <w:p w:rsidR="000C4F79" w:rsidRDefault="004D54CE">
      <w:pPr>
        <w:spacing w:line="440" w:lineRule="exact"/>
        <w:ind w:firstLineChars="200" w:firstLine="482"/>
        <w:rPr>
          <w:rFonts w:ascii="宋体" w:hAnsi="宋体" w:cs="宋体"/>
          <w:b/>
          <w:color w:val="000000" w:themeColor="text1"/>
          <w:sz w:val="24"/>
        </w:rPr>
      </w:pPr>
      <w:r>
        <w:rPr>
          <w:rFonts w:ascii="宋体" w:hAnsi="宋体" w:cs="宋体" w:hint="eastAsia"/>
          <w:b/>
          <w:color w:val="000000" w:themeColor="text1"/>
          <w:sz w:val="24"/>
        </w:rPr>
        <w:t>2.2.3</w:t>
      </w:r>
      <w:r>
        <w:rPr>
          <w:rFonts w:ascii="宋体" w:hAnsi="宋体" w:cs="宋体" w:hint="eastAsia"/>
          <w:b/>
          <w:color w:val="000000" w:themeColor="text1"/>
          <w:sz w:val="24"/>
        </w:rPr>
        <w:t>商务文件（报价）：</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）投标报价总表（</w:t>
      </w:r>
      <w:r>
        <w:rPr>
          <w:rFonts w:ascii="宋体" w:hAnsi="宋体" w:cs="宋体" w:hint="eastAsia"/>
          <w:b/>
          <w:color w:val="000000" w:themeColor="text1"/>
          <w:sz w:val="24"/>
        </w:rPr>
        <w:t>系统内在线填写</w:t>
      </w:r>
      <w:r>
        <w:rPr>
          <w:rFonts w:ascii="宋体" w:hAnsi="宋体" w:cs="宋体" w:hint="eastAsia"/>
          <w:color w:val="000000" w:themeColor="text1"/>
          <w:sz w:val="24"/>
        </w:rPr>
        <w:t>）</w:t>
      </w:r>
    </w:p>
    <w:p w:rsidR="000C4F79" w:rsidRDefault="004D54CE">
      <w:pPr>
        <w:spacing w:line="440" w:lineRule="exac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）货物配置清单及分项报价表（</w:t>
      </w:r>
      <w:r>
        <w:rPr>
          <w:rFonts w:ascii="宋体" w:hAnsi="宋体" w:cs="宋体" w:hint="eastAsia"/>
          <w:b/>
          <w:color w:val="000000" w:themeColor="text1"/>
          <w:sz w:val="24"/>
        </w:rPr>
        <w:t>系统内下载填写后上传</w:t>
      </w:r>
      <w:r>
        <w:rPr>
          <w:rFonts w:ascii="宋体" w:hAnsi="宋体" w:cs="宋体" w:hint="eastAsia"/>
          <w:color w:val="000000" w:themeColor="text1"/>
          <w:sz w:val="24"/>
        </w:rPr>
        <w:t>）</w:t>
      </w:r>
    </w:p>
    <w:p w:rsidR="000C4F79" w:rsidRDefault="004D54CE">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以上资格证明文件、技术文件</w:t>
      </w:r>
      <w:r>
        <w:rPr>
          <w:rFonts w:ascii="宋体" w:hAnsi="宋体" w:cs="宋体" w:hint="eastAsia"/>
          <w:color w:val="000000" w:themeColor="text1"/>
          <w:sz w:val="24"/>
        </w:rPr>
        <w:t>和</w:t>
      </w:r>
      <w:r>
        <w:rPr>
          <w:rFonts w:ascii="宋体" w:hAnsi="宋体" w:cs="宋体" w:hint="eastAsia"/>
          <w:b/>
          <w:color w:val="000000" w:themeColor="text1"/>
          <w:sz w:val="24"/>
        </w:rPr>
        <w:t>商务文件均须加盖投标人公章。</w:t>
      </w:r>
    </w:p>
    <w:p w:rsidR="000C4F79" w:rsidRDefault="004D54CE">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上述所有原件均应为有效的原件，所有材料复印件或扫描件均为有效的原件的</w:t>
      </w:r>
      <w:proofErr w:type="gramStart"/>
      <w:r>
        <w:rPr>
          <w:rFonts w:ascii="宋体" w:hAnsi="宋体" w:cs="宋体" w:hint="eastAsia"/>
          <w:b/>
          <w:color w:val="000000" w:themeColor="text1"/>
          <w:sz w:val="24"/>
        </w:rPr>
        <w:t>扫描件并加盖</w:t>
      </w:r>
      <w:proofErr w:type="gramEnd"/>
      <w:r>
        <w:rPr>
          <w:rFonts w:ascii="宋体" w:hAnsi="宋体" w:cs="宋体" w:hint="eastAsia"/>
          <w:b/>
          <w:color w:val="000000" w:themeColor="text1"/>
          <w:sz w:val="24"/>
        </w:rPr>
        <w:t>投标人单位公章且清晰可见（原件备查），否则引起的后果由投标人自负。</w:t>
      </w:r>
    </w:p>
    <w:p w:rsidR="000C4F79" w:rsidRDefault="004D54CE">
      <w:pPr>
        <w:spacing w:line="360" w:lineRule="auto"/>
        <w:ind w:firstLineChars="245" w:firstLine="588"/>
        <w:rPr>
          <w:rFonts w:ascii="宋体" w:hAnsi="宋体" w:cs="宋体"/>
          <w:b/>
          <w:color w:val="000000" w:themeColor="text1"/>
          <w:sz w:val="24"/>
        </w:rPr>
      </w:pPr>
      <w:r>
        <w:rPr>
          <w:rFonts w:ascii="宋体" w:hAnsi="宋体" w:cs="宋体" w:hint="eastAsia"/>
          <w:color w:val="000000" w:themeColor="text1"/>
          <w:sz w:val="24"/>
        </w:rPr>
        <w:t>2.3.</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投标文件的格式及签署</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hint="eastAsia"/>
          <w:color w:val="000000" w:themeColor="text1"/>
          <w:sz w:val="24"/>
        </w:rPr>
        <w:t>1</w:t>
      </w:r>
      <w:r>
        <w:rPr>
          <w:rFonts w:ascii="宋体" w:hAnsi="宋体" w:cs="宋体" w:hint="eastAsia"/>
          <w:color w:val="000000" w:themeColor="text1"/>
          <w:sz w:val="24"/>
        </w:rPr>
        <w:t>）投标人应按招标文件中提供的投标要求认真制作、盖章及签字。</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）投标文件须由投标法定代表人或被授权代表签署并加盖投标人公章。</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）投标文件不应有涂改、增删之处，但如有错误必</w:t>
      </w:r>
      <w:r>
        <w:rPr>
          <w:rFonts w:ascii="宋体" w:hAnsi="宋体" w:cs="宋体" w:hint="eastAsia"/>
          <w:color w:val="000000" w:themeColor="text1"/>
          <w:sz w:val="24"/>
        </w:rPr>
        <w:t>须修改时，修改处必须由原被授权代表签署并加盖投标人公章。</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）投标文件封面要求加盖投标人公章。</w:t>
      </w:r>
    </w:p>
    <w:p w:rsidR="000C4F79" w:rsidRDefault="004D54CE">
      <w:pPr>
        <w:pStyle w:val="2"/>
        <w:spacing w:before="0" w:after="0" w:line="420" w:lineRule="auto"/>
        <w:rPr>
          <w:rFonts w:ascii="宋体" w:hAnsi="宋体" w:cs="宋体"/>
          <w:color w:val="000000" w:themeColor="text1"/>
        </w:rPr>
      </w:pPr>
      <w:bookmarkStart w:id="7" w:name="_Toc148012318"/>
      <w:r>
        <w:rPr>
          <w:rFonts w:ascii="宋体" w:hAnsi="宋体" w:cs="宋体" w:hint="eastAsia"/>
          <w:color w:val="000000" w:themeColor="text1"/>
        </w:rPr>
        <w:t>三、投标细则</w:t>
      </w:r>
      <w:bookmarkEnd w:id="7"/>
    </w:p>
    <w:p w:rsidR="000C4F79" w:rsidRDefault="004D54CE">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 xml:space="preserve">3.1. </w:t>
      </w:r>
      <w:r>
        <w:rPr>
          <w:rFonts w:ascii="宋体" w:hAnsi="宋体" w:cs="宋体" w:hint="eastAsia"/>
          <w:color w:val="000000" w:themeColor="text1"/>
          <w:sz w:val="24"/>
        </w:rPr>
        <w:t>投标项目</w:t>
      </w:r>
    </w:p>
    <w:p w:rsidR="000C4F79" w:rsidRDefault="004D54CE">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0C4F79" w:rsidRDefault="004D54CE">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3.2.</w:t>
      </w:r>
      <w:r>
        <w:rPr>
          <w:rFonts w:ascii="宋体" w:hAnsi="宋体" w:cs="宋体" w:hint="eastAsia"/>
          <w:b/>
          <w:color w:val="000000" w:themeColor="text1"/>
          <w:sz w:val="24"/>
        </w:rPr>
        <w:t xml:space="preserve"> </w:t>
      </w:r>
      <w:r>
        <w:rPr>
          <w:rFonts w:ascii="宋体" w:hAnsi="宋体" w:cs="宋体" w:hint="eastAsia"/>
          <w:color w:val="000000" w:themeColor="text1"/>
          <w:sz w:val="24"/>
        </w:rPr>
        <w:t>投标报价</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）投标总价应是完税后（免税进口货物除外）的用户的交货价，其中应包含运输、搬运、安装调试、保修等全部费用。</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Pr>
          <w:rFonts w:ascii="宋体" w:hAnsi="宋体" w:cs="宋体" w:hint="eastAsia"/>
          <w:b/>
          <w:color w:val="000000" w:themeColor="text1"/>
          <w:sz w:val="24"/>
        </w:rPr>
        <w:t>对于涉美进口产品如需加征关税由投标人承担</w:t>
      </w:r>
      <w:r>
        <w:rPr>
          <w:rFonts w:ascii="宋体" w:hAnsi="宋体" w:cs="宋体" w:hint="eastAsia"/>
          <w:color w:val="000000" w:themeColor="text1"/>
          <w:sz w:val="24"/>
        </w:rPr>
        <w:t>）</w:t>
      </w:r>
      <w:r>
        <w:rPr>
          <w:rFonts w:ascii="宋体" w:hAnsi="宋体" w:cs="宋体" w:hint="eastAsia"/>
          <w:color w:val="000000" w:themeColor="text1"/>
        </w:rPr>
        <w:t>。</w:t>
      </w:r>
    </w:p>
    <w:p w:rsidR="000C4F79" w:rsidRDefault="004D54CE">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w:t>
      </w:r>
      <w:r>
        <w:rPr>
          <w:rFonts w:ascii="宋体" w:hAnsi="宋体" w:cs="宋体" w:hint="eastAsia"/>
          <w:color w:val="000000" w:themeColor="text1"/>
          <w:sz w:val="24"/>
          <w:lang w:val="zh-CN"/>
        </w:rPr>
        <w:t>3</w:t>
      </w:r>
      <w:r>
        <w:rPr>
          <w:rFonts w:ascii="宋体" w:hAnsi="宋体" w:cs="宋体" w:hint="eastAsia"/>
          <w:color w:val="000000" w:themeColor="text1"/>
          <w:sz w:val="24"/>
          <w:lang w:val="zh-CN"/>
        </w:rPr>
        <w:t>）价格条件：国（境）内、外供货的货物报南通大学指定地点的交货价。</w:t>
      </w:r>
    </w:p>
    <w:p w:rsidR="000C4F79" w:rsidRDefault="004D54CE">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w:t>
      </w:r>
      <w:r>
        <w:rPr>
          <w:rFonts w:ascii="宋体" w:hAnsi="宋体" w:cs="宋体" w:hint="eastAsia"/>
          <w:color w:val="000000" w:themeColor="text1"/>
          <w:sz w:val="24"/>
          <w:lang w:val="zh-CN"/>
        </w:rPr>
        <w:t>4</w:t>
      </w:r>
      <w:r>
        <w:rPr>
          <w:rFonts w:ascii="宋体" w:hAnsi="宋体" w:cs="宋体" w:hint="eastAsia"/>
          <w:color w:val="000000" w:themeColor="text1"/>
          <w:sz w:val="24"/>
          <w:lang w:val="zh-CN"/>
        </w:rPr>
        <w:t>）</w:t>
      </w:r>
      <w:bookmarkStart w:id="8" w:name="OLE_LINK50"/>
      <w:bookmarkStart w:id="9" w:name="OLE_LINK49"/>
      <w:r>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0C4F79" w:rsidRDefault="004D54CE">
      <w:pPr>
        <w:spacing w:line="360" w:lineRule="auto"/>
        <w:ind w:firstLineChars="196" w:firstLine="470"/>
        <w:rPr>
          <w:rFonts w:ascii="宋体" w:hAnsi="宋体" w:cs="宋体"/>
          <w:color w:val="000000" w:themeColor="text1"/>
          <w:sz w:val="24"/>
          <w:lang w:val="zh-CN"/>
        </w:rPr>
      </w:pPr>
      <w:r>
        <w:rPr>
          <w:rFonts w:ascii="宋体" w:hAnsi="宋体" w:cs="宋体" w:hint="eastAsia"/>
          <w:color w:val="000000" w:themeColor="text1"/>
          <w:sz w:val="24"/>
          <w:lang w:val="zh-CN"/>
        </w:rPr>
        <w:t>（</w:t>
      </w:r>
      <w:r>
        <w:rPr>
          <w:rFonts w:ascii="宋体" w:hAnsi="宋体" w:cs="宋体" w:hint="eastAsia"/>
          <w:color w:val="000000" w:themeColor="text1"/>
          <w:sz w:val="24"/>
          <w:lang w:val="zh-CN"/>
        </w:rPr>
        <w:t>5</w:t>
      </w:r>
      <w:r>
        <w:rPr>
          <w:rFonts w:ascii="宋体" w:hAnsi="宋体" w:cs="宋体" w:hint="eastAsia"/>
          <w:color w:val="000000" w:themeColor="text1"/>
          <w:sz w:val="24"/>
          <w:lang w:val="zh-CN"/>
        </w:rPr>
        <w:t>）采购人不接受投标人的任何低于成本报价的不正当竞争方式。</w:t>
      </w:r>
      <w:bookmarkStart w:id="10" w:name="OLE_LINK36"/>
      <w:bookmarkStart w:id="11" w:name="OLE_LINK35"/>
      <w:r>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cs="宋体" w:hint="eastAsia"/>
          <w:b/>
          <w:color w:val="000000" w:themeColor="text1"/>
          <w:sz w:val="24"/>
          <w:lang w:val="zh-CN"/>
        </w:rPr>
        <w:t>（说明和证明材料须加盖投标人公章）</w:t>
      </w:r>
      <w:r>
        <w:rPr>
          <w:rFonts w:ascii="宋体" w:hAnsi="宋体" w:cs="宋体" w:hint="eastAsia"/>
          <w:color w:val="000000" w:themeColor="text1"/>
          <w:sz w:val="24"/>
          <w:lang w:val="zh-CN"/>
        </w:rPr>
        <w:t>；投标人不能证明其报价合理性的，评标委员会应当将其作为无效投标</w:t>
      </w:r>
      <w:r>
        <w:rPr>
          <w:rFonts w:ascii="宋体" w:hAnsi="宋体" w:cs="宋体" w:hint="eastAsia"/>
          <w:color w:val="000000" w:themeColor="text1"/>
          <w:sz w:val="24"/>
          <w:lang w:val="zh-CN"/>
        </w:rPr>
        <w:t>处理</w:t>
      </w:r>
      <w:bookmarkEnd w:id="10"/>
      <w:bookmarkEnd w:id="11"/>
      <w:r>
        <w:rPr>
          <w:rFonts w:ascii="宋体" w:hAnsi="宋体" w:cs="宋体" w:hint="eastAsia"/>
          <w:color w:val="000000" w:themeColor="text1"/>
          <w:sz w:val="24"/>
          <w:lang w:val="zh-CN"/>
        </w:rPr>
        <w:t>。</w:t>
      </w:r>
      <w:bookmarkEnd w:id="8"/>
      <w:bookmarkEnd w:id="9"/>
    </w:p>
    <w:p w:rsidR="000C4F79" w:rsidRDefault="004D54CE">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 xml:space="preserve">3.3. </w:t>
      </w:r>
      <w:r>
        <w:rPr>
          <w:rFonts w:ascii="宋体" w:hAnsi="宋体" w:cs="宋体" w:hint="eastAsia"/>
          <w:color w:val="000000" w:themeColor="text1"/>
          <w:sz w:val="24"/>
        </w:rPr>
        <w:t>投标文件的递交</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）投标人应仔细阅读招标文件的所有内容并做出实质性的响应，同时按招标文件规定的要求和格式，提交完整的投标文件。</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hint="eastAsia"/>
          <w:color w:val="000000" w:themeColor="text1"/>
          <w:sz w:val="24"/>
        </w:rPr>
        <w:t>2</w:t>
      </w:r>
      <w:r>
        <w:rPr>
          <w:rFonts w:ascii="宋体" w:hAnsi="宋体" w:cs="宋体" w:hint="eastAsia"/>
          <w:color w:val="000000" w:themeColor="text1"/>
          <w:sz w:val="24"/>
        </w:rPr>
        <w:t>）投标文件应在投标截止时间前成功</w:t>
      </w:r>
      <w:proofErr w:type="gramStart"/>
      <w:r>
        <w:rPr>
          <w:rFonts w:ascii="宋体" w:hAnsi="宋体" w:cs="宋体" w:hint="eastAsia"/>
          <w:color w:val="000000" w:themeColor="text1"/>
          <w:sz w:val="24"/>
        </w:rPr>
        <w:t>上传并按规定</w:t>
      </w:r>
      <w:proofErr w:type="gramEnd"/>
      <w:r>
        <w:rPr>
          <w:rFonts w:ascii="宋体" w:hAnsi="宋体" w:cs="宋体" w:hint="eastAsia"/>
          <w:color w:val="000000" w:themeColor="text1"/>
          <w:sz w:val="24"/>
        </w:rPr>
        <w:t>时间解封，</w:t>
      </w:r>
      <w:r>
        <w:rPr>
          <w:rFonts w:ascii="宋体" w:hAnsi="宋体" w:cs="宋体" w:hint="eastAsia"/>
          <w:b/>
          <w:color w:val="000000" w:themeColor="text1"/>
          <w:sz w:val="24"/>
        </w:rPr>
        <w:t>逾期以及未按招标文件要求</w:t>
      </w:r>
      <w:proofErr w:type="gramStart"/>
      <w:r>
        <w:rPr>
          <w:rFonts w:ascii="宋体" w:hAnsi="宋体" w:cs="宋体" w:hint="eastAsia"/>
          <w:b/>
          <w:color w:val="000000" w:themeColor="text1"/>
          <w:sz w:val="24"/>
        </w:rPr>
        <w:t>上传并解</w:t>
      </w:r>
      <w:proofErr w:type="gramEnd"/>
      <w:r>
        <w:rPr>
          <w:rFonts w:ascii="宋体" w:hAnsi="宋体" w:cs="宋体" w:hint="eastAsia"/>
          <w:b/>
          <w:color w:val="000000" w:themeColor="text1"/>
          <w:sz w:val="24"/>
        </w:rPr>
        <w:t>封的投标文件，投标人须自行承担相应风险。</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）采购人不接受以邮寄（含快递）、传真、电子邮件、电报、电话等方式投标。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3.4. </w:t>
      </w:r>
      <w:r>
        <w:rPr>
          <w:rFonts w:ascii="宋体" w:hAnsi="宋体" w:cs="宋体" w:hint="eastAsia"/>
          <w:color w:val="000000" w:themeColor="text1"/>
          <w:sz w:val="24"/>
        </w:rPr>
        <w:t>投标文件的修改和撤回</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）投标截止时间后投标文件不得修改。</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）投标截止时间前投标人可以撤回投标文件，但在投标截止时间后不允许撤回。</w:t>
      </w:r>
    </w:p>
    <w:p w:rsidR="000C4F79" w:rsidRDefault="004D54CE">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3.5.</w:t>
      </w:r>
      <w:r>
        <w:rPr>
          <w:rFonts w:ascii="宋体" w:hAnsi="宋体" w:cs="宋体" w:hint="eastAsia"/>
          <w:b/>
          <w:color w:val="000000" w:themeColor="text1"/>
          <w:sz w:val="24"/>
        </w:rPr>
        <w:t xml:space="preserve"> </w:t>
      </w:r>
      <w:r>
        <w:rPr>
          <w:rFonts w:ascii="宋体" w:hAnsi="宋体" w:cs="宋体" w:hint="eastAsia"/>
          <w:color w:val="000000" w:themeColor="text1"/>
          <w:sz w:val="24"/>
        </w:rPr>
        <w:t>分包投标</w:t>
      </w:r>
    </w:p>
    <w:p w:rsidR="000C4F79" w:rsidRDefault="004D54CE">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本次招标不可分包投标和中标。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3.6.</w:t>
      </w:r>
      <w:r>
        <w:rPr>
          <w:rFonts w:ascii="宋体" w:hAnsi="宋体" w:cs="宋体" w:hint="eastAsia"/>
          <w:b/>
          <w:color w:val="000000" w:themeColor="text1"/>
          <w:sz w:val="24"/>
        </w:rPr>
        <w:t xml:space="preserve"> </w:t>
      </w:r>
      <w:r>
        <w:rPr>
          <w:rFonts w:ascii="宋体" w:hAnsi="宋体" w:cs="宋体" w:hint="eastAsia"/>
          <w:color w:val="000000" w:themeColor="text1"/>
          <w:sz w:val="24"/>
        </w:rPr>
        <w:t>联合体投标</w:t>
      </w:r>
    </w:p>
    <w:p w:rsidR="000C4F79" w:rsidRDefault="004D54CE">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本次招标不接受联合体投标</w:t>
      </w:r>
      <w:r>
        <w:rPr>
          <w:rFonts w:ascii="宋体" w:hAnsi="宋体" w:cs="宋体" w:hint="eastAsia"/>
          <w:color w:val="000000" w:themeColor="text1"/>
          <w:sz w:val="24"/>
        </w:rPr>
        <w:t>。</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3.7. </w:t>
      </w:r>
      <w:r>
        <w:rPr>
          <w:rFonts w:ascii="宋体" w:hAnsi="宋体" w:cs="宋体" w:hint="eastAsia"/>
          <w:color w:val="000000" w:themeColor="text1"/>
          <w:sz w:val="24"/>
        </w:rPr>
        <w:t>投标有效期</w:t>
      </w:r>
    </w:p>
    <w:p w:rsidR="000C4F79" w:rsidRDefault="004D54CE">
      <w:pPr>
        <w:spacing w:line="360" w:lineRule="auto"/>
        <w:ind w:firstLineChars="196" w:firstLine="470"/>
        <w:rPr>
          <w:rFonts w:ascii="宋体" w:hAnsi="宋体" w:cs="宋体"/>
          <w:color w:val="000000" w:themeColor="text1"/>
          <w:sz w:val="24"/>
        </w:rPr>
      </w:pPr>
      <w:r>
        <w:rPr>
          <w:rFonts w:ascii="宋体" w:hAnsi="宋体" w:cs="宋体" w:hint="eastAsia"/>
          <w:color w:val="000000" w:themeColor="text1"/>
          <w:sz w:val="24"/>
        </w:rPr>
        <w:t>从投标截止时间起，投标有效期为</w:t>
      </w:r>
      <w:r>
        <w:rPr>
          <w:rFonts w:ascii="宋体" w:hAnsi="宋体" w:cs="宋体" w:hint="eastAsia"/>
          <w:color w:val="000000" w:themeColor="text1"/>
          <w:sz w:val="24"/>
        </w:rPr>
        <w:t>90</w:t>
      </w:r>
      <w:r>
        <w:rPr>
          <w:rFonts w:ascii="宋体" w:hAnsi="宋体" w:cs="宋体" w:hint="eastAsia"/>
          <w:color w:val="000000" w:themeColor="text1"/>
          <w:sz w:val="24"/>
        </w:rPr>
        <w:t>天。</w:t>
      </w:r>
    </w:p>
    <w:p w:rsidR="000C4F79" w:rsidRDefault="004D54CE">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3.8</w:t>
      </w:r>
      <w:r>
        <w:rPr>
          <w:rFonts w:ascii="宋体" w:hAnsi="宋体" w:cs="宋体" w:hint="eastAsia"/>
          <w:b/>
          <w:color w:val="000000" w:themeColor="text1"/>
          <w:sz w:val="24"/>
        </w:rPr>
        <w:t xml:space="preserve">. </w:t>
      </w:r>
      <w:r>
        <w:rPr>
          <w:rFonts w:ascii="宋体" w:hAnsi="宋体" w:cs="宋体" w:hint="eastAsia"/>
          <w:color w:val="000000" w:themeColor="text1"/>
          <w:sz w:val="24"/>
        </w:rPr>
        <w:t>招标终止</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投标截止后，如投标人少于</w:t>
      </w:r>
      <w:r>
        <w:rPr>
          <w:rFonts w:ascii="宋体" w:hAnsi="宋体" w:cs="宋体" w:hint="eastAsia"/>
          <w:color w:val="000000" w:themeColor="text1"/>
          <w:sz w:val="24"/>
        </w:rPr>
        <w:t>3</w:t>
      </w:r>
      <w:r>
        <w:rPr>
          <w:rFonts w:ascii="宋体" w:hAnsi="宋体" w:cs="宋体" w:hint="eastAsia"/>
          <w:color w:val="000000" w:themeColor="text1"/>
          <w:sz w:val="24"/>
        </w:rPr>
        <w:t>个，采购人有权选择其他采购方式或终止本次招标。</w:t>
      </w:r>
    </w:p>
    <w:p w:rsidR="000C4F79" w:rsidRDefault="004D54CE">
      <w:pPr>
        <w:pStyle w:val="2"/>
        <w:spacing w:before="0" w:after="0" w:line="360" w:lineRule="auto"/>
        <w:rPr>
          <w:rFonts w:ascii="宋体" w:hAnsi="宋体" w:cs="宋体"/>
          <w:color w:val="000000" w:themeColor="text1"/>
        </w:rPr>
      </w:pPr>
      <w:bookmarkStart w:id="12" w:name="_Toc148012319"/>
      <w:r>
        <w:rPr>
          <w:rFonts w:ascii="宋体" w:hAnsi="宋体" w:cs="宋体" w:hint="eastAsia"/>
          <w:color w:val="000000" w:themeColor="text1"/>
        </w:rPr>
        <w:t>四、开标、评标</w:t>
      </w:r>
      <w:bookmarkEnd w:id="12"/>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4.1.</w:t>
      </w:r>
      <w:r>
        <w:rPr>
          <w:rFonts w:ascii="宋体" w:hAnsi="宋体" w:cs="宋体" w:hint="eastAsia"/>
          <w:b/>
          <w:color w:val="000000" w:themeColor="text1"/>
          <w:sz w:val="24"/>
        </w:rPr>
        <w:t xml:space="preserve"> </w:t>
      </w:r>
      <w:r>
        <w:rPr>
          <w:rFonts w:ascii="宋体" w:hAnsi="宋体" w:cs="宋体" w:hint="eastAsia"/>
          <w:color w:val="000000" w:themeColor="text1"/>
          <w:sz w:val="24"/>
        </w:rPr>
        <w:t>采购人按规定的时间和地点进行开标，</w:t>
      </w:r>
      <w:r>
        <w:rPr>
          <w:rFonts w:ascii="宋体" w:hAnsi="宋体" w:cs="宋体" w:hint="eastAsia"/>
          <w:b/>
          <w:color w:val="000000" w:themeColor="text1"/>
          <w:sz w:val="24"/>
        </w:rPr>
        <w:t>电子招投标的投标人无需到开标现场。</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4.2.</w:t>
      </w:r>
      <w:r>
        <w:rPr>
          <w:rFonts w:ascii="宋体" w:hAnsi="宋体" w:cs="宋体" w:hint="eastAsia"/>
          <w:b/>
          <w:color w:val="000000" w:themeColor="text1"/>
          <w:sz w:val="24"/>
        </w:rPr>
        <w:t xml:space="preserve"> </w:t>
      </w:r>
      <w:r>
        <w:rPr>
          <w:rFonts w:ascii="宋体" w:hAnsi="宋体" w:cs="宋体" w:hint="eastAsia"/>
          <w:color w:val="000000" w:themeColor="text1"/>
          <w:sz w:val="24"/>
        </w:rPr>
        <w:t>采购人组织用户代表和</w:t>
      </w:r>
      <w:r>
        <w:rPr>
          <w:rFonts w:ascii="宋体" w:hAnsi="宋体" w:cs="宋体" w:hint="eastAsia"/>
          <w:color w:val="000000" w:themeColor="text1"/>
          <w:sz w:val="24"/>
          <w:lang w:val="zh-CN"/>
        </w:rPr>
        <w:t>有关技术</w:t>
      </w:r>
      <w:r>
        <w:rPr>
          <w:rFonts w:ascii="宋体" w:hAnsi="宋体" w:cs="宋体" w:hint="eastAsia"/>
          <w:color w:val="000000" w:themeColor="text1"/>
          <w:sz w:val="24"/>
        </w:rPr>
        <w:t>专家组成评标委员会进行评标。</w:t>
      </w:r>
    </w:p>
    <w:p w:rsidR="000C4F79" w:rsidRDefault="004D54CE">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 xml:space="preserve">4.3. </w:t>
      </w:r>
      <w:r>
        <w:rPr>
          <w:rFonts w:ascii="宋体" w:hAnsi="宋体" w:cs="宋体" w:hint="eastAsia"/>
          <w:b/>
          <w:color w:val="000000" w:themeColor="text1"/>
          <w:sz w:val="24"/>
        </w:rPr>
        <w:t>评标时若出现同一品牌的产品（核心产品）有多个投标人投标时，参见《政府采购货物和服务招标投标管理办法》（财政部令第</w:t>
      </w:r>
      <w:r>
        <w:rPr>
          <w:rFonts w:ascii="宋体" w:hAnsi="宋体" w:cs="宋体" w:hint="eastAsia"/>
          <w:b/>
          <w:color w:val="000000" w:themeColor="text1"/>
          <w:sz w:val="24"/>
        </w:rPr>
        <w:t>87</w:t>
      </w:r>
      <w:r>
        <w:rPr>
          <w:rFonts w:ascii="宋体" w:hAnsi="宋体" w:cs="宋体" w:hint="eastAsia"/>
          <w:b/>
          <w:color w:val="000000" w:themeColor="text1"/>
          <w:sz w:val="24"/>
        </w:rPr>
        <w:t>号）相关规定。</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 xml:space="preserve">4.4. </w:t>
      </w:r>
      <w:r>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4.5. </w:t>
      </w:r>
      <w:r>
        <w:rPr>
          <w:rFonts w:ascii="宋体" w:hAnsi="宋体" w:cs="宋体" w:hint="eastAsia"/>
          <w:color w:val="000000" w:themeColor="text1"/>
          <w:sz w:val="24"/>
        </w:rPr>
        <w:t>开标结束后，评标委员会对投标人的投标资格进行审查，随后对资格审查通过的投标人是否实质性响应招标文件要求进行符合性审查。</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4.6. </w:t>
      </w:r>
      <w:r>
        <w:rPr>
          <w:rFonts w:ascii="宋体" w:hAnsi="宋体" w:cs="宋体" w:hint="eastAsia"/>
          <w:color w:val="000000" w:themeColor="text1"/>
          <w:sz w:val="24"/>
        </w:rPr>
        <w:t>对招标文件的实质性要求和条件做出响应的投标应该是与招标文件要求的全部条款、条件、指标和规格相符，没有重大偏离的投标。评标委员会判定投标的</w:t>
      </w:r>
      <w:proofErr w:type="gramStart"/>
      <w:r>
        <w:rPr>
          <w:rFonts w:ascii="宋体" w:hAnsi="宋体" w:cs="宋体" w:hint="eastAsia"/>
          <w:color w:val="000000" w:themeColor="text1"/>
          <w:sz w:val="24"/>
        </w:rPr>
        <w:t>响应性只根据</w:t>
      </w:r>
      <w:proofErr w:type="gramEnd"/>
      <w:r>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4.7.</w:t>
      </w:r>
      <w:r>
        <w:rPr>
          <w:rFonts w:ascii="宋体" w:hAnsi="宋体" w:cs="宋体" w:hint="eastAsia"/>
          <w:b/>
          <w:color w:val="000000" w:themeColor="text1"/>
          <w:sz w:val="24"/>
        </w:rPr>
        <w:t xml:space="preserve"> </w:t>
      </w:r>
      <w:r>
        <w:rPr>
          <w:rFonts w:ascii="宋体" w:hAnsi="宋体" w:cs="宋体" w:hint="eastAsia"/>
          <w:color w:val="000000" w:themeColor="text1"/>
          <w:sz w:val="24"/>
        </w:rPr>
        <w:t>投标文件出现（</w:t>
      </w:r>
      <w:r>
        <w:rPr>
          <w:rFonts w:ascii="宋体" w:hAnsi="宋体" w:cs="宋体" w:hint="eastAsia"/>
          <w:b/>
          <w:color w:val="000000" w:themeColor="text1"/>
          <w:sz w:val="24"/>
        </w:rPr>
        <w:t>但不限于</w:t>
      </w:r>
      <w:r>
        <w:rPr>
          <w:rFonts w:ascii="宋体" w:hAnsi="宋体" w:cs="宋体" w:hint="eastAsia"/>
          <w:color w:val="000000" w:themeColor="text1"/>
          <w:sz w:val="24"/>
        </w:rPr>
        <w:t>）下列情况之一的，由评标委员会评审后作</w:t>
      </w:r>
      <w:r>
        <w:rPr>
          <w:rFonts w:ascii="宋体" w:hAnsi="宋体" w:cs="宋体" w:hint="eastAsia"/>
          <w:b/>
          <w:color w:val="000000" w:themeColor="text1"/>
          <w:sz w:val="24"/>
        </w:rPr>
        <w:t>无效投标</w:t>
      </w:r>
      <w:proofErr w:type="gramStart"/>
      <w:r>
        <w:rPr>
          <w:rFonts w:ascii="宋体" w:hAnsi="宋体" w:cs="宋体" w:hint="eastAsia"/>
          <w:color w:val="000000" w:themeColor="text1"/>
          <w:sz w:val="24"/>
        </w:rPr>
        <w:t>或</w:t>
      </w:r>
      <w:r>
        <w:rPr>
          <w:rFonts w:ascii="宋体" w:hAnsi="宋体" w:cs="宋体" w:hint="eastAsia"/>
          <w:b/>
          <w:color w:val="000000" w:themeColor="text1"/>
          <w:sz w:val="24"/>
        </w:rPr>
        <w:t>废标</w:t>
      </w:r>
      <w:r>
        <w:rPr>
          <w:rFonts w:ascii="宋体" w:hAnsi="宋体" w:cs="宋体" w:hint="eastAsia"/>
          <w:color w:val="000000" w:themeColor="text1"/>
          <w:sz w:val="24"/>
        </w:rPr>
        <w:t>处理</w:t>
      </w:r>
      <w:proofErr w:type="gramEnd"/>
      <w:r>
        <w:rPr>
          <w:rFonts w:ascii="宋体" w:hAnsi="宋体" w:cs="宋体" w:hint="eastAsia"/>
          <w:color w:val="000000" w:themeColor="text1"/>
          <w:sz w:val="24"/>
        </w:rPr>
        <w:t>：</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w:t>
      </w:r>
      <w:r>
        <w:rPr>
          <w:rFonts w:ascii="宋体" w:hAnsi="宋体" w:cs="宋体" w:hint="eastAsia"/>
          <w:color w:val="000000" w:themeColor="text1"/>
          <w:sz w:val="24"/>
        </w:rPr>
        <w:t>1</w:t>
      </w:r>
      <w:r>
        <w:rPr>
          <w:rFonts w:ascii="宋体" w:hAnsi="宋体" w:cs="宋体" w:hint="eastAsia"/>
          <w:color w:val="000000" w:themeColor="text1"/>
          <w:sz w:val="24"/>
        </w:rPr>
        <w:t>）</w:t>
      </w:r>
      <w:r>
        <w:rPr>
          <w:rFonts w:ascii="宋体" w:hAnsi="宋体" w:cs="宋体" w:hint="eastAsia"/>
          <w:bCs/>
          <w:color w:val="000000" w:themeColor="text1"/>
          <w:sz w:val="24"/>
        </w:rPr>
        <w:t>不具备招标文件规定的资格条件及未按招标文件规定的要求提供资格证明文件的；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）无法定代表人签字或签章、签字或签章人无法定代表人有效委托的；应加盖投标人公</w:t>
      </w:r>
      <w:r>
        <w:rPr>
          <w:rFonts w:ascii="宋体" w:hAnsi="宋体" w:cs="宋体" w:hint="eastAsia"/>
          <w:color w:val="000000" w:themeColor="text1"/>
          <w:sz w:val="24"/>
        </w:rPr>
        <w:t>章而未盖章的；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）投标有效期不足的；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）投标报价明显偏离市场行情的；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）重要技术指标和参数不满足招标要求的；</w:t>
      </w:r>
    </w:p>
    <w:p w:rsidR="000C4F79" w:rsidRDefault="004D54CE">
      <w:pPr>
        <w:tabs>
          <w:tab w:val="left" w:pos="525"/>
          <w:tab w:val="left" w:pos="1050"/>
        </w:tabs>
        <w:spacing w:line="350" w:lineRule="auto"/>
        <w:ind w:left="1" w:firstLineChars="200" w:firstLine="480"/>
        <w:rPr>
          <w:rFonts w:ascii="宋体" w:hAnsi="宋体" w:cs="宋体"/>
          <w:bCs/>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w:t>
      </w:r>
      <w:r>
        <w:rPr>
          <w:rFonts w:ascii="宋体" w:hAnsi="宋体" w:cs="宋体" w:hint="eastAsia"/>
          <w:bCs/>
          <w:color w:val="000000" w:themeColor="text1"/>
          <w:sz w:val="24"/>
        </w:rPr>
        <w:t>重要内容或关键字迹模糊不清无法辨认的；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7</w:t>
      </w:r>
      <w:r>
        <w:rPr>
          <w:rFonts w:ascii="宋体" w:hAnsi="宋体" w:cs="宋体" w:hint="eastAsia"/>
          <w:color w:val="000000" w:themeColor="text1"/>
          <w:sz w:val="24"/>
        </w:rPr>
        <w:t>）其他未对招标文件实质性要求和条件做出响应的；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8</w:t>
      </w:r>
      <w:r>
        <w:rPr>
          <w:rFonts w:ascii="宋体" w:hAnsi="宋体" w:cs="宋体" w:hint="eastAsia"/>
          <w:color w:val="000000" w:themeColor="text1"/>
          <w:sz w:val="24"/>
        </w:rPr>
        <w:t>）故意哄抬价格或压价等其他恶意串通投标的；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9</w:t>
      </w:r>
      <w:r>
        <w:rPr>
          <w:rFonts w:ascii="宋体" w:hAnsi="宋体" w:cs="宋体" w:hint="eastAsia"/>
          <w:color w:val="000000" w:themeColor="text1"/>
          <w:sz w:val="24"/>
        </w:rPr>
        <w:t>）有损害采购人和用户利益的规定的；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10</w:t>
      </w:r>
      <w:r>
        <w:rPr>
          <w:rFonts w:ascii="宋体" w:hAnsi="宋体" w:cs="宋体" w:hint="eastAsia"/>
          <w:color w:val="000000" w:themeColor="text1"/>
          <w:sz w:val="24"/>
        </w:rPr>
        <w:t>）不同投标人的投标文件由同一单位或者个人编制；</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11</w:t>
      </w:r>
      <w:r>
        <w:rPr>
          <w:rFonts w:ascii="宋体" w:hAnsi="宋体" w:cs="宋体" w:hint="eastAsia"/>
          <w:color w:val="000000" w:themeColor="text1"/>
          <w:sz w:val="24"/>
        </w:rPr>
        <w:t>）不同投标人委托同一单位或者个人办理投标事宜；</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12</w:t>
      </w:r>
      <w:r>
        <w:rPr>
          <w:rFonts w:ascii="宋体" w:hAnsi="宋体" w:cs="宋体" w:hint="eastAsia"/>
          <w:color w:val="000000" w:themeColor="text1"/>
          <w:sz w:val="24"/>
        </w:rPr>
        <w:t>）不同投标人的投标文件载明的项目管理成员或者联系人员为同一人；</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13</w:t>
      </w:r>
      <w:r>
        <w:rPr>
          <w:rFonts w:ascii="宋体" w:hAnsi="宋体" w:cs="宋体" w:hint="eastAsia"/>
          <w:color w:val="000000" w:themeColor="text1"/>
          <w:sz w:val="24"/>
        </w:rPr>
        <w:t>）不同投标人的投标文件异常一致或者投标报价呈规律性差异；</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14</w:t>
      </w:r>
      <w:r>
        <w:rPr>
          <w:rFonts w:ascii="宋体" w:hAnsi="宋体" w:cs="宋体" w:hint="eastAsia"/>
          <w:color w:val="000000" w:themeColor="text1"/>
          <w:sz w:val="24"/>
        </w:rPr>
        <w:t>）投标报价超过招标文件中规定的预算金额；</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15</w:t>
      </w:r>
      <w:r>
        <w:rPr>
          <w:rFonts w:ascii="宋体" w:hAnsi="宋体" w:cs="宋体" w:hint="eastAsia"/>
          <w:color w:val="000000" w:themeColor="text1"/>
          <w:sz w:val="24"/>
        </w:rPr>
        <w:t>）发生影响招标公平、公正的违法、违规行为的；</w:t>
      </w:r>
    </w:p>
    <w:p w:rsidR="000C4F79" w:rsidRDefault="004D54CE">
      <w:pPr>
        <w:spacing w:line="35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16</w:t>
      </w:r>
      <w:r>
        <w:rPr>
          <w:rFonts w:ascii="宋体" w:hAnsi="宋体" w:cs="宋体" w:hint="eastAsia"/>
          <w:color w:val="000000" w:themeColor="text1"/>
          <w:sz w:val="24"/>
        </w:rPr>
        <w:t>）因重大变故，招标任务取消的。</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4.8. </w:t>
      </w:r>
      <w:r>
        <w:rPr>
          <w:rFonts w:ascii="宋体" w:hAnsi="宋体" w:cs="宋体" w:hint="eastAsia"/>
          <w:color w:val="000000" w:themeColor="text1"/>
          <w:sz w:val="24"/>
        </w:rPr>
        <w:t>投标文件报价出现前后不一致的，除招标文件另有规定外，按照下列规定修正：</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）投标文件中投标报价总表内容与投标文件中相应内容不一致的，以投标报价总表为准；</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）大写金额和小写金额不一致的，以大写金额为准；</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）单价金额小数点或者百分比有明显错位的，以投标报价总表的总价为准，并修改单价；</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）总价金额与按单价汇总金额不一致的，以单价金额计算结果为准；</w:t>
      </w:r>
    </w:p>
    <w:p w:rsidR="000C4F79" w:rsidRDefault="004D54CE">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4.9. </w:t>
      </w:r>
      <w:r>
        <w:rPr>
          <w:rFonts w:ascii="宋体" w:hAnsi="宋体" w:cs="宋体" w:hint="eastAsia"/>
          <w:color w:val="000000" w:themeColor="text1"/>
          <w:sz w:val="24"/>
        </w:rPr>
        <w:t>评标委员会认为有必要时，可要求</w:t>
      </w:r>
      <w:proofErr w:type="gramStart"/>
      <w:r>
        <w:rPr>
          <w:rFonts w:ascii="宋体" w:hAnsi="宋体" w:cs="宋体" w:hint="eastAsia"/>
          <w:color w:val="000000" w:themeColor="text1"/>
          <w:sz w:val="24"/>
        </w:rPr>
        <w:t>投标人述标或</w:t>
      </w:r>
      <w:proofErr w:type="gramEnd"/>
      <w:r>
        <w:rPr>
          <w:rFonts w:ascii="宋体" w:hAnsi="宋体" w:cs="宋体" w:hint="eastAsia"/>
          <w:color w:val="000000" w:themeColor="text1"/>
          <w:sz w:val="24"/>
        </w:rPr>
        <w:t>对投标文件中某些内容</w:t>
      </w:r>
      <w:proofErr w:type="gramStart"/>
      <w:r>
        <w:rPr>
          <w:rFonts w:ascii="宋体" w:hAnsi="宋体" w:cs="宋体" w:hint="eastAsia"/>
          <w:color w:val="000000" w:themeColor="text1"/>
          <w:sz w:val="24"/>
        </w:rPr>
        <w:t>作</w:t>
      </w:r>
      <w:proofErr w:type="gramEnd"/>
      <w:r>
        <w:rPr>
          <w:rFonts w:ascii="宋体" w:hAnsi="宋体" w:cs="宋体" w:hint="eastAsia"/>
          <w:color w:val="000000" w:themeColor="text1"/>
          <w:sz w:val="24"/>
        </w:rPr>
        <w:t>出澄清或说明，但不接受投标人主动提出的澄清和说明。</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4.10. </w:t>
      </w:r>
      <w:r>
        <w:rPr>
          <w:rFonts w:ascii="宋体" w:hAnsi="宋体" w:cs="宋体" w:hint="eastAsia"/>
          <w:color w:val="000000" w:themeColor="text1"/>
          <w:sz w:val="24"/>
        </w:rPr>
        <w:t>评标委员会将从投标人的投标报价、技术方案、售后服务、企业状况等经济、技术和商务及其他优惠条件等方面，依据评标方法，对所有投标文件进行综合评审。</w:t>
      </w:r>
    </w:p>
    <w:p w:rsidR="000C4F79" w:rsidRDefault="004D54CE">
      <w:pPr>
        <w:pStyle w:val="2"/>
        <w:spacing w:before="0" w:after="0" w:line="420" w:lineRule="auto"/>
        <w:rPr>
          <w:rFonts w:ascii="宋体" w:hAnsi="宋体" w:cs="宋体"/>
          <w:color w:val="000000" w:themeColor="text1"/>
        </w:rPr>
      </w:pPr>
      <w:bookmarkStart w:id="13" w:name="_Toc148012320"/>
      <w:r>
        <w:rPr>
          <w:rFonts w:ascii="宋体" w:hAnsi="宋体" w:cs="宋体" w:hint="eastAsia"/>
          <w:color w:val="000000" w:themeColor="text1"/>
        </w:rPr>
        <w:lastRenderedPageBreak/>
        <w:t>五、评标方法及评分标准</w:t>
      </w:r>
      <w:bookmarkEnd w:id="13"/>
    </w:p>
    <w:p w:rsidR="000C4F79" w:rsidRDefault="004D54CE">
      <w:pPr>
        <w:spacing w:line="324" w:lineRule="auto"/>
        <w:ind w:firstLineChars="196" w:firstLine="470"/>
        <w:rPr>
          <w:rFonts w:ascii="宋体" w:hAnsi="宋体" w:cs="宋体"/>
          <w:color w:val="000000" w:themeColor="text1"/>
          <w:sz w:val="24"/>
        </w:rPr>
      </w:pPr>
      <w:r>
        <w:rPr>
          <w:rFonts w:ascii="宋体" w:hAnsi="宋体" w:cs="宋体" w:hint="eastAsia"/>
          <w:color w:val="000000" w:themeColor="text1"/>
          <w:sz w:val="24"/>
        </w:rPr>
        <w:t xml:space="preserve">5.1. </w:t>
      </w:r>
      <w:r>
        <w:rPr>
          <w:rFonts w:ascii="宋体" w:hAnsi="宋体" w:cs="宋体" w:hint="eastAsia"/>
          <w:color w:val="000000" w:themeColor="text1"/>
          <w:sz w:val="24"/>
        </w:rPr>
        <w:t>评标方法</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）公开招标程序：资格审查→符合性审查→技术标评审→商务标开标→确定中标候选人；</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）本次招标采用综合评分法评标；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）评标委员会各成员独立对每一份有效投标文件进行评价并对除报价以外的评分项目进行评分，报价得分由工作人员通过计算得出；</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bCs/>
          <w:color w:val="000000" w:themeColor="text1"/>
          <w:sz w:val="24"/>
        </w:rPr>
        <w:t>（</w:t>
      </w:r>
      <w:r>
        <w:rPr>
          <w:rFonts w:ascii="宋体" w:hAnsi="宋体" w:cs="宋体" w:hint="eastAsia"/>
          <w:bCs/>
          <w:color w:val="000000" w:themeColor="text1"/>
          <w:sz w:val="24"/>
        </w:rPr>
        <w:t>4</w:t>
      </w:r>
      <w:r>
        <w:rPr>
          <w:rFonts w:ascii="宋体" w:hAnsi="宋体" w:cs="宋体" w:hint="eastAsia"/>
          <w:bCs/>
          <w:color w:val="000000" w:themeColor="text1"/>
          <w:sz w:val="24"/>
        </w:rPr>
        <w:t>）</w:t>
      </w:r>
      <w:r>
        <w:rPr>
          <w:rFonts w:ascii="宋体" w:hAnsi="宋体" w:cs="宋体" w:hint="eastAsia"/>
          <w:bCs/>
          <w:color w:val="000000" w:themeColor="text1"/>
          <w:sz w:val="24"/>
        </w:rPr>
        <w:t xml:space="preserve"> </w:t>
      </w:r>
      <w:r>
        <w:rPr>
          <w:rFonts w:ascii="宋体" w:hAnsi="宋体" w:cs="宋体" w:hint="eastAsia"/>
          <w:color w:val="000000" w:themeColor="text1"/>
          <w:sz w:val="24"/>
        </w:rPr>
        <w:t>各投标人技术得分为各评标委员会成员评分的算术平均值，分值保留小数点后两位；</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）投标人最终得分</w:t>
      </w:r>
      <w:r>
        <w:rPr>
          <w:rFonts w:ascii="宋体" w:hAnsi="宋体" w:cs="宋体" w:hint="eastAsia"/>
          <w:color w:val="000000" w:themeColor="text1"/>
          <w:sz w:val="24"/>
        </w:rPr>
        <w:t xml:space="preserve"> = </w:t>
      </w:r>
      <w:r>
        <w:rPr>
          <w:rFonts w:ascii="宋体" w:hAnsi="宋体" w:cs="宋体" w:hint="eastAsia"/>
          <w:color w:val="000000" w:themeColor="text1"/>
          <w:sz w:val="24"/>
        </w:rPr>
        <w:t>技术得分</w:t>
      </w:r>
      <w:r>
        <w:rPr>
          <w:rFonts w:ascii="宋体" w:hAnsi="宋体" w:cs="宋体" w:hint="eastAsia"/>
          <w:color w:val="000000" w:themeColor="text1"/>
          <w:sz w:val="24"/>
        </w:rPr>
        <w:t xml:space="preserve"> + </w:t>
      </w:r>
      <w:r>
        <w:rPr>
          <w:rFonts w:ascii="宋体" w:hAnsi="宋体" w:cs="宋体" w:hint="eastAsia"/>
          <w:color w:val="000000" w:themeColor="text1"/>
          <w:sz w:val="24"/>
        </w:rPr>
        <w:t>报价得分。</w:t>
      </w:r>
    </w:p>
    <w:p w:rsidR="000C4F79" w:rsidRDefault="004D54CE">
      <w:pPr>
        <w:ind w:firstLineChars="196" w:firstLine="472"/>
        <w:rPr>
          <w:rFonts w:ascii="宋体" w:hAnsi="宋体" w:cs="宋体"/>
          <w:bCs/>
          <w:color w:val="000000" w:themeColor="text1"/>
          <w:sz w:val="24"/>
        </w:rPr>
      </w:pPr>
      <w:r>
        <w:rPr>
          <w:rFonts w:ascii="宋体" w:hAnsi="宋体" w:cs="宋体" w:hint="eastAsia"/>
          <w:b/>
          <w:color w:val="000000" w:themeColor="text1"/>
          <w:sz w:val="24"/>
        </w:rPr>
        <w:t xml:space="preserve">5.2. </w:t>
      </w:r>
      <w:r>
        <w:rPr>
          <w:rFonts w:ascii="宋体" w:hAnsi="宋体" w:cs="宋体" w:hint="eastAsia"/>
          <w:bCs/>
          <w:color w:val="000000" w:themeColor="text1"/>
          <w:sz w:val="24"/>
        </w:rPr>
        <w:t>评分标准</w:t>
      </w:r>
    </w:p>
    <w:p w:rsidR="000C4F79" w:rsidRDefault="004D54CE">
      <w:pPr>
        <w:widowControl/>
        <w:jc w:val="left"/>
        <w:rPr>
          <w:color w:val="000000" w:themeColor="text1"/>
        </w:rPr>
      </w:pPr>
      <w:r>
        <w:rPr>
          <w:color w:val="000000" w:themeColor="text1"/>
        </w:rPr>
        <w:br w:type="page"/>
      </w:r>
    </w:p>
    <w:p w:rsidR="000C4F79" w:rsidRDefault="004D54CE">
      <w:pPr>
        <w:spacing w:line="440" w:lineRule="exact"/>
        <w:rPr>
          <w:bCs/>
          <w:color w:val="000000" w:themeColor="text1"/>
          <w:sz w:val="24"/>
        </w:rPr>
      </w:pPr>
      <w:r>
        <w:rPr>
          <w:rFonts w:hint="eastAsia"/>
          <w:bCs/>
          <w:color w:val="000000" w:themeColor="text1"/>
          <w:sz w:val="24"/>
        </w:rPr>
        <w:lastRenderedPageBreak/>
        <w:t>评分标准</w:t>
      </w:r>
    </w:p>
    <w:p w:rsidR="000C4F79" w:rsidRDefault="000C4F79">
      <w:pPr>
        <w:pStyle w:val="a0"/>
        <w:ind w:firstLineChars="0" w:firstLine="0"/>
      </w:pPr>
    </w:p>
    <w:tbl>
      <w:tblPr>
        <w:tblW w:w="53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693"/>
        <w:gridCol w:w="8466"/>
      </w:tblGrid>
      <w:tr w:rsidR="000C4F79">
        <w:trPr>
          <w:trHeight w:hRule="exact" w:val="645"/>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rPr>
                <w:rFonts w:ascii="宋体" w:hAnsi="宋体"/>
                <w:b/>
                <w:color w:val="000000" w:themeColor="text1"/>
                <w:szCs w:val="21"/>
              </w:rPr>
            </w:pPr>
            <w:r>
              <w:rPr>
                <w:rFonts w:ascii="宋体" w:hAnsi="宋体" w:hint="eastAsia"/>
                <w:b/>
                <w:color w:val="000000" w:themeColor="text1"/>
                <w:szCs w:val="21"/>
              </w:rPr>
              <w:t>评审因素</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rPr>
                <w:rFonts w:ascii="宋体" w:hAnsi="宋体"/>
                <w:b/>
                <w:color w:val="000000" w:themeColor="text1"/>
                <w:szCs w:val="21"/>
              </w:rPr>
            </w:pPr>
            <w:r>
              <w:rPr>
                <w:rFonts w:ascii="宋体" w:hAnsi="宋体" w:hint="eastAsia"/>
                <w:b/>
                <w:color w:val="000000" w:themeColor="text1"/>
                <w:szCs w:val="21"/>
              </w:rPr>
              <w:t>分值</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850" w:firstLine="1792"/>
              <w:rPr>
                <w:rFonts w:ascii="宋体" w:hAnsi="宋体"/>
                <w:b/>
                <w:color w:val="000000" w:themeColor="text1"/>
                <w:szCs w:val="21"/>
              </w:rPr>
            </w:pPr>
            <w:r>
              <w:rPr>
                <w:rFonts w:ascii="宋体" w:hAnsi="宋体" w:hint="eastAsia"/>
                <w:b/>
                <w:color w:val="000000" w:themeColor="text1"/>
                <w:szCs w:val="21"/>
              </w:rPr>
              <w:t>评</w:t>
            </w:r>
            <w:r>
              <w:rPr>
                <w:rFonts w:ascii="宋体" w:hAnsi="宋体"/>
                <w:b/>
                <w:color w:val="000000" w:themeColor="text1"/>
                <w:szCs w:val="21"/>
              </w:rPr>
              <w:t xml:space="preserve">   </w:t>
            </w:r>
            <w:r>
              <w:rPr>
                <w:rFonts w:ascii="宋体" w:hAnsi="宋体" w:hint="eastAsia"/>
                <w:b/>
                <w:color w:val="000000" w:themeColor="text1"/>
                <w:szCs w:val="21"/>
              </w:rPr>
              <w:t>分</w:t>
            </w:r>
            <w:r>
              <w:rPr>
                <w:rFonts w:ascii="宋体" w:hAnsi="宋体"/>
                <w:b/>
                <w:color w:val="000000" w:themeColor="text1"/>
                <w:szCs w:val="21"/>
              </w:rPr>
              <w:t xml:space="preserve">   </w:t>
            </w:r>
            <w:r>
              <w:rPr>
                <w:rFonts w:ascii="宋体" w:hAnsi="宋体" w:hint="eastAsia"/>
                <w:b/>
                <w:color w:val="000000" w:themeColor="text1"/>
                <w:szCs w:val="21"/>
              </w:rPr>
              <w:t>细</w:t>
            </w:r>
            <w:r>
              <w:rPr>
                <w:rFonts w:ascii="宋体" w:hAnsi="宋体"/>
                <w:b/>
                <w:color w:val="000000" w:themeColor="text1"/>
                <w:szCs w:val="21"/>
              </w:rPr>
              <w:t xml:space="preserve">   </w:t>
            </w:r>
            <w:r>
              <w:rPr>
                <w:rFonts w:ascii="宋体" w:hAnsi="宋体" w:hint="eastAsia"/>
                <w:b/>
                <w:color w:val="000000" w:themeColor="text1"/>
                <w:szCs w:val="21"/>
              </w:rPr>
              <w:t>则</w:t>
            </w:r>
          </w:p>
        </w:tc>
      </w:tr>
      <w:tr w:rsidR="000C4F79">
        <w:trPr>
          <w:trHeight w:hRule="exact" w:val="1122"/>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leftChars="-1" w:left="-2"/>
              <w:jc w:val="center"/>
              <w:rPr>
                <w:rFonts w:ascii="宋体" w:hAnsi="宋体"/>
                <w:color w:val="000000" w:themeColor="text1"/>
                <w:szCs w:val="21"/>
              </w:rPr>
            </w:pPr>
            <w:r>
              <w:rPr>
                <w:rFonts w:ascii="宋体" w:hAnsi="宋体" w:hint="eastAsia"/>
                <w:color w:val="000000" w:themeColor="text1"/>
                <w:szCs w:val="21"/>
              </w:rPr>
              <w:t>报价</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leftChars="-1" w:left="-2" w:firstLineChars="100" w:firstLine="210"/>
              <w:rPr>
                <w:rFonts w:ascii="宋体" w:hAnsi="宋体"/>
                <w:color w:val="000000" w:themeColor="text1"/>
                <w:szCs w:val="21"/>
              </w:rPr>
            </w:pPr>
            <w:r>
              <w:rPr>
                <w:rFonts w:ascii="宋体" w:hAnsi="宋体"/>
                <w:color w:val="000000" w:themeColor="text1"/>
                <w:szCs w:val="21"/>
              </w:rPr>
              <w:t>35</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leftChars="-1" w:left="-2"/>
              <w:rPr>
                <w:rFonts w:ascii="宋体" w:hAnsi="宋体"/>
                <w:color w:val="000000" w:themeColor="text1"/>
                <w:szCs w:val="21"/>
              </w:rPr>
            </w:pPr>
            <w:r>
              <w:rPr>
                <w:rFonts w:ascii="宋体" w:hAnsi="宋体" w:hint="eastAsia"/>
                <w:color w:val="000000" w:themeColor="text1"/>
                <w:szCs w:val="21"/>
              </w:rPr>
              <w:t>满足招标文件要求且投标总价格最低的投标报价为评标基准价，其价格分为满分，其他投标人的价格分按下列公式计算：</w:t>
            </w:r>
          </w:p>
          <w:p w:rsidR="000C4F79" w:rsidRDefault="004D54CE">
            <w:pPr>
              <w:spacing w:line="360" w:lineRule="auto"/>
              <w:ind w:leftChars="-1" w:left="-2" w:firstLineChars="200" w:firstLine="420"/>
              <w:rPr>
                <w:rFonts w:ascii="宋体" w:hAnsi="宋体"/>
                <w:color w:val="000000" w:themeColor="text1"/>
                <w:szCs w:val="21"/>
              </w:rPr>
            </w:pPr>
            <w:r>
              <w:rPr>
                <w:rFonts w:ascii="宋体" w:hAnsi="宋体" w:hint="eastAsia"/>
                <w:color w:val="000000" w:themeColor="text1"/>
                <w:szCs w:val="21"/>
              </w:rPr>
              <w:t>投标报价得分＝（评标基准价</w:t>
            </w:r>
            <w:r>
              <w:rPr>
                <w:rFonts w:ascii="宋体" w:hAnsi="宋体"/>
                <w:color w:val="000000" w:themeColor="text1"/>
                <w:szCs w:val="21"/>
              </w:rPr>
              <w:t>/</w:t>
            </w:r>
            <w:r>
              <w:rPr>
                <w:rFonts w:ascii="宋体" w:hAnsi="宋体" w:hint="eastAsia"/>
                <w:color w:val="000000" w:themeColor="text1"/>
                <w:szCs w:val="21"/>
              </w:rPr>
              <w:t>投标报价）</w:t>
            </w:r>
            <w:r>
              <w:rPr>
                <w:rFonts w:ascii="宋体" w:hAnsi="宋体"/>
                <w:color w:val="000000" w:themeColor="text1"/>
                <w:szCs w:val="21"/>
              </w:rPr>
              <w:t>×35</w:t>
            </w:r>
          </w:p>
        </w:tc>
      </w:tr>
      <w:tr w:rsidR="000C4F79">
        <w:trPr>
          <w:trHeight w:hRule="exact" w:val="3547"/>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宋体" w:hAnsi="宋体"/>
                <w:color w:val="000000" w:themeColor="text1"/>
                <w:szCs w:val="21"/>
              </w:rPr>
            </w:pPr>
            <w:r>
              <w:rPr>
                <w:rFonts w:ascii="宋体" w:hAnsi="宋体" w:hint="eastAsia"/>
                <w:color w:val="000000" w:themeColor="text1"/>
                <w:szCs w:val="21"/>
              </w:rPr>
              <w:t>技术要求</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宋体" w:hAnsi="宋体"/>
                <w:color w:val="000000" w:themeColor="text1"/>
                <w:szCs w:val="21"/>
              </w:rPr>
            </w:pPr>
            <w:r>
              <w:rPr>
                <w:rFonts w:ascii="宋体" w:hAnsi="宋体" w:hint="eastAsia"/>
                <w:color w:val="000000" w:themeColor="text1"/>
                <w:szCs w:val="21"/>
              </w:rPr>
              <w:t>4</w:t>
            </w:r>
            <w:r>
              <w:rPr>
                <w:rFonts w:ascii="宋体" w:hAnsi="宋体"/>
                <w:color w:val="000000" w:themeColor="text1"/>
                <w:szCs w:val="21"/>
              </w:rPr>
              <w:t>0</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widowControl/>
              <w:spacing w:line="360" w:lineRule="auto"/>
              <w:jc w:val="left"/>
              <w:rPr>
                <w:rFonts w:asciiTheme="minorEastAsia" w:hAnsiTheme="minorEastAsia"/>
                <w:bCs/>
              </w:rPr>
            </w:pPr>
            <w:r>
              <w:rPr>
                <w:rFonts w:ascii="宋体" w:hAnsi="宋体" w:cs="宋体" w:hint="eastAsia"/>
                <w:bCs/>
                <w:color w:val="000000" w:themeColor="text1"/>
                <w:szCs w:val="21"/>
              </w:rPr>
              <w:t>根据供应商的技术指标对招标文件的偏离度进行打分，具体由评委根据供应商的投标文件中《</w:t>
            </w:r>
            <w:r>
              <w:rPr>
                <w:rFonts w:ascii="宋体" w:hAnsi="宋体" w:cs="宋体"/>
                <w:bCs/>
                <w:color w:val="000000" w:themeColor="text1"/>
                <w:szCs w:val="21"/>
              </w:rPr>
              <w:t>技术规格响应</w:t>
            </w:r>
            <w:r>
              <w:rPr>
                <w:rFonts w:ascii="宋体" w:hAnsi="宋体" w:cs="宋体"/>
                <w:bCs/>
                <w:color w:val="000000" w:themeColor="text1"/>
                <w:szCs w:val="21"/>
              </w:rPr>
              <w:t>/</w:t>
            </w:r>
            <w:r>
              <w:rPr>
                <w:rFonts w:ascii="宋体" w:hAnsi="宋体" w:cs="宋体"/>
                <w:bCs/>
                <w:color w:val="000000" w:themeColor="text1"/>
                <w:szCs w:val="21"/>
              </w:rPr>
              <w:t>偏离表</w:t>
            </w:r>
            <w:r>
              <w:rPr>
                <w:rFonts w:ascii="宋体" w:hAnsi="宋体" w:cs="宋体" w:hint="eastAsia"/>
                <w:bCs/>
                <w:color w:val="000000" w:themeColor="text1"/>
                <w:szCs w:val="21"/>
              </w:rPr>
              <w:t>》及相关证明资料评审。</w:t>
            </w:r>
            <w:r>
              <w:rPr>
                <w:rFonts w:asciiTheme="minorEastAsia" w:hAnsiTheme="minorEastAsia" w:hint="eastAsia"/>
                <w:bCs/>
              </w:rPr>
              <w:t>符合招标文件基本要求的得基准分</w:t>
            </w:r>
            <w:r>
              <w:rPr>
                <w:rFonts w:asciiTheme="minorEastAsia" w:hAnsiTheme="minorEastAsia" w:hint="eastAsia"/>
                <w:bCs/>
              </w:rPr>
              <w:t>40</w:t>
            </w:r>
            <w:r>
              <w:rPr>
                <w:rFonts w:asciiTheme="minorEastAsia" w:hAnsiTheme="minorEastAsia" w:hint="eastAsia"/>
                <w:bCs/>
              </w:rPr>
              <w:t>分。▲为实质性要求，不满足作无效投标处理。其余指标有一项负偏离扣</w:t>
            </w:r>
            <w:r>
              <w:rPr>
                <w:rFonts w:asciiTheme="minorEastAsia" w:hAnsiTheme="minorEastAsia" w:hint="eastAsia"/>
                <w:bCs/>
              </w:rPr>
              <w:t>2</w:t>
            </w:r>
            <w:r>
              <w:rPr>
                <w:rFonts w:asciiTheme="minorEastAsia" w:hAnsiTheme="minorEastAsia" w:hint="eastAsia"/>
                <w:bCs/>
              </w:rPr>
              <w:t>分，扣完为止。</w:t>
            </w:r>
          </w:p>
          <w:p w:rsidR="000C4F79" w:rsidRDefault="004D54CE">
            <w:pPr>
              <w:pStyle w:val="a0"/>
              <w:spacing w:after="0" w:line="360" w:lineRule="auto"/>
              <w:ind w:firstLine="211"/>
            </w:pPr>
            <w:r>
              <w:rPr>
                <w:rFonts w:ascii="宋体" w:hAnsi="宋体" w:cs="宋体" w:hint="eastAsia"/>
                <w:b/>
                <w:color w:val="000000" w:themeColor="text1"/>
                <w:szCs w:val="21"/>
              </w:rPr>
              <w:t>备注：</w:t>
            </w:r>
            <w:r>
              <w:rPr>
                <w:rFonts w:ascii="宋体" w:hAnsi="宋体" w:cs="Arial" w:hint="eastAsia"/>
                <w:b/>
                <w:szCs w:val="21"/>
              </w:rPr>
              <w:t>《</w:t>
            </w:r>
            <w:r>
              <w:rPr>
                <w:rFonts w:ascii="宋体" w:hAnsi="宋体" w:cs="Arial"/>
                <w:b/>
                <w:szCs w:val="21"/>
              </w:rPr>
              <w:t>技术规格响应</w:t>
            </w:r>
            <w:r>
              <w:rPr>
                <w:rFonts w:ascii="宋体" w:hAnsi="宋体" w:cs="Arial"/>
                <w:b/>
                <w:szCs w:val="21"/>
              </w:rPr>
              <w:t>/</w:t>
            </w:r>
            <w:r>
              <w:rPr>
                <w:rFonts w:ascii="宋体" w:hAnsi="宋体" w:cs="Arial"/>
                <w:b/>
                <w:szCs w:val="21"/>
              </w:rPr>
              <w:t>偏离表</w:t>
            </w:r>
            <w:r>
              <w:rPr>
                <w:rFonts w:ascii="宋体" w:hAnsi="宋体" w:cs="Arial" w:hint="eastAsia"/>
                <w:b/>
                <w:szCs w:val="21"/>
              </w:rPr>
              <w:t>》必须按招标文件对应要求在投标文件内提供</w:t>
            </w:r>
            <w:r>
              <w:rPr>
                <w:rFonts w:ascii="宋体" w:hAnsi="宋体" w:cs="Arial" w:hint="eastAsia"/>
                <w:b/>
                <w:kern w:val="0"/>
                <w:szCs w:val="21"/>
              </w:rPr>
              <w:t>技术响应</w:t>
            </w:r>
            <w:r>
              <w:rPr>
                <w:rFonts w:ascii="宋体" w:hAnsi="宋体" w:cs="Arial" w:hint="eastAsia"/>
                <w:b/>
                <w:kern w:val="0"/>
                <w:szCs w:val="21"/>
              </w:rPr>
              <w:t xml:space="preserve"> </w:t>
            </w:r>
            <w:r>
              <w:rPr>
                <w:rFonts w:ascii="宋体" w:hAnsi="宋体" w:cs="Arial" w:hint="eastAsia"/>
                <w:b/>
                <w:kern w:val="0"/>
                <w:szCs w:val="21"/>
              </w:rPr>
              <w:t>证明材料</w:t>
            </w:r>
            <w:r>
              <w:rPr>
                <w:rFonts w:ascii="宋体" w:hAnsi="宋体" w:cs="宋体" w:hint="eastAsia"/>
                <w:b/>
                <w:color w:val="000000" w:themeColor="text1"/>
                <w:szCs w:val="21"/>
              </w:rPr>
              <w:t>（如彩页或者白皮书或者检测报告或者系统实际应用截图等），并在《</w:t>
            </w:r>
            <w:r>
              <w:rPr>
                <w:rFonts w:ascii="宋体" w:hAnsi="宋体" w:cs="宋体"/>
                <w:b/>
                <w:color w:val="000000" w:themeColor="text1"/>
                <w:szCs w:val="21"/>
              </w:rPr>
              <w:t>技术规格响应</w:t>
            </w:r>
            <w:r>
              <w:rPr>
                <w:rFonts w:ascii="宋体" w:hAnsi="宋体" w:cs="宋体"/>
                <w:b/>
                <w:color w:val="000000" w:themeColor="text1"/>
                <w:szCs w:val="21"/>
              </w:rPr>
              <w:t>/</w:t>
            </w:r>
            <w:r>
              <w:rPr>
                <w:rFonts w:ascii="宋体" w:hAnsi="宋体" w:cs="宋体"/>
                <w:b/>
                <w:color w:val="000000" w:themeColor="text1"/>
                <w:szCs w:val="21"/>
              </w:rPr>
              <w:t>偏离表</w:t>
            </w:r>
            <w:r>
              <w:rPr>
                <w:rFonts w:ascii="宋体" w:hAnsi="宋体" w:cs="宋体" w:hint="eastAsia"/>
                <w:b/>
                <w:color w:val="000000" w:themeColor="text1"/>
                <w:szCs w:val="21"/>
              </w:rPr>
              <w:t>》中详细标明技术响应证明材料在投标文件中的页码和位置。未提供技术响应证明材料</w:t>
            </w:r>
            <w:proofErr w:type="gramStart"/>
            <w:r>
              <w:rPr>
                <w:rFonts w:ascii="宋体" w:hAnsi="宋体" w:cs="宋体" w:hint="eastAsia"/>
                <w:b/>
                <w:color w:val="000000" w:themeColor="text1"/>
                <w:szCs w:val="21"/>
              </w:rPr>
              <w:t>的作负偏离</w:t>
            </w:r>
            <w:proofErr w:type="gramEnd"/>
            <w:r>
              <w:rPr>
                <w:rFonts w:ascii="宋体" w:hAnsi="宋体" w:cs="宋体" w:hint="eastAsia"/>
                <w:b/>
                <w:color w:val="000000" w:themeColor="text1"/>
                <w:szCs w:val="21"/>
              </w:rPr>
              <w:t>处理，如因未在</w:t>
            </w:r>
            <w:r>
              <w:rPr>
                <w:rFonts w:ascii="宋体" w:hAnsi="宋体" w:cs="Arial" w:hint="eastAsia"/>
                <w:b/>
                <w:szCs w:val="21"/>
              </w:rPr>
              <w:t>《</w:t>
            </w:r>
            <w:r>
              <w:rPr>
                <w:rFonts w:ascii="宋体" w:hAnsi="宋体" w:cs="Arial"/>
                <w:b/>
                <w:szCs w:val="21"/>
              </w:rPr>
              <w:t>技术规格响应</w:t>
            </w:r>
            <w:r>
              <w:rPr>
                <w:rFonts w:ascii="宋体" w:hAnsi="宋体" w:cs="Arial"/>
                <w:b/>
                <w:szCs w:val="21"/>
              </w:rPr>
              <w:t>/</w:t>
            </w:r>
            <w:r>
              <w:rPr>
                <w:rFonts w:ascii="宋体" w:hAnsi="宋体" w:cs="Arial"/>
                <w:b/>
                <w:szCs w:val="21"/>
              </w:rPr>
              <w:t>偏离表</w:t>
            </w:r>
            <w:r>
              <w:rPr>
                <w:rFonts w:ascii="宋体" w:hAnsi="宋体" w:cs="Arial" w:hint="eastAsia"/>
                <w:b/>
                <w:szCs w:val="21"/>
              </w:rPr>
              <w:t>》</w:t>
            </w:r>
            <w:r>
              <w:rPr>
                <w:rFonts w:ascii="宋体" w:hAnsi="宋体" w:cs="宋体" w:hint="eastAsia"/>
                <w:b/>
                <w:color w:val="000000" w:themeColor="text1"/>
                <w:szCs w:val="21"/>
              </w:rPr>
              <w:t>中注明证明材料具体页码和位置导致本项不得分的，由此产生的后果由投标人自行承担。</w:t>
            </w:r>
          </w:p>
        </w:tc>
      </w:tr>
      <w:tr w:rsidR="000C4F79">
        <w:trPr>
          <w:trHeight w:hRule="exact" w:val="3114"/>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宋体" w:hAnsi="宋体"/>
                <w:color w:val="000000" w:themeColor="text1"/>
                <w:szCs w:val="21"/>
              </w:rPr>
            </w:pPr>
            <w:r>
              <w:rPr>
                <w:rFonts w:asciiTheme="minorEastAsia" w:hAnsiTheme="minorEastAsia" w:hint="eastAsia"/>
                <w:lang w:val="zh-TW" w:eastAsia="zh-TW"/>
              </w:rPr>
              <w:t>企业资质</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宋体" w:hAnsi="宋体"/>
                <w:color w:val="000000" w:themeColor="text1"/>
                <w:szCs w:val="21"/>
              </w:rPr>
            </w:pPr>
            <w:r>
              <w:rPr>
                <w:rFonts w:asciiTheme="minorEastAsia" w:hAnsiTheme="minorEastAsia" w:hint="eastAsia"/>
              </w:rPr>
              <w:t>5</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widowControl/>
              <w:numPr>
                <w:ilvl w:val="0"/>
                <w:numId w:val="1"/>
              </w:numPr>
              <w:spacing w:line="360" w:lineRule="auto"/>
              <w:jc w:val="left"/>
              <w:rPr>
                <w:rFonts w:asciiTheme="minorEastAsia" w:hAnsiTheme="minorEastAsia"/>
                <w:bCs/>
              </w:rPr>
            </w:pPr>
            <w:r>
              <w:rPr>
                <w:rFonts w:asciiTheme="minorEastAsia" w:hAnsiTheme="minorEastAsia"/>
                <w:bCs/>
              </w:rPr>
              <w:t>投标人</w:t>
            </w:r>
            <w:r>
              <w:rPr>
                <w:rFonts w:asciiTheme="minorEastAsia" w:hAnsiTheme="minorEastAsia" w:hint="eastAsia"/>
                <w:bCs/>
              </w:rPr>
              <w:t>应具有质量管理体系认证证书。提供得</w:t>
            </w:r>
            <w:r>
              <w:rPr>
                <w:rFonts w:asciiTheme="minorEastAsia" w:hAnsiTheme="minorEastAsia" w:hint="eastAsia"/>
                <w:bCs/>
              </w:rPr>
              <w:t>1</w:t>
            </w:r>
            <w:r>
              <w:rPr>
                <w:rFonts w:asciiTheme="minorEastAsia" w:hAnsiTheme="minorEastAsia" w:hint="eastAsia"/>
                <w:bCs/>
              </w:rPr>
              <w:t>分，未提供不得分。</w:t>
            </w:r>
            <w:r>
              <w:rPr>
                <w:rFonts w:asciiTheme="minorEastAsia" w:hAnsiTheme="minorEastAsia"/>
                <w:bCs/>
              </w:rPr>
              <w:t xml:space="preserve"> </w:t>
            </w:r>
            <w:r>
              <w:rPr>
                <w:rFonts w:asciiTheme="minorEastAsia" w:hAnsiTheme="minorEastAsia" w:hint="eastAsia"/>
                <w:bCs/>
              </w:rPr>
              <w:t>需提供有关证书复印件并加盖公章。</w:t>
            </w:r>
          </w:p>
          <w:p w:rsidR="000C4F79" w:rsidRDefault="004D54CE">
            <w:pPr>
              <w:widowControl/>
              <w:numPr>
                <w:ilvl w:val="0"/>
                <w:numId w:val="1"/>
              </w:numPr>
              <w:spacing w:line="360" w:lineRule="auto"/>
              <w:jc w:val="left"/>
              <w:rPr>
                <w:rFonts w:asciiTheme="minorEastAsia" w:hAnsiTheme="minorEastAsia"/>
                <w:bCs/>
              </w:rPr>
            </w:pPr>
            <w:r>
              <w:rPr>
                <w:rFonts w:asciiTheme="minorEastAsia" w:hAnsiTheme="minorEastAsia"/>
                <w:bCs/>
              </w:rPr>
              <w:t>投标人</w:t>
            </w:r>
            <w:r>
              <w:rPr>
                <w:rFonts w:asciiTheme="minorEastAsia" w:hAnsiTheme="minorEastAsia" w:hint="eastAsia"/>
                <w:bCs/>
              </w:rPr>
              <w:t>应具有信息安全管理体系认证证书</w:t>
            </w:r>
            <w:r>
              <w:rPr>
                <w:rFonts w:asciiTheme="minorEastAsia" w:hAnsiTheme="minorEastAsia" w:hint="eastAsia"/>
                <w:bCs/>
              </w:rPr>
              <w:t xml:space="preserve"> </w:t>
            </w:r>
            <w:r>
              <w:rPr>
                <w:rFonts w:asciiTheme="minorEastAsia" w:hAnsiTheme="minorEastAsia" w:hint="eastAsia"/>
                <w:bCs/>
              </w:rPr>
              <w:t>。提供得</w:t>
            </w:r>
            <w:r>
              <w:rPr>
                <w:rFonts w:asciiTheme="minorEastAsia" w:hAnsiTheme="minorEastAsia" w:hint="eastAsia"/>
                <w:bCs/>
              </w:rPr>
              <w:t>1</w:t>
            </w:r>
            <w:r>
              <w:rPr>
                <w:rFonts w:asciiTheme="minorEastAsia" w:hAnsiTheme="minorEastAsia" w:hint="eastAsia"/>
                <w:bCs/>
              </w:rPr>
              <w:t>分，未提供不得分。</w:t>
            </w:r>
            <w:r>
              <w:rPr>
                <w:rFonts w:asciiTheme="minorEastAsia" w:hAnsiTheme="minorEastAsia"/>
                <w:bCs/>
              </w:rPr>
              <w:t xml:space="preserve"> </w:t>
            </w:r>
            <w:r>
              <w:rPr>
                <w:rFonts w:asciiTheme="minorEastAsia" w:hAnsiTheme="minorEastAsia" w:hint="eastAsia"/>
                <w:bCs/>
              </w:rPr>
              <w:t>需提供有关证书复印件并加盖公章。</w:t>
            </w:r>
          </w:p>
          <w:p w:rsidR="000C4F79" w:rsidRDefault="004D54CE">
            <w:pPr>
              <w:widowControl/>
              <w:numPr>
                <w:ilvl w:val="0"/>
                <w:numId w:val="1"/>
              </w:numPr>
              <w:spacing w:line="360" w:lineRule="auto"/>
              <w:jc w:val="left"/>
              <w:rPr>
                <w:rFonts w:asciiTheme="minorEastAsia" w:hAnsiTheme="minorEastAsia"/>
                <w:bCs/>
              </w:rPr>
            </w:pPr>
            <w:r>
              <w:rPr>
                <w:rFonts w:asciiTheme="minorEastAsia" w:hAnsiTheme="minorEastAsia"/>
                <w:bCs/>
              </w:rPr>
              <w:t>投标人</w:t>
            </w:r>
            <w:r>
              <w:rPr>
                <w:rFonts w:asciiTheme="minorEastAsia" w:hAnsiTheme="minorEastAsia" w:hint="eastAsia"/>
                <w:bCs/>
              </w:rPr>
              <w:t>应具有环境管理体系认证证书。提供得</w:t>
            </w:r>
            <w:r>
              <w:rPr>
                <w:rFonts w:asciiTheme="minorEastAsia" w:hAnsiTheme="minorEastAsia" w:hint="eastAsia"/>
                <w:bCs/>
              </w:rPr>
              <w:t>1</w:t>
            </w:r>
            <w:r>
              <w:rPr>
                <w:rFonts w:asciiTheme="minorEastAsia" w:hAnsiTheme="minorEastAsia" w:hint="eastAsia"/>
                <w:bCs/>
              </w:rPr>
              <w:t>分，未提供不得分。</w:t>
            </w:r>
            <w:r>
              <w:rPr>
                <w:rFonts w:asciiTheme="minorEastAsia" w:hAnsiTheme="minorEastAsia"/>
                <w:bCs/>
              </w:rPr>
              <w:t xml:space="preserve"> </w:t>
            </w:r>
            <w:r>
              <w:rPr>
                <w:rFonts w:asciiTheme="minorEastAsia" w:hAnsiTheme="minorEastAsia" w:hint="eastAsia"/>
                <w:bCs/>
              </w:rPr>
              <w:t>需提供有关证书复印件并加盖公章。</w:t>
            </w:r>
          </w:p>
          <w:p w:rsidR="000C4F79" w:rsidRDefault="004D54CE">
            <w:pPr>
              <w:widowControl/>
              <w:numPr>
                <w:ilvl w:val="0"/>
                <w:numId w:val="1"/>
              </w:numPr>
              <w:spacing w:line="360" w:lineRule="auto"/>
              <w:jc w:val="left"/>
              <w:rPr>
                <w:rFonts w:asciiTheme="minorEastAsia" w:hAnsiTheme="minorEastAsia"/>
                <w:bCs/>
              </w:rPr>
            </w:pPr>
            <w:r>
              <w:rPr>
                <w:rFonts w:asciiTheme="minorEastAsia" w:hAnsiTheme="minorEastAsia"/>
                <w:bCs/>
              </w:rPr>
              <w:t>投标人</w:t>
            </w:r>
            <w:r>
              <w:rPr>
                <w:rFonts w:asciiTheme="minorEastAsia" w:hAnsiTheme="minorEastAsia" w:hint="eastAsia"/>
                <w:bCs/>
              </w:rPr>
              <w:t>应具有职业健康安全管理体系认证证书。提供得</w:t>
            </w:r>
            <w:r>
              <w:rPr>
                <w:rFonts w:asciiTheme="minorEastAsia" w:hAnsiTheme="minorEastAsia" w:hint="eastAsia"/>
                <w:bCs/>
              </w:rPr>
              <w:t>1</w:t>
            </w:r>
            <w:r>
              <w:rPr>
                <w:rFonts w:asciiTheme="minorEastAsia" w:hAnsiTheme="minorEastAsia" w:hint="eastAsia"/>
                <w:bCs/>
              </w:rPr>
              <w:t>分，未提供不得分。</w:t>
            </w:r>
            <w:r>
              <w:rPr>
                <w:rFonts w:asciiTheme="minorEastAsia" w:hAnsiTheme="minorEastAsia"/>
                <w:bCs/>
              </w:rPr>
              <w:t xml:space="preserve"> </w:t>
            </w:r>
            <w:r>
              <w:rPr>
                <w:rFonts w:asciiTheme="minorEastAsia" w:hAnsiTheme="minorEastAsia" w:hint="eastAsia"/>
                <w:bCs/>
              </w:rPr>
              <w:t>需提供有关证书复印件并加盖公章。</w:t>
            </w:r>
          </w:p>
          <w:p w:rsidR="000C4F79" w:rsidRDefault="004D54CE">
            <w:pPr>
              <w:widowControl/>
              <w:numPr>
                <w:ilvl w:val="0"/>
                <w:numId w:val="1"/>
              </w:numPr>
              <w:spacing w:line="360" w:lineRule="auto"/>
              <w:jc w:val="left"/>
              <w:rPr>
                <w:rFonts w:asciiTheme="minorEastAsia" w:hAnsiTheme="minorEastAsia"/>
                <w:bCs/>
              </w:rPr>
            </w:pPr>
            <w:r>
              <w:rPr>
                <w:rFonts w:asciiTheme="minorEastAsia" w:hAnsiTheme="minorEastAsia"/>
                <w:bCs/>
              </w:rPr>
              <w:t>投标人</w:t>
            </w:r>
            <w:r>
              <w:rPr>
                <w:rFonts w:asciiTheme="minorEastAsia" w:hAnsiTheme="minorEastAsia" w:hint="eastAsia"/>
                <w:bCs/>
              </w:rPr>
              <w:t>应具有信息技术服务管理体系认证证书。提供得</w:t>
            </w:r>
            <w:r>
              <w:rPr>
                <w:rFonts w:asciiTheme="minorEastAsia" w:hAnsiTheme="minorEastAsia" w:hint="eastAsia"/>
                <w:bCs/>
              </w:rPr>
              <w:t>1</w:t>
            </w:r>
            <w:r>
              <w:rPr>
                <w:rFonts w:asciiTheme="minorEastAsia" w:hAnsiTheme="minorEastAsia" w:hint="eastAsia"/>
                <w:bCs/>
              </w:rPr>
              <w:t>分，未提供不得分。</w:t>
            </w:r>
            <w:r>
              <w:rPr>
                <w:rFonts w:asciiTheme="minorEastAsia" w:hAnsiTheme="minorEastAsia"/>
                <w:bCs/>
              </w:rPr>
              <w:t xml:space="preserve"> </w:t>
            </w:r>
            <w:r>
              <w:rPr>
                <w:rFonts w:asciiTheme="minorEastAsia" w:hAnsiTheme="minorEastAsia" w:hint="eastAsia"/>
                <w:bCs/>
              </w:rPr>
              <w:t>需提供有关证书复印件并加盖公章。</w:t>
            </w:r>
          </w:p>
          <w:p w:rsidR="000C4F79" w:rsidRDefault="004D54CE">
            <w:pPr>
              <w:spacing w:line="360" w:lineRule="auto"/>
              <w:rPr>
                <w:rFonts w:ascii="宋体" w:hAnsi="宋体" w:cs="宋体"/>
                <w:color w:val="000000" w:themeColor="text1"/>
                <w:szCs w:val="21"/>
              </w:rPr>
            </w:pPr>
            <w:r>
              <w:rPr>
                <w:rFonts w:ascii="宋体" w:hAnsi="宋体" w:cs="宋体" w:hint="eastAsia"/>
                <w:b/>
                <w:szCs w:val="21"/>
              </w:rPr>
              <w:t>提供的证书必须在有效期之内。</w:t>
            </w:r>
          </w:p>
        </w:tc>
      </w:tr>
      <w:tr w:rsidR="000C4F79">
        <w:trPr>
          <w:trHeight w:hRule="exact" w:val="1712"/>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宋体" w:hAnsi="宋体"/>
                <w:color w:val="000000" w:themeColor="text1"/>
                <w:szCs w:val="21"/>
              </w:rPr>
            </w:pPr>
            <w:r>
              <w:rPr>
                <w:rFonts w:asciiTheme="minorEastAsia" w:hAnsiTheme="minorEastAsia" w:hint="eastAsia"/>
                <w:lang w:val="zh-TW" w:eastAsia="zh-TW"/>
              </w:rPr>
              <w:t>项目人员配置</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宋体" w:hAnsi="宋体"/>
                <w:color w:val="000000" w:themeColor="text1"/>
                <w:szCs w:val="21"/>
              </w:rPr>
            </w:pPr>
            <w:r>
              <w:rPr>
                <w:rFonts w:asciiTheme="minorEastAsia" w:hAnsiTheme="minorEastAsia" w:hint="eastAsia"/>
              </w:rPr>
              <w:t>4</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widowControl/>
              <w:spacing w:line="360" w:lineRule="auto"/>
              <w:jc w:val="left"/>
              <w:rPr>
                <w:rFonts w:asciiTheme="minorEastAsia" w:hAnsiTheme="minorEastAsia"/>
              </w:rPr>
            </w:pPr>
            <w:r>
              <w:rPr>
                <w:rFonts w:asciiTheme="minorEastAsia" w:hAnsiTheme="minorEastAsia" w:hint="eastAsia"/>
              </w:rPr>
              <w:t>投标人施工团队成员具有信息系统项目高级工程师证书；具有机电专业二级建造师证书；具有电工证证书；具有</w:t>
            </w:r>
            <w:r>
              <w:rPr>
                <w:rFonts w:asciiTheme="minorEastAsia" w:hAnsiTheme="minorEastAsia" w:hint="eastAsia"/>
              </w:rPr>
              <w:t>IT</w:t>
            </w:r>
            <w:r>
              <w:rPr>
                <w:rFonts w:asciiTheme="minorEastAsia" w:hAnsiTheme="minorEastAsia" w:hint="eastAsia"/>
              </w:rPr>
              <w:t>工程类（安防、网络）认证证书的，每份得</w:t>
            </w:r>
            <w:r>
              <w:rPr>
                <w:rFonts w:asciiTheme="minorEastAsia" w:hAnsiTheme="minorEastAsia" w:hint="eastAsia"/>
              </w:rPr>
              <w:t>1</w:t>
            </w:r>
            <w:r>
              <w:rPr>
                <w:rFonts w:asciiTheme="minorEastAsia" w:hAnsiTheme="minorEastAsia" w:hint="eastAsia"/>
              </w:rPr>
              <w:t>分，最高得</w:t>
            </w:r>
            <w:r>
              <w:rPr>
                <w:rFonts w:asciiTheme="minorEastAsia" w:hAnsiTheme="minorEastAsia" w:hint="eastAsia"/>
              </w:rPr>
              <w:t>4</w:t>
            </w:r>
            <w:r>
              <w:rPr>
                <w:rFonts w:asciiTheme="minorEastAsia" w:hAnsiTheme="minorEastAsia" w:hint="eastAsia"/>
              </w:rPr>
              <w:t>分，不提供不得分；</w:t>
            </w:r>
            <w:r>
              <w:rPr>
                <w:rFonts w:asciiTheme="minorEastAsia" w:hAnsiTheme="minorEastAsia" w:hint="eastAsia"/>
                <w:b/>
                <w:bCs/>
              </w:rPr>
              <w:t>提供有效证书，未提供不得分，证书须在有效期</w:t>
            </w:r>
            <w:r>
              <w:rPr>
                <w:rFonts w:ascii="宋体" w:hAnsi="宋体" w:cs="宋体" w:hint="eastAsia"/>
                <w:b/>
                <w:szCs w:val="21"/>
              </w:rPr>
              <w:t>之</w:t>
            </w:r>
            <w:r>
              <w:rPr>
                <w:rFonts w:asciiTheme="minorEastAsia" w:hAnsiTheme="minorEastAsia" w:hint="eastAsia"/>
                <w:b/>
                <w:bCs/>
              </w:rPr>
              <w:t>内；</w:t>
            </w:r>
          </w:p>
          <w:p w:rsidR="000C4F79" w:rsidRDefault="004D54CE">
            <w:pPr>
              <w:widowControl/>
              <w:spacing w:line="360" w:lineRule="auto"/>
              <w:jc w:val="left"/>
              <w:rPr>
                <w:rFonts w:asciiTheme="minorEastAsia" w:hAnsiTheme="minorEastAsia"/>
                <w:b/>
                <w:bCs/>
              </w:rPr>
            </w:pPr>
            <w:r>
              <w:rPr>
                <w:rFonts w:asciiTheme="minorEastAsia" w:hAnsiTheme="minorEastAsia" w:hint="eastAsia"/>
                <w:b/>
                <w:bCs/>
              </w:rPr>
              <w:t>响应文件中提供响应单位必须提供单位为其缴纳的近</w:t>
            </w:r>
            <w:r>
              <w:rPr>
                <w:rFonts w:asciiTheme="minorEastAsia" w:hAnsiTheme="minorEastAsia" w:hint="eastAsia"/>
                <w:b/>
                <w:bCs/>
              </w:rPr>
              <w:t>6</w:t>
            </w:r>
            <w:r>
              <w:rPr>
                <w:rFonts w:asciiTheme="minorEastAsia" w:hAnsiTheme="minorEastAsia" w:hint="eastAsia"/>
                <w:b/>
                <w:bCs/>
              </w:rPr>
              <w:t>个月的</w:t>
            </w:r>
            <w:proofErr w:type="gramStart"/>
            <w:r>
              <w:rPr>
                <w:rFonts w:asciiTheme="minorEastAsia" w:hAnsiTheme="minorEastAsia" w:hint="eastAsia"/>
                <w:b/>
                <w:bCs/>
              </w:rPr>
              <w:t>社保证明</w:t>
            </w:r>
            <w:proofErr w:type="gramEnd"/>
            <w:r>
              <w:rPr>
                <w:rFonts w:asciiTheme="minorEastAsia" w:hAnsiTheme="minorEastAsia" w:hint="eastAsia"/>
                <w:b/>
                <w:bCs/>
              </w:rPr>
              <w:t>材料，不提供不得分。</w:t>
            </w:r>
          </w:p>
          <w:p w:rsidR="000C4F79" w:rsidRDefault="000C4F79">
            <w:pPr>
              <w:spacing w:line="360" w:lineRule="auto"/>
              <w:rPr>
                <w:rFonts w:ascii="宋体" w:hAnsi="宋体" w:cs="宋体"/>
                <w:color w:val="000000" w:themeColor="text1"/>
                <w:szCs w:val="21"/>
              </w:rPr>
            </w:pPr>
          </w:p>
        </w:tc>
      </w:tr>
      <w:tr w:rsidR="000C4F79">
        <w:trPr>
          <w:trHeight w:hRule="exact" w:val="844"/>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Theme="minorEastAsia" w:hAnsiTheme="minorEastAsia"/>
                <w:lang w:val="zh-TW" w:eastAsia="zh-TW"/>
              </w:rPr>
            </w:pPr>
            <w:r>
              <w:rPr>
                <w:rFonts w:asciiTheme="minorEastAsia" w:hAnsiTheme="minorEastAsia" w:hint="eastAsia"/>
                <w:lang w:val="zh-TW" w:eastAsia="zh-TW"/>
              </w:rPr>
              <w:t>技术方案</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Theme="minorEastAsia" w:hAnsiTheme="minorEastAsia"/>
              </w:rPr>
            </w:pPr>
            <w:r>
              <w:rPr>
                <w:rFonts w:asciiTheme="minorEastAsia" w:hAnsiTheme="minorEastAsia" w:hint="eastAsia"/>
              </w:rPr>
              <w:t>3</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widowControl/>
              <w:spacing w:line="360" w:lineRule="auto"/>
              <w:jc w:val="left"/>
              <w:rPr>
                <w:rFonts w:asciiTheme="minorEastAsia" w:hAnsiTheme="minorEastAsia"/>
              </w:rPr>
            </w:pPr>
            <w:r>
              <w:rPr>
                <w:rFonts w:asciiTheme="minorEastAsia" w:hAnsiTheme="minorEastAsia" w:hint="eastAsia"/>
              </w:rPr>
              <w:t>根据投标人提供的针对本项目施工组织、技术团队、管理岗位职责、质量控制方案、安全施工、文明施工方案等评分，</w:t>
            </w:r>
            <w:r w:rsidR="00F17D7A">
              <w:rPr>
                <w:rFonts w:ascii="宋体" w:hAnsi="宋体" w:cs="宋体" w:hint="eastAsia"/>
                <w:bCs/>
                <w:color w:val="000000" w:themeColor="text1"/>
                <w:szCs w:val="21"/>
              </w:rPr>
              <w:t>优得3分，良得2分，一般得1分，</w:t>
            </w:r>
            <w:bookmarkStart w:id="14" w:name="_GoBack"/>
            <w:bookmarkEnd w:id="14"/>
            <w:r>
              <w:rPr>
                <w:rFonts w:asciiTheme="minorEastAsia" w:hAnsiTheme="minorEastAsia" w:hint="eastAsia"/>
              </w:rPr>
              <w:t>未提供不得分。</w:t>
            </w:r>
          </w:p>
        </w:tc>
      </w:tr>
      <w:tr w:rsidR="000C4F79">
        <w:trPr>
          <w:trHeight w:hRule="exact" w:val="1571"/>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Theme="minorEastAsia" w:hAnsiTheme="minorEastAsia"/>
                <w:lang w:val="zh-TW" w:eastAsia="zh-TW"/>
              </w:rPr>
            </w:pPr>
            <w:r>
              <w:rPr>
                <w:rFonts w:asciiTheme="minorEastAsia" w:eastAsiaTheme="minorEastAsia" w:hAnsiTheme="minorEastAsia" w:cs="宋体" w:hint="eastAsia"/>
                <w:color w:val="000000" w:themeColor="text1"/>
                <w:lang w:val="zh-TW" w:eastAsia="zh-TW"/>
              </w:rPr>
              <w:t>备品备件</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Theme="minorEastAsia" w:hAnsiTheme="minorEastAsia"/>
              </w:rPr>
            </w:pPr>
            <w:r>
              <w:rPr>
                <w:rFonts w:asciiTheme="minorEastAsia" w:eastAsiaTheme="minorEastAsia" w:hAnsiTheme="minorEastAsia" w:hint="eastAsia"/>
                <w:color w:val="000000" w:themeColor="text1"/>
                <w:szCs w:val="21"/>
              </w:rPr>
              <w:t>3</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snapToGrid w:val="0"/>
              <w:spacing w:line="360" w:lineRule="auto"/>
              <w:textAlignment w:val="baseline"/>
              <w:rPr>
                <w:rFonts w:ascii="宋体" w:hAnsi="宋体" w:cs="宋体"/>
                <w:bCs/>
                <w:color w:val="000000" w:themeColor="text1"/>
                <w:szCs w:val="21"/>
              </w:rPr>
            </w:pPr>
            <w:r>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Pr>
                <w:rFonts w:ascii="宋体" w:hAnsi="宋体" w:cs="宋体" w:hint="eastAsia"/>
                <w:bCs/>
                <w:color w:val="000000" w:themeColor="text1"/>
                <w:szCs w:val="21"/>
              </w:rPr>
              <w:t>优得</w:t>
            </w:r>
            <w:r>
              <w:rPr>
                <w:rFonts w:ascii="宋体" w:hAnsi="宋体" w:cs="宋体" w:hint="eastAsia"/>
                <w:bCs/>
                <w:color w:val="000000" w:themeColor="text1"/>
                <w:szCs w:val="21"/>
              </w:rPr>
              <w:t>3</w:t>
            </w:r>
            <w:r>
              <w:rPr>
                <w:rFonts w:ascii="宋体" w:hAnsi="宋体" w:cs="宋体" w:hint="eastAsia"/>
                <w:bCs/>
                <w:color w:val="000000" w:themeColor="text1"/>
                <w:szCs w:val="21"/>
              </w:rPr>
              <w:t>分</w:t>
            </w:r>
            <w:proofErr w:type="gramEnd"/>
            <w:r>
              <w:rPr>
                <w:rFonts w:ascii="宋体" w:hAnsi="宋体" w:cs="宋体" w:hint="eastAsia"/>
                <w:bCs/>
                <w:color w:val="000000" w:themeColor="text1"/>
                <w:szCs w:val="21"/>
              </w:rPr>
              <w:t>，</w:t>
            </w:r>
            <w:proofErr w:type="gramStart"/>
            <w:r>
              <w:rPr>
                <w:rFonts w:ascii="宋体" w:hAnsi="宋体" w:cs="宋体" w:hint="eastAsia"/>
                <w:bCs/>
                <w:color w:val="000000" w:themeColor="text1"/>
                <w:szCs w:val="21"/>
              </w:rPr>
              <w:t>良得</w:t>
            </w:r>
            <w:r>
              <w:rPr>
                <w:rFonts w:ascii="宋体" w:hAnsi="宋体" w:cs="宋体" w:hint="eastAsia"/>
                <w:bCs/>
                <w:color w:val="000000" w:themeColor="text1"/>
                <w:szCs w:val="21"/>
              </w:rPr>
              <w:t>2</w:t>
            </w:r>
            <w:proofErr w:type="gramEnd"/>
            <w:r>
              <w:rPr>
                <w:rFonts w:ascii="宋体" w:hAnsi="宋体" w:cs="宋体" w:hint="eastAsia"/>
                <w:bCs/>
                <w:color w:val="000000" w:themeColor="text1"/>
                <w:szCs w:val="21"/>
              </w:rPr>
              <w:t>分，一般得</w:t>
            </w:r>
            <w:r>
              <w:rPr>
                <w:rFonts w:ascii="宋体" w:hAnsi="宋体" w:cs="宋体" w:hint="eastAsia"/>
                <w:bCs/>
                <w:color w:val="000000" w:themeColor="text1"/>
                <w:szCs w:val="21"/>
              </w:rPr>
              <w:t>1</w:t>
            </w:r>
            <w:r>
              <w:rPr>
                <w:rFonts w:ascii="宋体" w:hAnsi="宋体" w:cs="宋体" w:hint="eastAsia"/>
                <w:bCs/>
                <w:color w:val="000000" w:themeColor="text1"/>
                <w:szCs w:val="21"/>
              </w:rPr>
              <w:t>分，未提供不得分。</w:t>
            </w:r>
            <w:r>
              <w:rPr>
                <w:rFonts w:ascii="宋体" w:hAnsi="宋体" w:cs="宋体"/>
                <w:bCs/>
                <w:color w:val="000000" w:themeColor="text1"/>
                <w:szCs w:val="21"/>
              </w:rPr>
              <w:t xml:space="preserve"> </w:t>
            </w:r>
          </w:p>
          <w:p w:rsidR="000C4F79" w:rsidRDefault="000C4F79">
            <w:pPr>
              <w:widowControl/>
              <w:spacing w:line="360" w:lineRule="auto"/>
              <w:jc w:val="left"/>
              <w:rPr>
                <w:rFonts w:asciiTheme="minorEastAsia" w:hAnsiTheme="minorEastAsia"/>
              </w:rPr>
            </w:pPr>
          </w:p>
        </w:tc>
      </w:tr>
      <w:tr w:rsidR="000C4F79">
        <w:trPr>
          <w:trHeight w:hRule="exact" w:val="571"/>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宋体" w:hAnsi="宋体"/>
                <w:color w:val="000000" w:themeColor="text1"/>
              </w:rPr>
            </w:pPr>
            <w:r>
              <w:rPr>
                <w:rFonts w:ascii="宋体" w:hAnsi="宋体" w:cs="宋体"/>
                <w:color w:val="000000" w:themeColor="text1"/>
                <w:lang w:val="zh-TW" w:eastAsia="zh-TW"/>
              </w:rPr>
              <w:t>保修期</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宋体" w:hAnsi="宋体"/>
                <w:color w:val="000000" w:themeColor="text1"/>
                <w:szCs w:val="21"/>
              </w:rPr>
            </w:pPr>
            <w:r>
              <w:rPr>
                <w:rFonts w:ascii="宋体" w:hAnsi="宋体"/>
                <w:color w:val="000000" w:themeColor="text1"/>
                <w:szCs w:val="21"/>
              </w:rPr>
              <w:t>5</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rPr>
                <w:rFonts w:ascii="宋体" w:hAnsi="宋体"/>
                <w:color w:val="000000" w:themeColor="text1"/>
                <w:szCs w:val="21"/>
              </w:rPr>
            </w:pPr>
            <w:r>
              <w:rPr>
                <w:rFonts w:ascii="宋体" w:hAnsi="宋体" w:cs="宋体"/>
                <w:color w:val="000000" w:themeColor="text1"/>
                <w:lang w:val="zh-TW" w:eastAsia="zh-TW"/>
              </w:rPr>
              <w:t>满足招标文件要求得</w:t>
            </w:r>
            <w:r>
              <w:rPr>
                <w:rFonts w:ascii="宋体" w:hAnsi="宋体" w:hint="eastAsia"/>
                <w:color w:val="000000" w:themeColor="text1"/>
                <w:lang w:val="zh-CN"/>
              </w:rPr>
              <w:t>3</w:t>
            </w:r>
            <w:r>
              <w:rPr>
                <w:rFonts w:ascii="宋体" w:hAnsi="宋体" w:cs="宋体"/>
                <w:color w:val="000000" w:themeColor="text1"/>
                <w:lang w:val="zh-TW" w:eastAsia="zh-TW"/>
              </w:rPr>
              <w:t>分；每延长一年加</w:t>
            </w:r>
            <w:r>
              <w:rPr>
                <w:rFonts w:ascii="宋体" w:hAnsi="宋体" w:hint="eastAsia"/>
                <w:color w:val="000000" w:themeColor="text1"/>
                <w:lang w:val="zh-CN"/>
              </w:rPr>
              <w:t>1</w:t>
            </w:r>
            <w:r>
              <w:rPr>
                <w:rFonts w:ascii="宋体" w:hAnsi="宋体" w:cs="宋体"/>
                <w:color w:val="000000" w:themeColor="text1"/>
                <w:lang w:val="zh-TW" w:eastAsia="zh-TW"/>
              </w:rPr>
              <w:t>分，最多加</w:t>
            </w:r>
            <w:r>
              <w:rPr>
                <w:rFonts w:ascii="宋体" w:hAnsi="宋体"/>
                <w:color w:val="000000" w:themeColor="text1"/>
                <w:lang w:val="zh-CN"/>
              </w:rPr>
              <w:t>2</w:t>
            </w:r>
            <w:r>
              <w:rPr>
                <w:rFonts w:ascii="宋体" w:hAnsi="宋体" w:cs="宋体"/>
                <w:color w:val="000000" w:themeColor="text1"/>
                <w:lang w:val="zh-TW" w:eastAsia="zh-TW"/>
              </w:rPr>
              <w:t>分。</w:t>
            </w:r>
          </w:p>
        </w:tc>
      </w:tr>
      <w:tr w:rsidR="000C4F79">
        <w:trPr>
          <w:trHeight w:hRule="exact" w:val="992"/>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宋体" w:hAnsi="宋体"/>
                <w:color w:val="000000" w:themeColor="text1"/>
              </w:rPr>
            </w:pPr>
            <w:r>
              <w:rPr>
                <w:rFonts w:ascii="宋体" w:hAnsi="宋体" w:cs="宋体" w:hint="eastAsia"/>
                <w:color w:val="000000" w:themeColor="text1"/>
                <w:lang w:val="zh-TW" w:eastAsia="zh-TW"/>
              </w:rPr>
              <w:lastRenderedPageBreak/>
              <w:t>售后</w:t>
            </w:r>
            <w:r>
              <w:rPr>
                <w:rFonts w:ascii="宋体" w:hAnsi="宋体" w:cs="宋体"/>
                <w:color w:val="000000" w:themeColor="text1"/>
                <w:lang w:val="zh-TW" w:eastAsia="zh-TW"/>
              </w:rPr>
              <w:t>承诺</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宋体" w:hAnsi="宋体"/>
                <w:color w:val="000000" w:themeColor="text1"/>
                <w:szCs w:val="21"/>
              </w:rPr>
            </w:pPr>
            <w:r>
              <w:rPr>
                <w:rFonts w:ascii="宋体" w:hAnsi="宋体"/>
                <w:color w:val="000000" w:themeColor="text1"/>
                <w:szCs w:val="21"/>
              </w:rPr>
              <w:t>3</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rPr>
                <w:rFonts w:ascii="宋体" w:hAnsi="宋体"/>
                <w:color w:val="000000" w:themeColor="text1"/>
                <w:szCs w:val="21"/>
              </w:rPr>
            </w:pPr>
            <w:r>
              <w:rPr>
                <w:rFonts w:ascii="宋体" w:hAnsi="宋体"/>
                <w:color w:val="000000" w:themeColor="text1"/>
                <w:lang w:val="zh-TW" w:eastAsia="zh-TW"/>
              </w:rPr>
              <w:t>根据投标人提供的产品故障报修的响应时间、处理速度、定期巡检以及技术支持、软件升级、技术培训等服务承诺</w:t>
            </w:r>
            <w:r>
              <w:rPr>
                <w:rFonts w:ascii="宋体" w:hAnsi="宋体" w:hint="eastAsia"/>
                <w:color w:val="000000" w:themeColor="text1"/>
                <w:lang w:val="zh-TW" w:eastAsia="zh-TW"/>
              </w:rPr>
              <w:t>进行评分</w:t>
            </w:r>
            <w:r>
              <w:rPr>
                <w:rFonts w:ascii="宋体" w:hAnsi="宋体"/>
                <w:color w:val="000000" w:themeColor="text1"/>
                <w:lang w:val="zh-TW" w:eastAsia="zh-TW"/>
              </w:rPr>
              <w:t>，优得</w:t>
            </w:r>
            <w:r>
              <w:rPr>
                <w:rFonts w:ascii="宋体" w:eastAsia="PMingLiU" w:hAnsi="宋体"/>
                <w:color w:val="000000" w:themeColor="text1"/>
                <w:lang w:val="zh-TW" w:eastAsia="zh-TW"/>
              </w:rPr>
              <w:t>3</w:t>
            </w:r>
            <w:r>
              <w:rPr>
                <w:rFonts w:ascii="宋体" w:hAnsi="宋体"/>
                <w:color w:val="000000" w:themeColor="text1"/>
                <w:lang w:val="zh-TW" w:eastAsia="zh-TW"/>
              </w:rPr>
              <w:t>分</w:t>
            </w:r>
            <w:r>
              <w:rPr>
                <w:rFonts w:ascii="宋体" w:hAnsi="宋体" w:hint="eastAsia"/>
                <w:color w:val="000000" w:themeColor="text1"/>
                <w:lang w:val="zh-TW" w:eastAsia="zh-TW"/>
              </w:rPr>
              <w:t>，</w:t>
            </w:r>
            <w:r>
              <w:rPr>
                <w:rFonts w:ascii="宋体" w:hAnsi="宋体"/>
                <w:color w:val="000000" w:themeColor="text1"/>
                <w:lang w:val="zh-TW" w:eastAsia="zh-TW"/>
              </w:rPr>
              <w:t>良得</w:t>
            </w:r>
            <w:r>
              <w:rPr>
                <w:rFonts w:ascii="宋体" w:hAnsi="宋体"/>
                <w:color w:val="000000" w:themeColor="text1"/>
                <w:lang w:val="zh-TW" w:eastAsia="zh-TW"/>
              </w:rPr>
              <w:t>2</w:t>
            </w:r>
            <w:r>
              <w:rPr>
                <w:rFonts w:ascii="宋体" w:hAnsi="宋体"/>
                <w:color w:val="000000" w:themeColor="text1"/>
                <w:lang w:val="zh-TW" w:eastAsia="zh-TW"/>
              </w:rPr>
              <w:t>分</w:t>
            </w:r>
            <w:r>
              <w:rPr>
                <w:rFonts w:ascii="宋体" w:hAnsi="宋体" w:hint="eastAsia"/>
                <w:color w:val="000000" w:themeColor="text1"/>
                <w:lang w:val="zh-TW" w:eastAsia="zh-TW"/>
              </w:rPr>
              <w:t>，</w:t>
            </w:r>
            <w:r>
              <w:rPr>
                <w:rFonts w:ascii="宋体" w:hAnsi="宋体"/>
                <w:color w:val="000000" w:themeColor="text1"/>
                <w:lang w:val="zh-TW" w:eastAsia="zh-TW"/>
              </w:rPr>
              <w:t>一般得</w:t>
            </w:r>
            <w:r>
              <w:rPr>
                <w:rFonts w:ascii="宋体" w:hAnsi="宋体"/>
                <w:color w:val="000000" w:themeColor="text1"/>
                <w:lang w:val="zh-TW" w:eastAsia="zh-TW"/>
              </w:rPr>
              <w:t>1</w:t>
            </w:r>
            <w:r>
              <w:rPr>
                <w:rFonts w:ascii="宋体" w:hAnsi="宋体"/>
                <w:color w:val="000000" w:themeColor="text1"/>
                <w:lang w:val="zh-TW" w:eastAsia="zh-TW"/>
              </w:rPr>
              <w:t>分</w:t>
            </w:r>
            <w:r>
              <w:rPr>
                <w:rFonts w:ascii="宋体" w:hAnsi="宋体" w:hint="eastAsia"/>
                <w:color w:val="000000" w:themeColor="text1"/>
                <w:lang w:val="zh-TW" w:eastAsia="zh-TW"/>
              </w:rPr>
              <w:t>，未提供不得分。</w:t>
            </w:r>
          </w:p>
        </w:tc>
      </w:tr>
      <w:tr w:rsidR="000C4F79">
        <w:trPr>
          <w:trHeight w:hRule="exact" w:val="1417"/>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jc w:val="center"/>
              <w:rPr>
                <w:rFonts w:ascii="宋体" w:hAnsi="宋体"/>
                <w:color w:val="000000" w:themeColor="text1"/>
                <w:szCs w:val="21"/>
              </w:rPr>
            </w:pPr>
            <w:r>
              <w:rPr>
                <w:rFonts w:ascii="宋体" w:hAnsi="宋体" w:hint="eastAsia"/>
                <w:color w:val="000000" w:themeColor="text1"/>
                <w:szCs w:val="21"/>
              </w:rPr>
              <w:t>业绩</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ind w:firstLineChars="100" w:firstLine="210"/>
              <w:rPr>
                <w:rFonts w:ascii="宋体" w:hAnsi="宋体"/>
                <w:color w:val="000000" w:themeColor="text1"/>
                <w:szCs w:val="21"/>
              </w:rPr>
            </w:pPr>
            <w:r>
              <w:rPr>
                <w:rFonts w:ascii="宋体" w:hAnsi="宋体"/>
                <w:color w:val="000000" w:themeColor="text1"/>
                <w:szCs w:val="21"/>
              </w:rPr>
              <w:t>2</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spacing w:line="360" w:lineRule="auto"/>
              <w:rPr>
                <w:rFonts w:ascii="宋体" w:hAnsi="宋体"/>
                <w:color w:val="000000" w:themeColor="text1"/>
                <w:szCs w:val="21"/>
              </w:rPr>
            </w:pPr>
            <w:r>
              <w:rPr>
                <w:rFonts w:ascii="宋体" w:hAnsi="宋体" w:cs="宋体"/>
                <w:color w:val="000000" w:themeColor="text1"/>
                <w:lang w:val="zh-TW" w:eastAsia="zh-TW"/>
              </w:rPr>
              <w:t>根据投标人</w:t>
            </w:r>
            <w:r>
              <w:rPr>
                <w:rFonts w:ascii="宋体" w:hAnsi="宋体"/>
                <w:color w:val="000000" w:themeColor="text1"/>
              </w:rPr>
              <w:t>2020</w:t>
            </w:r>
            <w:r>
              <w:rPr>
                <w:rFonts w:ascii="宋体" w:hAnsi="宋体" w:cs="宋体"/>
                <w:color w:val="000000" w:themeColor="text1"/>
                <w:lang w:val="zh-TW" w:eastAsia="zh-TW"/>
              </w:rPr>
              <w:t>年</w:t>
            </w:r>
            <w:r>
              <w:rPr>
                <w:rFonts w:ascii="宋体" w:hAnsi="宋体"/>
                <w:color w:val="000000" w:themeColor="text1"/>
              </w:rPr>
              <w:t>1</w:t>
            </w:r>
            <w:r>
              <w:rPr>
                <w:rFonts w:ascii="宋体" w:hAnsi="宋体" w:cs="宋体"/>
                <w:color w:val="000000" w:themeColor="text1"/>
                <w:lang w:val="zh-TW" w:eastAsia="zh-TW"/>
              </w:rPr>
              <w:t>月</w:t>
            </w:r>
            <w:r>
              <w:rPr>
                <w:rFonts w:ascii="宋体" w:hAnsi="宋体" w:cs="宋体" w:hint="eastAsia"/>
                <w:color w:val="000000" w:themeColor="text1"/>
                <w:lang w:val="zh-TW"/>
              </w:rPr>
              <w:t>1</w:t>
            </w:r>
            <w:r>
              <w:rPr>
                <w:rFonts w:ascii="宋体" w:hAnsi="宋体" w:cs="宋体" w:hint="eastAsia"/>
                <w:color w:val="000000" w:themeColor="text1"/>
                <w:lang w:val="zh-TW"/>
              </w:rPr>
              <w:t>日</w:t>
            </w:r>
            <w:r>
              <w:rPr>
                <w:rFonts w:ascii="宋体" w:hAnsi="宋体" w:cs="宋体"/>
                <w:color w:val="000000" w:themeColor="text1"/>
                <w:lang w:val="zh-TW" w:eastAsia="zh-TW"/>
              </w:rPr>
              <w:t>以来与本次投标产品相似的同类产品销售情况评分（以提供的销售合同复印件为准，合同中不得隐去任何内容，否则无效，每份</w:t>
            </w:r>
            <w:r>
              <w:rPr>
                <w:rFonts w:ascii="宋体" w:hAnsi="宋体"/>
                <w:color w:val="000000" w:themeColor="text1"/>
              </w:rPr>
              <w:t>1</w:t>
            </w:r>
            <w:r>
              <w:rPr>
                <w:rFonts w:ascii="宋体" w:hAnsi="宋体" w:cs="宋体"/>
                <w:color w:val="000000" w:themeColor="text1"/>
                <w:lang w:val="zh-TW" w:eastAsia="zh-TW"/>
              </w:rPr>
              <w:t>分；同一买方的多份合同仅算一份业绩，得</w:t>
            </w:r>
            <w:r>
              <w:rPr>
                <w:rFonts w:ascii="宋体" w:hAnsi="宋体"/>
                <w:color w:val="000000" w:themeColor="text1"/>
              </w:rPr>
              <w:t>1</w:t>
            </w:r>
            <w:r>
              <w:rPr>
                <w:rFonts w:ascii="宋体" w:hAnsi="宋体" w:cs="宋体"/>
                <w:color w:val="000000" w:themeColor="text1"/>
                <w:lang w:val="zh-TW" w:eastAsia="zh-TW"/>
              </w:rPr>
              <w:t>分；最多得</w:t>
            </w:r>
            <w:r>
              <w:rPr>
                <w:rFonts w:ascii="宋体" w:hAnsi="宋体"/>
                <w:color w:val="000000" w:themeColor="text1"/>
              </w:rPr>
              <w:t>2</w:t>
            </w:r>
            <w:r>
              <w:rPr>
                <w:rFonts w:ascii="宋体" w:hAnsi="宋体" w:cs="宋体"/>
                <w:color w:val="000000" w:themeColor="text1"/>
                <w:lang w:val="zh-TW" w:eastAsia="zh-TW"/>
              </w:rPr>
              <w:t>分）。</w:t>
            </w:r>
          </w:p>
        </w:tc>
      </w:tr>
      <w:tr w:rsidR="000C4F79">
        <w:trPr>
          <w:trHeight w:hRule="exact" w:val="587"/>
          <w:jc w:val="center"/>
        </w:trPr>
        <w:tc>
          <w:tcPr>
            <w:tcW w:w="572" w:type="pct"/>
            <w:tcBorders>
              <w:top w:val="single" w:sz="4" w:space="0" w:color="auto"/>
              <w:left w:val="single" w:sz="4" w:space="0" w:color="auto"/>
              <w:bottom w:val="single" w:sz="4" w:space="0" w:color="auto"/>
              <w:right w:val="single" w:sz="4" w:space="0" w:color="auto"/>
            </w:tcBorders>
            <w:vAlign w:val="center"/>
          </w:tcPr>
          <w:p w:rsidR="000C4F79" w:rsidRDefault="004D54CE">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合计</w:t>
            </w:r>
          </w:p>
        </w:tc>
        <w:tc>
          <w:tcPr>
            <w:tcW w:w="335" w:type="pct"/>
            <w:tcBorders>
              <w:top w:val="single" w:sz="4" w:space="0" w:color="auto"/>
              <w:left w:val="single" w:sz="4" w:space="0" w:color="auto"/>
              <w:bottom w:val="single" w:sz="4" w:space="0" w:color="auto"/>
              <w:right w:val="single" w:sz="4" w:space="0" w:color="auto"/>
            </w:tcBorders>
            <w:vAlign w:val="center"/>
          </w:tcPr>
          <w:p w:rsidR="000C4F79" w:rsidRDefault="004D54CE">
            <w:pPr>
              <w:tabs>
                <w:tab w:val="left" w:pos="945"/>
              </w:tabs>
              <w:spacing w:line="360" w:lineRule="auto"/>
              <w:jc w:val="center"/>
              <w:rPr>
                <w:rFonts w:ascii="宋体" w:hAnsi="宋体"/>
                <w:color w:val="000000" w:themeColor="text1"/>
                <w:szCs w:val="21"/>
              </w:rPr>
            </w:pPr>
            <w:r>
              <w:rPr>
                <w:rFonts w:ascii="宋体" w:hAnsi="宋体" w:hint="eastAsia"/>
                <w:color w:val="000000" w:themeColor="text1"/>
                <w:szCs w:val="21"/>
              </w:rPr>
              <w:t>1</w:t>
            </w:r>
            <w:r>
              <w:rPr>
                <w:rFonts w:ascii="宋体" w:hAnsi="宋体"/>
                <w:color w:val="000000" w:themeColor="text1"/>
                <w:szCs w:val="21"/>
              </w:rPr>
              <w:t>00</w:t>
            </w:r>
          </w:p>
        </w:tc>
        <w:tc>
          <w:tcPr>
            <w:tcW w:w="4094" w:type="pct"/>
            <w:tcBorders>
              <w:top w:val="single" w:sz="4" w:space="0" w:color="auto"/>
              <w:left w:val="single" w:sz="4" w:space="0" w:color="auto"/>
              <w:bottom w:val="single" w:sz="4" w:space="0" w:color="auto"/>
              <w:right w:val="single" w:sz="4" w:space="0" w:color="auto"/>
            </w:tcBorders>
            <w:vAlign w:val="center"/>
          </w:tcPr>
          <w:p w:rsidR="000C4F79" w:rsidRDefault="004D54CE">
            <w:pPr>
              <w:tabs>
                <w:tab w:val="left" w:pos="945"/>
              </w:tabs>
              <w:spacing w:line="360" w:lineRule="auto"/>
              <w:rPr>
                <w:rFonts w:ascii="宋体" w:hAnsi="宋体"/>
                <w:color w:val="000000" w:themeColor="text1"/>
                <w:szCs w:val="21"/>
              </w:rPr>
            </w:pPr>
            <w:r>
              <w:rPr>
                <w:rFonts w:ascii="宋体" w:hAnsi="宋体" w:hint="eastAsia"/>
                <w:color w:val="000000" w:themeColor="text1"/>
                <w:szCs w:val="21"/>
              </w:rPr>
              <w:t>投标人最后得分保留两位小数</w:t>
            </w:r>
          </w:p>
        </w:tc>
      </w:tr>
    </w:tbl>
    <w:p w:rsidR="000C4F79" w:rsidRDefault="000C4F79">
      <w:pPr>
        <w:pStyle w:val="a0"/>
        <w:ind w:firstLineChars="0" w:firstLine="0"/>
      </w:pPr>
    </w:p>
    <w:p w:rsidR="000C4F79" w:rsidRDefault="004D54CE">
      <w:pPr>
        <w:spacing w:line="440" w:lineRule="exact"/>
        <w:rPr>
          <w:rFonts w:ascii="宋体" w:hAnsi="宋体" w:cs="宋体"/>
          <w:b/>
          <w:color w:val="000000" w:themeColor="text1"/>
          <w:sz w:val="24"/>
        </w:rPr>
      </w:pPr>
      <w:r>
        <w:rPr>
          <w:rFonts w:ascii="宋体" w:hAnsi="宋体" w:cs="宋体"/>
          <w:bCs/>
          <w:color w:val="000000" w:themeColor="text1"/>
          <w:sz w:val="24"/>
        </w:rPr>
        <w:t>备注：</w:t>
      </w:r>
      <w:r>
        <w:rPr>
          <w:rFonts w:ascii="宋体" w:hAnsi="宋体" w:cs="宋体" w:hint="eastAsia"/>
          <w:b/>
          <w:color w:val="000000" w:themeColor="text1"/>
          <w:sz w:val="24"/>
        </w:rPr>
        <w:t>为便于评分，请投标人按评分表样式，逐条列出证明材料所在页码，格式自定。</w:t>
      </w:r>
    </w:p>
    <w:p w:rsidR="000C4F79" w:rsidRDefault="004D54CE">
      <w:pPr>
        <w:spacing w:line="440" w:lineRule="exact"/>
        <w:rPr>
          <w:rFonts w:ascii="宋体" w:hAnsi="宋体" w:cs="宋体"/>
          <w:b/>
          <w:color w:val="000000" w:themeColor="text1"/>
          <w:sz w:val="24"/>
        </w:rPr>
      </w:pPr>
      <w:r>
        <w:rPr>
          <w:rFonts w:ascii="宋体" w:hAnsi="宋体" w:cs="宋体" w:hint="eastAsia"/>
          <w:b/>
          <w:color w:val="000000" w:themeColor="text1"/>
          <w:sz w:val="24"/>
        </w:rPr>
        <w:t>以上所有证书、检测报告、合同等扫描</w:t>
      </w:r>
      <w:proofErr w:type="gramStart"/>
      <w:r>
        <w:rPr>
          <w:rFonts w:ascii="宋体" w:hAnsi="宋体" w:cs="宋体" w:hint="eastAsia"/>
          <w:b/>
          <w:color w:val="000000" w:themeColor="text1"/>
          <w:sz w:val="24"/>
        </w:rPr>
        <w:t>件相关</w:t>
      </w:r>
      <w:proofErr w:type="gramEnd"/>
      <w:r>
        <w:rPr>
          <w:rFonts w:ascii="宋体" w:hAnsi="宋体" w:cs="宋体" w:hint="eastAsia"/>
          <w:b/>
          <w:color w:val="000000" w:themeColor="text1"/>
          <w:sz w:val="24"/>
        </w:rPr>
        <w:t>资料均需盖投标人公章，原件备查。</w:t>
      </w:r>
    </w:p>
    <w:p w:rsidR="000C4F79" w:rsidRDefault="000C4F79">
      <w:pPr>
        <w:pStyle w:val="a0"/>
        <w:ind w:firstLine="210"/>
        <w:rPr>
          <w:color w:val="000000" w:themeColor="text1"/>
        </w:rPr>
      </w:pPr>
    </w:p>
    <w:p w:rsidR="000C4F79" w:rsidRDefault="004D54CE">
      <w:pPr>
        <w:pStyle w:val="2"/>
        <w:spacing w:before="0" w:after="0" w:line="420" w:lineRule="auto"/>
        <w:rPr>
          <w:rFonts w:ascii="宋体" w:hAnsi="宋体" w:cs="宋体"/>
          <w:color w:val="000000" w:themeColor="text1"/>
        </w:rPr>
      </w:pPr>
      <w:bookmarkStart w:id="15" w:name="_Toc148012321"/>
      <w:r>
        <w:rPr>
          <w:rFonts w:ascii="宋体" w:hAnsi="宋体" w:cs="宋体" w:hint="eastAsia"/>
          <w:color w:val="000000" w:themeColor="text1"/>
        </w:rPr>
        <w:t>六、定标</w:t>
      </w:r>
      <w:bookmarkEnd w:id="15"/>
    </w:p>
    <w:p w:rsidR="000C4F79" w:rsidRDefault="004D54CE">
      <w:pPr>
        <w:spacing w:line="360" w:lineRule="auto"/>
        <w:ind w:firstLineChars="200" w:firstLine="480"/>
        <w:rPr>
          <w:color w:val="000000" w:themeColor="text1"/>
          <w:sz w:val="24"/>
        </w:rPr>
      </w:pPr>
      <w:r>
        <w:rPr>
          <w:rFonts w:ascii="宋体" w:hAnsi="宋体" w:cs="宋体" w:hint="eastAsia"/>
          <w:color w:val="000000" w:themeColor="text1"/>
          <w:sz w:val="24"/>
        </w:rPr>
        <w:t xml:space="preserve">6.1. </w:t>
      </w:r>
      <w:r>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6.2. </w:t>
      </w:r>
      <w:r>
        <w:rPr>
          <w:rFonts w:ascii="宋体" w:hAnsi="宋体" w:cs="宋体" w:hint="eastAsia"/>
          <w:color w:val="000000" w:themeColor="text1"/>
          <w:sz w:val="24"/>
        </w:rPr>
        <w:t>评标委员会认为所有投标报价均不合理或所有投标方案均不能满足采购人要求时，有权否决所有投标，评标委员会也没有义务必须接受最低报价的投标。</w:t>
      </w:r>
    </w:p>
    <w:p w:rsidR="000C4F79" w:rsidRDefault="004D54CE">
      <w:pPr>
        <w:spacing w:line="360" w:lineRule="auto"/>
        <w:ind w:firstLineChars="196" w:firstLine="470"/>
        <w:rPr>
          <w:rFonts w:ascii="宋体" w:hAnsi="宋体" w:cs="宋体"/>
          <w:b/>
          <w:color w:val="000000" w:themeColor="text1"/>
          <w:sz w:val="24"/>
        </w:rPr>
      </w:pPr>
      <w:r>
        <w:rPr>
          <w:rFonts w:ascii="宋体" w:hAnsi="宋体" w:cs="宋体" w:hint="eastAsia"/>
          <w:color w:val="000000" w:themeColor="text1"/>
          <w:sz w:val="24"/>
        </w:rPr>
        <w:t>6.3.</w:t>
      </w:r>
      <w:r>
        <w:rPr>
          <w:rFonts w:ascii="宋体" w:hAnsi="宋体" w:cs="宋体" w:hint="eastAsia"/>
          <w:b/>
          <w:color w:val="000000" w:themeColor="text1"/>
          <w:sz w:val="24"/>
        </w:rPr>
        <w:t xml:space="preserve"> </w:t>
      </w:r>
      <w:r>
        <w:rPr>
          <w:rFonts w:ascii="宋体" w:hAnsi="宋体" w:cs="宋体" w:hint="eastAsia"/>
          <w:b/>
          <w:color w:val="000000" w:themeColor="text1"/>
          <w:sz w:val="24"/>
          <w:u w:val="single"/>
        </w:rPr>
        <w:t>对未中标的投标人，采购人</w:t>
      </w:r>
      <w:proofErr w:type="gramStart"/>
      <w:r>
        <w:rPr>
          <w:rFonts w:ascii="宋体" w:hAnsi="宋体" w:cs="宋体" w:hint="eastAsia"/>
          <w:b/>
          <w:color w:val="000000" w:themeColor="text1"/>
          <w:sz w:val="24"/>
          <w:u w:val="single"/>
        </w:rPr>
        <w:t>不作未中标</w:t>
      </w:r>
      <w:proofErr w:type="gramEnd"/>
      <w:r>
        <w:rPr>
          <w:rFonts w:ascii="宋体" w:hAnsi="宋体" w:cs="宋体" w:hint="eastAsia"/>
          <w:b/>
          <w:color w:val="000000" w:themeColor="text1"/>
          <w:sz w:val="24"/>
          <w:u w:val="single"/>
        </w:rPr>
        <w:t>解释</w:t>
      </w:r>
      <w:r>
        <w:rPr>
          <w:rFonts w:ascii="宋体" w:hAnsi="宋体" w:cs="宋体" w:hint="eastAsia"/>
          <w:b/>
          <w:color w:val="000000" w:themeColor="text1"/>
          <w:sz w:val="24"/>
        </w:rPr>
        <w:t>。</w:t>
      </w:r>
    </w:p>
    <w:p w:rsidR="000C4F79" w:rsidRDefault="004D54CE">
      <w:pPr>
        <w:pStyle w:val="2"/>
        <w:rPr>
          <w:rFonts w:ascii="宋体" w:hAnsi="宋体" w:cs="宋体"/>
          <w:color w:val="000000" w:themeColor="text1"/>
        </w:rPr>
      </w:pPr>
      <w:bookmarkStart w:id="16" w:name="_Toc148012322"/>
      <w:r>
        <w:rPr>
          <w:rFonts w:ascii="宋体" w:hAnsi="宋体" w:cs="宋体" w:hint="eastAsia"/>
          <w:color w:val="000000" w:themeColor="text1"/>
        </w:rPr>
        <w:t>七、</w:t>
      </w:r>
      <w:r>
        <w:rPr>
          <w:rFonts w:ascii="宋体" w:hAnsi="宋体" w:cs="宋体" w:hint="eastAsia"/>
          <w:bCs w:val="0"/>
          <w:color w:val="000000" w:themeColor="text1"/>
        </w:rPr>
        <w:t>质量履约保证金</w:t>
      </w:r>
      <w:bookmarkEnd w:id="16"/>
    </w:p>
    <w:p w:rsidR="000C4F79" w:rsidRDefault="004D54CE">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kern w:val="0"/>
          <w:sz w:val="24"/>
        </w:rPr>
        <w:t>中标人须在签订合同前向采购人缴纳质量履约保证金，质量履约保证金的金额为中标金额的</w:t>
      </w:r>
      <w:r>
        <w:rPr>
          <w:rFonts w:ascii="宋体" w:hAnsi="宋体" w:cs="宋体" w:hint="eastAsia"/>
          <w:color w:val="000000" w:themeColor="text1"/>
          <w:kern w:val="0"/>
          <w:sz w:val="24"/>
        </w:rPr>
        <w:t>5%</w:t>
      </w:r>
      <w:r>
        <w:rPr>
          <w:rFonts w:ascii="宋体" w:hAnsi="宋体" w:cs="宋体" w:hint="eastAsia"/>
          <w:color w:val="000000" w:themeColor="text1"/>
          <w:kern w:val="0"/>
          <w:sz w:val="24"/>
        </w:rPr>
        <w:t>，如中标人提供的产品质量不合格或未能履行合同规定的义务，采购人有权从质量履约保证金中取得补偿，质量履约保证金将在验收合格后不计利息退回。</w:t>
      </w:r>
    </w:p>
    <w:p w:rsidR="000C4F79" w:rsidRDefault="004D54CE">
      <w:pPr>
        <w:pStyle w:val="2"/>
        <w:spacing w:before="0" w:after="0" w:line="420" w:lineRule="auto"/>
        <w:rPr>
          <w:rFonts w:ascii="宋体" w:hAnsi="宋体" w:cs="宋体"/>
          <w:color w:val="000000" w:themeColor="text1"/>
        </w:rPr>
      </w:pPr>
      <w:bookmarkStart w:id="17" w:name="_Toc148012323"/>
      <w:r>
        <w:rPr>
          <w:rFonts w:ascii="宋体" w:hAnsi="宋体" w:cs="宋体" w:hint="eastAsia"/>
          <w:color w:val="000000" w:themeColor="text1"/>
        </w:rPr>
        <w:t>八、中标通知书及合同的签订</w:t>
      </w:r>
      <w:bookmarkEnd w:id="17"/>
    </w:p>
    <w:p w:rsidR="000C4F79" w:rsidRDefault="004D54CE">
      <w:pPr>
        <w:spacing w:line="360" w:lineRule="auto"/>
        <w:ind w:rightChars="-2" w:right="-4" w:firstLineChars="197" w:firstLine="473"/>
        <w:rPr>
          <w:rFonts w:ascii="宋体" w:hAnsi="宋体" w:cs="宋体"/>
          <w:color w:val="000000" w:themeColor="text1"/>
          <w:kern w:val="0"/>
          <w:sz w:val="24"/>
        </w:rPr>
      </w:pPr>
      <w:r>
        <w:rPr>
          <w:rFonts w:ascii="宋体" w:hAnsi="宋体" w:cs="宋体" w:hint="eastAsia"/>
          <w:color w:val="000000" w:themeColor="text1"/>
          <w:sz w:val="24"/>
        </w:rPr>
        <w:t xml:space="preserve">8.1. </w:t>
      </w:r>
      <w:r>
        <w:rPr>
          <w:rFonts w:ascii="宋体" w:hAnsi="宋体" w:cs="宋体" w:hint="eastAsia"/>
          <w:color w:val="000000" w:themeColor="text1"/>
          <w:kern w:val="0"/>
          <w:sz w:val="24"/>
        </w:rPr>
        <w:t>中标人确定后，采购人将通过学校招标网公示</w:t>
      </w:r>
      <w:r>
        <w:rPr>
          <w:rFonts w:ascii="宋体" w:hAnsi="宋体" w:cs="宋体" w:hint="eastAsia"/>
          <w:color w:val="000000" w:themeColor="text1"/>
          <w:kern w:val="0"/>
          <w:sz w:val="24"/>
        </w:rPr>
        <w:t>1</w:t>
      </w:r>
      <w:r>
        <w:rPr>
          <w:rFonts w:ascii="宋体" w:hAnsi="宋体" w:cs="宋体" w:hint="eastAsia"/>
          <w:color w:val="000000" w:themeColor="text1"/>
          <w:kern w:val="0"/>
          <w:sz w:val="24"/>
        </w:rPr>
        <w:t>天，公示期满后无异议，即向中标人发出中标通知书。</w:t>
      </w:r>
    </w:p>
    <w:p w:rsidR="000C4F79" w:rsidRDefault="004D54CE">
      <w:pPr>
        <w:spacing w:line="360" w:lineRule="auto"/>
        <w:ind w:rightChars="-2" w:right="-4" w:firstLineChars="197" w:firstLine="473"/>
        <w:rPr>
          <w:rFonts w:ascii="宋体" w:hAnsi="宋体" w:cs="宋体"/>
          <w:color w:val="000000" w:themeColor="text1"/>
          <w:sz w:val="24"/>
        </w:rPr>
      </w:pPr>
      <w:r>
        <w:rPr>
          <w:rFonts w:ascii="宋体" w:hAnsi="宋体" w:cs="宋体" w:hint="eastAsia"/>
          <w:color w:val="000000" w:themeColor="text1"/>
          <w:sz w:val="24"/>
        </w:rPr>
        <w:t xml:space="preserve">8.2. </w:t>
      </w:r>
      <w:r>
        <w:rPr>
          <w:rFonts w:ascii="宋体" w:hAnsi="宋体" w:cs="宋体" w:hint="eastAsia"/>
          <w:color w:val="000000" w:themeColor="text1"/>
          <w:sz w:val="24"/>
        </w:rPr>
        <w:t>中标人收到中标通知书后，应在</w:t>
      </w:r>
      <w:r>
        <w:rPr>
          <w:rFonts w:ascii="宋体" w:hAnsi="宋体" w:cs="宋体" w:hint="eastAsia"/>
          <w:b/>
          <w:color w:val="000000" w:themeColor="text1"/>
          <w:sz w:val="24"/>
        </w:rPr>
        <w:t>30</w:t>
      </w:r>
      <w:proofErr w:type="gramStart"/>
      <w:r>
        <w:rPr>
          <w:rFonts w:ascii="宋体" w:hAnsi="宋体" w:cs="宋体" w:hint="eastAsia"/>
          <w:color w:val="000000" w:themeColor="text1"/>
          <w:sz w:val="24"/>
        </w:rPr>
        <w:t>日内与</w:t>
      </w:r>
      <w:proofErr w:type="gramEnd"/>
      <w:r>
        <w:rPr>
          <w:rFonts w:ascii="宋体" w:hAnsi="宋体" w:cs="宋体" w:hint="eastAsia"/>
          <w:color w:val="000000" w:themeColor="text1"/>
          <w:sz w:val="24"/>
        </w:rPr>
        <w:t>采购人签订合同</w:t>
      </w:r>
      <w:r>
        <w:rPr>
          <w:rFonts w:ascii="宋体" w:hAnsi="宋体" w:cs="宋体" w:hint="eastAsia"/>
          <w:bCs/>
          <w:color w:val="000000" w:themeColor="text1"/>
          <w:sz w:val="24"/>
        </w:rPr>
        <w:t>并且</w:t>
      </w:r>
      <w:r>
        <w:rPr>
          <w:rFonts w:ascii="宋体" w:hAnsi="宋体" w:cs="宋体" w:hint="eastAsia"/>
          <w:b/>
          <w:bCs/>
          <w:color w:val="000000" w:themeColor="text1"/>
          <w:sz w:val="24"/>
          <w:u w:val="single"/>
        </w:rPr>
        <w:t>递交一份与本项目电子投标文件内容完全相符的纸质投标文件（</w:t>
      </w:r>
      <w:proofErr w:type="gramStart"/>
      <w:r>
        <w:rPr>
          <w:rFonts w:ascii="宋体" w:hAnsi="宋体" w:cs="宋体" w:hint="eastAsia"/>
          <w:b/>
          <w:bCs/>
          <w:color w:val="000000" w:themeColor="text1"/>
          <w:sz w:val="24"/>
          <w:u w:val="single"/>
        </w:rPr>
        <w:t>含资</w:t>
      </w:r>
      <w:proofErr w:type="gramEnd"/>
      <w:r>
        <w:rPr>
          <w:rFonts w:ascii="宋体" w:hAnsi="宋体" w:cs="宋体" w:hint="eastAsia"/>
          <w:b/>
          <w:bCs/>
          <w:color w:val="000000" w:themeColor="text1"/>
          <w:sz w:val="24"/>
          <w:u w:val="single"/>
        </w:rPr>
        <w:t>格证明文件、技术文件及商务文件各</w:t>
      </w:r>
      <w:r>
        <w:rPr>
          <w:rFonts w:ascii="宋体" w:hAnsi="宋体" w:cs="宋体" w:hint="eastAsia"/>
          <w:b/>
          <w:bCs/>
          <w:color w:val="000000" w:themeColor="text1"/>
          <w:sz w:val="24"/>
          <w:u w:val="single"/>
        </w:rPr>
        <w:t>1</w:t>
      </w:r>
      <w:r>
        <w:rPr>
          <w:rFonts w:ascii="宋体" w:hAnsi="宋体" w:cs="宋体" w:hint="eastAsia"/>
          <w:b/>
          <w:bCs/>
          <w:color w:val="000000" w:themeColor="text1"/>
          <w:sz w:val="24"/>
          <w:u w:val="single"/>
        </w:rPr>
        <w:t>份）</w:t>
      </w:r>
      <w:r>
        <w:rPr>
          <w:rFonts w:ascii="宋体" w:hAnsi="宋体" w:cs="宋体" w:hint="eastAsia"/>
          <w:b/>
          <w:bCs/>
          <w:color w:val="000000" w:themeColor="text1"/>
          <w:sz w:val="24"/>
        </w:rPr>
        <w:t>，</w:t>
      </w:r>
      <w:r>
        <w:rPr>
          <w:rFonts w:ascii="宋体" w:hAnsi="宋体" w:cs="宋体" w:hint="eastAsia"/>
          <w:color w:val="000000" w:themeColor="text1"/>
          <w:sz w:val="24"/>
        </w:rPr>
        <w:t>过期视为放弃中标。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lastRenderedPageBreak/>
        <w:t xml:space="preserve">8.3.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8.4. </w:t>
      </w:r>
      <w:r>
        <w:rPr>
          <w:rFonts w:ascii="宋体" w:hAnsi="宋体" w:cs="宋体" w:hint="eastAsia"/>
          <w:color w:val="000000" w:themeColor="text1"/>
          <w:sz w:val="24"/>
        </w:rPr>
        <w:t>如投标人中标后悔标，采购人将取消该投标人本次中标资格及今后</w:t>
      </w:r>
      <w:r>
        <w:rPr>
          <w:rFonts w:ascii="宋体" w:hAnsi="宋体" w:cs="宋体" w:hint="eastAsia"/>
          <w:b/>
          <w:color w:val="000000" w:themeColor="text1"/>
          <w:sz w:val="24"/>
        </w:rPr>
        <w:t>三年内</w:t>
      </w:r>
      <w:r>
        <w:rPr>
          <w:rFonts w:ascii="宋体" w:hAnsi="宋体" w:cs="宋体" w:hint="eastAsia"/>
          <w:color w:val="000000" w:themeColor="text1"/>
          <w:sz w:val="24"/>
        </w:rPr>
        <w:t>的投标资格，并向省级财政部门报备。</w:t>
      </w:r>
    </w:p>
    <w:p w:rsidR="000C4F79" w:rsidRDefault="004D54CE">
      <w:pPr>
        <w:pStyle w:val="2"/>
        <w:spacing w:before="0" w:after="0" w:line="420" w:lineRule="auto"/>
        <w:rPr>
          <w:rFonts w:ascii="宋体" w:hAnsi="宋体" w:cs="宋体"/>
          <w:color w:val="000000" w:themeColor="text1"/>
        </w:rPr>
      </w:pPr>
      <w:bookmarkStart w:id="18" w:name="_Toc148012324"/>
      <w:r>
        <w:rPr>
          <w:rFonts w:ascii="宋体" w:hAnsi="宋体" w:cs="宋体" w:hint="eastAsia"/>
          <w:color w:val="000000" w:themeColor="text1"/>
        </w:rPr>
        <w:t>九、其他</w:t>
      </w:r>
      <w:bookmarkEnd w:id="18"/>
    </w:p>
    <w:p w:rsidR="000C4F79" w:rsidRDefault="004D54CE">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投标人无论中标与否，采购人不承担投标人参加投标的任何费用。</w:t>
      </w:r>
    </w:p>
    <w:p w:rsidR="000C4F79" w:rsidRDefault="004D54CE">
      <w:pPr>
        <w:pStyle w:val="1"/>
        <w:spacing w:before="0" w:after="0"/>
        <w:ind w:firstLineChars="400" w:firstLine="1767"/>
        <w:rPr>
          <w:rFonts w:ascii="宋体" w:hAnsi="宋体" w:cs="宋体"/>
          <w:color w:val="000000" w:themeColor="text1"/>
        </w:rPr>
      </w:pPr>
      <w:r>
        <w:rPr>
          <w:rFonts w:ascii="宋体" w:hAnsi="宋体" w:cs="宋体" w:hint="eastAsia"/>
          <w:color w:val="000000" w:themeColor="text1"/>
        </w:rPr>
        <w:br w:type="page"/>
      </w:r>
      <w:bookmarkStart w:id="19" w:name="_Toc148012325"/>
      <w:r>
        <w:rPr>
          <w:rFonts w:ascii="宋体" w:hAnsi="宋体" w:cs="宋体" w:hint="eastAsia"/>
          <w:color w:val="000000" w:themeColor="text1"/>
        </w:rPr>
        <w:lastRenderedPageBreak/>
        <w:t>第四部分</w:t>
      </w:r>
      <w:r>
        <w:rPr>
          <w:rFonts w:ascii="宋体" w:hAnsi="宋体" w:cs="宋体" w:hint="eastAsia"/>
          <w:color w:val="000000" w:themeColor="text1"/>
        </w:rPr>
        <w:t xml:space="preserve">  </w:t>
      </w:r>
      <w:r>
        <w:rPr>
          <w:rFonts w:ascii="宋体" w:hAnsi="宋体" w:cs="宋体" w:hint="eastAsia"/>
          <w:color w:val="000000" w:themeColor="text1"/>
        </w:rPr>
        <w:t>招标货物及有关说明</w:t>
      </w:r>
      <w:bookmarkEnd w:id="19"/>
    </w:p>
    <w:p w:rsidR="000C4F79" w:rsidRDefault="004D54CE">
      <w:pPr>
        <w:pStyle w:val="2"/>
        <w:rPr>
          <w:color w:val="000000" w:themeColor="text1"/>
        </w:rPr>
      </w:pPr>
      <w:bookmarkStart w:id="20" w:name="_Toc121235157"/>
      <w:bookmarkStart w:id="21" w:name="_Toc148012326"/>
      <w:r>
        <w:rPr>
          <w:rFonts w:hint="eastAsia"/>
          <w:color w:val="000000" w:themeColor="text1"/>
        </w:rPr>
        <w:t>一、</w:t>
      </w:r>
      <w:r>
        <w:rPr>
          <w:color w:val="000000" w:themeColor="text1"/>
        </w:rPr>
        <w:t>货物需求一览表</w:t>
      </w:r>
      <w:bookmarkEnd w:id="20"/>
      <w:bookmarkEnd w:id="21"/>
    </w:p>
    <w:tbl>
      <w:tblPr>
        <w:tblpPr w:leftFromText="180" w:rightFromText="180" w:vertAnchor="text" w:horzAnchor="page" w:tblpX="1916" w:tblpY="288"/>
        <w:tblOverlap w:val="never"/>
        <w:tblW w:w="4033" w:type="pct"/>
        <w:tblLook w:val="04A0" w:firstRow="1" w:lastRow="0" w:firstColumn="1" w:lastColumn="0" w:noHBand="0" w:noVBand="1"/>
      </w:tblPr>
      <w:tblGrid>
        <w:gridCol w:w="1660"/>
        <w:gridCol w:w="2878"/>
        <w:gridCol w:w="1660"/>
        <w:gridCol w:w="1660"/>
      </w:tblGrid>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2"/>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序号</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2"/>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名称</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2"/>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单位</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2"/>
              <w:textAlignment w:val="center"/>
              <w:rPr>
                <w:rFonts w:ascii="宋体" w:hAnsi="宋体" w:cs="宋体"/>
                <w:b/>
                <w:bCs/>
                <w:color w:val="000000"/>
                <w:sz w:val="22"/>
                <w:szCs w:val="22"/>
              </w:rPr>
            </w:pPr>
            <w:r>
              <w:rPr>
                <w:rFonts w:ascii="宋体" w:hAnsi="宋体" w:cs="宋体" w:hint="eastAsia"/>
                <w:b/>
                <w:bCs/>
                <w:color w:val="000000"/>
                <w:kern w:val="0"/>
                <w:sz w:val="22"/>
                <w:szCs w:val="22"/>
                <w:lang w:bidi="ar"/>
              </w:rPr>
              <w:t>数量</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门禁一体机</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只</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34</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2</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二维码模块</w:t>
            </w:r>
            <w:proofErr w:type="gramEnd"/>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34</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门禁电源</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34</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4</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闭门器</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5</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单门磁力锁</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6</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门禁支架</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套</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7</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24</w:t>
            </w:r>
            <w:r>
              <w:rPr>
                <w:rFonts w:ascii="宋体" w:hAnsi="宋体" w:cs="宋体" w:hint="eastAsia"/>
                <w:color w:val="000000"/>
                <w:kern w:val="0"/>
                <w:sz w:val="22"/>
                <w:szCs w:val="22"/>
                <w:lang w:bidi="ar"/>
              </w:rPr>
              <w:t>口千兆交换机</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8</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8</w:t>
            </w:r>
            <w:r>
              <w:rPr>
                <w:rFonts w:ascii="宋体" w:hAnsi="宋体" w:cs="宋体" w:hint="eastAsia"/>
                <w:color w:val="000000"/>
                <w:kern w:val="0"/>
                <w:sz w:val="22"/>
                <w:szCs w:val="22"/>
                <w:lang w:bidi="ar"/>
              </w:rPr>
              <w:t>口</w:t>
            </w:r>
            <w:r>
              <w:rPr>
                <w:rFonts w:ascii="宋体" w:hAnsi="宋体" w:cs="宋体" w:hint="eastAsia"/>
                <w:color w:val="000000"/>
                <w:kern w:val="0"/>
                <w:sz w:val="22"/>
                <w:szCs w:val="22"/>
                <w:lang w:bidi="ar"/>
              </w:rPr>
              <w:t>POE</w:t>
            </w:r>
            <w:r>
              <w:rPr>
                <w:rFonts w:ascii="宋体" w:hAnsi="宋体" w:cs="宋体" w:hint="eastAsia"/>
                <w:color w:val="000000"/>
                <w:kern w:val="0"/>
                <w:sz w:val="22"/>
                <w:szCs w:val="22"/>
                <w:lang w:bidi="ar"/>
              </w:rPr>
              <w:t>交换机</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2</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9</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开门按钮</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proofErr w:type="gramStart"/>
            <w:r>
              <w:rPr>
                <w:rFonts w:ascii="宋体" w:hAnsi="宋体" w:cs="宋体" w:hint="eastAsia"/>
                <w:color w:val="000000"/>
                <w:kern w:val="0"/>
                <w:sz w:val="22"/>
                <w:szCs w:val="22"/>
                <w:lang w:bidi="ar"/>
              </w:rPr>
              <w:t>个</w:t>
            </w:r>
            <w:proofErr w:type="gramEnd"/>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10</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网线</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箱</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3</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11</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高清摄像机</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只</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4</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12</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硬盘录像机</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13</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监控硬盘</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块</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14</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22</w:t>
            </w:r>
            <w:r>
              <w:rPr>
                <w:rFonts w:ascii="宋体" w:hAnsi="宋体" w:cs="宋体" w:hint="eastAsia"/>
                <w:color w:val="000000"/>
                <w:kern w:val="0"/>
                <w:sz w:val="22"/>
                <w:szCs w:val="22"/>
                <w:lang w:bidi="ar"/>
              </w:rPr>
              <w:t>寸监控显示器</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台</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r>
      <w:tr w:rsidR="000C4F79">
        <w:trPr>
          <w:trHeight w:val="312"/>
        </w:trPr>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15</w:t>
            </w:r>
          </w:p>
        </w:tc>
        <w:tc>
          <w:tcPr>
            <w:tcW w:w="1831"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辅料</w:t>
            </w:r>
          </w:p>
        </w:tc>
        <w:tc>
          <w:tcPr>
            <w:tcW w:w="105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批</w:t>
            </w:r>
          </w:p>
        </w:tc>
        <w:tc>
          <w:tcPr>
            <w:tcW w:w="105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ind w:firstLine="440"/>
              <w:textAlignment w:val="center"/>
              <w:rPr>
                <w:rFonts w:ascii="宋体" w:hAnsi="宋体" w:cs="宋体"/>
                <w:color w:val="000000"/>
                <w:sz w:val="22"/>
                <w:szCs w:val="22"/>
              </w:rPr>
            </w:pPr>
            <w:r>
              <w:rPr>
                <w:rFonts w:ascii="宋体" w:hAnsi="宋体" w:cs="宋体" w:hint="eastAsia"/>
                <w:color w:val="000000"/>
                <w:kern w:val="0"/>
                <w:sz w:val="22"/>
                <w:szCs w:val="22"/>
                <w:lang w:bidi="ar"/>
              </w:rPr>
              <w:t>1</w:t>
            </w:r>
          </w:p>
        </w:tc>
      </w:tr>
    </w:tbl>
    <w:p w:rsidR="000C4F79" w:rsidRDefault="000C4F79"/>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0C4F79">
      <w:pPr>
        <w:spacing w:line="360" w:lineRule="auto"/>
        <w:ind w:firstLineChars="200" w:firstLine="480"/>
        <w:rPr>
          <w:rFonts w:asciiTheme="minorEastAsia" w:eastAsiaTheme="minorEastAsia" w:hAnsiTheme="minorEastAsia"/>
          <w:color w:val="000000" w:themeColor="text1"/>
          <w:sz w:val="24"/>
        </w:rPr>
      </w:pPr>
    </w:p>
    <w:p w:rsidR="000C4F79" w:rsidRDefault="004D54CE">
      <w:pPr>
        <w:spacing w:line="360" w:lineRule="auto"/>
        <w:ind w:firstLineChars="200" w:firstLine="480"/>
        <w:rPr>
          <w:rFonts w:asciiTheme="minorEastAsia" w:eastAsiaTheme="minorEastAsia" w:hAnsiTheme="minorEastAsia" w:cs="宋体"/>
          <w:b/>
          <w:color w:val="000000" w:themeColor="text1"/>
          <w:sz w:val="24"/>
          <w:lang w:bidi="ar"/>
        </w:rPr>
      </w:pPr>
      <w:r>
        <w:rPr>
          <w:rFonts w:asciiTheme="minorEastAsia" w:eastAsiaTheme="minorEastAsia" w:hAnsiTheme="minorEastAsia" w:hint="eastAsia"/>
          <w:color w:val="000000" w:themeColor="text1"/>
          <w:sz w:val="24"/>
        </w:rPr>
        <w:t>注：</w:t>
      </w:r>
      <w:r>
        <w:rPr>
          <w:rFonts w:asciiTheme="minorEastAsia" w:eastAsiaTheme="minorEastAsia" w:hAnsiTheme="minorEastAsia" w:cs="宋体" w:hint="eastAsia"/>
          <w:b/>
          <w:color w:val="000000" w:themeColor="text1"/>
          <w:sz w:val="24"/>
          <w:lang w:bidi="ar"/>
        </w:rPr>
        <w:t>品牌型号为建议品牌，技术参数是本次招标所需要的基本参数，投标人所投产品须符合或优于标书中的技术参数。</w:t>
      </w:r>
      <w:r>
        <w:rPr>
          <w:rFonts w:asciiTheme="minorEastAsia" w:eastAsiaTheme="minorEastAsia" w:hAnsiTheme="minorEastAsia" w:cs="宋体" w:hint="eastAsia"/>
          <w:b/>
          <w:color w:val="000000" w:themeColor="text1"/>
          <w:sz w:val="24"/>
          <w:lang w:bidi="ar"/>
        </w:rPr>
        <w:t xml:space="preserve"> </w:t>
      </w:r>
    </w:p>
    <w:p w:rsidR="000C4F79" w:rsidRDefault="004D54CE">
      <w:pPr>
        <w:pStyle w:val="2"/>
        <w:rPr>
          <w:color w:val="000000" w:themeColor="text1"/>
        </w:rPr>
      </w:pPr>
      <w:bookmarkStart w:id="22" w:name="_Toc121235158"/>
      <w:bookmarkStart w:id="23" w:name="_Toc148012327"/>
      <w:r>
        <w:rPr>
          <w:rFonts w:hint="eastAsia"/>
          <w:color w:val="000000" w:themeColor="text1"/>
        </w:rPr>
        <w:t>二、参数</w:t>
      </w:r>
      <w:r>
        <w:rPr>
          <w:color w:val="000000" w:themeColor="text1"/>
        </w:rPr>
        <w:t>要求</w:t>
      </w:r>
      <w:bookmarkEnd w:id="22"/>
      <w:bookmarkEnd w:id="23"/>
    </w:p>
    <w:tbl>
      <w:tblPr>
        <w:tblW w:w="5163" w:type="pct"/>
        <w:tblLook w:val="04A0" w:firstRow="1" w:lastRow="0" w:firstColumn="1" w:lastColumn="0" w:noHBand="0" w:noVBand="1"/>
      </w:tblPr>
      <w:tblGrid>
        <w:gridCol w:w="846"/>
        <w:gridCol w:w="1695"/>
        <w:gridCol w:w="7513"/>
      </w:tblGrid>
      <w:tr w:rsidR="000C4F79">
        <w:trPr>
          <w:trHeight w:val="327"/>
        </w:trPr>
        <w:tc>
          <w:tcPr>
            <w:tcW w:w="410" w:type="pct"/>
            <w:tcBorders>
              <w:top w:val="single" w:sz="8" w:space="0" w:color="000000"/>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Style w:val="font11"/>
                <w:rFonts w:hint="default"/>
                <w:lang w:bidi="ar"/>
              </w:rPr>
              <w:t>序号</w:t>
            </w:r>
          </w:p>
        </w:tc>
        <w:tc>
          <w:tcPr>
            <w:tcW w:w="848" w:type="pct"/>
            <w:tcBorders>
              <w:top w:val="single" w:sz="8" w:space="0" w:color="000000"/>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Style w:val="font11"/>
                <w:rFonts w:hint="default"/>
                <w:lang w:bidi="ar"/>
              </w:rPr>
              <w:t>名称</w:t>
            </w:r>
          </w:p>
        </w:tc>
        <w:tc>
          <w:tcPr>
            <w:tcW w:w="37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spacing w:line="360" w:lineRule="auto"/>
              <w:ind w:firstLineChars="900" w:firstLine="1890"/>
              <w:jc w:val="center"/>
              <w:textAlignment w:val="center"/>
              <w:rPr>
                <w:rFonts w:ascii="宋体" w:hAnsi="宋体" w:cs="宋体"/>
                <w:color w:val="000000"/>
                <w:szCs w:val="21"/>
              </w:rPr>
            </w:pPr>
            <w:r>
              <w:rPr>
                <w:rFonts w:ascii="宋体" w:hAnsi="宋体" w:cs="宋体" w:hint="eastAsia"/>
                <w:color w:val="000000"/>
                <w:kern w:val="0"/>
                <w:szCs w:val="21"/>
                <w:lang w:bidi="ar"/>
              </w:rPr>
              <w:t>具体技术</w:t>
            </w:r>
            <w:r>
              <w:rPr>
                <w:rFonts w:ascii="宋体" w:hAnsi="宋体" w:cs="宋体" w:hint="eastAsia"/>
                <w:color w:val="000000"/>
                <w:kern w:val="0"/>
                <w:szCs w:val="21"/>
                <w:lang w:bidi="ar"/>
              </w:rPr>
              <w:t>(</w:t>
            </w:r>
            <w:r>
              <w:rPr>
                <w:rFonts w:ascii="宋体" w:hAnsi="宋体" w:cs="宋体" w:hint="eastAsia"/>
                <w:color w:val="000000"/>
                <w:kern w:val="0"/>
                <w:szCs w:val="21"/>
                <w:lang w:bidi="ar"/>
              </w:rPr>
              <w:t>参数</w:t>
            </w:r>
            <w:r>
              <w:rPr>
                <w:rFonts w:ascii="宋体" w:hAnsi="宋体" w:cs="宋体" w:hint="eastAsia"/>
                <w:color w:val="000000"/>
                <w:kern w:val="0"/>
                <w:szCs w:val="21"/>
                <w:lang w:bidi="ar"/>
              </w:rPr>
              <w:t>)</w:t>
            </w:r>
            <w:r>
              <w:rPr>
                <w:rFonts w:ascii="宋体" w:hAnsi="宋体" w:cs="宋体" w:hint="eastAsia"/>
                <w:color w:val="000000"/>
                <w:kern w:val="0"/>
                <w:szCs w:val="21"/>
                <w:lang w:bidi="ar"/>
              </w:rPr>
              <w:t>要求</w:t>
            </w:r>
          </w:p>
        </w:tc>
      </w:tr>
      <w:tr w:rsidR="000C4F79">
        <w:trPr>
          <w:trHeight w:val="90"/>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1</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门禁一体机</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1</w:t>
            </w:r>
            <w:r>
              <w:rPr>
                <w:rFonts w:ascii="宋体" w:hAnsi="宋体" w:cs="宋体" w:hint="eastAsia"/>
                <w:color w:val="000000"/>
                <w:kern w:val="0"/>
                <w:szCs w:val="21"/>
                <w:lang w:bidi="ar"/>
              </w:rPr>
              <w:t>、设备外观：采用</w:t>
            </w:r>
            <w:r>
              <w:rPr>
                <w:rFonts w:ascii="宋体" w:hAnsi="宋体" w:cs="宋体" w:hint="eastAsia"/>
                <w:color w:val="000000"/>
                <w:kern w:val="0"/>
                <w:szCs w:val="21"/>
                <w:lang w:bidi="ar"/>
              </w:rPr>
              <w:t>7</w:t>
            </w:r>
            <w:r>
              <w:rPr>
                <w:rFonts w:ascii="宋体" w:hAnsi="宋体" w:cs="宋体" w:hint="eastAsia"/>
                <w:color w:val="000000"/>
                <w:kern w:val="0"/>
                <w:szCs w:val="21"/>
                <w:lang w:bidi="ar"/>
              </w:rPr>
              <w:t>寸高清触摸屏，</w:t>
            </w:r>
            <w:r>
              <w:rPr>
                <w:rFonts w:ascii="宋体" w:hAnsi="宋体" w:cs="宋体" w:hint="eastAsia"/>
                <w:color w:val="000000"/>
                <w:kern w:val="0"/>
                <w:szCs w:val="21"/>
                <w:lang w:bidi="ar"/>
              </w:rPr>
              <w:t>200</w:t>
            </w:r>
            <w:proofErr w:type="gramStart"/>
            <w:r>
              <w:rPr>
                <w:rFonts w:ascii="宋体" w:hAnsi="宋体" w:cs="宋体" w:hint="eastAsia"/>
                <w:color w:val="000000"/>
                <w:kern w:val="0"/>
                <w:szCs w:val="21"/>
                <w:lang w:bidi="ar"/>
              </w:rPr>
              <w:t>万像</w:t>
            </w:r>
            <w:proofErr w:type="gramEnd"/>
            <w:r>
              <w:rPr>
                <w:rFonts w:ascii="宋体" w:hAnsi="宋体" w:cs="宋体" w:hint="eastAsia"/>
                <w:color w:val="000000"/>
                <w:kern w:val="0"/>
                <w:szCs w:val="21"/>
                <w:lang w:bidi="ar"/>
              </w:rPr>
              <w:t>素双目摄像头，面部识别距离</w:t>
            </w:r>
            <w:r>
              <w:rPr>
                <w:rFonts w:ascii="宋体" w:hAnsi="宋体" w:cs="宋体" w:hint="eastAsia"/>
                <w:color w:val="000000"/>
                <w:kern w:val="0"/>
                <w:szCs w:val="21"/>
                <w:lang w:bidi="ar"/>
              </w:rPr>
              <w:t>0.3-2m</w:t>
            </w:r>
            <w:r>
              <w:rPr>
                <w:rFonts w:ascii="宋体" w:hAnsi="宋体" w:cs="宋体" w:hint="eastAsia"/>
                <w:color w:val="000000"/>
                <w:kern w:val="0"/>
                <w:szCs w:val="21"/>
                <w:lang w:bidi="ar"/>
              </w:rPr>
              <w:t>，支持照片、视频防假；</w:t>
            </w:r>
            <w:r>
              <w:rPr>
                <w:rFonts w:ascii="宋体" w:hAnsi="宋体" w:cs="宋体" w:hint="eastAsia"/>
                <w:color w:val="000000"/>
                <w:kern w:val="0"/>
                <w:szCs w:val="21"/>
                <w:lang w:bidi="ar"/>
              </w:rPr>
              <w:br/>
              <w:t>2</w:t>
            </w:r>
            <w:r>
              <w:rPr>
                <w:rFonts w:ascii="宋体" w:hAnsi="宋体" w:cs="宋体" w:hint="eastAsia"/>
                <w:color w:val="000000"/>
                <w:kern w:val="0"/>
                <w:szCs w:val="21"/>
                <w:lang w:bidi="ar"/>
              </w:rPr>
              <w:t>、设备容量：支持</w:t>
            </w:r>
            <w:r>
              <w:rPr>
                <w:rFonts w:ascii="宋体" w:hAnsi="宋体" w:cs="宋体" w:hint="eastAsia"/>
                <w:color w:val="000000"/>
                <w:kern w:val="0"/>
                <w:szCs w:val="21"/>
                <w:lang w:bidi="ar"/>
              </w:rPr>
              <w:t>10000</w:t>
            </w:r>
            <w:r>
              <w:rPr>
                <w:rFonts w:ascii="宋体" w:hAnsi="宋体" w:cs="宋体" w:hint="eastAsia"/>
                <w:color w:val="000000"/>
                <w:kern w:val="0"/>
                <w:szCs w:val="21"/>
                <w:lang w:bidi="ar"/>
              </w:rPr>
              <w:t>张人脸白名单，</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N</w:t>
            </w:r>
            <w:r>
              <w:rPr>
                <w:rFonts w:ascii="宋体" w:hAnsi="宋体" w:cs="宋体" w:hint="eastAsia"/>
                <w:color w:val="000000"/>
                <w:kern w:val="0"/>
                <w:szCs w:val="21"/>
                <w:lang w:bidi="ar"/>
              </w:rPr>
              <w:t>人脸比对时间＜</w:t>
            </w:r>
            <w:r>
              <w:rPr>
                <w:rFonts w:ascii="宋体" w:hAnsi="宋体" w:cs="宋体" w:hint="eastAsia"/>
                <w:color w:val="000000"/>
                <w:kern w:val="0"/>
                <w:szCs w:val="21"/>
                <w:lang w:bidi="ar"/>
              </w:rPr>
              <w:t>0.2S/</w:t>
            </w:r>
            <w:r>
              <w:rPr>
                <w:rFonts w:ascii="宋体" w:hAnsi="宋体" w:cs="宋体" w:hint="eastAsia"/>
                <w:color w:val="000000"/>
                <w:kern w:val="0"/>
                <w:szCs w:val="21"/>
                <w:lang w:bidi="ar"/>
              </w:rPr>
              <w:t>人，支持</w:t>
            </w:r>
            <w:r>
              <w:rPr>
                <w:rFonts w:ascii="宋体" w:hAnsi="宋体" w:cs="宋体" w:hint="eastAsia"/>
                <w:color w:val="000000"/>
                <w:kern w:val="0"/>
                <w:szCs w:val="21"/>
                <w:lang w:bidi="ar"/>
              </w:rPr>
              <w:t xml:space="preserve">50000 </w:t>
            </w:r>
            <w:r>
              <w:rPr>
                <w:rFonts w:ascii="宋体" w:hAnsi="宋体" w:cs="宋体" w:hint="eastAsia"/>
                <w:color w:val="000000"/>
                <w:kern w:val="0"/>
                <w:szCs w:val="21"/>
                <w:lang w:bidi="ar"/>
              </w:rPr>
              <w:t>张卡，</w:t>
            </w:r>
            <w:r>
              <w:rPr>
                <w:rFonts w:ascii="宋体" w:hAnsi="宋体" w:cs="宋体" w:hint="eastAsia"/>
                <w:color w:val="000000"/>
                <w:kern w:val="0"/>
                <w:szCs w:val="21"/>
                <w:lang w:bidi="ar"/>
              </w:rPr>
              <w:t>150000</w:t>
            </w:r>
            <w:r>
              <w:rPr>
                <w:rFonts w:ascii="宋体" w:hAnsi="宋体" w:cs="宋体" w:hint="eastAsia"/>
                <w:color w:val="000000"/>
                <w:kern w:val="0"/>
                <w:szCs w:val="21"/>
                <w:lang w:bidi="ar"/>
              </w:rPr>
              <w:t>条事件记录；</w:t>
            </w:r>
            <w:r>
              <w:rPr>
                <w:rFonts w:ascii="宋体" w:hAnsi="宋体" w:cs="宋体" w:hint="eastAsia"/>
                <w:color w:val="000000"/>
                <w:kern w:val="0"/>
                <w:szCs w:val="21"/>
                <w:lang w:bidi="ar"/>
              </w:rPr>
              <w:br/>
              <w:t>3</w:t>
            </w:r>
            <w:r>
              <w:rPr>
                <w:rFonts w:ascii="宋体" w:hAnsi="宋体" w:cs="宋体" w:hint="eastAsia"/>
                <w:color w:val="000000"/>
                <w:kern w:val="0"/>
                <w:szCs w:val="21"/>
                <w:lang w:bidi="ar"/>
              </w:rPr>
              <w:t>、工作电压：</w:t>
            </w:r>
            <w:r>
              <w:rPr>
                <w:rFonts w:ascii="宋体" w:hAnsi="宋体" w:cs="宋体" w:hint="eastAsia"/>
                <w:color w:val="000000"/>
                <w:kern w:val="0"/>
                <w:szCs w:val="21"/>
                <w:lang w:bidi="ar"/>
              </w:rPr>
              <w:t xml:space="preserve"> DC12V~24V/2A</w:t>
            </w:r>
            <w:r>
              <w:rPr>
                <w:rFonts w:ascii="宋体" w:hAnsi="宋体" w:cs="宋体" w:hint="eastAsia"/>
                <w:color w:val="000000"/>
                <w:kern w:val="0"/>
                <w:szCs w:val="21"/>
                <w:lang w:bidi="ar"/>
              </w:rPr>
              <w:t>（电源需另配）；</w:t>
            </w:r>
            <w:r>
              <w:rPr>
                <w:rFonts w:ascii="宋体" w:hAnsi="宋体" w:cs="宋体" w:hint="eastAsia"/>
                <w:color w:val="000000"/>
                <w:kern w:val="0"/>
                <w:szCs w:val="21"/>
                <w:lang w:bidi="ar"/>
              </w:rPr>
              <w:br/>
              <w:t>4</w:t>
            </w:r>
            <w:r>
              <w:rPr>
                <w:rFonts w:ascii="宋体" w:hAnsi="宋体" w:cs="宋体" w:hint="eastAsia"/>
                <w:color w:val="000000"/>
                <w:kern w:val="0"/>
                <w:szCs w:val="21"/>
                <w:lang w:bidi="ar"/>
              </w:rPr>
              <w:t>、产品尺寸：</w:t>
            </w:r>
            <w:r>
              <w:rPr>
                <w:rFonts w:ascii="宋体" w:hAnsi="宋体" w:cs="宋体" w:hint="eastAsia"/>
                <w:color w:val="000000"/>
                <w:kern w:val="0"/>
                <w:szCs w:val="21"/>
                <w:lang w:bidi="ar"/>
              </w:rPr>
              <w:t>209.2*110.5*24mm</w:t>
            </w:r>
            <w:r>
              <w:rPr>
                <w:rFonts w:ascii="宋体" w:hAnsi="宋体" w:cs="宋体" w:hint="eastAsia"/>
                <w:color w:val="000000"/>
                <w:kern w:val="0"/>
                <w:szCs w:val="21"/>
                <w:lang w:bidi="ar"/>
              </w:rPr>
              <w:t>；</w:t>
            </w:r>
          </w:p>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lastRenderedPageBreak/>
              <w:t>5</w:t>
            </w:r>
            <w:r>
              <w:rPr>
                <w:rFonts w:ascii="宋体" w:hAnsi="宋体" w:cs="宋体" w:hint="eastAsia"/>
                <w:color w:val="000000"/>
                <w:kern w:val="0"/>
                <w:szCs w:val="21"/>
                <w:lang w:bidi="ar"/>
              </w:rPr>
              <w:t>、认证方式：支持人脸、刷卡、密码及其组合的认证方式；可读取</w:t>
            </w:r>
            <w:proofErr w:type="spellStart"/>
            <w:r>
              <w:rPr>
                <w:rFonts w:ascii="宋体" w:hAnsi="宋体" w:cs="宋体" w:hint="eastAsia"/>
                <w:color w:val="000000"/>
                <w:kern w:val="0"/>
                <w:szCs w:val="21"/>
                <w:lang w:bidi="ar"/>
              </w:rPr>
              <w:t>Mifare</w:t>
            </w:r>
            <w:proofErr w:type="spellEnd"/>
            <w:r>
              <w:rPr>
                <w:rFonts w:ascii="宋体" w:hAnsi="宋体" w:cs="宋体" w:hint="eastAsia"/>
                <w:color w:val="000000"/>
                <w:kern w:val="0"/>
                <w:szCs w:val="21"/>
                <w:lang w:bidi="ar"/>
              </w:rPr>
              <w:t>卡（</w:t>
            </w:r>
            <w:r>
              <w:rPr>
                <w:rFonts w:ascii="宋体" w:hAnsi="宋体" w:cs="宋体" w:hint="eastAsia"/>
                <w:color w:val="000000"/>
                <w:kern w:val="0"/>
                <w:szCs w:val="21"/>
                <w:lang w:bidi="ar"/>
              </w:rPr>
              <w:t>IC</w:t>
            </w:r>
            <w:r>
              <w:rPr>
                <w:rFonts w:ascii="宋体" w:hAnsi="宋体" w:cs="宋体" w:hint="eastAsia"/>
                <w:color w:val="000000"/>
                <w:kern w:val="0"/>
                <w:szCs w:val="21"/>
                <w:lang w:bidi="ar"/>
              </w:rPr>
              <w:t>卡）、</w:t>
            </w:r>
            <w:r>
              <w:rPr>
                <w:rFonts w:ascii="宋体" w:hAnsi="宋体" w:cs="宋体" w:hint="eastAsia"/>
                <w:color w:val="000000"/>
                <w:kern w:val="0"/>
                <w:szCs w:val="21"/>
                <w:lang w:bidi="ar"/>
              </w:rPr>
              <w:t>CPU</w:t>
            </w:r>
            <w:r>
              <w:rPr>
                <w:rFonts w:ascii="宋体" w:hAnsi="宋体" w:cs="宋体" w:hint="eastAsia"/>
                <w:color w:val="000000"/>
                <w:kern w:val="0"/>
                <w:szCs w:val="21"/>
                <w:lang w:bidi="ar"/>
              </w:rPr>
              <w:t>卡号</w:t>
            </w:r>
            <w:r>
              <w:rPr>
                <w:rFonts w:ascii="宋体" w:hAnsi="宋体" w:cs="宋体" w:hint="eastAsia"/>
                <w:color w:val="000000"/>
                <w:kern w:val="0"/>
                <w:szCs w:val="21"/>
                <w:lang w:bidi="ar"/>
              </w:rPr>
              <w:t>/</w:t>
            </w:r>
            <w:r>
              <w:rPr>
                <w:rFonts w:ascii="宋体" w:hAnsi="宋体" w:cs="宋体" w:hint="eastAsia"/>
                <w:color w:val="000000"/>
                <w:kern w:val="0"/>
                <w:szCs w:val="21"/>
                <w:lang w:bidi="ar"/>
              </w:rPr>
              <w:t>内容、身份证序列号；密码认证方式，可外接身份证、指纹、蓝牙、</w:t>
            </w:r>
            <w:proofErr w:type="gramStart"/>
            <w:r>
              <w:rPr>
                <w:rFonts w:ascii="宋体" w:hAnsi="宋体" w:cs="宋体" w:hint="eastAsia"/>
                <w:color w:val="000000"/>
                <w:kern w:val="0"/>
                <w:szCs w:val="21"/>
                <w:lang w:bidi="ar"/>
              </w:rPr>
              <w:t>二维码功能</w:t>
            </w:r>
            <w:proofErr w:type="gramEnd"/>
            <w:r>
              <w:rPr>
                <w:rFonts w:ascii="宋体" w:hAnsi="宋体" w:cs="宋体" w:hint="eastAsia"/>
                <w:color w:val="000000"/>
                <w:kern w:val="0"/>
                <w:szCs w:val="21"/>
                <w:lang w:bidi="ar"/>
              </w:rPr>
              <w:t>模块；</w:t>
            </w:r>
            <w:r>
              <w:rPr>
                <w:rFonts w:ascii="宋体" w:hAnsi="宋体" w:cs="宋体" w:hint="eastAsia"/>
                <w:color w:val="000000"/>
                <w:kern w:val="0"/>
                <w:szCs w:val="21"/>
                <w:lang w:bidi="ar"/>
              </w:rPr>
              <w:br/>
              <w:t>6</w:t>
            </w:r>
            <w:r>
              <w:rPr>
                <w:rFonts w:ascii="宋体" w:hAnsi="宋体" w:cs="宋体" w:hint="eastAsia"/>
                <w:color w:val="000000"/>
                <w:kern w:val="0"/>
                <w:szCs w:val="21"/>
                <w:lang w:bidi="ar"/>
              </w:rPr>
              <w:t>、工作模式：支持普通模式、广告模式、简洁模式三大主题；每个主题均支持多人及单人识别</w:t>
            </w:r>
            <w:r>
              <w:rPr>
                <w:rFonts w:ascii="宋体" w:hAnsi="宋体" w:cs="宋体" w:hint="eastAsia"/>
                <w:color w:val="000000"/>
                <w:kern w:val="0"/>
                <w:szCs w:val="21"/>
                <w:lang w:bidi="ar"/>
              </w:rPr>
              <w:t>,</w:t>
            </w:r>
            <w:r>
              <w:rPr>
                <w:rFonts w:ascii="宋体" w:hAnsi="宋体" w:cs="宋体" w:hint="eastAsia"/>
                <w:color w:val="000000"/>
                <w:kern w:val="0"/>
                <w:szCs w:val="21"/>
                <w:lang w:bidi="ar"/>
              </w:rPr>
              <w:t>视频对讲：支持主副室内分机、管理机的视频对讲功能；</w:t>
            </w:r>
            <w:r>
              <w:rPr>
                <w:rFonts w:ascii="宋体" w:hAnsi="宋体" w:cs="宋体" w:hint="eastAsia"/>
                <w:color w:val="000000"/>
                <w:kern w:val="0"/>
                <w:szCs w:val="21"/>
                <w:lang w:bidi="ar"/>
              </w:rPr>
              <w:br/>
              <w:t>7</w:t>
            </w:r>
            <w:r>
              <w:rPr>
                <w:rFonts w:ascii="宋体" w:hAnsi="宋体" w:cs="宋体" w:hint="eastAsia"/>
                <w:color w:val="000000"/>
                <w:kern w:val="0"/>
                <w:szCs w:val="21"/>
                <w:lang w:bidi="ar"/>
              </w:rPr>
              <w:t>、</w:t>
            </w:r>
            <w:proofErr w:type="gramStart"/>
            <w:r>
              <w:rPr>
                <w:rFonts w:ascii="宋体" w:hAnsi="宋体" w:cs="宋体" w:hint="eastAsia"/>
                <w:color w:val="000000"/>
                <w:kern w:val="0"/>
                <w:szCs w:val="21"/>
                <w:lang w:bidi="ar"/>
              </w:rPr>
              <w:t>前面板防破坏</w:t>
            </w:r>
            <w:proofErr w:type="gramEnd"/>
            <w:r>
              <w:rPr>
                <w:rFonts w:ascii="宋体" w:hAnsi="宋体" w:cs="宋体" w:hint="eastAsia"/>
                <w:color w:val="000000"/>
                <w:kern w:val="0"/>
                <w:szCs w:val="21"/>
                <w:lang w:bidi="ar"/>
              </w:rPr>
              <w:t>能力应满足</w:t>
            </w:r>
            <w:r>
              <w:rPr>
                <w:rFonts w:ascii="宋体" w:hAnsi="宋体" w:cs="宋体" w:hint="eastAsia"/>
                <w:color w:val="000000"/>
                <w:kern w:val="0"/>
                <w:szCs w:val="21"/>
                <w:lang w:bidi="ar"/>
              </w:rPr>
              <w:t xml:space="preserve"> IK07 </w:t>
            </w:r>
            <w:r>
              <w:rPr>
                <w:rFonts w:ascii="宋体" w:hAnsi="宋体" w:cs="宋体" w:hint="eastAsia"/>
                <w:color w:val="000000"/>
                <w:kern w:val="0"/>
                <w:szCs w:val="21"/>
                <w:lang w:bidi="ar"/>
              </w:rPr>
              <w:t>的要求；结构</w:t>
            </w:r>
            <w:proofErr w:type="gramStart"/>
            <w:r>
              <w:rPr>
                <w:rFonts w:ascii="宋体" w:hAnsi="宋体" w:cs="宋体" w:hint="eastAsia"/>
                <w:color w:val="000000"/>
                <w:kern w:val="0"/>
                <w:szCs w:val="21"/>
                <w:lang w:bidi="ar"/>
              </w:rPr>
              <w:t>后壳防破坏</w:t>
            </w:r>
            <w:proofErr w:type="gramEnd"/>
            <w:r>
              <w:rPr>
                <w:rFonts w:ascii="宋体" w:hAnsi="宋体" w:cs="宋体" w:hint="eastAsia"/>
                <w:color w:val="000000"/>
                <w:kern w:val="0"/>
                <w:szCs w:val="21"/>
                <w:lang w:bidi="ar"/>
              </w:rPr>
              <w:t>能力应满足</w:t>
            </w:r>
            <w:r>
              <w:rPr>
                <w:rFonts w:ascii="宋体" w:hAnsi="宋体" w:cs="宋体" w:hint="eastAsia"/>
                <w:color w:val="000000"/>
                <w:kern w:val="0"/>
                <w:szCs w:val="21"/>
                <w:lang w:bidi="ar"/>
              </w:rPr>
              <w:t xml:space="preserve"> IK10 </w:t>
            </w:r>
            <w:r>
              <w:rPr>
                <w:rFonts w:ascii="宋体" w:hAnsi="宋体" w:cs="宋体" w:hint="eastAsia"/>
                <w:color w:val="000000"/>
                <w:kern w:val="0"/>
                <w:szCs w:val="21"/>
                <w:lang w:bidi="ar"/>
              </w:rPr>
              <w:t>的要求；（提供公安部检测报告复印件并盖厂家公章）</w:t>
            </w:r>
            <w:r>
              <w:rPr>
                <w:rFonts w:ascii="宋体" w:hAnsi="宋体" w:cs="宋体" w:hint="eastAsia"/>
                <w:color w:val="000000"/>
                <w:kern w:val="0"/>
                <w:szCs w:val="21"/>
                <w:lang w:bidi="ar"/>
              </w:rPr>
              <w:br/>
              <w:t>8</w:t>
            </w:r>
            <w:r>
              <w:rPr>
                <w:rFonts w:ascii="宋体" w:hAnsi="宋体" w:cs="宋体" w:hint="eastAsia"/>
                <w:color w:val="000000"/>
                <w:kern w:val="0"/>
                <w:szCs w:val="21"/>
                <w:lang w:bidi="ar"/>
              </w:rPr>
              <w:t>、防水等级应满足</w:t>
            </w:r>
            <w:r>
              <w:rPr>
                <w:rFonts w:ascii="宋体" w:hAnsi="宋体" w:cs="宋体" w:hint="eastAsia"/>
                <w:color w:val="000000"/>
                <w:kern w:val="0"/>
                <w:szCs w:val="21"/>
                <w:lang w:bidi="ar"/>
              </w:rPr>
              <w:t>IP66</w:t>
            </w:r>
            <w:r>
              <w:rPr>
                <w:rFonts w:ascii="宋体" w:hAnsi="宋体" w:cs="宋体" w:hint="eastAsia"/>
                <w:color w:val="000000"/>
                <w:kern w:val="0"/>
                <w:szCs w:val="21"/>
                <w:lang w:bidi="ar"/>
              </w:rPr>
              <w:t>防护等级；应支持选择嵌入式、壁挂、桌面、</w:t>
            </w:r>
            <w:r>
              <w:rPr>
                <w:rFonts w:ascii="宋体" w:hAnsi="宋体" w:cs="宋体" w:hint="eastAsia"/>
                <w:color w:val="000000"/>
                <w:kern w:val="0"/>
                <w:szCs w:val="21"/>
                <w:lang w:bidi="ar"/>
              </w:rPr>
              <w:t>立式、人员通道安装；</w:t>
            </w:r>
            <w:r>
              <w:rPr>
                <w:rFonts w:ascii="宋体" w:hAnsi="宋体" w:cs="宋体" w:hint="eastAsia"/>
                <w:color w:val="000000"/>
                <w:kern w:val="0"/>
                <w:szCs w:val="21"/>
                <w:lang w:bidi="ar"/>
              </w:rPr>
              <w:br/>
              <w:t>9</w:t>
            </w:r>
            <w:r>
              <w:rPr>
                <w:rFonts w:ascii="宋体" w:hAnsi="宋体" w:cs="宋体" w:hint="eastAsia"/>
                <w:color w:val="000000"/>
                <w:kern w:val="0"/>
                <w:szCs w:val="21"/>
                <w:lang w:bidi="ar"/>
              </w:rPr>
              <w:t>、应能在</w:t>
            </w:r>
            <w:r>
              <w:rPr>
                <w:rFonts w:ascii="宋体" w:hAnsi="宋体" w:cs="宋体" w:hint="eastAsia"/>
                <w:color w:val="000000"/>
                <w:kern w:val="0"/>
                <w:szCs w:val="21"/>
                <w:lang w:bidi="ar"/>
              </w:rPr>
              <w:t xml:space="preserve"> 0.001lux </w:t>
            </w:r>
            <w:r>
              <w:rPr>
                <w:rFonts w:ascii="宋体" w:hAnsi="宋体" w:cs="宋体" w:hint="eastAsia"/>
                <w:color w:val="000000"/>
                <w:kern w:val="0"/>
                <w:szCs w:val="21"/>
                <w:lang w:bidi="ar"/>
              </w:rPr>
              <w:t>低照度无补光环境下正常实现人脸识别，可在强光、逆光、暗光环境条件的人脸识别；在无可见光补光及低照度环境下实现全彩图输出预览图像；（提供公安部检测报告复印件并盖厂家公章）</w:t>
            </w:r>
            <w:r>
              <w:rPr>
                <w:rFonts w:ascii="宋体" w:hAnsi="宋体" w:cs="宋体" w:hint="eastAsia"/>
                <w:color w:val="000000"/>
                <w:kern w:val="0"/>
                <w:szCs w:val="21"/>
                <w:lang w:bidi="ar"/>
              </w:rPr>
              <w:br/>
              <w:t>10</w:t>
            </w:r>
            <w:r>
              <w:rPr>
                <w:rFonts w:ascii="宋体" w:hAnsi="宋体" w:cs="宋体" w:hint="eastAsia"/>
                <w:color w:val="000000"/>
                <w:kern w:val="0"/>
                <w:szCs w:val="21"/>
                <w:lang w:bidi="ar"/>
              </w:rPr>
              <w:t>、应支持防假体攻击功能，对视频、电子照片、打印照片、头模、</w:t>
            </w:r>
            <w:r>
              <w:rPr>
                <w:rFonts w:ascii="宋体" w:hAnsi="宋体" w:cs="宋体" w:hint="eastAsia"/>
                <w:color w:val="000000"/>
                <w:kern w:val="0"/>
                <w:szCs w:val="21"/>
                <w:lang w:bidi="ar"/>
              </w:rPr>
              <w:t xml:space="preserve">3D </w:t>
            </w:r>
            <w:r>
              <w:rPr>
                <w:rFonts w:ascii="宋体" w:hAnsi="宋体" w:cs="宋体" w:hint="eastAsia"/>
                <w:color w:val="000000"/>
                <w:kern w:val="0"/>
                <w:szCs w:val="21"/>
                <w:lang w:bidi="ar"/>
              </w:rPr>
              <w:t>模型攻击应能防伪；</w:t>
            </w:r>
            <w:r>
              <w:rPr>
                <w:rFonts w:ascii="宋体" w:hAnsi="宋体" w:cs="宋体" w:hint="eastAsia"/>
                <w:color w:val="000000"/>
                <w:kern w:val="0"/>
                <w:szCs w:val="21"/>
                <w:lang w:bidi="ar"/>
              </w:rPr>
              <w:br/>
              <w:t>11</w:t>
            </w:r>
            <w:r>
              <w:rPr>
                <w:rFonts w:ascii="宋体" w:hAnsi="宋体" w:cs="宋体" w:hint="eastAsia"/>
                <w:color w:val="000000"/>
                <w:kern w:val="0"/>
                <w:szCs w:val="21"/>
                <w:lang w:bidi="ar"/>
              </w:rPr>
              <w:t>、显示图像具有美颜功能，美颜功能开启后支持美白参数及磨皮参数配置；</w:t>
            </w:r>
            <w:r>
              <w:rPr>
                <w:rFonts w:ascii="宋体" w:hAnsi="宋体" w:cs="宋体" w:hint="eastAsia"/>
                <w:color w:val="000000"/>
                <w:kern w:val="0"/>
                <w:szCs w:val="21"/>
                <w:lang w:bidi="ar"/>
              </w:rPr>
              <w:br/>
              <w:t>12</w:t>
            </w:r>
            <w:r>
              <w:rPr>
                <w:rFonts w:ascii="宋体" w:hAnsi="宋体" w:cs="宋体" w:hint="eastAsia"/>
                <w:color w:val="000000"/>
                <w:kern w:val="0"/>
                <w:szCs w:val="21"/>
                <w:lang w:bidi="ar"/>
              </w:rPr>
              <w:t>、应支持</w:t>
            </w:r>
            <w:r>
              <w:rPr>
                <w:rFonts w:ascii="宋体" w:hAnsi="宋体" w:cs="宋体" w:hint="eastAsia"/>
                <w:color w:val="000000"/>
                <w:kern w:val="0"/>
                <w:szCs w:val="21"/>
                <w:lang w:bidi="ar"/>
              </w:rPr>
              <w:t xml:space="preserve"> 5 </w:t>
            </w:r>
            <w:r>
              <w:rPr>
                <w:rFonts w:ascii="宋体" w:hAnsi="宋体" w:cs="宋体" w:hint="eastAsia"/>
                <w:color w:val="000000"/>
                <w:kern w:val="0"/>
                <w:szCs w:val="21"/>
                <w:lang w:bidi="ar"/>
              </w:rPr>
              <w:t>个人</w:t>
            </w:r>
            <w:proofErr w:type="gramStart"/>
            <w:r>
              <w:rPr>
                <w:rFonts w:ascii="宋体" w:hAnsi="宋体" w:cs="宋体" w:hint="eastAsia"/>
                <w:color w:val="000000"/>
                <w:kern w:val="0"/>
                <w:szCs w:val="21"/>
                <w:lang w:bidi="ar"/>
              </w:rPr>
              <w:t>脸同时</w:t>
            </w:r>
            <w:proofErr w:type="gramEnd"/>
            <w:r>
              <w:rPr>
                <w:rFonts w:ascii="宋体" w:hAnsi="宋体" w:cs="宋体" w:hint="eastAsia"/>
                <w:color w:val="000000"/>
                <w:kern w:val="0"/>
                <w:szCs w:val="21"/>
                <w:lang w:bidi="ar"/>
              </w:rPr>
              <w:t>做人脸识别，并分别输出比对结果；</w:t>
            </w:r>
            <w:r>
              <w:rPr>
                <w:rFonts w:ascii="宋体" w:hAnsi="宋体" w:cs="宋体" w:hint="eastAsia"/>
                <w:color w:val="000000"/>
                <w:kern w:val="0"/>
                <w:szCs w:val="21"/>
                <w:lang w:bidi="ar"/>
              </w:rPr>
              <w:br/>
              <w:t>13</w:t>
            </w:r>
            <w:r>
              <w:rPr>
                <w:rFonts w:ascii="宋体" w:hAnsi="宋体" w:cs="宋体" w:hint="eastAsia"/>
                <w:color w:val="000000"/>
                <w:kern w:val="0"/>
                <w:szCs w:val="21"/>
                <w:lang w:bidi="ar"/>
              </w:rPr>
              <w:t>、人脸识别垂直及水平区域范围应能设置</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，应支持人脸在上下、左右角</w:t>
            </w:r>
            <w:r>
              <w:rPr>
                <w:rFonts w:ascii="宋体" w:hAnsi="宋体" w:cs="宋体" w:hint="eastAsia"/>
                <w:color w:val="000000"/>
                <w:kern w:val="0"/>
                <w:szCs w:val="21"/>
                <w:lang w:bidi="ar"/>
              </w:rPr>
              <w:t>度偏转±</w:t>
            </w:r>
            <w:r>
              <w:rPr>
                <w:rFonts w:ascii="宋体" w:hAnsi="宋体" w:cs="宋体" w:hint="eastAsia"/>
                <w:color w:val="000000"/>
                <w:kern w:val="0"/>
                <w:szCs w:val="21"/>
                <w:lang w:bidi="ar"/>
              </w:rPr>
              <w:t>45</w:t>
            </w:r>
            <w:r>
              <w:rPr>
                <w:rFonts w:ascii="宋体" w:hAnsi="宋体" w:cs="宋体" w:hint="eastAsia"/>
                <w:color w:val="000000"/>
                <w:kern w:val="0"/>
                <w:szCs w:val="21"/>
                <w:lang w:bidi="ar"/>
              </w:rPr>
              <w:t>°范围内识别；</w:t>
            </w:r>
            <w:r>
              <w:rPr>
                <w:rFonts w:ascii="宋体" w:hAnsi="宋体" w:cs="宋体" w:hint="eastAsia"/>
                <w:color w:val="000000"/>
                <w:kern w:val="0"/>
                <w:szCs w:val="21"/>
                <w:lang w:bidi="ar"/>
              </w:rPr>
              <w:br/>
              <w:t>14</w:t>
            </w:r>
            <w:r>
              <w:rPr>
                <w:rFonts w:ascii="宋体" w:hAnsi="宋体" w:cs="宋体" w:hint="eastAsia"/>
                <w:color w:val="000000"/>
                <w:kern w:val="0"/>
                <w:szCs w:val="21"/>
                <w:lang w:bidi="ar"/>
              </w:rPr>
              <w:t>、应支持人脸识别角度调节范围</w:t>
            </w:r>
            <w:r>
              <w:rPr>
                <w:rFonts w:ascii="宋体" w:hAnsi="宋体" w:cs="宋体" w:hint="eastAsia"/>
                <w:color w:val="000000"/>
                <w:kern w:val="0"/>
                <w:szCs w:val="21"/>
                <w:lang w:bidi="ar"/>
              </w:rPr>
              <w:t xml:space="preserve"> 0</w:t>
            </w:r>
            <w:r>
              <w:rPr>
                <w:rFonts w:ascii="宋体" w:hAnsi="宋体" w:cs="宋体" w:hint="eastAsia"/>
                <w:color w:val="000000"/>
                <w:kern w:val="0"/>
                <w:szCs w:val="21"/>
                <w:lang w:bidi="ar"/>
              </w:rPr>
              <w:t>°～</w:t>
            </w:r>
            <w:r>
              <w:rPr>
                <w:rFonts w:ascii="宋体" w:hAnsi="宋体" w:cs="宋体" w:hint="eastAsia"/>
                <w:color w:val="000000"/>
                <w:kern w:val="0"/>
                <w:szCs w:val="21"/>
                <w:lang w:bidi="ar"/>
              </w:rPr>
              <w:t>90</w:t>
            </w:r>
            <w:r>
              <w:rPr>
                <w:rFonts w:ascii="宋体" w:hAnsi="宋体" w:cs="宋体" w:hint="eastAsia"/>
                <w:color w:val="000000"/>
                <w:kern w:val="0"/>
                <w:szCs w:val="21"/>
                <w:lang w:bidi="ar"/>
              </w:rPr>
              <w:t>°自由设置，应支持不低于</w:t>
            </w:r>
            <w:r>
              <w:rPr>
                <w:rFonts w:ascii="宋体" w:hAnsi="宋体" w:cs="宋体" w:hint="eastAsia"/>
                <w:color w:val="000000"/>
                <w:kern w:val="0"/>
                <w:szCs w:val="21"/>
                <w:lang w:bidi="ar"/>
              </w:rPr>
              <w:t xml:space="preserve"> 5 </w:t>
            </w:r>
            <w:r>
              <w:rPr>
                <w:rFonts w:ascii="宋体" w:hAnsi="宋体" w:cs="宋体" w:hint="eastAsia"/>
                <w:color w:val="000000"/>
                <w:kern w:val="0"/>
                <w:szCs w:val="21"/>
                <w:lang w:bidi="ar"/>
              </w:rPr>
              <w:t>个人脸比对阈值设置。</w:t>
            </w:r>
            <w:r>
              <w:rPr>
                <w:rFonts w:ascii="宋体" w:hAnsi="宋体" w:cs="宋体" w:hint="eastAsia"/>
                <w:color w:val="000000"/>
                <w:kern w:val="0"/>
                <w:szCs w:val="21"/>
                <w:lang w:bidi="ar"/>
              </w:rPr>
              <w:br/>
              <w:t>15</w:t>
            </w:r>
            <w:r>
              <w:rPr>
                <w:rFonts w:ascii="宋体" w:hAnsi="宋体" w:cs="宋体" w:hint="eastAsia"/>
                <w:color w:val="000000"/>
                <w:kern w:val="0"/>
                <w:szCs w:val="21"/>
                <w:lang w:bidi="ar"/>
              </w:rPr>
              <w:t>、应支持通过文字转换为提示语音的</w:t>
            </w:r>
            <w:r>
              <w:rPr>
                <w:rFonts w:ascii="宋体" w:hAnsi="宋体" w:cs="宋体" w:hint="eastAsia"/>
                <w:color w:val="000000"/>
                <w:kern w:val="0"/>
                <w:szCs w:val="21"/>
                <w:lang w:bidi="ar"/>
              </w:rPr>
              <w:t xml:space="preserve"> TTS </w:t>
            </w:r>
            <w:r>
              <w:rPr>
                <w:rFonts w:ascii="宋体" w:hAnsi="宋体" w:cs="宋体" w:hint="eastAsia"/>
                <w:color w:val="000000"/>
                <w:kern w:val="0"/>
                <w:szCs w:val="21"/>
                <w:lang w:bidi="ar"/>
              </w:rPr>
              <w:t>功能；（提供公安部检测报告复印件并盖厂家公章）</w:t>
            </w:r>
            <w:r>
              <w:rPr>
                <w:rFonts w:ascii="宋体" w:hAnsi="宋体" w:cs="宋体" w:hint="eastAsia"/>
                <w:color w:val="000000"/>
                <w:kern w:val="0"/>
                <w:szCs w:val="21"/>
                <w:lang w:bidi="ar"/>
              </w:rPr>
              <w:br/>
              <w:t>16</w:t>
            </w:r>
            <w:r>
              <w:rPr>
                <w:rFonts w:ascii="宋体" w:hAnsi="宋体" w:cs="宋体" w:hint="eastAsia"/>
                <w:color w:val="000000"/>
                <w:kern w:val="0"/>
                <w:szCs w:val="21"/>
                <w:lang w:bidi="ar"/>
              </w:rPr>
              <w:t>、应支持本地广告信息播放；应支持广告节目编排播放，播放时间可自定义；应支持图片、文字、视频广告节目播放；</w:t>
            </w:r>
            <w:r>
              <w:rPr>
                <w:rFonts w:ascii="宋体" w:hAnsi="宋体" w:cs="宋体" w:hint="eastAsia"/>
                <w:color w:val="000000"/>
                <w:kern w:val="0"/>
                <w:szCs w:val="21"/>
                <w:lang w:bidi="ar"/>
              </w:rPr>
              <w:br/>
              <w:t>17</w:t>
            </w:r>
            <w:r>
              <w:rPr>
                <w:rFonts w:ascii="宋体" w:hAnsi="宋体" w:cs="宋体" w:hint="eastAsia"/>
                <w:color w:val="000000"/>
                <w:kern w:val="0"/>
                <w:szCs w:val="21"/>
                <w:lang w:bidi="ar"/>
              </w:rPr>
              <w:t>、应支持在设备端查看人员信息、设备状态、显示模式（认证模式、广告模式和简洁模式）。应支持佩戴口罩情况下的人脸识别功能，提示模式应分为提醒模式或强制模式；</w:t>
            </w:r>
            <w:r>
              <w:rPr>
                <w:rFonts w:ascii="宋体" w:hAnsi="宋体" w:cs="宋体" w:hint="eastAsia"/>
                <w:color w:val="000000"/>
                <w:kern w:val="0"/>
                <w:szCs w:val="21"/>
                <w:lang w:bidi="ar"/>
              </w:rPr>
              <w:br/>
              <w:t>18</w:t>
            </w:r>
            <w:r>
              <w:rPr>
                <w:rFonts w:ascii="宋体" w:hAnsi="宋体" w:cs="宋体" w:hint="eastAsia"/>
                <w:color w:val="000000"/>
                <w:kern w:val="0"/>
                <w:szCs w:val="21"/>
                <w:lang w:bidi="ar"/>
              </w:rPr>
              <w:t>、提醒模式下，未佩戴口</w:t>
            </w:r>
            <w:r>
              <w:rPr>
                <w:rFonts w:ascii="宋体" w:hAnsi="宋体" w:cs="宋体" w:hint="eastAsia"/>
                <w:color w:val="000000"/>
                <w:kern w:val="0"/>
                <w:szCs w:val="21"/>
                <w:lang w:bidi="ar"/>
              </w:rPr>
              <w:t>罩时，应能做身份验证及考勤签到，身份验证通过后提醒佩戴口罩；</w:t>
            </w:r>
            <w:r>
              <w:rPr>
                <w:rFonts w:ascii="宋体" w:hAnsi="宋体" w:cs="宋体" w:hint="eastAsia"/>
                <w:color w:val="000000"/>
                <w:kern w:val="0"/>
                <w:szCs w:val="21"/>
                <w:lang w:bidi="ar"/>
              </w:rPr>
              <w:br/>
              <w:t>19</w:t>
            </w:r>
            <w:r>
              <w:rPr>
                <w:rFonts w:ascii="宋体" w:hAnsi="宋体" w:cs="宋体" w:hint="eastAsia"/>
                <w:color w:val="000000"/>
                <w:kern w:val="0"/>
                <w:szCs w:val="21"/>
                <w:lang w:bidi="ar"/>
              </w:rPr>
              <w:t>、强制模式下未佩戴口罩时，</w:t>
            </w:r>
            <w:proofErr w:type="gramStart"/>
            <w:r>
              <w:rPr>
                <w:rFonts w:ascii="宋体" w:hAnsi="宋体" w:cs="宋体" w:hint="eastAsia"/>
                <w:color w:val="000000"/>
                <w:kern w:val="0"/>
                <w:szCs w:val="21"/>
                <w:lang w:bidi="ar"/>
              </w:rPr>
              <w:t>应无法</w:t>
            </w:r>
            <w:proofErr w:type="gramEnd"/>
            <w:r>
              <w:rPr>
                <w:rFonts w:ascii="宋体" w:hAnsi="宋体" w:cs="宋体" w:hint="eastAsia"/>
                <w:color w:val="000000"/>
                <w:kern w:val="0"/>
                <w:szCs w:val="21"/>
                <w:lang w:bidi="ar"/>
              </w:rPr>
              <w:t>做身份验证，并提醒佩戴口罩。</w:t>
            </w:r>
            <w:r>
              <w:rPr>
                <w:rFonts w:ascii="宋体" w:hAnsi="宋体" w:cs="宋体" w:hint="eastAsia"/>
                <w:color w:val="000000"/>
                <w:kern w:val="0"/>
                <w:szCs w:val="21"/>
                <w:lang w:bidi="ar"/>
              </w:rPr>
              <w:br/>
              <w:t>20</w:t>
            </w:r>
            <w:r>
              <w:rPr>
                <w:rFonts w:ascii="宋体" w:hAnsi="宋体" w:cs="宋体" w:hint="eastAsia"/>
                <w:color w:val="000000"/>
                <w:kern w:val="0"/>
                <w:szCs w:val="21"/>
                <w:lang w:bidi="ar"/>
              </w:rPr>
              <w:t>、应支持通过</w:t>
            </w:r>
            <w:r>
              <w:rPr>
                <w:rFonts w:ascii="宋体" w:hAnsi="宋体" w:cs="宋体" w:hint="eastAsia"/>
                <w:color w:val="000000"/>
                <w:kern w:val="0"/>
                <w:szCs w:val="21"/>
                <w:lang w:bidi="ar"/>
              </w:rPr>
              <w:t xml:space="preserve"> WEB </w:t>
            </w:r>
            <w:r>
              <w:rPr>
                <w:rFonts w:ascii="宋体" w:hAnsi="宋体" w:cs="宋体" w:hint="eastAsia"/>
                <w:color w:val="000000"/>
                <w:kern w:val="0"/>
                <w:szCs w:val="21"/>
                <w:lang w:bidi="ar"/>
              </w:rPr>
              <w:t>端进行设备信息查询、用户信息管理、设备时间管理、系统维护、安全操作管理、人脸或指纹等技术参数配置、设备图像参数配置、图像美颜参数配置、</w:t>
            </w:r>
            <w:proofErr w:type="gramStart"/>
            <w:r>
              <w:rPr>
                <w:rFonts w:ascii="宋体" w:hAnsi="宋体" w:cs="宋体" w:hint="eastAsia"/>
                <w:color w:val="000000"/>
                <w:kern w:val="0"/>
                <w:szCs w:val="21"/>
                <w:lang w:bidi="ar"/>
              </w:rPr>
              <w:t>梯控项目</w:t>
            </w:r>
            <w:proofErr w:type="gramEnd"/>
            <w:r>
              <w:rPr>
                <w:rFonts w:ascii="宋体" w:hAnsi="宋体" w:cs="宋体" w:hint="eastAsia"/>
                <w:color w:val="000000"/>
                <w:kern w:val="0"/>
                <w:szCs w:val="21"/>
                <w:lang w:bidi="ar"/>
              </w:rPr>
              <w:t>配置、待机广告界面图片下发及播放时间配置、比</w:t>
            </w:r>
            <w:r>
              <w:rPr>
                <w:rFonts w:ascii="宋体" w:hAnsi="宋体" w:cs="宋体" w:hint="eastAsia"/>
                <w:color w:val="000000"/>
                <w:kern w:val="0"/>
                <w:szCs w:val="21"/>
                <w:lang w:bidi="ar"/>
              </w:rPr>
              <w:lastRenderedPageBreak/>
              <w:t>对结果提示语音自定义配置，支持按时段配置自定义语音，每天最大支持</w:t>
            </w:r>
            <w:r>
              <w:rPr>
                <w:rFonts w:ascii="宋体" w:hAnsi="宋体" w:cs="宋体" w:hint="eastAsia"/>
                <w:color w:val="000000"/>
                <w:kern w:val="0"/>
                <w:szCs w:val="21"/>
                <w:lang w:bidi="ar"/>
              </w:rPr>
              <w:t>8</w:t>
            </w:r>
            <w:r>
              <w:rPr>
                <w:rFonts w:ascii="宋体" w:hAnsi="宋体" w:cs="宋体" w:hint="eastAsia"/>
                <w:color w:val="000000"/>
                <w:kern w:val="0"/>
                <w:szCs w:val="21"/>
                <w:lang w:bidi="ar"/>
              </w:rPr>
              <w:t>个时段自定义。（提供公安部检测报告复印件并盖厂家公章）</w:t>
            </w:r>
          </w:p>
        </w:tc>
      </w:tr>
      <w:tr w:rsidR="000C4F79">
        <w:trPr>
          <w:trHeight w:val="90"/>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2</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proofErr w:type="gramStart"/>
            <w:r>
              <w:rPr>
                <w:rStyle w:val="font11"/>
                <w:rFonts w:hint="default"/>
                <w:lang w:bidi="ar"/>
              </w:rPr>
              <w:t>二维码模块</w:t>
            </w:r>
            <w:proofErr w:type="gramEnd"/>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w:t>
            </w:r>
            <w:r>
              <w:rPr>
                <w:rFonts w:ascii="宋体" w:hAnsi="宋体" w:cs="宋体" w:hint="eastAsia"/>
                <w:color w:val="000000"/>
                <w:kern w:val="0"/>
                <w:szCs w:val="21"/>
                <w:lang w:bidi="ar"/>
              </w:rPr>
              <w:t>、支持拓展</w:t>
            </w:r>
            <w:proofErr w:type="gramStart"/>
            <w:r>
              <w:rPr>
                <w:rFonts w:ascii="宋体" w:hAnsi="宋体" w:cs="宋体" w:hint="eastAsia"/>
                <w:color w:val="000000"/>
                <w:kern w:val="0"/>
                <w:szCs w:val="21"/>
                <w:lang w:bidi="ar"/>
              </w:rPr>
              <w:t>二维码识别</w:t>
            </w:r>
            <w:proofErr w:type="gramEnd"/>
            <w:r>
              <w:rPr>
                <w:rFonts w:ascii="宋体" w:hAnsi="宋体" w:cs="宋体" w:hint="eastAsia"/>
                <w:color w:val="000000"/>
                <w:kern w:val="0"/>
                <w:szCs w:val="21"/>
                <w:lang w:bidi="ar"/>
              </w:rPr>
              <w:t>、</w:t>
            </w:r>
            <w:proofErr w:type="gramStart"/>
            <w:r>
              <w:rPr>
                <w:rFonts w:ascii="宋体" w:hAnsi="宋体" w:cs="宋体" w:hint="eastAsia"/>
                <w:color w:val="000000"/>
                <w:kern w:val="0"/>
                <w:szCs w:val="21"/>
                <w:lang w:bidi="ar"/>
              </w:rPr>
              <w:t>蓝牙开</w:t>
            </w:r>
            <w:proofErr w:type="gramEnd"/>
            <w:r>
              <w:rPr>
                <w:rFonts w:ascii="宋体" w:hAnsi="宋体" w:cs="宋体" w:hint="eastAsia"/>
                <w:color w:val="000000"/>
                <w:kern w:val="0"/>
                <w:szCs w:val="21"/>
                <w:lang w:bidi="ar"/>
              </w:rPr>
              <w:t>门功能</w:t>
            </w:r>
            <w:r>
              <w:rPr>
                <w:rFonts w:ascii="宋体" w:hAnsi="宋体" w:cs="宋体" w:hint="eastAsia"/>
                <w:color w:val="000000"/>
                <w:kern w:val="0"/>
                <w:szCs w:val="21"/>
                <w:lang w:bidi="ar"/>
              </w:rPr>
              <w:br/>
              <w:t>2</w:t>
            </w:r>
            <w:r>
              <w:rPr>
                <w:rFonts w:ascii="宋体" w:hAnsi="宋体" w:cs="宋体" w:hint="eastAsia"/>
                <w:color w:val="000000"/>
                <w:kern w:val="0"/>
                <w:szCs w:val="21"/>
                <w:lang w:bidi="ar"/>
              </w:rPr>
              <w:t>、尺寸</w:t>
            </w:r>
            <w:r>
              <w:rPr>
                <w:rFonts w:ascii="宋体" w:hAnsi="宋体" w:cs="宋体" w:hint="eastAsia"/>
                <w:color w:val="000000"/>
                <w:kern w:val="0"/>
                <w:szCs w:val="21"/>
                <w:lang w:bidi="ar"/>
              </w:rPr>
              <w:t>110.5mm*47.7mm*23.7mm</w:t>
            </w:r>
            <w:r>
              <w:rPr>
                <w:rFonts w:ascii="宋体" w:hAnsi="宋体" w:cs="宋体" w:hint="eastAsia"/>
                <w:color w:val="000000"/>
                <w:kern w:val="0"/>
                <w:szCs w:val="21"/>
                <w:lang w:bidi="ar"/>
              </w:rPr>
              <w:br/>
              <w:t>3</w:t>
            </w:r>
            <w:r>
              <w:rPr>
                <w:rFonts w:ascii="宋体" w:hAnsi="宋体" w:cs="宋体" w:hint="eastAsia"/>
                <w:color w:val="000000"/>
                <w:kern w:val="0"/>
                <w:szCs w:val="21"/>
                <w:lang w:bidi="ar"/>
              </w:rPr>
              <w:t>、物理接口：</w:t>
            </w:r>
            <w:r>
              <w:rPr>
                <w:rFonts w:ascii="宋体" w:hAnsi="宋体" w:cs="宋体" w:hint="eastAsia"/>
                <w:color w:val="000000"/>
                <w:kern w:val="0"/>
                <w:szCs w:val="21"/>
                <w:lang w:bidi="ar"/>
              </w:rPr>
              <w:t>Type C*1</w:t>
            </w:r>
          </w:p>
        </w:tc>
      </w:tr>
      <w:tr w:rsidR="000C4F79">
        <w:trPr>
          <w:trHeight w:val="327"/>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3</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门禁电源</w:t>
            </w:r>
          </w:p>
        </w:tc>
        <w:tc>
          <w:tcPr>
            <w:tcW w:w="37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12V 10A</w:t>
            </w:r>
          </w:p>
        </w:tc>
      </w:tr>
      <w:tr w:rsidR="000C4F79">
        <w:trPr>
          <w:trHeight w:val="3540"/>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4</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闭门器</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proofErr w:type="gramStart"/>
            <w:r>
              <w:rPr>
                <w:rFonts w:ascii="宋体" w:hAnsi="宋体" w:cs="宋体" w:hint="eastAsia"/>
                <w:color w:val="000000"/>
                <w:kern w:val="0"/>
                <w:szCs w:val="21"/>
                <w:lang w:bidi="ar"/>
              </w:rPr>
              <w:t>适装门重</w:t>
            </w:r>
            <w:proofErr w:type="gramEnd"/>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40-65KG      </w:t>
            </w:r>
            <w:proofErr w:type="gramStart"/>
            <w:r>
              <w:rPr>
                <w:rFonts w:ascii="宋体" w:hAnsi="宋体" w:cs="宋体" w:hint="eastAsia"/>
                <w:color w:val="000000"/>
                <w:kern w:val="0"/>
                <w:szCs w:val="21"/>
                <w:lang w:bidi="ar"/>
              </w:rPr>
              <w:t>适装门</w:t>
            </w:r>
            <w:proofErr w:type="gramEnd"/>
            <w:r>
              <w:rPr>
                <w:rFonts w:ascii="宋体" w:hAnsi="宋体" w:cs="宋体" w:hint="eastAsia"/>
                <w:color w:val="000000"/>
                <w:kern w:val="0"/>
                <w:szCs w:val="21"/>
                <w:lang w:bidi="ar"/>
              </w:rPr>
              <w:t>宽</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950mm      </w:t>
            </w:r>
            <w:r>
              <w:rPr>
                <w:rFonts w:ascii="宋体" w:hAnsi="宋体" w:cs="宋体" w:hint="eastAsia"/>
                <w:color w:val="000000"/>
                <w:kern w:val="0"/>
                <w:szCs w:val="21"/>
                <w:lang w:bidi="ar"/>
              </w:rPr>
              <w:t>闭门力量：</w:t>
            </w:r>
            <w:r>
              <w:rPr>
                <w:rFonts w:ascii="宋体" w:hAnsi="宋体" w:cs="宋体" w:hint="eastAsia"/>
                <w:color w:val="000000"/>
                <w:kern w:val="0"/>
                <w:szCs w:val="21"/>
                <w:lang w:bidi="ar"/>
              </w:rPr>
              <w:t xml:space="preserve">EN3      </w:t>
            </w:r>
            <w:r>
              <w:rPr>
                <w:rFonts w:ascii="宋体" w:hAnsi="宋体" w:cs="宋体" w:hint="eastAsia"/>
                <w:color w:val="000000"/>
                <w:kern w:val="0"/>
                <w:szCs w:val="21"/>
                <w:lang w:bidi="ar"/>
              </w:rPr>
              <w:t>开门角度</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180</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尺寸：长宽高</w:t>
            </w:r>
            <w:r>
              <w:rPr>
                <w:rFonts w:ascii="宋体" w:hAnsi="宋体" w:cs="宋体" w:hint="eastAsia"/>
                <w:color w:val="000000"/>
                <w:kern w:val="0"/>
                <w:szCs w:val="21"/>
                <w:lang w:bidi="ar"/>
              </w:rPr>
              <w:t xml:space="preserve"> 186x44.5x67.5mm</w:t>
            </w:r>
            <w:r>
              <w:rPr>
                <w:rFonts w:ascii="宋体" w:hAnsi="宋体" w:cs="宋体" w:hint="eastAsia"/>
                <w:color w:val="000000"/>
                <w:kern w:val="0"/>
                <w:szCs w:val="21"/>
                <w:lang w:bidi="ar"/>
              </w:rPr>
              <w:br/>
            </w:r>
            <w:r>
              <w:rPr>
                <w:rFonts w:ascii="宋体" w:hAnsi="宋体" w:cs="宋体" w:hint="eastAsia"/>
                <w:color w:val="000000"/>
                <w:kern w:val="0"/>
                <w:szCs w:val="21"/>
                <w:lang w:bidi="ar"/>
              </w:rPr>
              <w:t>使用寿命：</w:t>
            </w:r>
            <w:r>
              <w:rPr>
                <w:rFonts w:ascii="宋体" w:hAnsi="宋体" w:cs="宋体" w:hint="eastAsia"/>
                <w:color w:val="000000"/>
                <w:kern w:val="0"/>
                <w:szCs w:val="21"/>
                <w:lang w:bidi="ar"/>
              </w:rPr>
              <w:t>100</w:t>
            </w:r>
            <w:r>
              <w:rPr>
                <w:rFonts w:ascii="宋体" w:hAnsi="宋体" w:cs="宋体" w:hint="eastAsia"/>
                <w:color w:val="000000"/>
                <w:kern w:val="0"/>
                <w:szCs w:val="21"/>
                <w:lang w:bidi="ar"/>
              </w:rPr>
              <w:t>万次</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适用环境温度范围：</w:t>
            </w:r>
            <w:r>
              <w:rPr>
                <w:rFonts w:ascii="宋体" w:hAnsi="宋体" w:cs="宋体" w:hint="eastAsia"/>
                <w:color w:val="000000"/>
                <w:kern w:val="0"/>
                <w:szCs w:val="21"/>
                <w:lang w:bidi="ar"/>
              </w:rPr>
              <w:t>-30</w:t>
            </w:r>
            <w:r>
              <w:rPr>
                <w:rFonts w:ascii="宋体" w:hAnsi="宋体" w:cs="宋体" w:hint="eastAsia"/>
                <w:color w:val="000000"/>
                <w:kern w:val="0"/>
                <w:szCs w:val="21"/>
                <w:lang w:bidi="ar"/>
              </w:rPr>
              <w:t>℃</w:t>
            </w:r>
            <w:r>
              <w:rPr>
                <w:rFonts w:ascii="宋体" w:hAnsi="宋体" w:cs="宋体" w:hint="eastAsia"/>
                <w:color w:val="000000"/>
                <w:kern w:val="0"/>
                <w:szCs w:val="21"/>
                <w:lang w:bidi="ar"/>
              </w:rPr>
              <w:t>---50</w:t>
            </w:r>
            <w:r>
              <w:rPr>
                <w:rFonts w:ascii="宋体" w:hAnsi="宋体" w:cs="宋体" w:hint="eastAsia"/>
                <w:color w:val="000000"/>
                <w:kern w:val="0"/>
                <w:szCs w:val="21"/>
                <w:lang w:bidi="ar"/>
              </w:rPr>
              <w:t>℃</w:t>
            </w:r>
            <w:r>
              <w:rPr>
                <w:rFonts w:ascii="宋体" w:hAnsi="宋体" w:cs="宋体" w:hint="eastAsia"/>
                <w:color w:val="000000"/>
                <w:kern w:val="0"/>
                <w:szCs w:val="21"/>
                <w:lang w:bidi="ar"/>
              </w:rPr>
              <w:br/>
            </w:r>
            <w:proofErr w:type="gramStart"/>
            <w:r>
              <w:rPr>
                <w:rFonts w:ascii="宋体" w:hAnsi="宋体" w:cs="宋体" w:hint="eastAsia"/>
                <w:color w:val="000000"/>
                <w:kern w:val="0"/>
                <w:szCs w:val="21"/>
                <w:lang w:bidi="ar"/>
              </w:rPr>
              <w:t>双段速度</w:t>
            </w:r>
            <w:proofErr w:type="gramEnd"/>
            <w:r>
              <w:rPr>
                <w:rFonts w:ascii="宋体" w:hAnsi="宋体" w:cs="宋体" w:hint="eastAsia"/>
                <w:color w:val="000000"/>
                <w:kern w:val="0"/>
                <w:szCs w:val="21"/>
                <w:lang w:bidi="ar"/>
              </w:rPr>
              <w:t>可调</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锁门速度：</w:t>
            </w:r>
            <w:r>
              <w:rPr>
                <w:rFonts w:ascii="宋体" w:hAnsi="宋体" w:cs="宋体" w:hint="eastAsia"/>
                <w:color w:val="000000"/>
                <w:kern w:val="0"/>
                <w:szCs w:val="21"/>
                <w:lang w:bidi="ar"/>
              </w:rPr>
              <w:t>0</w:t>
            </w:r>
            <w:r>
              <w:rPr>
                <w:rFonts w:ascii="宋体" w:hAnsi="宋体" w:cs="宋体" w:hint="eastAsia"/>
                <w:color w:val="000000"/>
                <w:kern w:val="0"/>
                <w:szCs w:val="21"/>
                <w:lang w:bidi="ar"/>
              </w:rPr>
              <w:t>°</w:t>
            </w:r>
            <w:r>
              <w:rPr>
                <w:rFonts w:ascii="宋体" w:hAnsi="宋体" w:cs="宋体" w:hint="eastAsia"/>
                <w:color w:val="000000"/>
                <w:kern w:val="0"/>
                <w:szCs w:val="21"/>
                <w:lang w:bidi="ar"/>
              </w:rPr>
              <w:t>--15</w:t>
            </w:r>
            <w:r>
              <w:rPr>
                <w:rFonts w:ascii="宋体" w:hAnsi="宋体" w:cs="宋体" w:hint="eastAsia"/>
                <w:color w:val="000000"/>
                <w:kern w:val="0"/>
                <w:szCs w:val="21"/>
                <w:lang w:bidi="ar"/>
              </w:rPr>
              <w:t>°范围内可调</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闭门速度：</w:t>
            </w:r>
            <w:r>
              <w:rPr>
                <w:rFonts w:ascii="宋体" w:hAnsi="宋体" w:cs="宋体" w:hint="eastAsia"/>
                <w:color w:val="000000"/>
                <w:kern w:val="0"/>
                <w:szCs w:val="21"/>
                <w:lang w:bidi="ar"/>
              </w:rPr>
              <w:t>15</w:t>
            </w:r>
            <w:r>
              <w:rPr>
                <w:rFonts w:ascii="宋体" w:hAnsi="宋体" w:cs="宋体" w:hint="eastAsia"/>
                <w:color w:val="000000"/>
                <w:kern w:val="0"/>
                <w:szCs w:val="21"/>
                <w:lang w:bidi="ar"/>
              </w:rPr>
              <w:t>°</w:t>
            </w:r>
            <w:r>
              <w:rPr>
                <w:rFonts w:ascii="宋体" w:hAnsi="宋体" w:cs="宋体" w:hint="eastAsia"/>
                <w:color w:val="000000"/>
                <w:kern w:val="0"/>
                <w:szCs w:val="21"/>
                <w:lang w:bidi="ar"/>
              </w:rPr>
              <w:t>--180</w:t>
            </w:r>
            <w:r>
              <w:rPr>
                <w:rFonts w:ascii="宋体" w:hAnsi="宋体" w:cs="宋体" w:hint="eastAsia"/>
                <w:color w:val="000000"/>
                <w:kern w:val="0"/>
                <w:szCs w:val="21"/>
                <w:lang w:bidi="ar"/>
              </w:rPr>
              <w:t>°范围内可调</w:t>
            </w:r>
            <w:r>
              <w:rPr>
                <w:rFonts w:ascii="宋体" w:hAnsi="宋体" w:cs="宋体" w:hint="eastAsia"/>
                <w:color w:val="000000"/>
                <w:kern w:val="0"/>
                <w:szCs w:val="21"/>
                <w:lang w:bidi="ar"/>
              </w:rPr>
              <w:br/>
            </w:r>
            <w:r>
              <w:rPr>
                <w:rFonts w:ascii="宋体" w:hAnsi="宋体" w:cs="宋体" w:hint="eastAsia"/>
                <w:color w:val="000000"/>
                <w:kern w:val="0"/>
                <w:szCs w:val="21"/>
                <w:lang w:bidi="ar"/>
              </w:rPr>
              <w:t>建议闭门速度在</w:t>
            </w:r>
            <w:r>
              <w:rPr>
                <w:rFonts w:ascii="宋体" w:hAnsi="宋体" w:cs="宋体" w:hint="eastAsia"/>
                <w:color w:val="000000"/>
                <w:kern w:val="0"/>
                <w:szCs w:val="21"/>
                <w:lang w:bidi="ar"/>
              </w:rPr>
              <w:t>180</w:t>
            </w:r>
            <w:r>
              <w:rPr>
                <w:rFonts w:ascii="宋体" w:hAnsi="宋体" w:cs="宋体" w:hint="eastAsia"/>
                <w:color w:val="000000"/>
                <w:kern w:val="0"/>
                <w:szCs w:val="21"/>
                <w:lang w:bidi="ar"/>
              </w:rPr>
              <w:t>°至</w:t>
            </w:r>
            <w:r>
              <w:rPr>
                <w:rFonts w:ascii="宋体" w:hAnsi="宋体" w:cs="宋体" w:hint="eastAsia"/>
                <w:color w:val="000000"/>
                <w:kern w:val="0"/>
                <w:szCs w:val="21"/>
                <w:lang w:bidi="ar"/>
              </w:rPr>
              <w:t>15</w:t>
            </w:r>
            <w:r>
              <w:rPr>
                <w:rFonts w:ascii="宋体" w:hAnsi="宋体" w:cs="宋体" w:hint="eastAsia"/>
                <w:color w:val="000000"/>
                <w:kern w:val="0"/>
                <w:szCs w:val="21"/>
                <w:lang w:bidi="ar"/>
              </w:rPr>
              <w:t>°时略快，在</w:t>
            </w:r>
            <w:r>
              <w:rPr>
                <w:rFonts w:ascii="宋体" w:hAnsi="宋体" w:cs="宋体" w:hint="eastAsia"/>
                <w:color w:val="000000"/>
                <w:kern w:val="0"/>
                <w:szCs w:val="21"/>
                <w:lang w:bidi="ar"/>
              </w:rPr>
              <w:t>15</w:t>
            </w:r>
            <w:r>
              <w:rPr>
                <w:rFonts w:ascii="宋体" w:hAnsi="宋体" w:cs="宋体" w:hint="eastAsia"/>
                <w:color w:val="000000"/>
                <w:kern w:val="0"/>
                <w:szCs w:val="21"/>
                <w:lang w:bidi="ar"/>
              </w:rPr>
              <w:t>°至</w:t>
            </w:r>
            <w:r>
              <w:rPr>
                <w:rFonts w:ascii="宋体" w:hAnsi="宋体" w:cs="宋体" w:hint="eastAsia"/>
                <w:color w:val="000000"/>
                <w:kern w:val="0"/>
                <w:szCs w:val="21"/>
                <w:lang w:bidi="ar"/>
              </w:rPr>
              <w:t>0</w:t>
            </w:r>
            <w:r>
              <w:rPr>
                <w:rFonts w:ascii="宋体" w:hAnsi="宋体" w:cs="宋体" w:hint="eastAsia"/>
                <w:color w:val="000000"/>
                <w:kern w:val="0"/>
                <w:szCs w:val="21"/>
                <w:lang w:bidi="ar"/>
              </w:rPr>
              <w:t>°时放慢，以门扇充分关闭为准。防止关门速度过快导致门扇与门框发生撞击。</w:t>
            </w:r>
          </w:p>
        </w:tc>
      </w:tr>
      <w:tr w:rsidR="000C4F79">
        <w:trPr>
          <w:trHeight w:val="4800"/>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5</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单门磁力锁</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锁体主体颜色为深灰色。</w:t>
            </w:r>
            <w:r>
              <w:rPr>
                <w:rFonts w:ascii="宋体" w:hAnsi="宋体" w:cs="宋体" w:hint="eastAsia"/>
                <w:color w:val="000000"/>
                <w:kern w:val="0"/>
                <w:szCs w:val="21"/>
                <w:lang w:bidi="ar"/>
              </w:rPr>
              <w:br/>
            </w:r>
            <w:r>
              <w:rPr>
                <w:rFonts w:ascii="宋体" w:hAnsi="宋体" w:cs="宋体" w:hint="eastAsia"/>
                <w:color w:val="000000"/>
                <w:kern w:val="0"/>
                <w:szCs w:val="21"/>
                <w:lang w:bidi="ar"/>
              </w:rPr>
              <w:t>最大静态直线拉力：</w:t>
            </w:r>
            <w:r>
              <w:rPr>
                <w:rFonts w:ascii="宋体" w:hAnsi="宋体" w:cs="宋体" w:hint="eastAsia"/>
                <w:color w:val="000000"/>
                <w:kern w:val="0"/>
                <w:szCs w:val="21"/>
                <w:lang w:bidi="ar"/>
              </w:rPr>
              <w:t xml:space="preserve">280kg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15%</w:t>
            </w:r>
            <w:r>
              <w:rPr>
                <w:rFonts w:ascii="宋体" w:hAnsi="宋体" w:cs="宋体" w:hint="eastAsia"/>
                <w:color w:val="000000"/>
                <w:kern w:val="0"/>
                <w:szCs w:val="21"/>
                <w:lang w:bidi="ar"/>
              </w:rPr>
              <w:br/>
            </w:r>
            <w:r>
              <w:rPr>
                <w:rFonts w:ascii="宋体" w:hAnsi="宋体" w:cs="宋体" w:hint="eastAsia"/>
                <w:color w:val="000000"/>
                <w:kern w:val="0"/>
                <w:szCs w:val="21"/>
                <w:lang w:bidi="ar"/>
              </w:rPr>
              <w:t>断电开锁，满足消防要求；</w:t>
            </w:r>
            <w:r>
              <w:rPr>
                <w:rFonts w:ascii="宋体" w:hAnsi="宋体" w:cs="宋体" w:hint="eastAsia"/>
                <w:color w:val="000000"/>
                <w:kern w:val="0"/>
                <w:szCs w:val="21"/>
                <w:lang w:bidi="ar"/>
              </w:rPr>
              <w:br/>
            </w:r>
            <w:r>
              <w:rPr>
                <w:rFonts w:ascii="宋体" w:hAnsi="宋体" w:cs="宋体" w:hint="eastAsia"/>
                <w:color w:val="000000"/>
                <w:kern w:val="0"/>
                <w:szCs w:val="21"/>
                <w:lang w:bidi="ar"/>
              </w:rPr>
              <w:t>具有</w:t>
            </w:r>
            <w:proofErr w:type="gramStart"/>
            <w:r>
              <w:rPr>
                <w:rFonts w:ascii="宋体" w:hAnsi="宋体" w:cs="宋体" w:hint="eastAsia"/>
                <w:color w:val="000000"/>
                <w:kern w:val="0"/>
                <w:szCs w:val="21"/>
                <w:lang w:bidi="ar"/>
              </w:rPr>
              <w:t>电锁状态</w:t>
            </w:r>
            <w:proofErr w:type="gramEnd"/>
            <w:r>
              <w:rPr>
                <w:rFonts w:ascii="宋体" w:hAnsi="宋体" w:cs="宋体" w:hint="eastAsia"/>
                <w:color w:val="000000"/>
                <w:kern w:val="0"/>
                <w:szCs w:val="21"/>
                <w:lang w:bidi="ar"/>
              </w:rPr>
              <w:t>指示灯（红灯为开锁状态，</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t>绿灯为上锁状态）；</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proofErr w:type="gramStart"/>
            <w:r>
              <w:rPr>
                <w:rFonts w:ascii="宋体" w:hAnsi="宋体" w:cs="宋体" w:hint="eastAsia"/>
                <w:color w:val="000000"/>
                <w:kern w:val="0"/>
                <w:szCs w:val="21"/>
                <w:lang w:bidi="ar"/>
              </w:rPr>
              <w:t>锁状态</w:t>
            </w:r>
            <w:proofErr w:type="gramEnd"/>
            <w:r>
              <w:rPr>
                <w:rFonts w:ascii="宋体" w:hAnsi="宋体" w:cs="宋体" w:hint="eastAsia"/>
                <w:color w:val="000000"/>
                <w:kern w:val="0"/>
                <w:szCs w:val="21"/>
                <w:lang w:bidi="ar"/>
              </w:rPr>
              <w:t>侦测信号</w:t>
            </w:r>
            <w:r>
              <w:rPr>
                <w:rFonts w:ascii="宋体" w:hAnsi="宋体" w:cs="宋体" w:hint="eastAsia"/>
                <w:color w:val="000000"/>
                <w:kern w:val="0"/>
                <w:szCs w:val="21"/>
                <w:lang w:bidi="ar"/>
              </w:rPr>
              <w:t>(</w:t>
            </w:r>
            <w:proofErr w:type="gramStart"/>
            <w:r>
              <w:rPr>
                <w:rFonts w:ascii="宋体" w:hAnsi="宋体" w:cs="宋体" w:hint="eastAsia"/>
                <w:color w:val="000000"/>
                <w:kern w:val="0"/>
                <w:szCs w:val="21"/>
                <w:lang w:bidi="ar"/>
              </w:rPr>
              <w:t>门</w:t>
            </w:r>
            <w:proofErr w:type="gramEnd"/>
            <w:r>
              <w:rPr>
                <w:rFonts w:ascii="宋体" w:hAnsi="宋体" w:cs="宋体" w:hint="eastAsia"/>
                <w:color w:val="000000"/>
                <w:kern w:val="0"/>
                <w:szCs w:val="21"/>
                <w:lang w:bidi="ar"/>
              </w:rPr>
              <w:t>磁</w:t>
            </w:r>
            <w:r>
              <w:rPr>
                <w:rFonts w:ascii="宋体" w:hAnsi="宋体" w:cs="宋体" w:hint="eastAsia"/>
                <w:color w:val="000000"/>
                <w:kern w:val="0"/>
                <w:szCs w:val="21"/>
                <w:lang w:bidi="ar"/>
              </w:rPr>
              <w:t>)</w:t>
            </w:r>
            <w:r>
              <w:rPr>
                <w:rFonts w:ascii="宋体" w:hAnsi="宋体" w:cs="宋体" w:hint="eastAsia"/>
                <w:color w:val="000000"/>
                <w:kern w:val="0"/>
                <w:szCs w:val="21"/>
                <w:lang w:bidi="ar"/>
              </w:rPr>
              <w:t>输出：</w:t>
            </w:r>
            <w:r>
              <w:rPr>
                <w:rFonts w:ascii="宋体" w:hAnsi="宋体" w:cs="宋体" w:hint="eastAsia"/>
                <w:color w:val="000000"/>
                <w:kern w:val="0"/>
                <w:szCs w:val="21"/>
                <w:lang w:bidi="ar"/>
              </w:rPr>
              <w:t>NO/NC/COM</w:t>
            </w:r>
            <w:r>
              <w:rPr>
                <w:rFonts w:ascii="宋体" w:hAnsi="宋体" w:cs="宋体" w:hint="eastAsia"/>
                <w:color w:val="000000"/>
                <w:kern w:val="0"/>
                <w:szCs w:val="21"/>
                <w:lang w:bidi="ar"/>
              </w:rPr>
              <w:t>接点；</w:t>
            </w:r>
            <w:r>
              <w:rPr>
                <w:rFonts w:ascii="宋体" w:hAnsi="宋体" w:cs="宋体" w:hint="eastAsia"/>
                <w:color w:val="000000"/>
                <w:kern w:val="0"/>
                <w:szCs w:val="21"/>
                <w:lang w:bidi="ar"/>
              </w:rPr>
              <w:br/>
            </w:r>
            <w:r>
              <w:rPr>
                <w:rFonts w:ascii="宋体" w:hAnsi="宋体" w:cs="宋体" w:hint="eastAsia"/>
                <w:color w:val="000000"/>
                <w:kern w:val="0"/>
                <w:szCs w:val="21"/>
                <w:lang w:bidi="ar"/>
              </w:rPr>
              <w:t>工作电压：</w:t>
            </w:r>
            <w:r>
              <w:rPr>
                <w:rFonts w:ascii="宋体" w:hAnsi="宋体" w:cs="宋体" w:hint="eastAsia"/>
                <w:color w:val="000000"/>
                <w:kern w:val="0"/>
                <w:szCs w:val="21"/>
                <w:lang w:bidi="ar"/>
              </w:rPr>
              <w:t xml:space="preserve">12V/420mA </w:t>
            </w:r>
            <w:r>
              <w:rPr>
                <w:rFonts w:ascii="宋体" w:hAnsi="宋体" w:cs="宋体" w:hint="eastAsia"/>
                <w:color w:val="000000"/>
                <w:kern w:val="0"/>
                <w:szCs w:val="21"/>
                <w:lang w:bidi="ar"/>
              </w:rPr>
              <w:t>或</w:t>
            </w:r>
            <w:r>
              <w:rPr>
                <w:rFonts w:ascii="宋体" w:hAnsi="宋体" w:cs="宋体" w:hint="eastAsia"/>
                <w:color w:val="000000"/>
                <w:kern w:val="0"/>
                <w:szCs w:val="21"/>
                <w:lang w:bidi="ar"/>
              </w:rPr>
              <w:t xml:space="preserve"> 24V/210mA</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锁体尺寸：长</w:t>
            </w:r>
            <w:r>
              <w:rPr>
                <w:rFonts w:ascii="宋体" w:hAnsi="宋体" w:cs="宋体" w:hint="eastAsia"/>
                <w:color w:val="000000"/>
                <w:kern w:val="0"/>
                <w:szCs w:val="21"/>
                <w:lang w:bidi="ar"/>
              </w:rPr>
              <w:t>238*</w:t>
            </w:r>
            <w:r>
              <w:rPr>
                <w:rFonts w:ascii="宋体" w:hAnsi="宋体" w:cs="宋体" w:hint="eastAsia"/>
                <w:color w:val="000000"/>
                <w:kern w:val="0"/>
                <w:szCs w:val="21"/>
                <w:lang w:bidi="ar"/>
              </w:rPr>
              <w:t>宽</w:t>
            </w:r>
            <w:r>
              <w:rPr>
                <w:rFonts w:ascii="宋体" w:hAnsi="宋体" w:cs="宋体" w:hint="eastAsia"/>
                <w:color w:val="000000"/>
                <w:kern w:val="0"/>
                <w:szCs w:val="21"/>
                <w:lang w:bidi="ar"/>
              </w:rPr>
              <w:t>47*</w:t>
            </w:r>
            <w:r>
              <w:rPr>
                <w:rFonts w:ascii="宋体" w:hAnsi="宋体" w:cs="宋体" w:hint="eastAsia"/>
                <w:color w:val="000000"/>
                <w:kern w:val="0"/>
                <w:szCs w:val="21"/>
                <w:lang w:bidi="ar"/>
              </w:rPr>
              <w:t>厚</w:t>
            </w:r>
            <w:r>
              <w:rPr>
                <w:rFonts w:ascii="宋体" w:hAnsi="宋体" w:cs="宋体" w:hint="eastAsia"/>
                <w:color w:val="000000"/>
                <w:kern w:val="0"/>
                <w:szCs w:val="21"/>
                <w:lang w:bidi="ar"/>
              </w:rPr>
              <w:t>28(mm)</w:t>
            </w:r>
            <w:r>
              <w:rPr>
                <w:rFonts w:ascii="宋体" w:hAnsi="宋体" w:cs="宋体" w:hint="eastAsia"/>
                <w:color w:val="000000"/>
                <w:kern w:val="0"/>
                <w:szCs w:val="21"/>
                <w:lang w:bidi="ar"/>
              </w:rPr>
              <w:t>；</w:t>
            </w:r>
            <w:r>
              <w:rPr>
                <w:rFonts w:ascii="宋体" w:hAnsi="宋体" w:cs="宋体" w:hint="eastAsia"/>
                <w:color w:val="000000"/>
                <w:kern w:val="0"/>
                <w:szCs w:val="21"/>
                <w:lang w:bidi="ar"/>
              </w:rPr>
              <w:br/>
            </w:r>
            <w:proofErr w:type="gramStart"/>
            <w:r>
              <w:rPr>
                <w:rFonts w:ascii="宋体" w:hAnsi="宋体" w:cs="宋体" w:hint="eastAsia"/>
                <w:color w:val="000000"/>
                <w:kern w:val="0"/>
                <w:szCs w:val="21"/>
                <w:lang w:bidi="ar"/>
              </w:rPr>
              <w:t>吸板尺寸</w:t>
            </w:r>
            <w:proofErr w:type="gramEnd"/>
            <w:r>
              <w:rPr>
                <w:rFonts w:ascii="宋体" w:hAnsi="宋体" w:cs="宋体" w:hint="eastAsia"/>
                <w:color w:val="000000"/>
                <w:kern w:val="0"/>
                <w:szCs w:val="21"/>
                <w:lang w:bidi="ar"/>
              </w:rPr>
              <w:t>：长</w:t>
            </w:r>
            <w:r>
              <w:rPr>
                <w:rFonts w:ascii="宋体" w:hAnsi="宋体" w:cs="宋体" w:hint="eastAsia"/>
                <w:color w:val="000000"/>
                <w:kern w:val="0"/>
                <w:szCs w:val="21"/>
                <w:lang w:bidi="ar"/>
              </w:rPr>
              <w:t>182*</w:t>
            </w:r>
            <w:r>
              <w:rPr>
                <w:rFonts w:ascii="宋体" w:hAnsi="宋体" w:cs="宋体" w:hint="eastAsia"/>
                <w:color w:val="000000"/>
                <w:kern w:val="0"/>
                <w:szCs w:val="21"/>
                <w:lang w:bidi="ar"/>
              </w:rPr>
              <w:t>宽</w:t>
            </w:r>
            <w:r>
              <w:rPr>
                <w:rFonts w:ascii="宋体" w:hAnsi="宋体" w:cs="宋体" w:hint="eastAsia"/>
                <w:color w:val="000000"/>
                <w:kern w:val="0"/>
                <w:szCs w:val="21"/>
                <w:lang w:bidi="ar"/>
              </w:rPr>
              <w:t>38*</w:t>
            </w:r>
            <w:r>
              <w:rPr>
                <w:rFonts w:ascii="宋体" w:hAnsi="宋体" w:cs="宋体" w:hint="eastAsia"/>
                <w:color w:val="000000"/>
                <w:kern w:val="0"/>
                <w:szCs w:val="21"/>
                <w:lang w:bidi="ar"/>
              </w:rPr>
              <w:t>高</w:t>
            </w:r>
            <w:r>
              <w:rPr>
                <w:rFonts w:ascii="宋体" w:hAnsi="宋体" w:cs="宋体" w:hint="eastAsia"/>
                <w:color w:val="000000"/>
                <w:kern w:val="0"/>
                <w:szCs w:val="21"/>
                <w:lang w:bidi="ar"/>
              </w:rPr>
              <w:t>13(mm)</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使用环境：室内（不防水）；</w:t>
            </w:r>
            <w:r>
              <w:rPr>
                <w:rFonts w:ascii="宋体" w:hAnsi="宋体" w:cs="宋体" w:hint="eastAsia"/>
                <w:color w:val="000000"/>
                <w:kern w:val="0"/>
                <w:szCs w:val="21"/>
                <w:lang w:bidi="ar"/>
              </w:rPr>
              <w:br/>
            </w:r>
            <w:r>
              <w:rPr>
                <w:rFonts w:ascii="宋体" w:hAnsi="宋体" w:cs="宋体" w:hint="eastAsia"/>
                <w:color w:val="000000"/>
                <w:kern w:val="0"/>
                <w:szCs w:val="21"/>
                <w:lang w:bidi="ar"/>
              </w:rPr>
              <w:t>适用门型：木门、玻璃门、金属门、防火门。</w:t>
            </w:r>
          </w:p>
        </w:tc>
      </w:tr>
      <w:tr w:rsidR="000C4F79">
        <w:trPr>
          <w:trHeight w:val="3375"/>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6</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门禁支架</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选用材料：高强铝合金，表面喷沙，颜色为深灰色。</w:t>
            </w:r>
            <w:r>
              <w:rPr>
                <w:rFonts w:ascii="宋体" w:hAnsi="宋体" w:cs="宋体" w:hint="eastAsia"/>
                <w:color w:val="000000"/>
                <w:kern w:val="0"/>
                <w:szCs w:val="21"/>
                <w:lang w:bidi="ar"/>
              </w:rPr>
              <w:br/>
            </w:r>
            <w:r>
              <w:rPr>
                <w:rFonts w:ascii="宋体" w:hAnsi="宋体" w:cs="宋体" w:hint="eastAsia"/>
                <w:color w:val="000000"/>
                <w:kern w:val="0"/>
                <w:szCs w:val="21"/>
                <w:lang w:bidi="ar"/>
              </w:rPr>
              <w:t>外壳处理：阳极硬化电镀处理</w:t>
            </w:r>
            <w:r>
              <w:rPr>
                <w:rFonts w:ascii="宋体" w:hAnsi="宋体" w:cs="宋体" w:hint="eastAsia"/>
                <w:color w:val="000000"/>
                <w:kern w:val="0"/>
                <w:szCs w:val="21"/>
                <w:lang w:bidi="ar"/>
              </w:rPr>
              <w:br/>
            </w:r>
            <w:r>
              <w:rPr>
                <w:rFonts w:ascii="宋体" w:hAnsi="宋体" w:cs="宋体" w:hint="eastAsia"/>
                <w:color w:val="000000"/>
                <w:kern w:val="0"/>
                <w:szCs w:val="21"/>
                <w:lang w:bidi="ar"/>
              </w:rPr>
              <w:t>适用门型：木门、金属门</w:t>
            </w:r>
            <w:r>
              <w:rPr>
                <w:rFonts w:ascii="宋体" w:hAnsi="宋体" w:cs="宋体" w:hint="eastAsia"/>
                <w:color w:val="000000"/>
                <w:kern w:val="0"/>
                <w:szCs w:val="21"/>
                <w:lang w:bidi="ar"/>
              </w:rPr>
              <w:br/>
            </w:r>
            <w:r>
              <w:rPr>
                <w:rFonts w:ascii="宋体" w:hAnsi="宋体" w:cs="宋体" w:hint="eastAsia"/>
                <w:color w:val="000000"/>
                <w:kern w:val="0"/>
                <w:szCs w:val="21"/>
                <w:lang w:bidi="ar"/>
              </w:rPr>
              <w:t>开门方式：</w:t>
            </w:r>
            <w:r>
              <w:rPr>
                <w:rFonts w:ascii="宋体" w:hAnsi="宋体" w:cs="宋体" w:hint="eastAsia"/>
                <w:color w:val="000000"/>
                <w:kern w:val="0"/>
                <w:szCs w:val="21"/>
                <w:lang w:bidi="ar"/>
              </w:rPr>
              <w:t>90</w:t>
            </w:r>
            <w:r>
              <w:rPr>
                <w:rFonts w:ascii="宋体" w:hAnsi="宋体" w:cs="宋体" w:hint="eastAsia"/>
                <w:color w:val="000000"/>
                <w:kern w:val="0"/>
                <w:szCs w:val="21"/>
                <w:lang w:bidi="ar"/>
              </w:rPr>
              <w:t>度内</w:t>
            </w:r>
            <w:proofErr w:type="gramStart"/>
            <w:r>
              <w:rPr>
                <w:rFonts w:ascii="宋体" w:hAnsi="宋体" w:cs="宋体" w:hint="eastAsia"/>
                <w:color w:val="000000"/>
                <w:kern w:val="0"/>
                <w:szCs w:val="21"/>
                <w:lang w:bidi="ar"/>
              </w:rPr>
              <w:t>开式</w:t>
            </w:r>
            <w:proofErr w:type="gramEnd"/>
            <w:r>
              <w:rPr>
                <w:rFonts w:ascii="宋体" w:hAnsi="宋体" w:cs="宋体" w:hint="eastAsia"/>
                <w:color w:val="000000"/>
                <w:kern w:val="0"/>
                <w:szCs w:val="21"/>
                <w:lang w:bidi="ar"/>
              </w:rPr>
              <w:t>门</w:t>
            </w:r>
            <w:r>
              <w:rPr>
                <w:rFonts w:ascii="宋体" w:hAnsi="宋体" w:cs="宋体" w:hint="eastAsia"/>
                <w:color w:val="000000"/>
                <w:kern w:val="0"/>
                <w:szCs w:val="21"/>
                <w:lang w:bidi="ar"/>
              </w:rPr>
              <w:br/>
            </w:r>
            <w:r>
              <w:rPr>
                <w:rFonts w:ascii="宋体" w:hAnsi="宋体" w:cs="宋体" w:hint="eastAsia"/>
                <w:color w:val="000000"/>
                <w:kern w:val="0"/>
                <w:szCs w:val="21"/>
                <w:lang w:bidi="ar"/>
              </w:rPr>
              <w:t>产品重量：</w:t>
            </w:r>
            <w:r>
              <w:rPr>
                <w:rFonts w:ascii="宋体" w:hAnsi="宋体" w:cs="宋体" w:hint="eastAsia"/>
                <w:color w:val="000000"/>
                <w:kern w:val="0"/>
                <w:szCs w:val="21"/>
                <w:lang w:bidi="ar"/>
              </w:rPr>
              <w:t>0.77kg</w:t>
            </w:r>
            <w:r>
              <w:rPr>
                <w:rFonts w:ascii="宋体" w:hAnsi="宋体" w:cs="宋体" w:hint="eastAsia"/>
                <w:color w:val="000000"/>
                <w:kern w:val="0"/>
                <w:szCs w:val="21"/>
                <w:lang w:bidi="ar"/>
              </w:rPr>
              <w:br/>
              <w:t>L</w:t>
            </w:r>
            <w:r>
              <w:rPr>
                <w:rFonts w:ascii="宋体" w:hAnsi="宋体" w:cs="宋体" w:hint="eastAsia"/>
                <w:color w:val="000000"/>
                <w:kern w:val="0"/>
                <w:szCs w:val="21"/>
                <w:lang w:bidi="ar"/>
              </w:rPr>
              <w:t>型支架尺寸：长</w:t>
            </w:r>
            <w:r>
              <w:rPr>
                <w:rFonts w:ascii="宋体" w:hAnsi="宋体" w:cs="宋体" w:hint="eastAsia"/>
                <w:color w:val="000000"/>
                <w:kern w:val="0"/>
                <w:szCs w:val="21"/>
                <w:lang w:bidi="ar"/>
              </w:rPr>
              <w:t>238*</w:t>
            </w:r>
            <w:r>
              <w:rPr>
                <w:rFonts w:ascii="宋体" w:hAnsi="宋体" w:cs="宋体" w:hint="eastAsia"/>
                <w:color w:val="000000"/>
                <w:kern w:val="0"/>
                <w:szCs w:val="21"/>
                <w:lang w:bidi="ar"/>
              </w:rPr>
              <w:t>宽</w:t>
            </w:r>
            <w:r>
              <w:rPr>
                <w:rFonts w:ascii="宋体" w:hAnsi="宋体" w:cs="宋体" w:hint="eastAsia"/>
                <w:color w:val="000000"/>
                <w:kern w:val="0"/>
                <w:szCs w:val="21"/>
                <w:lang w:bidi="ar"/>
              </w:rPr>
              <w:t>47*</w:t>
            </w:r>
            <w:r>
              <w:rPr>
                <w:rFonts w:ascii="宋体" w:hAnsi="宋体" w:cs="宋体" w:hint="eastAsia"/>
                <w:color w:val="000000"/>
                <w:kern w:val="0"/>
                <w:szCs w:val="21"/>
                <w:lang w:bidi="ar"/>
              </w:rPr>
              <w:t>厚</w:t>
            </w:r>
            <w:r>
              <w:rPr>
                <w:rFonts w:ascii="宋体" w:hAnsi="宋体" w:cs="宋体" w:hint="eastAsia"/>
                <w:color w:val="000000"/>
                <w:kern w:val="0"/>
                <w:szCs w:val="21"/>
                <w:lang w:bidi="ar"/>
              </w:rPr>
              <w:t>30(mm)</w:t>
            </w:r>
            <w:r>
              <w:rPr>
                <w:rFonts w:ascii="宋体" w:hAnsi="宋体" w:cs="宋体" w:hint="eastAsia"/>
                <w:color w:val="000000"/>
                <w:kern w:val="0"/>
                <w:szCs w:val="21"/>
                <w:lang w:bidi="ar"/>
              </w:rPr>
              <w:br/>
              <w:t>Z</w:t>
            </w:r>
            <w:r>
              <w:rPr>
                <w:rFonts w:ascii="宋体" w:hAnsi="宋体" w:cs="宋体" w:hint="eastAsia"/>
                <w:color w:val="000000"/>
                <w:kern w:val="0"/>
                <w:szCs w:val="21"/>
                <w:lang w:bidi="ar"/>
              </w:rPr>
              <w:t>型支架尺寸：长</w:t>
            </w:r>
            <w:r>
              <w:rPr>
                <w:rFonts w:ascii="宋体" w:hAnsi="宋体" w:cs="宋体" w:hint="eastAsia"/>
                <w:color w:val="000000"/>
                <w:kern w:val="0"/>
                <w:szCs w:val="21"/>
                <w:lang w:bidi="ar"/>
              </w:rPr>
              <w:t>185*</w:t>
            </w:r>
            <w:r>
              <w:rPr>
                <w:rFonts w:ascii="宋体" w:hAnsi="宋体" w:cs="宋体" w:hint="eastAsia"/>
                <w:color w:val="000000"/>
                <w:kern w:val="0"/>
                <w:szCs w:val="21"/>
                <w:lang w:bidi="ar"/>
              </w:rPr>
              <w:t>宽</w:t>
            </w:r>
            <w:r>
              <w:rPr>
                <w:rFonts w:ascii="宋体" w:hAnsi="宋体" w:cs="宋体" w:hint="eastAsia"/>
                <w:color w:val="000000"/>
                <w:kern w:val="0"/>
                <w:szCs w:val="21"/>
                <w:lang w:bidi="ar"/>
              </w:rPr>
              <w:t>51*</w:t>
            </w:r>
            <w:r>
              <w:rPr>
                <w:rFonts w:ascii="宋体" w:hAnsi="宋体" w:cs="宋体" w:hint="eastAsia"/>
                <w:color w:val="000000"/>
                <w:kern w:val="0"/>
                <w:szCs w:val="21"/>
                <w:lang w:bidi="ar"/>
              </w:rPr>
              <w:t>厚</w:t>
            </w:r>
            <w:r>
              <w:rPr>
                <w:rFonts w:ascii="宋体" w:hAnsi="宋体" w:cs="宋体" w:hint="eastAsia"/>
                <w:color w:val="000000"/>
                <w:kern w:val="0"/>
                <w:szCs w:val="21"/>
                <w:lang w:bidi="ar"/>
              </w:rPr>
              <w:t>50(mm)</w:t>
            </w:r>
          </w:p>
        </w:tc>
      </w:tr>
      <w:tr w:rsidR="000C4F79">
        <w:trPr>
          <w:trHeight w:val="3855"/>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7</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textAlignment w:val="center"/>
              <w:rPr>
                <w:rFonts w:ascii="宋体" w:hAnsi="宋体" w:cs="宋体"/>
                <w:color w:val="000000"/>
                <w:szCs w:val="21"/>
              </w:rPr>
            </w:pPr>
            <w:r>
              <w:rPr>
                <w:rFonts w:ascii="宋体" w:hAnsi="宋体" w:cs="宋体" w:hint="eastAsia"/>
                <w:color w:val="000000"/>
                <w:kern w:val="0"/>
                <w:szCs w:val="21"/>
                <w:lang w:bidi="ar"/>
              </w:rPr>
              <w:t>24</w:t>
            </w:r>
            <w:r>
              <w:rPr>
                <w:rFonts w:ascii="宋体" w:hAnsi="宋体" w:cs="宋体" w:hint="eastAsia"/>
                <w:color w:val="000000"/>
                <w:kern w:val="0"/>
                <w:szCs w:val="21"/>
                <w:lang w:bidi="ar"/>
              </w:rPr>
              <w:t>口千兆交换机</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配置：可用</w:t>
            </w:r>
            <w:proofErr w:type="gramStart"/>
            <w:r>
              <w:rPr>
                <w:rFonts w:ascii="宋体" w:hAnsi="宋体" w:cs="宋体" w:hint="eastAsia"/>
                <w:color w:val="000000"/>
                <w:kern w:val="0"/>
                <w:szCs w:val="21"/>
                <w:lang w:bidi="ar"/>
              </w:rPr>
              <w:t>千兆电接口</w:t>
            </w:r>
            <w:proofErr w:type="gramEnd"/>
            <w:r>
              <w:rPr>
                <w:rFonts w:ascii="宋体" w:hAnsi="宋体" w:cs="宋体" w:hint="eastAsia"/>
                <w:color w:val="000000"/>
                <w:kern w:val="0"/>
                <w:szCs w:val="21"/>
                <w:lang w:bidi="ar"/>
              </w:rPr>
              <w:t>数量≥</w:t>
            </w:r>
            <w:r>
              <w:rPr>
                <w:rFonts w:ascii="宋体" w:hAnsi="宋体" w:cs="宋体" w:hint="eastAsia"/>
                <w:color w:val="000000"/>
                <w:kern w:val="0"/>
                <w:szCs w:val="21"/>
                <w:lang w:bidi="ar"/>
              </w:rPr>
              <w:t>24</w:t>
            </w:r>
            <w:r>
              <w:rPr>
                <w:rFonts w:ascii="宋体" w:hAnsi="宋体" w:cs="宋体" w:hint="eastAsia"/>
                <w:color w:val="000000"/>
                <w:kern w:val="0"/>
                <w:szCs w:val="21"/>
                <w:lang w:bidi="ar"/>
              </w:rPr>
              <w:t>，复用的</w:t>
            </w:r>
            <w:proofErr w:type="gramStart"/>
            <w:r>
              <w:rPr>
                <w:rFonts w:ascii="宋体" w:hAnsi="宋体" w:cs="宋体" w:hint="eastAsia"/>
                <w:color w:val="000000"/>
                <w:kern w:val="0"/>
                <w:szCs w:val="21"/>
                <w:lang w:bidi="ar"/>
              </w:rPr>
              <w:t>千兆光</w:t>
            </w:r>
            <w:proofErr w:type="gramEnd"/>
            <w:r>
              <w:rPr>
                <w:rFonts w:ascii="宋体" w:hAnsi="宋体" w:cs="宋体" w:hint="eastAsia"/>
                <w:color w:val="000000"/>
                <w:kern w:val="0"/>
                <w:szCs w:val="21"/>
                <w:lang w:bidi="ar"/>
              </w:rPr>
              <w:t>口数量≥</w:t>
            </w:r>
            <w:r>
              <w:rPr>
                <w:rFonts w:ascii="宋体" w:hAnsi="宋体" w:cs="宋体" w:hint="eastAsia"/>
                <w:color w:val="000000"/>
                <w:kern w:val="0"/>
                <w:szCs w:val="21"/>
                <w:lang w:bidi="ar"/>
              </w:rPr>
              <w:t>8</w:t>
            </w:r>
            <w:r>
              <w:rPr>
                <w:rFonts w:ascii="宋体" w:hAnsi="宋体" w:cs="宋体" w:hint="eastAsia"/>
                <w:color w:val="000000"/>
                <w:kern w:val="0"/>
                <w:szCs w:val="21"/>
                <w:lang w:bidi="ar"/>
              </w:rPr>
              <w:t>，非复用万兆光接口数量≥</w:t>
            </w:r>
            <w:r>
              <w:rPr>
                <w:rFonts w:ascii="宋体" w:hAnsi="宋体" w:cs="宋体" w:hint="eastAsia"/>
                <w:color w:val="000000"/>
                <w:kern w:val="0"/>
                <w:szCs w:val="21"/>
                <w:lang w:bidi="ar"/>
              </w:rPr>
              <w:t>4</w:t>
            </w:r>
            <w:r>
              <w:rPr>
                <w:rFonts w:ascii="宋体" w:hAnsi="宋体" w:cs="宋体" w:hint="eastAsia"/>
                <w:color w:val="000000"/>
                <w:kern w:val="0"/>
                <w:szCs w:val="21"/>
                <w:lang w:bidi="ar"/>
              </w:rPr>
              <w:t>，支持</w:t>
            </w:r>
            <w:r>
              <w:rPr>
                <w:rFonts w:ascii="宋体" w:hAnsi="宋体" w:cs="宋体" w:hint="eastAsia"/>
                <w:color w:val="000000"/>
                <w:kern w:val="0"/>
                <w:szCs w:val="21"/>
                <w:lang w:bidi="ar"/>
              </w:rPr>
              <w:t>1</w:t>
            </w:r>
            <w:r>
              <w:rPr>
                <w:rFonts w:ascii="宋体" w:hAnsi="宋体" w:cs="宋体" w:hint="eastAsia"/>
                <w:color w:val="000000"/>
                <w:kern w:val="0"/>
                <w:szCs w:val="21"/>
                <w:lang w:bidi="ar"/>
              </w:rPr>
              <w:t>个扩展槽位，支持</w:t>
            </w:r>
            <w:r>
              <w:rPr>
                <w:rFonts w:ascii="宋体" w:hAnsi="宋体" w:cs="宋体" w:hint="eastAsia"/>
                <w:color w:val="000000"/>
                <w:kern w:val="0"/>
                <w:szCs w:val="21"/>
                <w:lang w:bidi="ar"/>
              </w:rPr>
              <w:t>40G</w:t>
            </w:r>
            <w:r>
              <w:rPr>
                <w:rFonts w:ascii="宋体" w:hAnsi="宋体" w:cs="宋体" w:hint="eastAsia"/>
                <w:color w:val="000000"/>
                <w:kern w:val="0"/>
                <w:szCs w:val="21"/>
                <w:lang w:bidi="ar"/>
              </w:rPr>
              <w:t>（</w:t>
            </w:r>
            <w:r>
              <w:rPr>
                <w:rFonts w:ascii="宋体" w:hAnsi="宋体" w:cs="宋体" w:hint="eastAsia"/>
                <w:color w:val="000000"/>
                <w:kern w:val="0"/>
                <w:szCs w:val="21"/>
                <w:lang w:bidi="ar"/>
              </w:rPr>
              <w:t>QSFP+</w:t>
            </w:r>
            <w:r>
              <w:rPr>
                <w:rFonts w:ascii="宋体" w:hAnsi="宋体" w:cs="宋体" w:hint="eastAsia"/>
                <w:color w:val="000000"/>
                <w:kern w:val="0"/>
                <w:szCs w:val="21"/>
                <w:lang w:bidi="ar"/>
              </w:rPr>
              <w:t>）端口</w:t>
            </w:r>
            <w:r>
              <w:rPr>
                <w:rFonts w:ascii="宋体" w:hAnsi="宋体" w:cs="宋体" w:hint="eastAsia"/>
                <w:color w:val="000000"/>
                <w:kern w:val="0"/>
                <w:szCs w:val="21"/>
                <w:lang w:bidi="ar"/>
              </w:rPr>
              <w:br/>
            </w:r>
            <w:r>
              <w:rPr>
                <w:rFonts w:ascii="宋体" w:hAnsi="宋体" w:cs="宋体" w:hint="eastAsia"/>
                <w:color w:val="000000"/>
                <w:kern w:val="0"/>
                <w:szCs w:val="21"/>
                <w:lang w:bidi="ar"/>
              </w:rPr>
              <w:t>支持独立的</w:t>
            </w:r>
            <w:r>
              <w:rPr>
                <w:rFonts w:ascii="宋体" w:hAnsi="宋体" w:cs="宋体" w:hint="eastAsia"/>
                <w:color w:val="000000"/>
                <w:kern w:val="0"/>
                <w:szCs w:val="21"/>
                <w:lang w:bidi="ar"/>
              </w:rPr>
              <w:t>console</w:t>
            </w:r>
            <w:r>
              <w:rPr>
                <w:rFonts w:ascii="宋体" w:hAnsi="宋体" w:cs="宋体" w:hint="eastAsia"/>
                <w:color w:val="000000"/>
                <w:kern w:val="0"/>
                <w:szCs w:val="21"/>
                <w:lang w:bidi="ar"/>
              </w:rPr>
              <w:t>管理串口，≥</w:t>
            </w:r>
            <w:r>
              <w:rPr>
                <w:rFonts w:ascii="宋体" w:hAnsi="宋体" w:cs="宋体" w:hint="eastAsia"/>
                <w:color w:val="000000"/>
                <w:kern w:val="0"/>
                <w:szCs w:val="21"/>
                <w:lang w:bidi="ar"/>
              </w:rPr>
              <w:t>1</w:t>
            </w:r>
            <w:r>
              <w:rPr>
                <w:rFonts w:ascii="宋体" w:hAnsi="宋体" w:cs="宋体" w:hint="eastAsia"/>
                <w:color w:val="000000"/>
                <w:kern w:val="0"/>
                <w:szCs w:val="21"/>
                <w:lang w:bidi="ar"/>
              </w:rPr>
              <w:t>个带外管理口</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USB</w:t>
            </w:r>
            <w:r>
              <w:rPr>
                <w:rFonts w:ascii="宋体" w:hAnsi="宋体" w:cs="宋体" w:hint="eastAsia"/>
                <w:color w:val="000000"/>
                <w:kern w:val="0"/>
                <w:szCs w:val="21"/>
                <w:lang w:bidi="ar"/>
              </w:rPr>
              <w:t>拷贝文件、</w:t>
            </w:r>
            <w:proofErr w:type="spellStart"/>
            <w:r>
              <w:rPr>
                <w:rFonts w:ascii="宋体" w:hAnsi="宋体" w:cs="宋体" w:hint="eastAsia"/>
                <w:color w:val="000000"/>
                <w:kern w:val="0"/>
                <w:szCs w:val="21"/>
                <w:lang w:bidi="ar"/>
              </w:rPr>
              <w:t>MicroUSB</w:t>
            </w:r>
            <w:proofErr w:type="spellEnd"/>
            <w:r>
              <w:rPr>
                <w:rFonts w:ascii="宋体" w:hAnsi="宋体" w:cs="宋体" w:hint="eastAsia"/>
                <w:color w:val="000000"/>
                <w:kern w:val="0"/>
                <w:szCs w:val="21"/>
                <w:lang w:bidi="ar"/>
              </w:rPr>
              <w:t>登陆设备功能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支持模块化电源数量≥</w:t>
            </w:r>
            <w:r>
              <w:rPr>
                <w:rFonts w:ascii="宋体" w:hAnsi="宋体" w:cs="宋体" w:hint="eastAsia"/>
                <w:color w:val="000000"/>
                <w:kern w:val="0"/>
                <w:szCs w:val="21"/>
                <w:lang w:bidi="ar"/>
              </w:rPr>
              <w:t>2</w:t>
            </w:r>
            <w:r>
              <w:rPr>
                <w:rFonts w:ascii="宋体" w:hAnsi="宋体" w:cs="宋体" w:hint="eastAsia"/>
                <w:color w:val="000000"/>
                <w:kern w:val="0"/>
                <w:szCs w:val="21"/>
                <w:lang w:bidi="ar"/>
              </w:rPr>
              <w:t>，模块化风扇数量≥</w:t>
            </w:r>
            <w:r>
              <w:rPr>
                <w:rFonts w:ascii="宋体" w:hAnsi="宋体" w:cs="宋体" w:hint="eastAsia"/>
                <w:color w:val="000000"/>
                <w:kern w:val="0"/>
                <w:szCs w:val="21"/>
                <w:lang w:bidi="ar"/>
              </w:rPr>
              <w:t>2</w:t>
            </w:r>
            <w:r>
              <w:rPr>
                <w:rFonts w:ascii="宋体" w:hAnsi="宋体" w:cs="宋体" w:hint="eastAsia"/>
                <w:color w:val="000000"/>
                <w:kern w:val="0"/>
                <w:szCs w:val="21"/>
                <w:lang w:bidi="ar"/>
              </w:rPr>
              <w:t>（本次配置电源数量</w:t>
            </w:r>
            <w:r>
              <w:rPr>
                <w:rFonts w:ascii="宋体" w:hAnsi="宋体" w:cs="宋体" w:hint="eastAsia"/>
                <w:color w:val="000000"/>
                <w:kern w:val="0"/>
                <w:szCs w:val="21"/>
                <w:lang w:bidi="ar"/>
              </w:rPr>
              <w:t>=1,</w:t>
            </w:r>
            <w:r>
              <w:rPr>
                <w:rFonts w:ascii="宋体" w:hAnsi="宋体" w:cs="宋体" w:hint="eastAsia"/>
                <w:color w:val="000000"/>
                <w:kern w:val="0"/>
                <w:szCs w:val="21"/>
                <w:lang w:bidi="ar"/>
              </w:rPr>
              <w:t>风扇数量</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交换容量：</w:t>
            </w:r>
            <w:r>
              <w:rPr>
                <w:rFonts w:ascii="宋体" w:hAnsi="宋体" w:cs="宋体" w:hint="eastAsia"/>
                <w:color w:val="000000"/>
                <w:kern w:val="0"/>
                <w:szCs w:val="21"/>
                <w:lang w:bidi="ar"/>
              </w:rPr>
              <w:t>756Gbps/7.56Tbps</w:t>
            </w:r>
            <w:r>
              <w:rPr>
                <w:rFonts w:ascii="宋体" w:hAnsi="宋体" w:cs="宋体" w:hint="eastAsia"/>
                <w:color w:val="000000"/>
                <w:kern w:val="0"/>
                <w:szCs w:val="21"/>
                <w:lang w:bidi="ar"/>
              </w:rPr>
              <w:br/>
            </w:r>
            <w:r>
              <w:rPr>
                <w:rFonts w:ascii="宋体" w:hAnsi="宋体" w:cs="宋体" w:hint="eastAsia"/>
                <w:color w:val="000000"/>
                <w:kern w:val="0"/>
                <w:szCs w:val="21"/>
                <w:lang w:bidi="ar"/>
              </w:rPr>
              <w:t>转发性能：</w:t>
            </w:r>
            <w:r>
              <w:rPr>
                <w:rFonts w:ascii="宋体" w:hAnsi="宋体" w:cs="宋体" w:hint="eastAsia"/>
                <w:color w:val="000000"/>
                <w:kern w:val="0"/>
                <w:szCs w:val="21"/>
                <w:lang w:bidi="ar"/>
              </w:rPr>
              <w:t>222Mpps/396Mpps</w:t>
            </w:r>
            <w:r>
              <w:rPr>
                <w:rFonts w:ascii="宋体" w:hAnsi="宋体" w:cs="宋体" w:hint="eastAsia"/>
                <w:color w:val="000000"/>
                <w:kern w:val="0"/>
                <w:szCs w:val="21"/>
                <w:lang w:bidi="ar"/>
              </w:rPr>
              <w:br/>
            </w:r>
            <w:r>
              <w:rPr>
                <w:rFonts w:ascii="宋体" w:hAnsi="宋体" w:cs="宋体" w:hint="eastAsia"/>
                <w:color w:val="000000"/>
                <w:kern w:val="0"/>
                <w:szCs w:val="21"/>
                <w:lang w:bidi="ar"/>
              </w:rPr>
              <w:t>提供工信部入网许可证，入网检测报告证明及</w:t>
            </w:r>
            <w:r>
              <w:rPr>
                <w:rFonts w:ascii="宋体" w:hAnsi="宋体" w:cs="宋体" w:hint="eastAsia"/>
                <w:color w:val="000000"/>
                <w:kern w:val="0"/>
                <w:szCs w:val="21"/>
                <w:lang w:bidi="ar"/>
              </w:rPr>
              <w:t>CQC</w:t>
            </w:r>
            <w:r>
              <w:rPr>
                <w:rFonts w:ascii="宋体" w:hAnsi="宋体" w:cs="宋体" w:hint="eastAsia"/>
                <w:color w:val="000000"/>
                <w:kern w:val="0"/>
                <w:szCs w:val="21"/>
                <w:lang w:bidi="ar"/>
              </w:rPr>
              <w:t>认证证书复印件并盖厂家公章</w:t>
            </w:r>
            <w:r>
              <w:rPr>
                <w:rFonts w:ascii="宋体" w:hAnsi="宋体" w:cs="宋体" w:hint="eastAsia"/>
                <w:color w:val="000000"/>
                <w:kern w:val="0"/>
                <w:szCs w:val="21"/>
                <w:lang w:bidi="ar"/>
              </w:rPr>
              <w:br/>
            </w:r>
            <w:r>
              <w:rPr>
                <w:rFonts w:ascii="宋体" w:hAnsi="宋体" w:cs="宋体" w:hint="eastAsia"/>
                <w:color w:val="000000"/>
                <w:kern w:val="0"/>
                <w:szCs w:val="21"/>
                <w:lang w:bidi="ar"/>
              </w:rPr>
              <w:t>产品符合</w:t>
            </w:r>
            <w:r>
              <w:rPr>
                <w:rFonts w:ascii="宋体" w:hAnsi="宋体" w:cs="宋体" w:hint="eastAsia"/>
                <w:color w:val="000000"/>
                <w:kern w:val="0"/>
                <w:szCs w:val="21"/>
                <w:lang w:bidi="ar"/>
              </w:rPr>
              <w:t>CQC31-452422-2019</w:t>
            </w:r>
            <w:r>
              <w:rPr>
                <w:rFonts w:ascii="宋体" w:hAnsi="宋体" w:cs="宋体" w:hint="eastAsia"/>
                <w:color w:val="000000"/>
                <w:kern w:val="0"/>
                <w:szCs w:val="21"/>
                <w:lang w:bidi="ar"/>
              </w:rPr>
              <w:t>认证规则要求，并提供相应的证书复印件并盖厂家公章</w:t>
            </w:r>
            <w:r>
              <w:rPr>
                <w:rFonts w:ascii="宋体" w:hAnsi="宋体" w:cs="宋体" w:hint="eastAsia"/>
                <w:color w:val="000000"/>
                <w:kern w:val="0"/>
                <w:szCs w:val="21"/>
                <w:lang w:bidi="ar"/>
              </w:rPr>
              <w:br/>
            </w:r>
            <w:r>
              <w:rPr>
                <w:rFonts w:ascii="宋体" w:hAnsi="宋体" w:cs="宋体" w:hint="eastAsia"/>
                <w:color w:val="000000"/>
                <w:kern w:val="0"/>
                <w:szCs w:val="21"/>
                <w:lang w:bidi="ar"/>
              </w:rPr>
              <w:t>设备内存容量≥</w:t>
            </w:r>
            <w:r>
              <w:rPr>
                <w:rFonts w:ascii="宋体" w:hAnsi="宋体" w:cs="宋体" w:hint="eastAsia"/>
                <w:color w:val="000000"/>
                <w:kern w:val="0"/>
                <w:szCs w:val="21"/>
                <w:lang w:bidi="ar"/>
              </w:rPr>
              <w:t>2048Mbytes</w:t>
            </w:r>
            <w:r>
              <w:rPr>
                <w:rFonts w:ascii="宋体" w:hAnsi="宋体" w:cs="宋体" w:hint="eastAsia"/>
                <w:color w:val="000000"/>
                <w:kern w:val="0"/>
                <w:szCs w:val="21"/>
                <w:lang w:bidi="ar"/>
              </w:rPr>
              <w:t>，端口平均转发时延≤</w:t>
            </w:r>
            <w:r>
              <w:rPr>
                <w:rFonts w:ascii="宋体" w:hAnsi="宋体" w:cs="宋体" w:hint="eastAsia"/>
                <w:color w:val="000000"/>
                <w:kern w:val="0"/>
                <w:szCs w:val="21"/>
                <w:lang w:bidi="ar"/>
              </w:rPr>
              <w:t>3us</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IPv4 </w:t>
            </w:r>
            <w:r>
              <w:rPr>
                <w:rFonts w:ascii="宋体" w:hAnsi="宋体" w:cs="宋体" w:hint="eastAsia"/>
                <w:color w:val="000000"/>
                <w:kern w:val="0"/>
                <w:szCs w:val="21"/>
                <w:lang w:bidi="ar"/>
              </w:rPr>
              <w:t>ACL</w:t>
            </w:r>
            <w:r>
              <w:rPr>
                <w:rFonts w:ascii="宋体" w:hAnsi="宋体" w:cs="宋体" w:hint="eastAsia"/>
                <w:color w:val="000000"/>
                <w:kern w:val="0"/>
                <w:szCs w:val="21"/>
                <w:lang w:bidi="ar"/>
              </w:rPr>
              <w:t>表</w:t>
            </w:r>
            <w:proofErr w:type="gramStart"/>
            <w:r>
              <w:rPr>
                <w:rFonts w:ascii="宋体" w:hAnsi="宋体" w:cs="宋体" w:hint="eastAsia"/>
                <w:color w:val="000000"/>
                <w:kern w:val="0"/>
                <w:szCs w:val="21"/>
                <w:lang w:bidi="ar"/>
              </w:rPr>
              <w:t>入方向</w:t>
            </w:r>
            <w:proofErr w:type="gramEnd"/>
            <w:r>
              <w:rPr>
                <w:rFonts w:ascii="宋体" w:hAnsi="宋体" w:cs="宋体" w:hint="eastAsia"/>
                <w:color w:val="000000"/>
                <w:kern w:val="0"/>
                <w:szCs w:val="21"/>
                <w:lang w:bidi="ar"/>
              </w:rPr>
              <w:t>≥</w:t>
            </w:r>
            <w:r>
              <w:rPr>
                <w:rFonts w:ascii="宋体" w:hAnsi="宋体" w:cs="宋体" w:hint="eastAsia"/>
                <w:color w:val="000000"/>
                <w:kern w:val="0"/>
                <w:szCs w:val="21"/>
                <w:lang w:bidi="ar"/>
              </w:rPr>
              <w:t>2K</w:t>
            </w:r>
            <w:r>
              <w:rPr>
                <w:rFonts w:ascii="宋体" w:hAnsi="宋体" w:cs="宋体" w:hint="eastAsia"/>
                <w:color w:val="000000"/>
                <w:kern w:val="0"/>
                <w:szCs w:val="21"/>
                <w:lang w:bidi="ar"/>
              </w:rPr>
              <w:t>条</w:t>
            </w:r>
            <w:r>
              <w:rPr>
                <w:rFonts w:ascii="宋体" w:hAnsi="宋体" w:cs="宋体" w:hint="eastAsia"/>
                <w:color w:val="000000"/>
                <w:kern w:val="0"/>
                <w:szCs w:val="21"/>
                <w:lang w:bidi="ar"/>
              </w:rPr>
              <w:t>+</w:t>
            </w:r>
            <w:r>
              <w:rPr>
                <w:rFonts w:ascii="宋体" w:hAnsi="宋体" w:cs="宋体" w:hint="eastAsia"/>
                <w:color w:val="000000"/>
                <w:kern w:val="0"/>
                <w:szCs w:val="21"/>
                <w:lang w:bidi="ar"/>
              </w:rPr>
              <w:t>出方向≥</w:t>
            </w:r>
            <w:r>
              <w:rPr>
                <w:rFonts w:ascii="宋体" w:hAnsi="宋体" w:cs="宋体" w:hint="eastAsia"/>
                <w:color w:val="000000"/>
                <w:kern w:val="0"/>
                <w:szCs w:val="21"/>
                <w:lang w:bidi="ar"/>
              </w:rPr>
              <w:t>512</w:t>
            </w:r>
            <w:r>
              <w:rPr>
                <w:rFonts w:ascii="宋体" w:hAnsi="宋体" w:cs="宋体" w:hint="eastAsia"/>
                <w:color w:val="000000"/>
                <w:kern w:val="0"/>
                <w:szCs w:val="21"/>
                <w:lang w:bidi="ar"/>
              </w:rPr>
              <w:t>条</w:t>
            </w:r>
            <w:r>
              <w:rPr>
                <w:rFonts w:ascii="宋体" w:hAnsi="宋体" w:cs="宋体" w:hint="eastAsia"/>
                <w:color w:val="000000"/>
                <w:kern w:val="0"/>
                <w:szCs w:val="21"/>
                <w:lang w:bidi="ar"/>
              </w:rPr>
              <w:br/>
              <w:t>MAC</w:t>
            </w:r>
            <w:r>
              <w:rPr>
                <w:rFonts w:ascii="宋体" w:hAnsi="宋体" w:cs="宋体" w:hint="eastAsia"/>
                <w:color w:val="000000"/>
                <w:kern w:val="0"/>
                <w:szCs w:val="21"/>
                <w:lang w:bidi="ar"/>
              </w:rPr>
              <w:t>地址表≥</w:t>
            </w:r>
            <w:r>
              <w:rPr>
                <w:rFonts w:ascii="宋体" w:hAnsi="宋体" w:cs="宋体" w:hint="eastAsia"/>
                <w:color w:val="000000"/>
                <w:kern w:val="0"/>
                <w:szCs w:val="21"/>
                <w:lang w:bidi="ar"/>
              </w:rPr>
              <w:t>64K</w:t>
            </w:r>
            <w:r>
              <w:rPr>
                <w:rFonts w:ascii="宋体" w:hAnsi="宋体" w:cs="宋体" w:hint="eastAsia"/>
                <w:color w:val="000000"/>
                <w:kern w:val="0"/>
                <w:szCs w:val="21"/>
                <w:lang w:bidi="ar"/>
              </w:rPr>
              <w:t>，</w:t>
            </w:r>
            <w:r>
              <w:rPr>
                <w:rFonts w:ascii="宋体" w:hAnsi="宋体" w:cs="宋体" w:hint="eastAsia"/>
                <w:color w:val="000000"/>
                <w:kern w:val="0"/>
                <w:szCs w:val="21"/>
                <w:lang w:bidi="ar"/>
              </w:rPr>
              <w:t>ARP</w:t>
            </w:r>
            <w:r>
              <w:rPr>
                <w:rFonts w:ascii="宋体" w:hAnsi="宋体" w:cs="宋体" w:hint="eastAsia"/>
                <w:color w:val="000000"/>
                <w:kern w:val="0"/>
                <w:szCs w:val="21"/>
                <w:lang w:bidi="ar"/>
              </w:rPr>
              <w:t>表≥</w:t>
            </w:r>
            <w:r>
              <w:rPr>
                <w:rFonts w:ascii="宋体" w:hAnsi="宋体" w:cs="宋体" w:hint="eastAsia"/>
                <w:color w:val="000000"/>
                <w:kern w:val="0"/>
                <w:szCs w:val="21"/>
                <w:lang w:bidi="ar"/>
              </w:rPr>
              <w:t>32K</w:t>
            </w:r>
            <w:r>
              <w:rPr>
                <w:rFonts w:ascii="宋体" w:hAnsi="宋体" w:cs="宋体" w:hint="eastAsia"/>
                <w:color w:val="000000"/>
                <w:kern w:val="0"/>
                <w:szCs w:val="21"/>
                <w:lang w:bidi="ar"/>
              </w:rPr>
              <w:t>，端口</w:t>
            </w:r>
            <w:r>
              <w:rPr>
                <w:rFonts w:ascii="宋体" w:hAnsi="宋体" w:cs="宋体" w:hint="eastAsia"/>
                <w:color w:val="000000"/>
                <w:kern w:val="0"/>
                <w:szCs w:val="21"/>
                <w:lang w:bidi="ar"/>
              </w:rPr>
              <w:t>MAC</w:t>
            </w:r>
            <w:r>
              <w:rPr>
                <w:rFonts w:ascii="宋体" w:hAnsi="宋体" w:cs="宋体" w:hint="eastAsia"/>
                <w:color w:val="000000"/>
                <w:kern w:val="0"/>
                <w:szCs w:val="21"/>
                <w:lang w:bidi="ar"/>
              </w:rPr>
              <w:t>地址缓存能力≥</w:t>
            </w:r>
            <w:r>
              <w:rPr>
                <w:rFonts w:ascii="宋体" w:hAnsi="宋体" w:cs="宋体" w:hint="eastAsia"/>
                <w:color w:val="000000"/>
                <w:kern w:val="0"/>
                <w:szCs w:val="21"/>
                <w:lang w:bidi="ar"/>
              </w:rPr>
              <w:t>2048</w:t>
            </w:r>
            <w:r>
              <w:rPr>
                <w:rFonts w:ascii="宋体" w:hAnsi="宋体" w:cs="宋体" w:hint="eastAsia"/>
                <w:color w:val="000000"/>
                <w:kern w:val="0"/>
                <w:szCs w:val="21"/>
                <w:lang w:bidi="ar"/>
              </w:rPr>
              <w:t>个</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802.3az</w:t>
            </w:r>
            <w:r>
              <w:rPr>
                <w:rFonts w:ascii="宋体" w:hAnsi="宋体" w:cs="宋体" w:hint="eastAsia"/>
                <w:color w:val="000000"/>
                <w:kern w:val="0"/>
                <w:szCs w:val="21"/>
                <w:lang w:bidi="ar"/>
              </w:rPr>
              <w:t>（</w:t>
            </w:r>
            <w:r>
              <w:rPr>
                <w:rFonts w:ascii="宋体" w:hAnsi="宋体" w:cs="宋体" w:hint="eastAsia"/>
                <w:color w:val="000000"/>
                <w:kern w:val="0"/>
                <w:szCs w:val="21"/>
                <w:lang w:bidi="ar"/>
              </w:rPr>
              <w:t>EEE</w:t>
            </w:r>
            <w:r>
              <w:rPr>
                <w:rFonts w:ascii="宋体" w:hAnsi="宋体" w:cs="宋体" w:hint="eastAsia"/>
                <w:color w:val="000000"/>
                <w:kern w:val="0"/>
                <w:szCs w:val="21"/>
                <w:lang w:bidi="ar"/>
              </w:rPr>
              <w:t>）能效以太网标准</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4094</w:t>
            </w:r>
            <w:r>
              <w:rPr>
                <w:rFonts w:ascii="宋体" w:hAnsi="宋体" w:cs="宋体" w:hint="eastAsia"/>
                <w:color w:val="000000"/>
                <w:kern w:val="0"/>
                <w:szCs w:val="21"/>
                <w:lang w:bidi="ar"/>
              </w:rPr>
              <w:t>个</w:t>
            </w:r>
            <w:r>
              <w:rPr>
                <w:rFonts w:ascii="宋体" w:hAnsi="宋体" w:cs="宋体" w:hint="eastAsia"/>
                <w:color w:val="000000"/>
                <w:kern w:val="0"/>
                <w:szCs w:val="21"/>
                <w:lang w:bidi="ar"/>
              </w:rPr>
              <w:t>VLAN</w:t>
            </w:r>
            <w:r>
              <w:rPr>
                <w:rFonts w:ascii="宋体" w:hAnsi="宋体" w:cs="宋体" w:hint="eastAsia"/>
                <w:color w:val="000000"/>
                <w:kern w:val="0"/>
                <w:szCs w:val="21"/>
                <w:lang w:bidi="ar"/>
              </w:rPr>
              <w:t>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STP/RSTP/MSTP/PVST</w:t>
            </w:r>
            <w:r>
              <w:rPr>
                <w:rFonts w:ascii="宋体" w:hAnsi="宋体" w:cs="宋体" w:hint="eastAsia"/>
                <w:color w:val="000000"/>
                <w:kern w:val="0"/>
                <w:szCs w:val="21"/>
                <w:lang w:bidi="ar"/>
              </w:rPr>
              <w:t>，支持</w:t>
            </w:r>
            <w:r>
              <w:rPr>
                <w:rFonts w:ascii="宋体" w:hAnsi="宋体" w:cs="宋体" w:hint="eastAsia"/>
                <w:color w:val="000000"/>
                <w:kern w:val="0"/>
                <w:szCs w:val="21"/>
                <w:lang w:bidi="ar"/>
              </w:rPr>
              <w:t>ERPS/RRPP/</w:t>
            </w:r>
            <w:proofErr w:type="spellStart"/>
            <w:r>
              <w:rPr>
                <w:rFonts w:ascii="宋体" w:hAnsi="宋体" w:cs="宋体" w:hint="eastAsia"/>
                <w:color w:val="000000"/>
                <w:kern w:val="0"/>
                <w:szCs w:val="21"/>
                <w:lang w:bidi="ar"/>
              </w:rPr>
              <w:t>smartlink</w:t>
            </w:r>
            <w:proofErr w:type="spellEnd"/>
            <w:r>
              <w:rPr>
                <w:rFonts w:ascii="宋体" w:hAnsi="宋体" w:cs="宋体" w:hint="eastAsia"/>
                <w:color w:val="000000"/>
                <w:kern w:val="0"/>
                <w:szCs w:val="21"/>
                <w:lang w:bidi="ar"/>
              </w:rPr>
              <w:t>并且收敛时间均在</w:t>
            </w:r>
            <w:r>
              <w:rPr>
                <w:rFonts w:ascii="宋体" w:hAnsi="宋体" w:cs="宋体" w:hint="eastAsia"/>
                <w:color w:val="000000"/>
                <w:kern w:val="0"/>
                <w:szCs w:val="21"/>
                <w:lang w:bidi="ar"/>
              </w:rPr>
              <w:t>50ms</w:t>
            </w:r>
            <w:proofErr w:type="gramStart"/>
            <w:r>
              <w:rPr>
                <w:rFonts w:ascii="宋体" w:hAnsi="宋体" w:cs="宋体" w:hint="eastAsia"/>
                <w:color w:val="000000"/>
                <w:kern w:val="0"/>
                <w:szCs w:val="21"/>
                <w:lang w:bidi="ar"/>
              </w:rPr>
              <w:t>之</w:t>
            </w:r>
            <w:proofErr w:type="gramEnd"/>
            <w:r>
              <w:rPr>
                <w:rFonts w:ascii="宋体" w:hAnsi="宋体" w:cs="宋体" w:hint="eastAsia"/>
                <w:color w:val="000000"/>
                <w:kern w:val="0"/>
                <w:szCs w:val="21"/>
                <w:lang w:bidi="ar"/>
              </w:rPr>
              <w:t>内</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IPv4/IPv6</w:t>
            </w:r>
            <w:r>
              <w:rPr>
                <w:rFonts w:ascii="宋体" w:hAnsi="宋体" w:cs="宋体" w:hint="eastAsia"/>
                <w:color w:val="000000"/>
                <w:kern w:val="0"/>
                <w:szCs w:val="21"/>
                <w:lang w:bidi="ar"/>
              </w:rPr>
              <w:t>组播功能，支持</w:t>
            </w:r>
            <w:r>
              <w:rPr>
                <w:rFonts w:ascii="宋体" w:hAnsi="宋体" w:cs="宋体" w:hint="eastAsia"/>
                <w:color w:val="000000"/>
                <w:kern w:val="0"/>
                <w:szCs w:val="21"/>
                <w:lang w:bidi="ar"/>
              </w:rPr>
              <w:t>IPv4 IGMP snooping</w:t>
            </w:r>
            <w:r>
              <w:rPr>
                <w:rFonts w:ascii="宋体" w:hAnsi="宋体" w:cs="宋体" w:hint="eastAsia"/>
                <w:color w:val="000000"/>
                <w:kern w:val="0"/>
                <w:szCs w:val="21"/>
                <w:lang w:bidi="ar"/>
              </w:rPr>
              <w:t>、</w:t>
            </w:r>
            <w:r>
              <w:rPr>
                <w:rFonts w:ascii="宋体" w:hAnsi="宋体" w:cs="宋体" w:hint="eastAsia"/>
                <w:color w:val="000000"/>
                <w:kern w:val="0"/>
                <w:szCs w:val="21"/>
                <w:lang w:bidi="ar"/>
              </w:rPr>
              <w:t>IPv6 MLD snooping</w:t>
            </w:r>
            <w:r>
              <w:rPr>
                <w:rFonts w:ascii="宋体" w:hAnsi="宋体" w:cs="宋体" w:hint="eastAsia"/>
                <w:color w:val="000000"/>
                <w:kern w:val="0"/>
                <w:szCs w:val="21"/>
                <w:lang w:bidi="ar"/>
              </w:rPr>
              <w:t>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802.1X</w:t>
            </w:r>
            <w:r>
              <w:rPr>
                <w:rFonts w:ascii="宋体" w:hAnsi="宋体" w:cs="宋体" w:hint="eastAsia"/>
                <w:color w:val="000000"/>
                <w:kern w:val="0"/>
                <w:szCs w:val="21"/>
                <w:lang w:bidi="ar"/>
              </w:rPr>
              <w:t>、</w:t>
            </w:r>
            <w:r>
              <w:rPr>
                <w:rFonts w:ascii="宋体" w:hAnsi="宋体" w:cs="宋体" w:hint="eastAsia"/>
                <w:color w:val="000000"/>
                <w:kern w:val="0"/>
                <w:szCs w:val="21"/>
                <w:lang w:bidi="ar"/>
              </w:rPr>
              <w:t>Portal</w:t>
            </w:r>
            <w:r>
              <w:rPr>
                <w:rFonts w:ascii="宋体" w:hAnsi="宋体" w:cs="宋体" w:hint="eastAsia"/>
                <w:color w:val="000000"/>
                <w:kern w:val="0"/>
                <w:szCs w:val="21"/>
                <w:lang w:bidi="ar"/>
              </w:rPr>
              <w:t>、</w:t>
            </w:r>
            <w:r>
              <w:rPr>
                <w:rFonts w:ascii="宋体" w:hAnsi="宋体" w:cs="宋体" w:hint="eastAsia"/>
                <w:color w:val="000000"/>
                <w:kern w:val="0"/>
                <w:szCs w:val="21"/>
                <w:lang w:bidi="ar"/>
              </w:rPr>
              <w:t>Triple</w:t>
            </w:r>
            <w:r>
              <w:rPr>
                <w:rFonts w:ascii="宋体" w:hAnsi="宋体" w:cs="宋体" w:hint="eastAsia"/>
                <w:color w:val="000000"/>
                <w:kern w:val="0"/>
                <w:szCs w:val="21"/>
                <w:lang w:bidi="ar"/>
              </w:rPr>
              <w:t>认证功能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DHCP snooping</w:t>
            </w:r>
            <w:r>
              <w:rPr>
                <w:rFonts w:ascii="宋体" w:hAnsi="宋体" w:cs="宋体" w:hint="eastAsia"/>
                <w:color w:val="000000"/>
                <w:kern w:val="0"/>
                <w:szCs w:val="21"/>
                <w:lang w:bidi="ar"/>
              </w:rPr>
              <w:t>、</w:t>
            </w:r>
            <w:r>
              <w:rPr>
                <w:rFonts w:ascii="宋体" w:hAnsi="宋体" w:cs="宋体" w:hint="eastAsia"/>
                <w:color w:val="000000"/>
                <w:kern w:val="0"/>
                <w:szCs w:val="21"/>
                <w:lang w:bidi="ar"/>
              </w:rPr>
              <w:t>DHCP</w:t>
            </w:r>
            <w:r>
              <w:rPr>
                <w:rFonts w:ascii="宋体" w:hAnsi="宋体" w:cs="宋体" w:hint="eastAsia"/>
                <w:color w:val="000000"/>
                <w:kern w:val="0"/>
                <w:szCs w:val="21"/>
                <w:lang w:bidi="ar"/>
              </w:rPr>
              <w:t>v6 snooping</w:t>
            </w:r>
            <w:r>
              <w:rPr>
                <w:rFonts w:ascii="宋体" w:hAnsi="宋体" w:cs="宋体" w:hint="eastAsia"/>
                <w:color w:val="000000"/>
                <w:kern w:val="0"/>
                <w:szCs w:val="21"/>
                <w:lang w:bidi="ar"/>
              </w:rPr>
              <w:t>、</w:t>
            </w:r>
            <w:r>
              <w:rPr>
                <w:rFonts w:ascii="宋体" w:hAnsi="宋体" w:cs="宋体" w:hint="eastAsia"/>
                <w:color w:val="000000"/>
                <w:kern w:val="0"/>
                <w:szCs w:val="21"/>
                <w:lang w:bidi="ar"/>
              </w:rPr>
              <w:t>DHCP Relay</w:t>
            </w:r>
            <w:r>
              <w:rPr>
                <w:rFonts w:ascii="宋体" w:hAnsi="宋体" w:cs="宋体" w:hint="eastAsia"/>
                <w:color w:val="000000"/>
                <w:kern w:val="0"/>
                <w:szCs w:val="21"/>
                <w:lang w:bidi="ar"/>
              </w:rPr>
              <w:t>、</w:t>
            </w:r>
            <w:r>
              <w:rPr>
                <w:rFonts w:ascii="宋体" w:hAnsi="宋体" w:cs="宋体" w:hint="eastAsia"/>
                <w:color w:val="000000"/>
                <w:kern w:val="0"/>
                <w:szCs w:val="21"/>
                <w:lang w:bidi="ar"/>
              </w:rPr>
              <w:t>DHCPv6 Relay</w:t>
            </w:r>
            <w:r>
              <w:rPr>
                <w:rFonts w:ascii="宋体" w:hAnsi="宋体" w:cs="宋体" w:hint="eastAsia"/>
                <w:color w:val="000000"/>
                <w:kern w:val="0"/>
                <w:szCs w:val="21"/>
                <w:lang w:bidi="ar"/>
              </w:rPr>
              <w:t>、</w:t>
            </w:r>
            <w:r>
              <w:rPr>
                <w:rFonts w:ascii="宋体" w:hAnsi="宋体" w:cs="宋体" w:hint="eastAsia"/>
                <w:color w:val="000000"/>
                <w:kern w:val="0"/>
                <w:szCs w:val="21"/>
                <w:lang w:bidi="ar"/>
              </w:rPr>
              <w:t>DHCP server</w:t>
            </w:r>
            <w:r>
              <w:rPr>
                <w:rFonts w:ascii="宋体" w:hAnsi="宋体" w:cs="宋体" w:hint="eastAsia"/>
                <w:color w:val="000000"/>
                <w:kern w:val="0"/>
                <w:szCs w:val="21"/>
                <w:lang w:bidi="ar"/>
              </w:rPr>
              <w:t>、</w:t>
            </w:r>
            <w:r>
              <w:rPr>
                <w:rFonts w:ascii="宋体" w:hAnsi="宋体" w:cs="宋体" w:hint="eastAsia"/>
                <w:color w:val="000000"/>
                <w:kern w:val="0"/>
                <w:szCs w:val="21"/>
                <w:lang w:bidi="ar"/>
              </w:rPr>
              <w:t>DHCPv6 server</w:t>
            </w:r>
            <w:r>
              <w:rPr>
                <w:rFonts w:ascii="宋体" w:hAnsi="宋体" w:cs="宋体" w:hint="eastAsia"/>
                <w:color w:val="000000"/>
                <w:kern w:val="0"/>
                <w:szCs w:val="21"/>
                <w:lang w:bidi="ar"/>
              </w:rPr>
              <w:t>、</w:t>
            </w:r>
            <w:r>
              <w:rPr>
                <w:rFonts w:ascii="宋体" w:hAnsi="宋体" w:cs="宋体" w:hint="eastAsia"/>
                <w:color w:val="000000"/>
                <w:kern w:val="0"/>
                <w:szCs w:val="21"/>
                <w:lang w:bidi="ar"/>
              </w:rPr>
              <w:t>SAVI</w:t>
            </w:r>
            <w:r>
              <w:rPr>
                <w:rFonts w:ascii="宋体" w:hAnsi="宋体" w:cs="宋体" w:hint="eastAsia"/>
                <w:color w:val="000000"/>
                <w:kern w:val="0"/>
                <w:szCs w:val="21"/>
                <w:lang w:bidi="ar"/>
              </w:rPr>
              <w:t>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RIP</w:t>
            </w:r>
            <w:r>
              <w:rPr>
                <w:rFonts w:ascii="宋体" w:hAnsi="宋体" w:cs="宋体" w:hint="eastAsia"/>
                <w:color w:val="000000"/>
                <w:kern w:val="0"/>
                <w:szCs w:val="21"/>
                <w:lang w:bidi="ar"/>
              </w:rPr>
              <w:t>、</w:t>
            </w:r>
            <w:r>
              <w:rPr>
                <w:rFonts w:ascii="宋体" w:hAnsi="宋体" w:cs="宋体" w:hint="eastAsia"/>
                <w:color w:val="000000"/>
                <w:kern w:val="0"/>
                <w:szCs w:val="21"/>
                <w:lang w:bidi="ar"/>
              </w:rPr>
              <w:t>OSPF</w:t>
            </w:r>
            <w:r>
              <w:rPr>
                <w:rFonts w:ascii="宋体" w:hAnsi="宋体" w:cs="宋体" w:hint="eastAsia"/>
                <w:color w:val="000000"/>
                <w:kern w:val="0"/>
                <w:szCs w:val="21"/>
                <w:lang w:bidi="ar"/>
              </w:rPr>
              <w:t>、</w:t>
            </w:r>
            <w:r>
              <w:rPr>
                <w:rFonts w:ascii="宋体" w:hAnsi="宋体" w:cs="宋体" w:hint="eastAsia"/>
                <w:color w:val="000000"/>
                <w:kern w:val="0"/>
                <w:szCs w:val="21"/>
                <w:lang w:bidi="ar"/>
              </w:rPr>
              <w:t>BGP</w:t>
            </w:r>
            <w:r>
              <w:rPr>
                <w:rFonts w:ascii="宋体" w:hAnsi="宋体" w:cs="宋体" w:hint="eastAsia"/>
                <w:color w:val="000000"/>
                <w:kern w:val="0"/>
                <w:szCs w:val="21"/>
                <w:lang w:bidi="ar"/>
              </w:rPr>
              <w:t>、</w:t>
            </w:r>
            <w:r>
              <w:rPr>
                <w:rFonts w:ascii="宋体" w:hAnsi="宋体" w:cs="宋体" w:hint="eastAsia"/>
                <w:color w:val="000000"/>
                <w:kern w:val="0"/>
                <w:szCs w:val="21"/>
                <w:lang w:bidi="ar"/>
              </w:rPr>
              <w:t>IS-IS</w:t>
            </w:r>
            <w:r>
              <w:rPr>
                <w:rFonts w:ascii="宋体" w:hAnsi="宋体" w:cs="宋体" w:hint="eastAsia"/>
                <w:color w:val="000000"/>
                <w:kern w:val="0"/>
                <w:szCs w:val="21"/>
                <w:lang w:bidi="ar"/>
              </w:rPr>
              <w:t>协议，支持</w:t>
            </w:r>
            <w:proofErr w:type="spellStart"/>
            <w:r>
              <w:rPr>
                <w:rFonts w:ascii="宋体" w:hAnsi="宋体" w:cs="宋体" w:hint="eastAsia"/>
                <w:color w:val="000000"/>
                <w:kern w:val="0"/>
                <w:szCs w:val="21"/>
                <w:lang w:bidi="ar"/>
              </w:rPr>
              <w:t>RIPng</w:t>
            </w:r>
            <w:proofErr w:type="spellEnd"/>
            <w:r>
              <w:rPr>
                <w:rFonts w:ascii="宋体" w:hAnsi="宋体" w:cs="宋体" w:hint="eastAsia"/>
                <w:color w:val="000000"/>
                <w:kern w:val="0"/>
                <w:szCs w:val="21"/>
                <w:lang w:bidi="ar"/>
              </w:rPr>
              <w:t>、</w:t>
            </w:r>
            <w:r>
              <w:rPr>
                <w:rFonts w:ascii="宋体" w:hAnsi="宋体" w:cs="宋体" w:hint="eastAsia"/>
                <w:color w:val="000000"/>
                <w:kern w:val="0"/>
                <w:szCs w:val="21"/>
                <w:lang w:bidi="ar"/>
              </w:rPr>
              <w:t>OSPFv3</w:t>
            </w:r>
            <w:r>
              <w:rPr>
                <w:rFonts w:ascii="宋体" w:hAnsi="宋体" w:cs="宋体" w:hint="eastAsia"/>
                <w:color w:val="000000"/>
                <w:kern w:val="0"/>
                <w:szCs w:val="21"/>
                <w:lang w:bidi="ar"/>
              </w:rPr>
              <w:t>、</w:t>
            </w:r>
            <w:r>
              <w:rPr>
                <w:rFonts w:ascii="宋体" w:hAnsi="宋体" w:cs="宋体" w:hint="eastAsia"/>
                <w:color w:val="000000"/>
                <w:kern w:val="0"/>
                <w:szCs w:val="21"/>
                <w:lang w:bidi="ar"/>
              </w:rPr>
              <w:t>BGP4+</w:t>
            </w:r>
            <w:r>
              <w:rPr>
                <w:rFonts w:ascii="宋体" w:hAnsi="宋体" w:cs="宋体" w:hint="eastAsia"/>
                <w:color w:val="000000"/>
                <w:kern w:val="0"/>
                <w:szCs w:val="21"/>
                <w:lang w:bidi="ar"/>
              </w:rPr>
              <w:t>、</w:t>
            </w:r>
            <w:r>
              <w:rPr>
                <w:rFonts w:ascii="宋体" w:hAnsi="宋体" w:cs="宋体" w:hint="eastAsia"/>
                <w:color w:val="000000"/>
                <w:kern w:val="0"/>
                <w:szCs w:val="21"/>
                <w:lang w:bidi="ar"/>
              </w:rPr>
              <w:t>IS-ISv6</w:t>
            </w:r>
            <w:r>
              <w:rPr>
                <w:rFonts w:ascii="宋体" w:hAnsi="宋体" w:cs="宋体" w:hint="eastAsia"/>
                <w:color w:val="000000"/>
                <w:kern w:val="0"/>
                <w:szCs w:val="21"/>
                <w:lang w:bidi="ar"/>
              </w:rPr>
              <w:t>协</w:t>
            </w:r>
            <w:r>
              <w:rPr>
                <w:rFonts w:ascii="宋体" w:hAnsi="宋体" w:cs="宋体" w:hint="eastAsia"/>
                <w:color w:val="000000"/>
                <w:kern w:val="0"/>
                <w:szCs w:val="21"/>
                <w:lang w:bidi="ar"/>
              </w:rPr>
              <w:lastRenderedPageBreak/>
              <w:t>议，支持</w:t>
            </w:r>
            <w:r>
              <w:rPr>
                <w:rFonts w:ascii="宋体" w:hAnsi="宋体" w:cs="宋体" w:hint="eastAsia"/>
                <w:color w:val="000000"/>
                <w:kern w:val="0"/>
                <w:szCs w:val="21"/>
                <w:lang w:bidi="ar"/>
              </w:rPr>
              <w:t>IPv4/IPv6</w:t>
            </w:r>
            <w:r>
              <w:rPr>
                <w:rFonts w:ascii="宋体" w:hAnsi="宋体" w:cs="宋体" w:hint="eastAsia"/>
                <w:color w:val="000000"/>
                <w:kern w:val="0"/>
                <w:szCs w:val="21"/>
                <w:lang w:bidi="ar"/>
              </w:rPr>
              <w:t>策略路由</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OSPFv2 FRR</w:t>
            </w:r>
            <w:r>
              <w:rPr>
                <w:rFonts w:ascii="宋体" w:hAnsi="宋体" w:cs="宋体" w:hint="eastAsia"/>
                <w:color w:val="000000"/>
                <w:kern w:val="0"/>
                <w:szCs w:val="21"/>
                <w:lang w:bidi="ar"/>
              </w:rPr>
              <w:t>功能，并且</w:t>
            </w:r>
            <w:r>
              <w:rPr>
                <w:rFonts w:ascii="宋体" w:hAnsi="宋体" w:cs="宋体" w:hint="eastAsia"/>
                <w:color w:val="000000"/>
                <w:kern w:val="0"/>
                <w:szCs w:val="21"/>
                <w:lang w:bidi="ar"/>
              </w:rPr>
              <w:t>10000</w:t>
            </w:r>
            <w:r>
              <w:rPr>
                <w:rFonts w:ascii="宋体" w:hAnsi="宋体" w:cs="宋体" w:hint="eastAsia"/>
                <w:color w:val="000000"/>
                <w:kern w:val="0"/>
                <w:szCs w:val="21"/>
                <w:lang w:bidi="ar"/>
              </w:rPr>
              <w:t>条路由收敛时间在</w:t>
            </w:r>
            <w:r>
              <w:rPr>
                <w:rFonts w:ascii="宋体" w:hAnsi="宋体" w:cs="宋体" w:hint="eastAsia"/>
                <w:color w:val="000000"/>
                <w:kern w:val="0"/>
                <w:szCs w:val="21"/>
                <w:lang w:bidi="ar"/>
              </w:rPr>
              <w:t>50ms</w:t>
            </w:r>
            <w:proofErr w:type="gramStart"/>
            <w:r>
              <w:rPr>
                <w:rFonts w:ascii="宋体" w:hAnsi="宋体" w:cs="宋体" w:hint="eastAsia"/>
                <w:color w:val="000000"/>
                <w:kern w:val="0"/>
                <w:szCs w:val="21"/>
                <w:lang w:bidi="ar"/>
              </w:rPr>
              <w:t>之</w:t>
            </w:r>
            <w:proofErr w:type="gramEnd"/>
            <w:r>
              <w:rPr>
                <w:rFonts w:ascii="宋体" w:hAnsi="宋体" w:cs="宋体" w:hint="eastAsia"/>
                <w:color w:val="000000"/>
                <w:kern w:val="0"/>
                <w:szCs w:val="21"/>
                <w:lang w:bidi="ar"/>
              </w:rPr>
              <w:t>内</w:t>
            </w:r>
            <w:r>
              <w:rPr>
                <w:rFonts w:ascii="宋体" w:hAnsi="宋体" w:cs="宋体" w:hint="eastAsia"/>
                <w:color w:val="000000"/>
                <w:kern w:val="0"/>
                <w:szCs w:val="21"/>
                <w:lang w:bidi="ar"/>
              </w:rPr>
              <w:br/>
              <w:t>IPv4</w:t>
            </w:r>
            <w:r>
              <w:rPr>
                <w:rFonts w:ascii="宋体" w:hAnsi="宋体" w:cs="宋体" w:hint="eastAsia"/>
                <w:color w:val="000000"/>
                <w:kern w:val="0"/>
                <w:szCs w:val="21"/>
                <w:lang w:bidi="ar"/>
              </w:rPr>
              <w:t>路由表≥</w:t>
            </w:r>
            <w:r>
              <w:rPr>
                <w:rFonts w:ascii="宋体" w:hAnsi="宋体" w:cs="宋体" w:hint="eastAsia"/>
                <w:color w:val="000000"/>
                <w:kern w:val="0"/>
                <w:szCs w:val="21"/>
                <w:lang w:bidi="ar"/>
              </w:rPr>
              <w:t>32K</w:t>
            </w:r>
            <w:r>
              <w:rPr>
                <w:rFonts w:ascii="宋体" w:hAnsi="宋体" w:cs="宋体" w:hint="eastAsia"/>
                <w:color w:val="000000"/>
                <w:kern w:val="0"/>
                <w:szCs w:val="21"/>
                <w:lang w:bidi="ar"/>
              </w:rPr>
              <w:t>，</w:t>
            </w:r>
            <w:r>
              <w:rPr>
                <w:rFonts w:ascii="宋体" w:hAnsi="宋体" w:cs="宋体" w:hint="eastAsia"/>
                <w:color w:val="000000"/>
                <w:kern w:val="0"/>
                <w:szCs w:val="21"/>
                <w:lang w:bidi="ar"/>
              </w:rPr>
              <w:t>IPv6</w:t>
            </w:r>
            <w:r>
              <w:rPr>
                <w:rFonts w:ascii="宋体" w:hAnsi="宋体" w:cs="宋体" w:hint="eastAsia"/>
                <w:color w:val="000000"/>
                <w:kern w:val="0"/>
                <w:szCs w:val="21"/>
                <w:lang w:bidi="ar"/>
              </w:rPr>
              <w:t>路由表≥</w:t>
            </w:r>
            <w:r>
              <w:rPr>
                <w:rFonts w:ascii="宋体" w:hAnsi="宋体" w:cs="宋体" w:hint="eastAsia"/>
                <w:color w:val="000000"/>
                <w:kern w:val="0"/>
                <w:szCs w:val="21"/>
                <w:lang w:bidi="ar"/>
              </w:rPr>
              <w:t>16K</w:t>
            </w:r>
            <w:r>
              <w:rPr>
                <w:rFonts w:ascii="宋体" w:hAnsi="宋体" w:cs="宋体" w:hint="eastAsia"/>
                <w:color w:val="000000"/>
                <w:kern w:val="0"/>
                <w:szCs w:val="21"/>
                <w:lang w:bidi="ar"/>
              </w:rPr>
              <w:br/>
            </w:r>
            <w:r>
              <w:rPr>
                <w:rFonts w:ascii="宋体" w:hAnsi="宋体" w:cs="宋体" w:hint="eastAsia"/>
                <w:color w:val="000000"/>
                <w:kern w:val="0"/>
                <w:szCs w:val="21"/>
                <w:lang w:bidi="ar"/>
              </w:rPr>
              <w:t>具备</w:t>
            </w:r>
            <w:proofErr w:type="spellStart"/>
            <w:r>
              <w:rPr>
                <w:rFonts w:ascii="宋体" w:hAnsi="宋体" w:cs="宋体" w:hint="eastAsia"/>
                <w:color w:val="000000"/>
                <w:kern w:val="0"/>
                <w:szCs w:val="21"/>
                <w:lang w:bidi="ar"/>
              </w:rPr>
              <w:t>MACsec</w:t>
            </w:r>
            <w:proofErr w:type="spellEnd"/>
            <w:r>
              <w:rPr>
                <w:rFonts w:ascii="宋体" w:hAnsi="宋体" w:cs="宋体" w:hint="eastAsia"/>
                <w:color w:val="000000"/>
                <w:kern w:val="0"/>
                <w:szCs w:val="21"/>
                <w:lang w:bidi="ar"/>
              </w:rPr>
              <w:t>（</w:t>
            </w:r>
            <w:r>
              <w:rPr>
                <w:rFonts w:ascii="宋体" w:hAnsi="宋体" w:cs="宋体" w:hint="eastAsia"/>
                <w:color w:val="000000"/>
                <w:kern w:val="0"/>
                <w:szCs w:val="21"/>
                <w:lang w:bidi="ar"/>
              </w:rPr>
              <w:t>802.1ae</w:t>
            </w:r>
            <w:r>
              <w:rPr>
                <w:rFonts w:ascii="宋体" w:hAnsi="宋体" w:cs="宋体" w:hint="eastAsia"/>
                <w:color w:val="000000"/>
                <w:kern w:val="0"/>
                <w:szCs w:val="21"/>
                <w:lang w:bidi="ar"/>
              </w:rPr>
              <w:t>）硬件加密技术</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NQA</w:t>
            </w:r>
            <w:r>
              <w:rPr>
                <w:rFonts w:ascii="宋体" w:hAnsi="宋体" w:cs="宋体" w:hint="eastAsia"/>
                <w:color w:val="000000"/>
                <w:kern w:val="0"/>
                <w:szCs w:val="21"/>
                <w:lang w:bidi="ar"/>
              </w:rPr>
              <w:t>探测功能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支持零配置启动</w:t>
            </w:r>
            <w:r>
              <w:rPr>
                <w:rFonts w:ascii="宋体" w:hAnsi="宋体" w:cs="宋体" w:hint="eastAsia"/>
                <w:color w:val="000000"/>
                <w:kern w:val="0"/>
                <w:szCs w:val="21"/>
                <w:lang w:bidi="ar"/>
              </w:rPr>
              <w:br/>
            </w:r>
            <w:r>
              <w:rPr>
                <w:rFonts w:ascii="宋体" w:hAnsi="宋体" w:cs="宋体" w:hint="eastAsia"/>
                <w:color w:val="000000"/>
                <w:kern w:val="0"/>
                <w:szCs w:val="21"/>
                <w:lang w:bidi="ar"/>
              </w:rPr>
              <w:t>支持虚拟化本地负载分担、虚拟</w:t>
            </w:r>
            <w:r>
              <w:rPr>
                <w:rFonts w:ascii="宋体" w:hAnsi="宋体" w:cs="宋体" w:hint="eastAsia"/>
                <w:color w:val="000000"/>
                <w:kern w:val="0"/>
                <w:szCs w:val="21"/>
                <w:lang w:bidi="ar"/>
              </w:rPr>
              <w:t>化单点管理功能、</w:t>
            </w:r>
            <w:r>
              <w:rPr>
                <w:rFonts w:ascii="宋体" w:hAnsi="宋体" w:cs="宋体" w:hint="eastAsia"/>
                <w:color w:val="000000"/>
                <w:kern w:val="0"/>
                <w:szCs w:val="21"/>
                <w:lang w:bidi="ar"/>
              </w:rPr>
              <w:t>9</w:t>
            </w:r>
            <w:r>
              <w:rPr>
                <w:rFonts w:ascii="宋体" w:hAnsi="宋体" w:cs="宋体" w:hint="eastAsia"/>
                <w:color w:val="000000"/>
                <w:kern w:val="0"/>
                <w:szCs w:val="21"/>
                <w:lang w:bidi="ar"/>
              </w:rPr>
              <w:t>台设备堆叠、虚拟化堆叠链路冗余保护收敛时间小于</w:t>
            </w:r>
            <w:r>
              <w:rPr>
                <w:rFonts w:ascii="宋体" w:hAnsi="宋体" w:cs="宋体" w:hint="eastAsia"/>
                <w:color w:val="000000"/>
                <w:kern w:val="0"/>
                <w:szCs w:val="21"/>
                <w:lang w:bidi="ar"/>
              </w:rPr>
              <w:t>50ms</w:t>
            </w:r>
            <w:r>
              <w:rPr>
                <w:rFonts w:ascii="宋体" w:hAnsi="宋体" w:cs="宋体" w:hint="eastAsia"/>
                <w:color w:val="000000"/>
                <w:kern w:val="0"/>
                <w:szCs w:val="21"/>
                <w:lang w:bidi="ar"/>
              </w:rPr>
              <w:br/>
            </w:r>
            <w:r>
              <w:rPr>
                <w:rFonts w:ascii="宋体" w:hAnsi="宋体" w:cs="宋体" w:hint="eastAsia"/>
                <w:color w:val="000000"/>
                <w:kern w:val="0"/>
                <w:szCs w:val="21"/>
                <w:lang w:bidi="ar"/>
              </w:rPr>
              <w:t>支持链路聚合功能及聚合零丢包功能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BFD for VRRP</w:t>
            </w:r>
            <w:r>
              <w:rPr>
                <w:rFonts w:ascii="宋体" w:hAnsi="宋体" w:cs="宋体" w:hint="eastAsia"/>
                <w:color w:val="000000"/>
                <w:kern w:val="0"/>
                <w:szCs w:val="21"/>
                <w:lang w:bidi="ar"/>
              </w:rPr>
              <w:t>，</w:t>
            </w:r>
            <w:r>
              <w:rPr>
                <w:rFonts w:ascii="宋体" w:hAnsi="宋体" w:cs="宋体" w:hint="eastAsia"/>
                <w:color w:val="000000"/>
                <w:kern w:val="0"/>
                <w:szCs w:val="21"/>
                <w:lang w:bidi="ar"/>
              </w:rPr>
              <w:t>BFD for IPv4</w:t>
            </w:r>
            <w:r>
              <w:rPr>
                <w:rFonts w:ascii="宋体" w:hAnsi="宋体" w:cs="宋体" w:hint="eastAsia"/>
                <w:color w:val="000000"/>
                <w:kern w:val="0"/>
                <w:szCs w:val="21"/>
                <w:lang w:bidi="ar"/>
              </w:rPr>
              <w:t>路由，</w:t>
            </w:r>
            <w:r>
              <w:rPr>
                <w:rFonts w:ascii="宋体" w:hAnsi="宋体" w:cs="宋体" w:hint="eastAsia"/>
                <w:color w:val="000000"/>
                <w:kern w:val="0"/>
                <w:szCs w:val="21"/>
                <w:lang w:bidi="ar"/>
              </w:rPr>
              <w:t>BFD for IPv6</w:t>
            </w:r>
            <w:r>
              <w:rPr>
                <w:rFonts w:ascii="宋体" w:hAnsi="宋体" w:cs="宋体" w:hint="eastAsia"/>
                <w:color w:val="000000"/>
                <w:kern w:val="0"/>
                <w:szCs w:val="21"/>
                <w:lang w:bidi="ar"/>
              </w:rPr>
              <w:t>路由，策略路由，等价路由</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CPU</w:t>
            </w:r>
            <w:r>
              <w:rPr>
                <w:rFonts w:ascii="宋体" w:hAnsi="宋体" w:cs="宋体" w:hint="eastAsia"/>
                <w:color w:val="000000"/>
                <w:kern w:val="0"/>
                <w:szCs w:val="21"/>
                <w:lang w:bidi="ar"/>
              </w:rPr>
              <w:t>保护功能</w:t>
            </w:r>
            <w:r>
              <w:rPr>
                <w:rFonts w:ascii="宋体" w:hAnsi="宋体" w:cs="宋体" w:hint="eastAsia"/>
                <w:color w:val="000000"/>
                <w:kern w:val="0"/>
                <w:szCs w:val="21"/>
                <w:lang w:bidi="ar"/>
              </w:rPr>
              <w:br/>
            </w:r>
            <w:r>
              <w:rPr>
                <w:rFonts w:ascii="宋体" w:hAnsi="宋体" w:cs="宋体" w:hint="eastAsia"/>
                <w:color w:val="000000"/>
                <w:kern w:val="0"/>
                <w:szCs w:val="21"/>
                <w:lang w:bidi="ar"/>
              </w:rPr>
              <w:t>支持用户的分级分权控制，可以为用户分配不同权限，每个用户只能进行其权限所允许的操作</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proofErr w:type="spellStart"/>
            <w:r>
              <w:rPr>
                <w:rFonts w:ascii="宋体" w:hAnsi="宋体" w:cs="宋体" w:hint="eastAsia"/>
                <w:color w:val="000000"/>
                <w:kern w:val="0"/>
                <w:szCs w:val="21"/>
                <w:lang w:bidi="ar"/>
              </w:rPr>
              <w:t>Vxlan</w:t>
            </w:r>
            <w:proofErr w:type="spellEnd"/>
            <w:r>
              <w:rPr>
                <w:rFonts w:ascii="宋体" w:hAnsi="宋体" w:cs="宋体" w:hint="eastAsia"/>
                <w:color w:val="000000"/>
                <w:kern w:val="0"/>
                <w:szCs w:val="21"/>
                <w:lang w:bidi="ar"/>
              </w:rPr>
              <w:t>二层互通、</w:t>
            </w:r>
            <w:proofErr w:type="spellStart"/>
            <w:r>
              <w:rPr>
                <w:rFonts w:ascii="宋体" w:hAnsi="宋体" w:cs="宋体" w:hint="eastAsia"/>
                <w:color w:val="000000"/>
                <w:kern w:val="0"/>
                <w:szCs w:val="21"/>
                <w:lang w:bidi="ar"/>
              </w:rPr>
              <w:t>Vxlan</w:t>
            </w:r>
            <w:proofErr w:type="spellEnd"/>
            <w:r>
              <w:rPr>
                <w:rFonts w:ascii="宋体" w:hAnsi="宋体" w:cs="宋体" w:hint="eastAsia"/>
                <w:color w:val="000000"/>
                <w:kern w:val="0"/>
                <w:szCs w:val="21"/>
                <w:lang w:bidi="ar"/>
              </w:rPr>
              <w:t>集中式网关三层互通、</w:t>
            </w:r>
            <w:r>
              <w:rPr>
                <w:rFonts w:ascii="宋体" w:hAnsi="宋体" w:cs="宋体" w:hint="eastAsia"/>
                <w:color w:val="000000"/>
                <w:kern w:val="0"/>
                <w:szCs w:val="21"/>
                <w:lang w:bidi="ar"/>
              </w:rPr>
              <w:t>EVPN</w:t>
            </w:r>
            <w:r>
              <w:rPr>
                <w:rFonts w:ascii="宋体" w:hAnsi="宋体" w:cs="宋体" w:hint="eastAsia"/>
                <w:color w:val="000000"/>
                <w:kern w:val="0"/>
                <w:szCs w:val="21"/>
                <w:lang w:bidi="ar"/>
              </w:rPr>
              <w:t>分布式网关二三层互通功能（提供权威第三方测试报告复印件并盖厂家公章）</w:t>
            </w:r>
            <w:r>
              <w:rPr>
                <w:rFonts w:ascii="宋体" w:hAnsi="宋体" w:cs="宋体" w:hint="eastAsia"/>
                <w:color w:val="000000"/>
                <w:kern w:val="0"/>
                <w:szCs w:val="21"/>
                <w:lang w:bidi="ar"/>
              </w:rPr>
              <w:br/>
            </w:r>
            <w:r>
              <w:rPr>
                <w:rFonts w:ascii="宋体" w:hAnsi="宋体" w:cs="宋体" w:hint="eastAsia"/>
                <w:color w:val="000000"/>
                <w:kern w:val="0"/>
                <w:szCs w:val="21"/>
                <w:lang w:bidi="ar"/>
              </w:rPr>
              <w:t>支持端口镜像、流镜像</w:t>
            </w:r>
            <w:r>
              <w:rPr>
                <w:rFonts w:ascii="宋体" w:hAnsi="宋体" w:cs="宋体" w:hint="eastAsia"/>
                <w:color w:val="000000"/>
                <w:kern w:val="0"/>
                <w:szCs w:val="21"/>
                <w:lang w:bidi="ar"/>
              </w:rPr>
              <w:br/>
            </w:r>
            <w:r>
              <w:rPr>
                <w:rFonts w:ascii="宋体" w:hAnsi="宋体" w:cs="宋体" w:hint="eastAsia"/>
                <w:color w:val="000000"/>
                <w:kern w:val="0"/>
                <w:szCs w:val="21"/>
                <w:lang w:bidi="ar"/>
              </w:rPr>
              <w:t>支持在平台上实现对接入的交换机和终端</w:t>
            </w:r>
            <w:r>
              <w:rPr>
                <w:rFonts w:ascii="宋体" w:hAnsi="宋体" w:cs="宋体" w:hint="eastAsia"/>
                <w:color w:val="000000"/>
                <w:kern w:val="0"/>
                <w:szCs w:val="21"/>
                <w:lang w:bidi="ar"/>
              </w:rPr>
              <w:t>设备进行系统拓扑展示及管理，支持以不同图标展示接入设备间的连接方式，包括网线、光纤和无线连接（提供权威第三方测试报告复印件并盖厂家公章）</w:t>
            </w:r>
            <w:r>
              <w:rPr>
                <w:rFonts w:ascii="宋体" w:hAnsi="宋体" w:cs="宋体" w:hint="eastAsia"/>
                <w:color w:val="000000"/>
                <w:kern w:val="0"/>
                <w:szCs w:val="21"/>
                <w:lang w:bidi="ar"/>
              </w:rPr>
              <w:br/>
            </w:r>
            <w:r>
              <w:rPr>
                <w:rFonts w:ascii="宋体" w:hAnsi="宋体" w:cs="宋体" w:hint="eastAsia"/>
                <w:color w:val="000000"/>
                <w:kern w:val="0"/>
                <w:szCs w:val="21"/>
                <w:lang w:bidi="ar"/>
              </w:rPr>
              <w:t>支持通过网管平台对接入设备间的链路详情展示，包括传输速率、链路两端设备信息和链路带宽告警（提供权威第三方测试报告复印件并盖厂家公章）</w:t>
            </w:r>
            <w:r>
              <w:rPr>
                <w:rFonts w:ascii="宋体" w:hAnsi="宋体" w:cs="宋体" w:hint="eastAsia"/>
                <w:color w:val="000000"/>
                <w:kern w:val="0"/>
                <w:szCs w:val="21"/>
                <w:lang w:bidi="ar"/>
              </w:rPr>
              <w:br/>
            </w:r>
            <w:r>
              <w:rPr>
                <w:rFonts w:ascii="宋体" w:hAnsi="宋体" w:cs="宋体" w:hint="eastAsia"/>
                <w:color w:val="000000"/>
                <w:kern w:val="0"/>
                <w:szCs w:val="21"/>
                <w:lang w:bidi="ar"/>
              </w:rPr>
              <w:t>支持通过网管平台在网络拓扑中展示设备详情，包括设备基本信息、性能使用信息、面板状态和端口信息（提供权威第三方测试报告复印件并盖厂家公章）</w:t>
            </w:r>
          </w:p>
        </w:tc>
      </w:tr>
      <w:tr w:rsidR="000C4F79">
        <w:trPr>
          <w:trHeight w:val="8190"/>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8</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8</w:t>
            </w:r>
            <w:r>
              <w:rPr>
                <w:rFonts w:ascii="宋体" w:hAnsi="宋体" w:cs="宋体" w:hint="eastAsia"/>
                <w:color w:val="000000"/>
                <w:kern w:val="0"/>
                <w:szCs w:val="21"/>
                <w:lang w:bidi="ar"/>
              </w:rPr>
              <w:t>口</w:t>
            </w:r>
            <w:r>
              <w:rPr>
                <w:rFonts w:ascii="宋体" w:hAnsi="宋体" w:cs="宋体" w:hint="eastAsia"/>
                <w:color w:val="000000"/>
                <w:kern w:val="0"/>
                <w:szCs w:val="21"/>
                <w:lang w:bidi="ar"/>
              </w:rPr>
              <w:t>POE</w:t>
            </w:r>
            <w:r>
              <w:rPr>
                <w:rFonts w:ascii="宋体" w:hAnsi="宋体" w:cs="宋体" w:hint="eastAsia"/>
                <w:color w:val="000000"/>
                <w:kern w:val="0"/>
                <w:szCs w:val="21"/>
                <w:lang w:bidi="ar"/>
              </w:rPr>
              <w:t>交换机</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提供</w:t>
            </w:r>
            <w:r>
              <w:rPr>
                <w:rFonts w:ascii="宋体" w:hAnsi="宋体" w:cs="宋体" w:hint="eastAsia"/>
                <w:color w:val="000000"/>
                <w:kern w:val="0"/>
                <w:szCs w:val="21"/>
                <w:lang w:bidi="ar"/>
              </w:rPr>
              <w:t>8</w:t>
            </w:r>
            <w:r>
              <w:rPr>
                <w:rFonts w:ascii="宋体" w:hAnsi="宋体" w:cs="宋体" w:hint="eastAsia"/>
                <w:color w:val="000000"/>
                <w:kern w:val="0"/>
                <w:szCs w:val="21"/>
                <w:lang w:bidi="ar"/>
              </w:rPr>
              <w:t>个千兆</w:t>
            </w:r>
            <w:r>
              <w:rPr>
                <w:rFonts w:ascii="宋体" w:hAnsi="宋体" w:cs="宋体" w:hint="eastAsia"/>
                <w:color w:val="000000"/>
                <w:kern w:val="0"/>
                <w:szCs w:val="21"/>
                <w:lang w:bidi="ar"/>
              </w:rPr>
              <w:t>PoE</w:t>
            </w:r>
            <w:r>
              <w:rPr>
                <w:rFonts w:ascii="宋体" w:hAnsi="宋体" w:cs="宋体" w:hint="eastAsia"/>
                <w:color w:val="000000"/>
                <w:kern w:val="0"/>
                <w:szCs w:val="21"/>
                <w:lang w:bidi="ar"/>
              </w:rPr>
              <w:t>电口、</w:t>
            </w:r>
            <w:r>
              <w:rPr>
                <w:rFonts w:ascii="宋体" w:hAnsi="宋体" w:cs="宋体" w:hint="eastAsia"/>
                <w:color w:val="000000"/>
                <w:kern w:val="0"/>
                <w:szCs w:val="21"/>
                <w:lang w:bidi="ar"/>
              </w:rPr>
              <w:t>2</w:t>
            </w:r>
            <w:r>
              <w:rPr>
                <w:rFonts w:ascii="宋体" w:hAnsi="宋体" w:cs="宋体" w:hint="eastAsia"/>
                <w:color w:val="000000"/>
                <w:kern w:val="0"/>
                <w:szCs w:val="21"/>
                <w:lang w:bidi="ar"/>
              </w:rPr>
              <w:t>个</w:t>
            </w:r>
            <w:proofErr w:type="gramStart"/>
            <w:r>
              <w:rPr>
                <w:rFonts w:ascii="宋体" w:hAnsi="宋体" w:cs="宋体" w:hint="eastAsia"/>
                <w:color w:val="000000"/>
                <w:kern w:val="0"/>
                <w:szCs w:val="21"/>
                <w:lang w:bidi="ar"/>
              </w:rPr>
              <w:t>千兆光口</w:t>
            </w:r>
            <w:proofErr w:type="gramEnd"/>
            <w:r>
              <w:rPr>
                <w:rFonts w:ascii="宋体" w:hAnsi="宋体" w:cs="宋体" w:hint="eastAsia"/>
                <w:color w:val="000000"/>
                <w:kern w:val="0"/>
                <w:szCs w:val="21"/>
                <w:lang w:bidi="ar"/>
              </w:rPr>
              <w:br/>
            </w:r>
            <w:r>
              <w:rPr>
                <w:rFonts w:ascii="宋体" w:hAnsi="宋体" w:cs="宋体" w:hint="eastAsia"/>
                <w:color w:val="000000"/>
                <w:kern w:val="0"/>
                <w:szCs w:val="21"/>
                <w:lang w:bidi="ar"/>
              </w:rPr>
              <w:t>交换容量：</w:t>
            </w:r>
            <w:r>
              <w:rPr>
                <w:rFonts w:ascii="宋体" w:hAnsi="宋体" w:cs="宋体" w:hint="eastAsia"/>
                <w:color w:val="000000"/>
                <w:kern w:val="0"/>
                <w:szCs w:val="21"/>
                <w:lang w:bidi="ar"/>
              </w:rPr>
              <w:t>20 Gbps</w:t>
            </w:r>
            <w:r>
              <w:rPr>
                <w:rFonts w:ascii="宋体" w:hAnsi="宋体" w:cs="宋体" w:hint="eastAsia"/>
                <w:color w:val="000000"/>
                <w:kern w:val="0"/>
                <w:szCs w:val="21"/>
                <w:lang w:bidi="ar"/>
              </w:rPr>
              <w:br/>
            </w:r>
            <w:r>
              <w:rPr>
                <w:rFonts w:ascii="宋体" w:hAnsi="宋体" w:cs="宋体" w:hint="eastAsia"/>
                <w:color w:val="000000"/>
                <w:kern w:val="0"/>
                <w:szCs w:val="21"/>
                <w:lang w:bidi="ar"/>
              </w:rPr>
              <w:t>包转发率：</w:t>
            </w:r>
            <w:r>
              <w:rPr>
                <w:rFonts w:ascii="宋体" w:hAnsi="宋体" w:cs="宋体" w:hint="eastAsia"/>
                <w:color w:val="000000"/>
                <w:kern w:val="0"/>
                <w:szCs w:val="21"/>
                <w:lang w:bidi="ar"/>
              </w:rPr>
              <w:t xml:space="preserve">14.88 </w:t>
            </w:r>
            <w:proofErr w:type="spellStart"/>
            <w:r>
              <w:rPr>
                <w:rFonts w:ascii="宋体" w:hAnsi="宋体" w:cs="宋体" w:hint="eastAsia"/>
                <w:color w:val="000000"/>
                <w:kern w:val="0"/>
                <w:szCs w:val="21"/>
                <w:lang w:bidi="ar"/>
              </w:rPr>
              <w:t>Mpps</w:t>
            </w:r>
            <w:proofErr w:type="spellEnd"/>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IEEE 802.3at/</w:t>
            </w:r>
            <w:proofErr w:type="spellStart"/>
            <w:r>
              <w:rPr>
                <w:rFonts w:ascii="宋体" w:hAnsi="宋体" w:cs="宋体" w:hint="eastAsia"/>
                <w:color w:val="000000"/>
                <w:kern w:val="0"/>
                <w:szCs w:val="21"/>
                <w:lang w:bidi="ar"/>
              </w:rPr>
              <w:t>af</w:t>
            </w:r>
            <w:proofErr w:type="spellEnd"/>
            <w:r>
              <w:rPr>
                <w:rFonts w:ascii="宋体" w:hAnsi="宋体" w:cs="宋体" w:hint="eastAsia"/>
                <w:color w:val="000000"/>
                <w:kern w:val="0"/>
                <w:szCs w:val="21"/>
                <w:lang w:bidi="ar"/>
              </w:rPr>
              <w:t>标准</w:t>
            </w:r>
            <w:r>
              <w:rPr>
                <w:rFonts w:ascii="宋体" w:hAnsi="宋体" w:cs="宋体" w:hint="eastAsia"/>
                <w:color w:val="000000"/>
                <w:kern w:val="0"/>
                <w:szCs w:val="21"/>
                <w:lang w:bidi="ar"/>
              </w:rPr>
              <w:br/>
            </w:r>
            <w:r>
              <w:rPr>
                <w:rFonts w:ascii="宋体" w:hAnsi="宋体" w:cs="宋体" w:hint="eastAsia"/>
                <w:color w:val="000000"/>
                <w:kern w:val="0"/>
                <w:szCs w:val="21"/>
                <w:lang w:bidi="ar"/>
              </w:rPr>
              <w:t>端口最大供电功率：</w:t>
            </w:r>
            <w:r>
              <w:rPr>
                <w:rFonts w:ascii="宋体" w:hAnsi="宋体" w:cs="宋体" w:hint="eastAsia"/>
                <w:color w:val="000000"/>
                <w:kern w:val="0"/>
                <w:szCs w:val="21"/>
                <w:lang w:bidi="ar"/>
              </w:rPr>
              <w:t>30 W</w:t>
            </w:r>
            <w:r>
              <w:rPr>
                <w:rFonts w:ascii="宋体" w:hAnsi="宋体" w:cs="宋体" w:hint="eastAsia"/>
                <w:color w:val="000000"/>
                <w:kern w:val="0"/>
                <w:szCs w:val="21"/>
                <w:lang w:bidi="ar"/>
              </w:rPr>
              <w:br/>
            </w:r>
            <w:r>
              <w:rPr>
                <w:rFonts w:ascii="宋体" w:hAnsi="宋体" w:cs="宋体" w:hint="eastAsia"/>
                <w:color w:val="000000"/>
                <w:kern w:val="0"/>
                <w:szCs w:val="21"/>
                <w:lang w:bidi="ar"/>
              </w:rPr>
              <w:t>整机最大供电功率：</w:t>
            </w:r>
            <w:r>
              <w:rPr>
                <w:rFonts w:ascii="宋体" w:hAnsi="宋体" w:cs="宋体" w:hint="eastAsia"/>
                <w:color w:val="000000"/>
                <w:kern w:val="0"/>
                <w:szCs w:val="21"/>
                <w:lang w:bidi="ar"/>
              </w:rPr>
              <w:t>110 W</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PoE</w:t>
            </w:r>
            <w:r>
              <w:rPr>
                <w:rFonts w:ascii="宋体" w:hAnsi="宋体" w:cs="宋体" w:hint="eastAsia"/>
                <w:color w:val="000000"/>
                <w:kern w:val="0"/>
                <w:szCs w:val="21"/>
                <w:lang w:bidi="ar"/>
              </w:rPr>
              <w:t>看门狗</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6 KV</w:t>
            </w:r>
            <w:r>
              <w:rPr>
                <w:rFonts w:ascii="宋体" w:hAnsi="宋体" w:cs="宋体" w:hint="eastAsia"/>
                <w:color w:val="000000"/>
                <w:kern w:val="0"/>
                <w:szCs w:val="21"/>
                <w:lang w:bidi="ar"/>
              </w:rPr>
              <w:t>防浪涌（</w:t>
            </w:r>
            <w:r>
              <w:rPr>
                <w:rFonts w:ascii="宋体" w:hAnsi="宋体" w:cs="宋体" w:hint="eastAsia"/>
                <w:color w:val="000000"/>
                <w:kern w:val="0"/>
                <w:szCs w:val="21"/>
                <w:lang w:bidi="ar"/>
              </w:rPr>
              <w:t>PoE</w:t>
            </w:r>
            <w:r>
              <w:rPr>
                <w:rFonts w:ascii="宋体" w:hAnsi="宋体" w:cs="宋体" w:hint="eastAsia"/>
                <w:color w:val="000000"/>
                <w:kern w:val="0"/>
                <w:szCs w:val="21"/>
                <w:lang w:bidi="ar"/>
              </w:rPr>
              <w:t>口）</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IEEE 802.3</w:t>
            </w:r>
            <w:r>
              <w:rPr>
                <w:rFonts w:ascii="宋体" w:hAnsi="宋体" w:cs="宋体" w:hint="eastAsia"/>
                <w:color w:val="000000"/>
                <w:kern w:val="0"/>
                <w:szCs w:val="21"/>
                <w:lang w:bidi="ar"/>
              </w:rPr>
              <w:t>、</w:t>
            </w:r>
            <w:r>
              <w:rPr>
                <w:rFonts w:ascii="宋体" w:hAnsi="宋体" w:cs="宋体" w:hint="eastAsia"/>
                <w:color w:val="000000"/>
                <w:kern w:val="0"/>
                <w:szCs w:val="21"/>
                <w:lang w:bidi="ar"/>
              </w:rPr>
              <w:t>IEEE 802.3u</w:t>
            </w:r>
            <w:r>
              <w:rPr>
                <w:rFonts w:ascii="宋体" w:hAnsi="宋体" w:cs="宋体" w:hint="eastAsia"/>
                <w:color w:val="000000"/>
                <w:kern w:val="0"/>
                <w:szCs w:val="21"/>
                <w:lang w:bidi="ar"/>
              </w:rPr>
              <w:t>、</w:t>
            </w:r>
            <w:r>
              <w:rPr>
                <w:rFonts w:ascii="宋体" w:hAnsi="宋体" w:cs="宋体" w:hint="eastAsia"/>
                <w:color w:val="000000"/>
                <w:kern w:val="0"/>
                <w:szCs w:val="21"/>
                <w:lang w:bidi="ar"/>
              </w:rPr>
              <w:t>IEEE 802.3x</w:t>
            </w:r>
            <w:r>
              <w:rPr>
                <w:rFonts w:ascii="宋体" w:hAnsi="宋体" w:cs="宋体" w:hint="eastAsia"/>
                <w:color w:val="000000"/>
                <w:kern w:val="0"/>
                <w:szCs w:val="21"/>
                <w:lang w:bidi="ar"/>
              </w:rPr>
              <w:t>、</w:t>
            </w:r>
            <w:r>
              <w:rPr>
                <w:rFonts w:ascii="宋体" w:hAnsi="宋体" w:cs="宋体" w:hint="eastAsia"/>
                <w:color w:val="000000"/>
                <w:kern w:val="0"/>
                <w:szCs w:val="21"/>
                <w:lang w:bidi="ar"/>
              </w:rPr>
              <w:t>IEEE 802.3ab</w:t>
            </w:r>
            <w:r>
              <w:rPr>
                <w:rFonts w:ascii="宋体" w:hAnsi="宋体" w:cs="宋体" w:hint="eastAsia"/>
                <w:color w:val="000000"/>
                <w:kern w:val="0"/>
                <w:szCs w:val="21"/>
                <w:lang w:bidi="ar"/>
              </w:rPr>
              <w:t>、</w:t>
            </w:r>
            <w:r>
              <w:rPr>
                <w:rFonts w:ascii="宋体" w:hAnsi="宋体" w:cs="宋体" w:hint="eastAsia"/>
                <w:color w:val="000000"/>
                <w:kern w:val="0"/>
                <w:szCs w:val="21"/>
                <w:lang w:bidi="ar"/>
              </w:rPr>
              <w:t>IEEE 802.3z</w:t>
            </w:r>
            <w:r>
              <w:rPr>
                <w:rFonts w:ascii="宋体" w:hAnsi="宋体" w:cs="宋体" w:hint="eastAsia"/>
                <w:color w:val="000000"/>
                <w:kern w:val="0"/>
                <w:szCs w:val="21"/>
                <w:lang w:bidi="ar"/>
              </w:rPr>
              <w:t>标准</w:t>
            </w:r>
            <w:r>
              <w:rPr>
                <w:rFonts w:ascii="宋体" w:hAnsi="宋体" w:cs="宋体" w:hint="eastAsia"/>
                <w:color w:val="000000"/>
                <w:kern w:val="0"/>
                <w:szCs w:val="21"/>
                <w:lang w:bidi="ar"/>
              </w:rPr>
              <w:br/>
            </w:r>
            <w:r>
              <w:rPr>
                <w:rFonts w:ascii="宋体" w:hAnsi="宋体" w:cs="宋体" w:hint="eastAsia"/>
                <w:color w:val="000000"/>
                <w:kern w:val="0"/>
                <w:szCs w:val="21"/>
                <w:lang w:bidi="ar"/>
              </w:rPr>
              <w:t>支持管理平台管理</w:t>
            </w:r>
            <w:r>
              <w:rPr>
                <w:rFonts w:ascii="宋体" w:hAnsi="宋体" w:cs="宋体" w:hint="eastAsia"/>
                <w:color w:val="000000"/>
                <w:kern w:val="0"/>
                <w:szCs w:val="21"/>
                <w:lang w:bidi="ar"/>
              </w:rPr>
              <w:br/>
            </w:r>
            <w:r>
              <w:rPr>
                <w:rFonts w:ascii="宋体" w:hAnsi="宋体" w:cs="宋体" w:hint="eastAsia"/>
                <w:color w:val="000000"/>
                <w:kern w:val="0"/>
                <w:szCs w:val="21"/>
                <w:lang w:bidi="ar"/>
              </w:rPr>
              <w:t>支持手机</w:t>
            </w:r>
            <w:r>
              <w:rPr>
                <w:rFonts w:ascii="宋体" w:hAnsi="宋体" w:cs="宋体" w:hint="eastAsia"/>
                <w:color w:val="000000"/>
                <w:kern w:val="0"/>
                <w:szCs w:val="21"/>
                <w:lang w:bidi="ar"/>
              </w:rPr>
              <w:t>APP</w:t>
            </w:r>
            <w:r>
              <w:rPr>
                <w:rFonts w:ascii="宋体" w:hAnsi="宋体" w:cs="宋体" w:hint="eastAsia"/>
                <w:color w:val="000000"/>
                <w:kern w:val="0"/>
                <w:szCs w:val="21"/>
                <w:lang w:bidi="ar"/>
              </w:rPr>
              <w:t>管理</w:t>
            </w:r>
            <w:r>
              <w:rPr>
                <w:rFonts w:ascii="宋体" w:hAnsi="宋体" w:cs="宋体" w:hint="eastAsia"/>
                <w:color w:val="000000"/>
                <w:kern w:val="0"/>
                <w:szCs w:val="21"/>
                <w:lang w:bidi="ar"/>
              </w:rPr>
              <w:br/>
            </w:r>
            <w:r>
              <w:rPr>
                <w:rFonts w:ascii="宋体" w:hAnsi="宋体" w:cs="宋体" w:hint="eastAsia"/>
                <w:color w:val="000000"/>
                <w:kern w:val="0"/>
                <w:szCs w:val="21"/>
                <w:lang w:bidi="ar"/>
              </w:rPr>
              <w:t>支持安防网络拓扑管理、链路聚合、端口管理</w:t>
            </w:r>
            <w:r>
              <w:rPr>
                <w:rFonts w:ascii="宋体" w:hAnsi="宋体" w:cs="宋体" w:hint="eastAsia"/>
                <w:color w:val="000000"/>
                <w:kern w:val="0"/>
                <w:szCs w:val="21"/>
                <w:lang w:bidi="ar"/>
              </w:rPr>
              <w:br/>
            </w:r>
            <w:r>
              <w:rPr>
                <w:rFonts w:ascii="宋体" w:hAnsi="宋体" w:cs="宋体" w:hint="eastAsia"/>
                <w:color w:val="000000"/>
                <w:kern w:val="0"/>
                <w:szCs w:val="21"/>
                <w:lang w:bidi="ar"/>
              </w:rPr>
              <w:t>支持远程升级</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PoE</w:t>
            </w:r>
            <w:r>
              <w:rPr>
                <w:rFonts w:ascii="宋体" w:hAnsi="宋体" w:cs="宋体" w:hint="eastAsia"/>
                <w:color w:val="000000"/>
                <w:kern w:val="0"/>
                <w:szCs w:val="21"/>
                <w:lang w:bidi="ar"/>
              </w:rPr>
              <w:t>输出功率管理</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VLAN</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SNMPv1/v2c</w:t>
            </w:r>
            <w:r>
              <w:rPr>
                <w:rFonts w:ascii="宋体" w:hAnsi="宋体" w:cs="宋体" w:hint="eastAsia"/>
                <w:color w:val="000000"/>
                <w:kern w:val="0"/>
                <w:szCs w:val="21"/>
                <w:lang w:bidi="ar"/>
              </w:rPr>
              <w:t>协议</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DHCP Snooping</w:t>
            </w:r>
            <w:r>
              <w:rPr>
                <w:rFonts w:ascii="宋体" w:hAnsi="宋体" w:cs="宋体" w:hint="eastAsia"/>
                <w:color w:val="000000"/>
                <w:kern w:val="0"/>
                <w:szCs w:val="21"/>
                <w:lang w:bidi="ar"/>
              </w:rPr>
              <w:br/>
            </w:r>
            <w:r>
              <w:rPr>
                <w:rFonts w:ascii="宋体" w:hAnsi="宋体" w:cs="宋体" w:hint="eastAsia"/>
                <w:color w:val="000000"/>
                <w:kern w:val="0"/>
                <w:szCs w:val="21"/>
                <w:lang w:bidi="ar"/>
              </w:rPr>
              <w:t>支持终端安</w:t>
            </w:r>
            <w:r>
              <w:rPr>
                <w:rFonts w:ascii="宋体" w:hAnsi="宋体" w:cs="宋体" w:hint="eastAsia"/>
                <w:color w:val="000000"/>
                <w:kern w:val="0"/>
                <w:szCs w:val="21"/>
                <w:lang w:bidi="ar"/>
              </w:rPr>
              <w:t>全防护</w:t>
            </w:r>
            <w:r>
              <w:rPr>
                <w:rFonts w:ascii="宋体" w:hAnsi="宋体" w:cs="宋体" w:hint="eastAsia"/>
                <w:color w:val="000000"/>
                <w:kern w:val="0"/>
                <w:szCs w:val="21"/>
                <w:lang w:bidi="ar"/>
              </w:rPr>
              <w:br/>
            </w:r>
            <w:r>
              <w:rPr>
                <w:rFonts w:ascii="宋体" w:hAnsi="宋体" w:cs="宋体" w:hint="eastAsia"/>
                <w:color w:val="000000"/>
                <w:kern w:val="0"/>
                <w:szCs w:val="21"/>
                <w:lang w:bidi="ar"/>
              </w:rPr>
              <w:t>坚固式高强度金属外壳</w:t>
            </w:r>
            <w:r>
              <w:rPr>
                <w:rFonts w:ascii="宋体" w:hAnsi="宋体" w:cs="宋体" w:hint="eastAsia"/>
                <w:color w:val="000000"/>
                <w:kern w:val="0"/>
                <w:szCs w:val="21"/>
                <w:lang w:bidi="ar"/>
              </w:rPr>
              <w:br/>
            </w:r>
            <w:r>
              <w:rPr>
                <w:rFonts w:ascii="宋体" w:hAnsi="宋体" w:cs="宋体" w:hint="eastAsia"/>
                <w:color w:val="000000"/>
                <w:kern w:val="0"/>
                <w:szCs w:val="21"/>
                <w:lang w:bidi="ar"/>
              </w:rPr>
              <w:t>无风扇设计，高可靠性</w:t>
            </w:r>
            <w:r>
              <w:rPr>
                <w:rFonts w:ascii="宋体" w:hAnsi="宋体" w:cs="宋体" w:hint="eastAsia"/>
                <w:color w:val="000000"/>
                <w:kern w:val="0"/>
                <w:szCs w:val="21"/>
                <w:lang w:bidi="ar"/>
              </w:rPr>
              <w:br/>
            </w:r>
            <w:r>
              <w:rPr>
                <w:rFonts w:ascii="宋体" w:hAnsi="宋体" w:cs="宋体" w:hint="eastAsia"/>
                <w:color w:val="000000"/>
                <w:kern w:val="0"/>
                <w:szCs w:val="21"/>
                <w:lang w:bidi="ar"/>
              </w:rPr>
              <w:t>安装方式：桌面式可壁挂</w:t>
            </w:r>
          </w:p>
        </w:tc>
      </w:tr>
      <w:tr w:rsidR="000C4F79">
        <w:trPr>
          <w:trHeight w:val="2658"/>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9</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开门按钮</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结构：塑料面板；</w:t>
            </w:r>
            <w:r>
              <w:rPr>
                <w:rFonts w:ascii="宋体" w:hAnsi="宋体" w:cs="宋体" w:hint="eastAsia"/>
                <w:color w:val="000000"/>
                <w:kern w:val="0"/>
                <w:szCs w:val="21"/>
                <w:lang w:bidi="ar"/>
              </w:rPr>
              <w:br/>
            </w:r>
            <w:r>
              <w:rPr>
                <w:rFonts w:ascii="宋体" w:hAnsi="宋体" w:cs="宋体" w:hint="eastAsia"/>
                <w:color w:val="000000"/>
                <w:kern w:val="0"/>
                <w:szCs w:val="21"/>
                <w:lang w:bidi="ar"/>
              </w:rPr>
              <w:t>性能：最大耐电流</w:t>
            </w:r>
            <w:r>
              <w:rPr>
                <w:rFonts w:ascii="宋体" w:hAnsi="宋体" w:cs="宋体" w:hint="eastAsia"/>
                <w:color w:val="000000"/>
                <w:kern w:val="0"/>
                <w:szCs w:val="21"/>
                <w:lang w:bidi="ar"/>
              </w:rPr>
              <w:t>1.25A</w:t>
            </w:r>
            <w:r>
              <w:rPr>
                <w:rFonts w:ascii="宋体" w:hAnsi="宋体" w:cs="宋体" w:hint="eastAsia"/>
                <w:color w:val="000000"/>
                <w:kern w:val="0"/>
                <w:szCs w:val="21"/>
                <w:lang w:bidi="ar"/>
              </w:rPr>
              <w:t>，电压</w:t>
            </w:r>
            <w:r>
              <w:rPr>
                <w:rFonts w:ascii="宋体" w:hAnsi="宋体" w:cs="宋体" w:hint="eastAsia"/>
                <w:color w:val="000000"/>
                <w:kern w:val="0"/>
                <w:szCs w:val="21"/>
                <w:lang w:bidi="ar"/>
              </w:rPr>
              <w:t>250V</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输出：常开；</w:t>
            </w:r>
            <w:r>
              <w:rPr>
                <w:rFonts w:ascii="宋体" w:hAnsi="宋体" w:cs="宋体" w:hint="eastAsia"/>
                <w:color w:val="000000"/>
                <w:kern w:val="0"/>
                <w:szCs w:val="21"/>
                <w:lang w:bidi="ar"/>
              </w:rPr>
              <w:br/>
            </w:r>
            <w:r>
              <w:rPr>
                <w:rFonts w:ascii="宋体" w:hAnsi="宋体" w:cs="宋体" w:hint="eastAsia"/>
                <w:color w:val="000000"/>
                <w:kern w:val="0"/>
                <w:szCs w:val="21"/>
                <w:lang w:bidi="ar"/>
              </w:rPr>
              <w:t>类型：适合埋入式电器盒使用；</w:t>
            </w:r>
            <w:r>
              <w:rPr>
                <w:rFonts w:ascii="宋体" w:hAnsi="宋体" w:cs="宋体" w:hint="eastAsia"/>
                <w:color w:val="000000"/>
                <w:kern w:val="0"/>
                <w:szCs w:val="21"/>
                <w:lang w:bidi="ar"/>
              </w:rPr>
              <w:br/>
            </w:r>
            <w:r>
              <w:rPr>
                <w:rFonts w:ascii="宋体" w:hAnsi="宋体" w:cs="宋体" w:hint="eastAsia"/>
                <w:color w:val="000000"/>
                <w:kern w:val="0"/>
                <w:szCs w:val="21"/>
                <w:lang w:bidi="ar"/>
              </w:rPr>
              <w:t>尺寸：</w:t>
            </w:r>
            <w:r>
              <w:rPr>
                <w:rFonts w:ascii="宋体" w:hAnsi="宋体" w:cs="宋体" w:hint="eastAsia"/>
                <w:color w:val="000000"/>
                <w:kern w:val="0"/>
                <w:szCs w:val="21"/>
                <w:lang w:bidi="ar"/>
              </w:rPr>
              <w:t>86*86mm</w:t>
            </w:r>
            <w:r>
              <w:rPr>
                <w:rFonts w:ascii="宋体" w:hAnsi="宋体" w:cs="宋体" w:hint="eastAsia"/>
                <w:color w:val="000000"/>
                <w:kern w:val="0"/>
                <w:szCs w:val="21"/>
                <w:lang w:bidi="ar"/>
              </w:rPr>
              <w:t>，安装后露出</w:t>
            </w:r>
            <w:r>
              <w:rPr>
                <w:rFonts w:ascii="宋体" w:hAnsi="宋体" w:cs="宋体" w:hint="eastAsia"/>
                <w:color w:val="000000"/>
                <w:kern w:val="0"/>
                <w:szCs w:val="21"/>
                <w:lang w:bidi="ar"/>
              </w:rPr>
              <w:t>13mm</w:t>
            </w:r>
            <w:r>
              <w:rPr>
                <w:rFonts w:ascii="宋体" w:hAnsi="宋体" w:cs="宋体" w:hint="eastAsia"/>
                <w:color w:val="000000"/>
                <w:kern w:val="0"/>
                <w:szCs w:val="21"/>
                <w:lang w:bidi="ar"/>
              </w:rPr>
              <w:br/>
            </w:r>
            <w:r>
              <w:rPr>
                <w:rFonts w:ascii="宋体" w:hAnsi="宋体" w:cs="宋体" w:hint="eastAsia"/>
                <w:color w:val="000000"/>
                <w:kern w:val="0"/>
                <w:szCs w:val="21"/>
                <w:lang w:bidi="ar"/>
              </w:rPr>
              <w:t>重量：</w:t>
            </w:r>
            <w:r>
              <w:rPr>
                <w:rFonts w:ascii="宋体" w:hAnsi="宋体" w:cs="宋体" w:hint="eastAsia"/>
                <w:color w:val="000000"/>
                <w:kern w:val="0"/>
                <w:szCs w:val="21"/>
                <w:lang w:bidi="ar"/>
              </w:rPr>
              <w:t>0.07kg</w:t>
            </w:r>
            <w:r>
              <w:rPr>
                <w:rFonts w:ascii="宋体" w:hAnsi="宋体" w:cs="宋体" w:hint="eastAsia"/>
                <w:color w:val="000000"/>
                <w:kern w:val="0"/>
                <w:szCs w:val="21"/>
                <w:lang w:bidi="ar"/>
              </w:rPr>
              <w:t>；</w:t>
            </w:r>
          </w:p>
        </w:tc>
      </w:tr>
      <w:tr w:rsidR="000C4F79">
        <w:trPr>
          <w:trHeight w:val="5670"/>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10</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ind w:firstLine="420"/>
              <w:textAlignment w:val="center"/>
              <w:rPr>
                <w:rFonts w:ascii="宋体" w:hAnsi="宋体" w:cs="宋体"/>
                <w:color w:val="000000"/>
                <w:szCs w:val="21"/>
              </w:rPr>
            </w:pPr>
            <w:r>
              <w:rPr>
                <w:rStyle w:val="font11"/>
                <w:rFonts w:hint="default"/>
                <w:lang w:bidi="ar"/>
              </w:rPr>
              <w:t>网线</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6</w:t>
            </w:r>
            <w:r>
              <w:rPr>
                <w:rFonts w:ascii="宋体" w:hAnsi="宋体" w:cs="宋体" w:hint="eastAsia"/>
                <w:color w:val="000000"/>
                <w:kern w:val="0"/>
                <w:szCs w:val="21"/>
                <w:lang w:bidi="ar"/>
              </w:rPr>
              <w:t>类室内网线</w:t>
            </w:r>
            <w:r>
              <w:rPr>
                <w:rFonts w:ascii="宋体" w:hAnsi="宋体" w:cs="宋体" w:hint="eastAsia"/>
                <w:color w:val="000000"/>
                <w:kern w:val="0"/>
                <w:szCs w:val="21"/>
                <w:lang w:bidi="ar"/>
              </w:rPr>
              <w:t>,Cat6</w:t>
            </w:r>
            <w:r>
              <w:rPr>
                <w:rFonts w:ascii="宋体" w:hAnsi="宋体" w:cs="宋体" w:hint="eastAsia"/>
                <w:color w:val="000000"/>
                <w:kern w:val="0"/>
                <w:szCs w:val="21"/>
                <w:lang w:bidi="ar"/>
              </w:rPr>
              <w:t>非屏蔽双绞线</w:t>
            </w:r>
            <w:r>
              <w:rPr>
                <w:rFonts w:ascii="宋体" w:hAnsi="宋体" w:cs="宋体" w:hint="eastAsia"/>
                <w:color w:val="000000"/>
                <w:kern w:val="0"/>
                <w:szCs w:val="21"/>
                <w:lang w:bidi="ar"/>
              </w:rPr>
              <w:t>,PVC</w:t>
            </w:r>
            <w:r>
              <w:rPr>
                <w:rFonts w:ascii="宋体" w:hAnsi="宋体" w:cs="宋体" w:hint="eastAsia"/>
                <w:color w:val="000000"/>
                <w:kern w:val="0"/>
                <w:szCs w:val="21"/>
                <w:lang w:bidi="ar"/>
              </w:rPr>
              <w:t>外护套，</w:t>
            </w:r>
            <w:r>
              <w:rPr>
                <w:rFonts w:ascii="宋体" w:hAnsi="宋体" w:cs="宋体" w:hint="eastAsia"/>
                <w:color w:val="000000"/>
                <w:kern w:val="0"/>
                <w:szCs w:val="21"/>
                <w:lang w:bidi="ar"/>
              </w:rPr>
              <w:t>IEC60332-1</w:t>
            </w:r>
            <w:r>
              <w:rPr>
                <w:rFonts w:ascii="宋体" w:hAnsi="宋体" w:cs="宋体" w:hint="eastAsia"/>
                <w:color w:val="000000"/>
                <w:kern w:val="0"/>
                <w:szCs w:val="21"/>
                <w:lang w:bidi="ar"/>
              </w:rPr>
              <w:t>阻燃等级</w:t>
            </w:r>
            <w:r>
              <w:rPr>
                <w:rFonts w:ascii="宋体" w:hAnsi="宋体" w:cs="宋体" w:hint="eastAsia"/>
                <w:color w:val="000000"/>
                <w:kern w:val="0"/>
                <w:szCs w:val="21"/>
                <w:lang w:bidi="ar"/>
              </w:rPr>
              <w:t>,24AWG</w:t>
            </w:r>
            <w:r>
              <w:rPr>
                <w:rFonts w:ascii="宋体" w:hAnsi="宋体" w:cs="宋体" w:hint="eastAsia"/>
                <w:color w:val="000000"/>
                <w:kern w:val="0"/>
                <w:szCs w:val="21"/>
                <w:lang w:bidi="ar"/>
              </w:rPr>
              <w:t>（</w:t>
            </w:r>
            <w:r>
              <w:rPr>
                <w:rFonts w:ascii="宋体" w:hAnsi="宋体" w:cs="宋体" w:hint="eastAsia"/>
                <w:color w:val="000000"/>
                <w:kern w:val="0"/>
                <w:szCs w:val="21"/>
                <w:lang w:bidi="ar"/>
              </w:rPr>
              <w:t>0.53mm</w:t>
            </w:r>
            <w:r>
              <w:rPr>
                <w:rFonts w:ascii="宋体" w:hAnsi="宋体" w:cs="宋体" w:hint="eastAsia"/>
                <w:color w:val="000000"/>
                <w:kern w:val="0"/>
                <w:szCs w:val="21"/>
                <w:lang w:bidi="ar"/>
              </w:rPr>
              <w:t>±</w:t>
            </w:r>
            <w:r>
              <w:rPr>
                <w:rFonts w:ascii="宋体" w:hAnsi="宋体" w:cs="宋体" w:hint="eastAsia"/>
                <w:color w:val="000000"/>
                <w:kern w:val="0"/>
                <w:szCs w:val="21"/>
                <w:lang w:bidi="ar"/>
              </w:rPr>
              <w:t>0.01mm</w:t>
            </w:r>
            <w:r>
              <w:rPr>
                <w:rFonts w:ascii="宋体" w:hAnsi="宋体" w:cs="宋体" w:hint="eastAsia"/>
                <w:color w:val="000000"/>
                <w:kern w:val="0"/>
                <w:szCs w:val="21"/>
                <w:lang w:bidi="ar"/>
              </w:rPr>
              <w:t>）</w:t>
            </w:r>
            <w:r>
              <w:rPr>
                <w:rFonts w:ascii="宋体" w:hAnsi="宋体" w:cs="宋体" w:hint="eastAsia"/>
                <w:color w:val="000000"/>
                <w:kern w:val="0"/>
                <w:szCs w:val="21"/>
                <w:lang w:bidi="ar"/>
              </w:rPr>
              <w:t>,</w:t>
            </w:r>
            <w:r>
              <w:rPr>
                <w:rFonts w:ascii="宋体" w:hAnsi="宋体" w:cs="宋体" w:hint="eastAsia"/>
                <w:color w:val="000000"/>
                <w:kern w:val="0"/>
                <w:szCs w:val="21"/>
                <w:lang w:bidi="ar"/>
              </w:rPr>
              <w:t>工作温度为</w:t>
            </w:r>
            <w:r>
              <w:rPr>
                <w:rFonts w:ascii="宋体" w:hAnsi="宋体" w:cs="宋体" w:hint="eastAsia"/>
                <w:color w:val="000000"/>
                <w:kern w:val="0"/>
                <w:szCs w:val="21"/>
                <w:lang w:bidi="ar"/>
              </w:rPr>
              <w:t>-20~60</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标准：符合</w:t>
            </w:r>
            <w:r>
              <w:rPr>
                <w:rFonts w:ascii="宋体" w:hAnsi="宋体" w:cs="宋体" w:hint="eastAsia"/>
                <w:color w:val="000000"/>
                <w:kern w:val="0"/>
                <w:szCs w:val="21"/>
                <w:lang w:bidi="ar"/>
              </w:rPr>
              <w:t>ISO/IEC 11801</w:t>
            </w:r>
            <w:r>
              <w:rPr>
                <w:rFonts w:ascii="宋体" w:hAnsi="宋体" w:cs="宋体" w:hint="eastAsia"/>
                <w:color w:val="000000"/>
                <w:kern w:val="0"/>
                <w:szCs w:val="21"/>
                <w:lang w:bidi="ar"/>
              </w:rPr>
              <w:t>、</w:t>
            </w:r>
            <w:r>
              <w:rPr>
                <w:rFonts w:ascii="宋体" w:hAnsi="宋体" w:cs="宋体" w:hint="eastAsia"/>
                <w:color w:val="000000"/>
                <w:kern w:val="0"/>
                <w:szCs w:val="21"/>
                <w:lang w:bidi="ar"/>
              </w:rPr>
              <w:t>TIA-568-C.2</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GB/T </w:t>
            </w:r>
            <w:r>
              <w:rPr>
                <w:rFonts w:ascii="宋体" w:hAnsi="宋体" w:cs="宋体" w:hint="eastAsia"/>
                <w:color w:val="000000"/>
                <w:kern w:val="0"/>
                <w:szCs w:val="21"/>
                <w:lang w:bidi="ar"/>
              </w:rPr>
              <w:t>18015.5</w:t>
            </w:r>
            <w:r>
              <w:rPr>
                <w:rFonts w:ascii="宋体" w:hAnsi="宋体" w:cs="宋体" w:hint="eastAsia"/>
                <w:color w:val="000000"/>
                <w:kern w:val="0"/>
                <w:szCs w:val="21"/>
                <w:lang w:bidi="ar"/>
              </w:rPr>
              <w:t>要求</w:t>
            </w:r>
            <w:r>
              <w:rPr>
                <w:rFonts w:ascii="宋体" w:hAnsi="宋体" w:cs="宋体" w:hint="eastAsia"/>
                <w:color w:val="000000"/>
                <w:kern w:val="0"/>
                <w:szCs w:val="21"/>
                <w:lang w:bidi="ar"/>
              </w:rPr>
              <w:t>,</w:t>
            </w:r>
            <w:r>
              <w:rPr>
                <w:rFonts w:ascii="宋体" w:hAnsi="宋体" w:cs="宋体" w:hint="eastAsia"/>
                <w:color w:val="000000"/>
                <w:kern w:val="0"/>
                <w:szCs w:val="21"/>
                <w:lang w:bidi="ar"/>
              </w:rPr>
              <w:t>所用材料符合</w:t>
            </w:r>
            <w:r>
              <w:rPr>
                <w:rFonts w:ascii="宋体" w:hAnsi="宋体" w:cs="宋体" w:hint="eastAsia"/>
                <w:color w:val="000000"/>
                <w:kern w:val="0"/>
                <w:szCs w:val="21"/>
                <w:lang w:bidi="ar"/>
              </w:rPr>
              <w:t>RoHS</w:t>
            </w:r>
            <w:r>
              <w:rPr>
                <w:rFonts w:ascii="宋体" w:hAnsi="宋体" w:cs="宋体" w:hint="eastAsia"/>
                <w:color w:val="000000"/>
                <w:kern w:val="0"/>
                <w:szCs w:val="21"/>
                <w:lang w:bidi="ar"/>
              </w:rPr>
              <w:t>要求</w:t>
            </w:r>
            <w:r>
              <w:rPr>
                <w:rFonts w:ascii="宋体" w:hAnsi="宋体" w:cs="宋体" w:hint="eastAsia"/>
                <w:color w:val="000000"/>
                <w:kern w:val="0"/>
                <w:szCs w:val="21"/>
                <w:lang w:bidi="ar"/>
              </w:rPr>
              <w:t>,</w:t>
            </w:r>
            <w:r>
              <w:rPr>
                <w:rFonts w:ascii="宋体" w:hAnsi="宋体" w:cs="宋体" w:hint="eastAsia"/>
                <w:color w:val="000000"/>
                <w:kern w:val="0"/>
                <w:szCs w:val="21"/>
                <w:lang w:bidi="ar"/>
              </w:rPr>
              <w:t>并通过符合</w:t>
            </w:r>
            <w:r>
              <w:rPr>
                <w:rFonts w:ascii="宋体" w:hAnsi="宋体" w:cs="宋体" w:hint="eastAsia"/>
                <w:color w:val="000000"/>
                <w:kern w:val="0"/>
                <w:szCs w:val="21"/>
                <w:lang w:bidi="ar"/>
              </w:rPr>
              <w:t>IEC60332-1</w:t>
            </w:r>
            <w:r>
              <w:rPr>
                <w:rFonts w:ascii="宋体" w:hAnsi="宋体" w:cs="宋体" w:hint="eastAsia"/>
                <w:color w:val="000000"/>
                <w:kern w:val="0"/>
                <w:szCs w:val="21"/>
                <w:lang w:bidi="ar"/>
              </w:rPr>
              <w:t>阻燃等级认证，性能指标优于现行</w:t>
            </w:r>
            <w:r>
              <w:rPr>
                <w:rFonts w:ascii="宋体" w:hAnsi="宋体" w:cs="宋体" w:hint="eastAsia"/>
                <w:color w:val="000000"/>
                <w:kern w:val="0"/>
                <w:szCs w:val="21"/>
                <w:lang w:bidi="ar"/>
              </w:rPr>
              <w:t>6</w:t>
            </w:r>
            <w:r>
              <w:rPr>
                <w:rFonts w:ascii="宋体" w:hAnsi="宋体" w:cs="宋体" w:hint="eastAsia"/>
                <w:color w:val="000000"/>
                <w:kern w:val="0"/>
                <w:szCs w:val="21"/>
                <w:lang w:bidi="ar"/>
              </w:rPr>
              <w:t>类线缆</w:t>
            </w:r>
            <w:r>
              <w:rPr>
                <w:rFonts w:ascii="宋体" w:hAnsi="宋体" w:cs="宋体" w:hint="eastAsia"/>
                <w:color w:val="000000"/>
                <w:kern w:val="0"/>
                <w:szCs w:val="21"/>
                <w:lang w:bidi="ar"/>
              </w:rPr>
              <w:t>250MHz</w:t>
            </w:r>
            <w:r>
              <w:rPr>
                <w:rFonts w:ascii="宋体" w:hAnsi="宋体" w:cs="宋体" w:hint="eastAsia"/>
                <w:color w:val="000000"/>
                <w:kern w:val="0"/>
                <w:szCs w:val="21"/>
                <w:lang w:bidi="ar"/>
              </w:rPr>
              <w:t>标准；带宽可拓展至</w:t>
            </w:r>
            <w:r>
              <w:rPr>
                <w:rFonts w:ascii="宋体" w:hAnsi="宋体" w:cs="宋体" w:hint="eastAsia"/>
                <w:color w:val="000000"/>
                <w:kern w:val="0"/>
                <w:szCs w:val="21"/>
                <w:lang w:bidi="ar"/>
              </w:rPr>
              <w:t>350MHz</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标准装轴长度</w:t>
            </w:r>
            <w:r>
              <w:rPr>
                <w:rFonts w:ascii="宋体" w:hAnsi="宋体" w:cs="宋体" w:hint="eastAsia"/>
                <w:color w:val="000000"/>
                <w:kern w:val="0"/>
                <w:szCs w:val="21"/>
                <w:lang w:bidi="ar"/>
              </w:rPr>
              <w:t>:305m</w:t>
            </w:r>
            <w:r>
              <w:rPr>
                <w:rFonts w:ascii="宋体" w:hAnsi="宋体" w:cs="宋体" w:hint="eastAsia"/>
                <w:color w:val="000000"/>
                <w:kern w:val="0"/>
                <w:szCs w:val="21"/>
                <w:lang w:bidi="ar"/>
              </w:rPr>
              <w:t>±</w:t>
            </w:r>
            <w:r>
              <w:rPr>
                <w:rFonts w:ascii="宋体" w:hAnsi="宋体" w:cs="宋体" w:hint="eastAsia"/>
                <w:color w:val="000000"/>
                <w:kern w:val="0"/>
                <w:szCs w:val="21"/>
                <w:lang w:bidi="ar"/>
              </w:rPr>
              <w:t>1.5m</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线缆颜色</w:t>
            </w:r>
            <w:r>
              <w:rPr>
                <w:rFonts w:ascii="宋体" w:hAnsi="宋体" w:cs="宋体" w:hint="eastAsia"/>
                <w:color w:val="000000"/>
                <w:kern w:val="0"/>
                <w:szCs w:val="21"/>
                <w:lang w:bidi="ar"/>
              </w:rPr>
              <w:t>:</w:t>
            </w:r>
            <w:r>
              <w:rPr>
                <w:rFonts w:ascii="宋体" w:hAnsi="宋体" w:cs="宋体" w:hint="eastAsia"/>
                <w:color w:val="000000"/>
                <w:kern w:val="0"/>
                <w:szCs w:val="21"/>
                <w:lang w:bidi="ar"/>
              </w:rPr>
              <w:t>蓝色；</w:t>
            </w:r>
            <w:r>
              <w:rPr>
                <w:rFonts w:ascii="宋体" w:hAnsi="宋体" w:cs="宋体" w:hint="eastAsia"/>
                <w:color w:val="000000"/>
                <w:kern w:val="0"/>
                <w:szCs w:val="21"/>
                <w:lang w:bidi="ar"/>
              </w:rPr>
              <w:br/>
            </w:r>
            <w:r>
              <w:rPr>
                <w:rFonts w:ascii="宋体" w:hAnsi="宋体" w:cs="宋体" w:hint="eastAsia"/>
                <w:color w:val="000000"/>
                <w:kern w:val="0"/>
                <w:szCs w:val="21"/>
                <w:lang w:bidi="ar"/>
              </w:rPr>
              <w:t>芯线规格</w:t>
            </w:r>
            <w:r>
              <w:rPr>
                <w:rFonts w:ascii="宋体" w:hAnsi="宋体" w:cs="宋体" w:hint="eastAsia"/>
                <w:color w:val="000000"/>
                <w:kern w:val="0"/>
                <w:szCs w:val="21"/>
                <w:lang w:bidi="ar"/>
              </w:rPr>
              <w:t>:0.53mm</w:t>
            </w:r>
            <w:r>
              <w:rPr>
                <w:rFonts w:ascii="宋体" w:hAnsi="宋体" w:cs="宋体" w:hint="eastAsia"/>
                <w:color w:val="000000"/>
                <w:kern w:val="0"/>
                <w:szCs w:val="21"/>
                <w:lang w:bidi="ar"/>
              </w:rPr>
              <w:t>±</w:t>
            </w:r>
            <w:r>
              <w:rPr>
                <w:rFonts w:ascii="宋体" w:hAnsi="宋体" w:cs="宋体" w:hint="eastAsia"/>
                <w:color w:val="000000"/>
                <w:kern w:val="0"/>
                <w:szCs w:val="21"/>
                <w:lang w:bidi="ar"/>
              </w:rPr>
              <w:t>0.01mm,</w:t>
            </w:r>
            <w:r>
              <w:rPr>
                <w:rFonts w:ascii="宋体" w:hAnsi="宋体" w:cs="宋体" w:hint="eastAsia"/>
                <w:color w:val="000000"/>
                <w:kern w:val="0"/>
                <w:szCs w:val="21"/>
                <w:lang w:bidi="ar"/>
              </w:rPr>
              <w:t>无氧铜；</w:t>
            </w:r>
            <w:r>
              <w:rPr>
                <w:rFonts w:ascii="宋体" w:hAnsi="宋体" w:cs="宋体" w:hint="eastAsia"/>
                <w:color w:val="000000"/>
                <w:kern w:val="0"/>
                <w:szCs w:val="21"/>
                <w:lang w:bidi="ar"/>
              </w:rPr>
              <w:br/>
            </w:r>
            <w:r>
              <w:rPr>
                <w:rFonts w:ascii="宋体" w:hAnsi="宋体" w:cs="宋体" w:hint="eastAsia"/>
                <w:color w:val="000000"/>
                <w:kern w:val="0"/>
                <w:szCs w:val="21"/>
                <w:lang w:bidi="ar"/>
              </w:rPr>
              <w:t>线缆结构：</w:t>
            </w:r>
            <w:r>
              <w:rPr>
                <w:rFonts w:ascii="宋体" w:hAnsi="宋体" w:cs="宋体" w:hint="eastAsia"/>
                <w:color w:val="000000"/>
                <w:kern w:val="0"/>
                <w:szCs w:val="21"/>
                <w:lang w:bidi="ar"/>
              </w:rPr>
              <w:t>4</w:t>
            </w:r>
            <w:r>
              <w:rPr>
                <w:rFonts w:ascii="宋体" w:hAnsi="宋体" w:cs="宋体" w:hint="eastAsia"/>
                <w:color w:val="000000"/>
                <w:kern w:val="0"/>
                <w:szCs w:val="21"/>
                <w:lang w:bidi="ar"/>
              </w:rPr>
              <w:t>对</w:t>
            </w:r>
            <w:r>
              <w:rPr>
                <w:rFonts w:ascii="宋体" w:hAnsi="宋体" w:cs="宋体" w:hint="eastAsia"/>
                <w:color w:val="000000"/>
                <w:kern w:val="0"/>
                <w:szCs w:val="21"/>
                <w:lang w:bidi="ar"/>
              </w:rPr>
              <w:t>8</w:t>
            </w:r>
            <w:r>
              <w:rPr>
                <w:rFonts w:ascii="宋体" w:hAnsi="宋体" w:cs="宋体" w:hint="eastAsia"/>
                <w:color w:val="000000"/>
                <w:kern w:val="0"/>
                <w:szCs w:val="21"/>
                <w:lang w:bidi="ar"/>
              </w:rPr>
              <w:t>芯双绞线</w:t>
            </w:r>
            <w:r>
              <w:rPr>
                <w:rFonts w:ascii="宋体" w:hAnsi="宋体" w:cs="宋体" w:hint="eastAsia"/>
                <w:color w:val="000000"/>
                <w:kern w:val="0"/>
                <w:szCs w:val="21"/>
                <w:lang w:bidi="ar"/>
              </w:rPr>
              <w:t>,</w:t>
            </w:r>
            <w:r>
              <w:rPr>
                <w:rFonts w:ascii="宋体" w:hAnsi="宋体" w:cs="宋体" w:hint="eastAsia"/>
                <w:color w:val="000000"/>
                <w:kern w:val="0"/>
                <w:szCs w:val="21"/>
                <w:lang w:bidi="ar"/>
              </w:rPr>
              <w:t>每对之间采用十字骨架隔离</w:t>
            </w:r>
            <w:r>
              <w:rPr>
                <w:rFonts w:ascii="宋体" w:hAnsi="宋体" w:cs="宋体" w:hint="eastAsia"/>
                <w:color w:val="000000"/>
                <w:kern w:val="0"/>
                <w:szCs w:val="21"/>
                <w:lang w:bidi="ar"/>
              </w:rPr>
              <w:t>,</w:t>
            </w:r>
            <w:proofErr w:type="gramStart"/>
            <w:r>
              <w:rPr>
                <w:rFonts w:ascii="宋体" w:hAnsi="宋体" w:cs="宋体" w:hint="eastAsia"/>
                <w:color w:val="000000"/>
                <w:kern w:val="0"/>
                <w:szCs w:val="21"/>
                <w:lang w:bidi="ar"/>
              </w:rPr>
              <w:t>每芯均有</w:t>
            </w:r>
            <w:proofErr w:type="gramEnd"/>
            <w:r>
              <w:rPr>
                <w:rFonts w:ascii="宋体" w:hAnsi="宋体" w:cs="宋体" w:hint="eastAsia"/>
                <w:color w:val="000000"/>
                <w:kern w:val="0"/>
                <w:szCs w:val="21"/>
                <w:lang w:bidi="ar"/>
              </w:rPr>
              <w:t>颜色区分</w:t>
            </w:r>
            <w:r>
              <w:rPr>
                <w:rFonts w:ascii="宋体" w:hAnsi="宋体" w:cs="宋体" w:hint="eastAsia"/>
                <w:color w:val="000000"/>
                <w:kern w:val="0"/>
                <w:szCs w:val="21"/>
                <w:lang w:bidi="ar"/>
              </w:rPr>
              <w:t>,</w:t>
            </w:r>
            <w:r>
              <w:rPr>
                <w:rFonts w:ascii="宋体" w:hAnsi="宋体" w:cs="宋体" w:hint="eastAsia"/>
                <w:color w:val="000000"/>
                <w:kern w:val="0"/>
                <w:szCs w:val="21"/>
                <w:lang w:bidi="ar"/>
              </w:rPr>
              <w:t>外皮印有厂商标识及电缆编码，有撕裂绳；</w:t>
            </w:r>
            <w:r>
              <w:rPr>
                <w:rFonts w:ascii="宋体" w:hAnsi="宋体" w:cs="宋体" w:hint="eastAsia"/>
                <w:color w:val="000000"/>
                <w:kern w:val="0"/>
                <w:szCs w:val="21"/>
                <w:lang w:bidi="ar"/>
              </w:rPr>
              <w:br/>
            </w:r>
            <w:r>
              <w:rPr>
                <w:rFonts w:ascii="宋体" w:hAnsi="宋体" w:cs="宋体" w:hint="eastAsia"/>
                <w:color w:val="000000"/>
                <w:kern w:val="0"/>
                <w:szCs w:val="21"/>
                <w:lang w:bidi="ar"/>
              </w:rPr>
              <w:t>测试报告</w:t>
            </w:r>
            <w:r>
              <w:rPr>
                <w:rFonts w:ascii="宋体" w:hAnsi="宋体" w:cs="宋体" w:hint="eastAsia"/>
                <w:color w:val="000000"/>
                <w:kern w:val="0"/>
                <w:szCs w:val="21"/>
                <w:lang w:bidi="ar"/>
              </w:rPr>
              <w:t>:</w:t>
            </w:r>
            <w:r>
              <w:rPr>
                <w:rFonts w:ascii="宋体" w:hAnsi="宋体" w:cs="宋体" w:hint="eastAsia"/>
                <w:color w:val="000000"/>
                <w:kern w:val="0"/>
                <w:szCs w:val="21"/>
                <w:lang w:bidi="ar"/>
              </w:rPr>
              <w:t>提供</w:t>
            </w:r>
            <w:r>
              <w:rPr>
                <w:rFonts w:ascii="宋体" w:hAnsi="宋体" w:cs="宋体" w:hint="eastAsia"/>
                <w:color w:val="000000"/>
                <w:kern w:val="0"/>
                <w:szCs w:val="21"/>
                <w:lang w:bidi="ar"/>
              </w:rPr>
              <w:t>CNAS</w:t>
            </w:r>
            <w:r>
              <w:rPr>
                <w:rFonts w:ascii="宋体" w:hAnsi="宋体" w:cs="宋体" w:hint="eastAsia"/>
                <w:color w:val="000000"/>
                <w:kern w:val="0"/>
                <w:szCs w:val="21"/>
                <w:lang w:bidi="ar"/>
              </w:rPr>
              <w:t>认证的第三方测试机构出具的</w:t>
            </w:r>
            <w:r>
              <w:rPr>
                <w:rFonts w:ascii="宋体" w:hAnsi="宋体" w:cs="宋体" w:hint="eastAsia"/>
                <w:color w:val="000000"/>
                <w:kern w:val="0"/>
                <w:szCs w:val="21"/>
                <w:lang w:bidi="ar"/>
              </w:rPr>
              <w:t>6</w:t>
            </w:r>
            <w:r>
              <w:rPr>
                <w:rFonts w:ascii="宋体" w:hAnsi="宋体" w:cs="宋体" w:hint="eastAsia"/>
                <w:color w:val="000000"/>
                <w:kern w:val="0"/>
                <w:szCs w:val="21"/>
                <w:lang w:bidi="ar"/>
              </w:rPr>
              <w:t>类非屏蔽线</w:t>
            </w:r>
            <w:proofErr w:type="gramStart"/>
            <w:r>
              <w:rPr>
                <w:rFonts w:ascii="宋体" w:hAnsi="宋体" w:cs="宋体" w:hint="eastAsia"/>
                <w:color w:val="000000"/>
                <w:kern w:val="0"/>
                <w:szCs w:val="21"/>
                <w:lang w:bidi="ar"/>
              </w:rPr>
              <w:t>缆</w:t>
            </w:r>
            <w:proofErr w:type="gramEnd"/>
            <w:r>
              <w:rPr>
                <w:rFonts w:ascii="宋体" w:hAnsi="宋体" w:cs="宋体" w:hint="eastAsia"/>
                <w:color w:val="000000"/>
                <w:kern w:val="0"/>
                <w:szCs w:val="21"/>
                <w:lang w:bidi="ar"/>
              </w:rPr>
              <w:t>单体测试报告及带宽拓展至</w:t>
            </w:r>
            <w:r>
              <w:rPr>
                <w:rFonts w:ascii="宋体" w:hAnsi="宋体" w:cs="宋体" w:hint="eastAsia"/>
                <w:color w:val="000000"/>
                <w:kern w:val="0"/>
                <w:szCs w:val="21"/>
                <w:lang w:bidi="ar"/>
              </w:rPr>
              <w:t>350MHz</w:t>
            </w:r>
            <w:r>
              <w:rPr>
                <w:rFonts w:ascii="宋体" w:hAnsi="宋体" w:cs="宋体" w:hint="eastAsia"/>
                <w:color w:val="000000"/>
                <w:kern w:val="0"/>
                <w:szCs w:val="21"/>
                <w:lang w:bidi="ar"/>
              </w:rPr>
              <w:t>认证报告</w:t>
            </w:r>
            <w:r>
              <w:rPr>
                <w:rFonts w:ascii="宋体" w:hAnsi="宋体" w:cs="宋体" w:hint="eastAsia"/>
                <w:color w:val="000000"/>
                <w:kern w:val="0"/>
                <w:szCs w:val="21"/>
                <w:lang w:bidi="ar"/>
              </w:rPr>
              <w:t>;</w:t>
            </w:r>
            <w:r>
              <w:rPr>
                <w:rFonts w:ascii="宋体" w:hAnsi="宋体" w:cs="宋体" w:hint="eastAsia"/>
                <w:color w:val="000000"/>
                <w:kern w:val="0"/>
                <w:szCs w:val="21"/>
                <w:lang w:bidi="ar"/>
              </w:rPr>
              <w:t>提供</w:t>
            </w:r>
            <w:r>
              <w:rPr>
                <w:rFonts w:ascii="宋体" w:hAnsi="宋体" w:cs="宋体" w:hint="eastAsia"/>
                <w:color w:val="000000"/>
                <w:kern w:val="0"/>
                <w:szCs w:val="21"/>
                <w:lang w:bidi="ar"/>
              </w:rPr>
              <w:t>SGS</w:t>
            </w:r>
            <w:r>
              <w:rPr>
                <w:rFonts w:ascii="宋体" w:hAnsi="宋体" w:cs="宋体" w:hint="eastAsia"/>
                <w:color w:val="000000"/>
                <w:kern w:val="0"/>
                <w:szCs w:val="21"/>
                <w:lang w:bidi="ar"/>
              </w:rPr>
              <w:t>出具的原材料</w:t>
            </w:r>
            <w:r>
              <w:rPr>
                <w:rFonts w:ascii="宋体" w:hAnsi="宋体" w:cs="宋体" w:hint="eastAsia"/>
                <w:color w:val="000000"/>
                <w:kern w:val="0"/>
                <w:szCs w:val="21"/>
                <w:lang w:bidi="ar"/>
              </w:rPr>
              <w:t>RoHS</w:t>
            </w:r>
            <w:r>
              <w:rPr>
                <w:rFonts w:ascii="宋体" w:hAnsi="宋体" w:cs="宋体" w:hint="eastAsia"/>
                <w:color w:val="000000"/>
                <w:kern w:val="0"/>
                <w:szCs w:val="21"/>
                <w:lang w:bidi="ar"/>
              </w:rPr>
              <w:t>认</w:t>
            </w:r>
            <w:r>
              <w:rPr>
                <w:rFonts w:ascii="宋体" w:hAnsi="宋体" w:cs="宋体" w:hint="eastAsia"/>
                <w:color w:val="000000"/>
                <w:kern w:val="0"/>
                <w:szCs w:val="21"/>
                <w:lang w:bidi="ar"/>
              </w:rPr>
              <w:t>证报告</w:t>
            </w:r>
          </w:p>
        </w:tc>
      </w:tr>
      <w:tr w:rsidR="000C4F79">
        <w:trPr>
          <w:trHeight w:val="7755"/>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11</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ind w:firstLine="420"/>
              <w:textAlignment w:val="center"/>
              <w:rPr>
                <w:rFonts w:ascii="宋体" w:hAnsi="宋体" w:cs="宋体"/>
                <w:color w:val="000000"/>
                <w:szCs w:val="21"/>
              </w:rPr>
            </w:pPr>
            <w:r>
              <w:rPr>
                <w:rFonts w:ascii="宋体" w:hAnsi="宋体" w:cs="宋体" w:hint="eastAsia"/>
                <w:color w:val="000000"/>
                <w:kern w:val="0"/>
                <w:szCs w:val="21"/>
                <w:lang w:bidi="ar"/>
              </w:rPr>
              <w:t>高清摄像机</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内置</w:t>
            </w:r>
            <w:r>
              <w:rPr>
                <w:rFonts w:ascii="宋体" w:hAnsi="宋体" w:cs="宋体" w:hint="eastAsia"/>
                <w:color w:val="000000"/>
                <w:kern w:val="0"/>
                <w:szCs w:val="21"/>
                <w:lang w:bidi="ar"/>
              </w:rPr>
              <w:t>GPU</w:t>
            </w:r>
            <w:r>
              <w:rPr>
                <w:rFonts w:ascii="宋体" w:hAnsi="宋体" w:cs="宋体" w:hint="eastAsia"/>
                <w:color w:val="000000"/>
                <w:kern w:val="0"/>
                <w:szCs w:val="21"/>
                <w:lang w:bidi="ar"/>
              </w:rPr>
              <w:t>芯片。</w:t>
            </w:r>
            <w:r>
              <w:rPr>
                <w:rFonts w:ascii="宋体" w:hAnsi="宋体" w:cs="宋体" w:hint="eastAsia"/>
                <w:color w:val="000000"/>
                <w:kern w:val="0"/>
                <w:szCs w:val="21"/>
                <w:lang w:bidi="ar"/>
              </w:rPr>
              <w:br/>
            </w:r>
            <w:r>
              <w:rPr>
                <w:rFonts w:ascii="宋体" w:hAnsi="宋体" w:cs="宋体" w:hint="eastAsia"/>
                <w:color w:val="000000"/>
                <w:kern w:val="0"/>
                <w:szCs w:val="21"/>
                <w:lang w:bidi="ar"/>
              </w:rPr>
              <w:t>内置</w:t>
            </w:r>
            <w:r>
              <w:rPr>
                <w:rFonts w:ascii="宋体" w:hAnsi="宋体" w:cs="宋体" w:hint="eastAsia"/>
                <w:color w:val="000000"/>
                <w:kern w:val="0"/>
                <w:szCs w:val="21"/>
                <w:lang w:bidi="ar"/>
              </w:rPr>
              <w:t>2</w:t>
            </w:r>
            <w:r>
              <w:rPr>
                <w:rFonts w:ascii="宋体" w:hAnsi="宋体" w:cs="宋体" w:hint="eastAsia"/>
                <w:color w:val="000000"/>
                <w:kern w:val="0"/>
                <w:szCs w:val="21"/>
                <w:lang w:bidi="ar"/>
              </w:rPr>
              <w:t>个麦克风、</w:t>
            </w:r>
            <w:r>
              <w:rPr>
                <w:rFonts w:ascii="宋体" w:hAnsi="宋体" w:cs="宋体" w:hint="eastAsia"/>
                <w:color w:val="000000"/>
                <w:kern w:val="0"/>
                <w:szCs w:val="21"/>
                <w:lang w:bidi="ar"/>
              </w:rPr>
              <w:t>1</w:t>
            </w:r>
            <w:r>
              <w:rPr>
                <w:rFonts w:ascii="宋体" w:hAnsi="宋体" w:cs="宋体" w:hint="eastAsia"/>
                <w:color w:val="000000"/>
                <w:kern w:val="0"/>
                <w:szCs w:val="21"/>
                <w:lang w:bidi="ar"/>
              </w:rPr>
              <w:t>个扬声器。</w:t>
            </w:r>
            <w:r>
              <w:rPr>
                <w:rFonts w:ascii="宋体" w:hAnsi="宋体" w:cs="宋体" w:hint="eastAsia"/>
                <w:color w:val="000000"/>
                <w:kern w:val="0"/>
                <w:szCs w:val="21"/>
                <w:lang w:bidi="ar"/>
              </w:rPr>
              <w:br/>
            </w:r>
            <w:r>
              <w:rPr>
                <w:rFonts w:ascii="宋体" w:hAnsi="宋体" w:cs="宋体" w:hint="eastAsia"/>
                <w:color w:val="000000"/>
                <w:kern w:val="0"/>
                <w:szCs w:val="21"/>
                <w:lang w:bidi="ar"/>
              </w:rPr>
              <w:t>具有</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RS485</w:t>
            </w:r>
            <w:r>
              <w:rPr>
                <w:rFonts w:ascii="宋体" w:hAnsi="宋体" w:cs="宋体" w:hint="eastAsia"/>
                <w:color w:val="000000"/>
                <w:kern w:val="0"/>
                <w:szCs w:val="21"/>
                <w:lang w:bidi="ar"/>
              </w:rPr>
              <w:t>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个报警输入接口、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个报警输出接口、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个音频输入接口、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个音频输出接口。</w:t>
            </w:r>
            <w:r>
              <w:rPr>
                <w:rFonts w:ascii="宋体" w:hAnsi="宋体" w:cs="宋体" w:hint="eastAsia"/>
                <w:color w:val="000000"/>
                <w:kern w:val="0"/>
                <w:szCs w:val="21"/>
                <w:lang w:bidi="ar"/>
              </w:rPr>
              <w:br/>
            </w:r>
            <w:r>
              <w:rPr>
                <w:rFonts w:ascii="宋体" w:hAnsi="宋体" w:cs="宋体" w:hint="eastAsia"/>
                <w:color w:val="000000"/>
                <w:kern w:val="0"/>
                <w:szCs w:val="21"/>
                <w:lang w:bidi="ar"/>
              </w:rPr>
              <w:t>内置</w:t>
            </w:r>
            <w:r>
              <w:rPr>
                <w:rFonts w:ascii="宋体" w:hAnsi="宋体" w:cs="宋体" w:hint="eastAsia"/>
                <w:color w:val="000000"/>
                <w:kern w:val="0"/>
                <w:szCs w:val="21"/>
                <w:lang w:bidi="ar"/>
              </w:rPr>
              <w:t>3</w:t>
            </w:r>
            <w:r>
              <w:rPr>
                <w:rFonts w:ascii="宋体" w:hAnsi="宋体" w:cs="宋体" w:hint="eastAsia"/>
                <w:color w:val="000000"/>
                <w:kern w:val="0"/>
                <w:szCs w:val="21"/>
                <w:lang w:bidi="ar"/>
              </w:rPr>
              <w:t>颗补光灯，为鳞片状反射式补光灯，补光灯开启后，正面不可见补光灯</w:t>
            </w:r>
            <w:proofErr w:type="gramStart"/>
            <w:r>
              <w:rPr>
                <w:rFonts w:ascii="宋体" w:hAnsi="宋体" w:cs="宋体" w:hint="eastAsia"/>
                <w:color w:val="000000"/>
                <w:kern w:val="0"/>
                <w:szCs w:val="21"/>
                <w:lang w:bidi="ar"/>
              </w:rPr>
              <w:t>灯</w:t>
            </w:r>
            <w:proofErr w:type="gramEnd"/>
            <w:r>
              <w:rPr>
                <w:rFonts w:ascii="宋体" w:hAnsi="宋体" w:cs="宋体" w:hint="eastAsia"/>
                <w:color w:val="000000"/>
                <w:kern w:val="0"/>
                <w:szCs w:val="21"/>
                <w:lang w:bidi="ar"/>
              </w:rPr>
              <w:t>珠。（提供公安部检测报告复印件并盖厂家公章）</w:t>
            </w:r>
            <w:r>
              <w:rPr>
                <w:rFonts w:ascii="宋体" w:hAnsi="宋体" w:cs="宋体" w:hint="eastAsia"/>
                <w:color w:val="000000"/>
                <w:kern w:val="0"/>
                <w:szCs w:val="21"/>
                <w:lang w:bidi="ar"/>
              </w:rPr>
              <w:br/>
            </w:r>
            <w:r>
              <w:rPr>
                <w:rFonts w:ascii="宋体" w:hAnsi="宋体" w:cs="宋体" w:hint="eastAsia"/>
                <w:color w:val="000000"/>
                <w:kern w:val="0"/>
                <w:szCs w:val="21"/>
                <w:lang w:bidi="ar"/>
              </w:rPr>
              <w:t>补光灯灯光均匀无波纹、圆环状、麻点状、条纹状及不规则亮斑。（提供公安部检测报告复印件并盖厂家公章）</w:t>
            </w:r>
            <w:r>
              <w:rPr>
                <w:rFonts w:ascii="宋体" w:hAnsi="宋体" w:cs="宋体" w:hint="eastAsia"/>
                <w:color w:val="000000"/>
                <w:kern w:val="0"/>
                <w:szCs w:val="21"/>
                <w:lang w:bidi="ar"/>
              </w:rPr>
              <w:br/>
            </w:r>
            <w:r>
              <w:rPr>
                <w:rFonts w:ascii="宋体" w:hAnsi="宋体" w:cs="宋体" w:hint="eastAsia"/>
                <w:color w:val="000000"/>
                <w:kern w:val="0"/>
                <w:szCs w:val="21"/>
                <w:lang w:bidi="ar"/>
              </w:rPr>
              <w:t>支持分辨率设置为</w:t>
            </w:r>
            <w:r>
              <w:rPr>
                <w:rFonts w:ascii="宋体" w:hAnsi="宋体" w:cs="宋体" w:hint="eastAsia"/>
                <w:color w:val="000000"/>
                <w:kern w:val="0"/>
                <w:szCs w:val="21"/>
                <w:lang w:bidi="ar"/>
              </w:rPr>
              <w:t>2560</w:t>
            </w:r>
            <w:r>
              <w:rPr>
                <w:rFonts w:ascii="宋体" w:hAnsi="宋体" w:cs="宋体" w:hint="eastAsia"/>
                <w:color w:val="000000"/>
                <w:kern w:val="0"/>
                <w:szCs w:val="21"/>
                <w:lang w:bidi="ar"/>
              </w:rPr>
              <w:t>×</w:t>
            </w:r>
            <w:r>
              <w:rPr>
                <w:rFonts w:ascii="宋体" w:hAnsi="宋体" w:cs="宋体" w:hint="eastAsia"/>
                <w:color w:val="000000"/>
                <w:kern w:val="0"/>
                <w:szCs w:val="21"/>
                <w:lang w:bidi="ar"/>
              </w:rPr>
              <w:t>1440@25fps</w:t>
            </w:r>
            <w:r>
              <w:rPr>
                <w:rFonts w:ascii="宋体" w:hAnsi="宋体" w:cs="宋体" w:hint="eastAsia"/>
                <w:color w:val="000000"/>
                <w:kern w:val="0"/>
                <w:szCs w:val="21"/>
                <w:lang w:bidi="ar"/>
              </w:rPr>
              <w:t>，分辨力不小于</w:t>
            </w:r>
            <w:r>
              <w:rPr>
                <w:rFonts w:ascii="宋体" w:hAnsi="宋体" w:cs="宋体" w:hint="eastAsia"/>
                <w:color w:val="000000"/>
                <w:kern w:val="0"/>
                <w:szCs w:val="21"/>
                <w:lang w:bidi="ar"/>
              </w:rPr>
              <w:t>1400TVL</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最低照度彩色：</w:t>
            </w:r>
            <w:r>
              <w:rPr>
                <w:rFonts w:ascii="宋体" w:hAnsi="宋体" w:cs="宋体" w:hint="eastAsia"/>
                <w:color w:val="000000"/>
                <w:kern w:val="0"/>
                <w:szCs w:val="21"/>
                <w:lang w:bidi="ar"/>
              </w:rPr>
              <w:t xml:space="preserve">0.0002 </w:t>
            </w:r>
            <w:r>
              <w:rPr>
                <w:rFonts w:ascii="宋体" w:hAnsi="宋体" w:cs="宋体" w:hint="eastAsia"/>
                <w:color w:val="000000"/>
                <w:kern w:val="0"/>
                <w:szCs w:val="21"/>
                <w:lang w:bidi="ar"/>
              </w:rPr>
              <w:t>lx</w:t>
            </w:r>
            <w:r>
              <w:rPr>
                <w:rFonts w:ascii="宋体" w:hAnsi="宋体" w:cs="宋体" w:hint="eastAsia"/>
                <w:color w:val="000000"/>
                <w:kern w:val="0"/>
                <w:szCs w:val="21"/>
                <w:lang w:bidi="ar"/>
              </w:rPr>
              <w:t>，黑白</w:t>
            </w:r>
            <w:r>
              <w:rPr>
                <w:rFonts w:ascii="宋体" w:hAnsi="宋体" w:cs="宋体" w:hint="eastAsia"/>
                <w:color w:val="000000"/>
                <w:kern w:val="0"/>
                <w:szCs w:val="21"/>
                <w:lang w:bidi="ar"/>
              </w:rPr>
              <w:t>:0.0001 lx</w:t>
            </w:r>
            <w:r>
              <w:rPr>
                <w:rFonts w:ascii="宋体" w:hAnsi="宋体" w:cs="宋体" w:hint="eastAsia"/>
                <w:color w:val="000000"/>
                <w:kern w:val="0"/>
                <w:szCs w:val="21"/>
                <w:lang w:bidi="ar"/>
              </w:rPr>
              <w:t>，最大亮度鉴别等级（灰度等级）不小于</w:t>
            </w:r>
            <w:r>
              <w:rPr>
                <w:rFonts w:ascii="宋体" w:hAnsi="宋体" w:cs="宋体" w:hint="eastAsia"/>
                <w:color w:val="000000"/>
                <w:kern w:val="0"/>
                <w:szCs w:val="21"/>
                <w:lang w:bidi="ar"/>
              </w:rPr>
              <w:t>11</w:t>
            </w:r>
            <w:r>
              <w:rPr>
                <w:rFonts w:ascii="宋体" w:hAnsi="宋体" w:cs="宋体" w:hint="eastAsia"/>
                <w:color w:val="000000"/>
                <w:kern w:val="0"/>
                <w:szCs w:val="21"/>
                <w:lang w:bidi="ar"/>
              </w:rPr>
              <w:t>级。</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H.264</w:t>
            </w:r>
            <w:r>
              <w:rPr>
                <w:rFonts w:ascii="宋体" w:hAnsi="宋体" w:cs="宋体" w:hint="eastAsia"/>
                <w:color w:val="000000"/>
                <w:kern w:val="0"/>
                <w:szCs w:val="21"/>
                <w:lang w:bidi="ar"/>
              </w:rPr>
              <w:t>、</w:t>
            </w:r>
            <w:r>
              <w:rPr>
                <w:rFonts w:ascii="宋体" w:hAnsi="宋体" w:cs="宋体" w:hint="eastAsia"/>
                <w:color w:val="000000"/>
                <w:kern w:val="0"/>
                <w:szCs w:val="21"/>
                <w:lang w:bidi="ar"/>
              </w:rPr>
              <w:t>H.265</w:t>
            </w:r>
            <w:r>
              <w:rPr>
                <w:rFonts w:ascii="宋体" w:hAnsi="宋体" w:cs="宋体" w:hint="eastAsia"/>
                <w:color w:val="000000"/>
                <w:kern w:val="0"/>
                <w:szCs w:val="21"/>
                <w:lang w:bidi="ar"/>
              </w:rPr>
              <w:t>、</w:t>
            </w:r>
            <w:r>
              <w:rPr>
                <w:rFonts w:ascii="宋体" w:hAnsi="宋体" w:cs="宋体" w:hint="eastAsia"/>
                <w:color w:val="000000"/>
                <w:kern w:val="0"/>
                <w:szCs w:val="21"/>
                <w:lang w:bidi="ar"/>
              </w:rPr>
              <w:t>MJPEG</w:t>
            </w:r>
            <w:r>
              <w:rPr>
                <w:rFonts w:ascii="宋体" w:hAnsi="宋体" w:cs="宋体" w:hint="eastAsia"/>
                <w:color w:val="000000"/>
                <w:kern w:val="0"/>
                <w:szCs w:val="21"/>
                <w:lang w:bidi="ar"/>
              </w:rPr>
              <w:t>视频编码格式，且具有</w:t>
            </w:r>
            <w:r>
              <w:rPr>
                <w:rFonts w:ascii="宋体" w:hAnsi="宋体" w:cs="宋体" w:hint="eastAsia"/>
                <w:color w:val="000000"/>
                <w:kern w:val="0"/>
                <w:szCs w:val="21"/>
                <w:lang w:bidi="ar"/>
              </w:rPr>
              <w:t>High Profile</w:t>
            </w:r>
            <w:r>
              <w:rPr>
                <w:rFonts w:ascii="宋体" w:hAnsi="宋体" w:cs="宋体" w:hint="eastAsia"/>
                <w:color w:val="000000"/>
                <w:kern w:val="0"/>
                <w:szCs w:val="21"/>
                <w:lang w:bidi="ar"/>
              </w:rPr>
              <w:t>编码能力。</w:t>
            </w:r>
            <w:r>
              <w:rPr>
                <w:rFonts w:ascii="宋体" w:hAnsi="宋体" w:cs="宋体" w:hint="eastAsia"/>
                <w:color w:val="000000"/>
                <w:kern w:val="0"/>
                <w:szCs w:val="21"/>
                <w:lang w:bidi="ar"/>
              </w:rPr>
              <w:br/>
            </w:r>
            <w:r>
              <w:rPr>
                <w:rFonts w:ascii="宋体" w:hAnsi="宋体" w:cs="宋体" w:hint="eastAsia"/>
                <w:color w:val="000000"/>
                <w:kern w:val="0"/>
                <w:szCs w:val="21"/>
                <w:lang w:bidi="ar"/>
              </w:rPr>
              <w:t>支持检出两眼瞳距</w:t>
            </w:r>
            <w:r>
              <w:rPr>
                <w:rFonts w:ascii="宋体" w:hAnsi="宋体" w:cs="宋体" w:hint="eastAsia"/>
                <w:color w:val="000000"/>
                <w:kern w:val="0"/>
                <w:szCs w:val="21"/>
                <w:lang w:bidi="ar"/>
              </w:rPr>
              <w:t>40</w:t>
            </w:r>
            <w:r>
              <w:rPr>
                <w:rFonts w:ascii="宋体" w:hAnsi="宋体" w:cs="宋体" w:hint="eastAsia"/>
                <w:color w:val="000000"/>
                <w:kern w:val="0"/>
                <w:szCs w:val="21"/>
                <w:lang w:bidi="ar"/>
              </w:rPr>
              <w:t>像素点以上的人脸图片。</w:t>
            </w:r>
            <w:r>
              <w:rPr>
                <w:rFonts w:ascii="宋体" w:hAnsi="宋体" w:cs="宋体" w:hint="eastAsia"/>
                <w:color w:val="000000"/>
                <w:kern w:val="0"/>
                <w:szCs w:val="21"/>
                <w:lang w:bidi="ar"/>
              </w:rPr>
              <w:br/>
            </w:r>
            <w:r>
              <w:rPr>
                <w:rFonts w:ascii="宋体" w:hAnsi="宋体" w:cs="宋体" w:hint="eastAsia"/>
                <w:color w:val="000000"/>
                <w:kern w:val="0"/>
                <w:szCs w:val="21"/>
                <w:lang w:bidi="ar"/>
              </w:rPr>
              <w:t>支持数据感知功能，在</w:t>
            </w:r>
            <w:r>
              <w:rPr>
                <w:rFonts w:ascii="宋体" w:hAnsi="宋体" w:cs="宋体" w:hint="eastAsia"/>
                <w:color w:val="000000"/>
                <w:kern w:val="0"/>
                <w:szCs w:val="21"/>
                <w:lang w:bidi="ar"/>
              </w:rPr>
              <w:t xml:space="preserve">IE </w:t>
            </w:r>
            <w:r>
              <w:rPr>
                <w:rFonts w:ascii="宋体" w:hAnsi="宋体" w:cs="宋体" w:hint="eastAsia"/>
                <w:color w:val="000000"/>
                <w:kern w:val="0"/>
                <w:szCs w:val="21"/>
                <w:lang w:bidi="ar"/>
              </w:rPr>
              <w:t>浏览器下，重启事</w:t>
            </w:r>
            <w:proofErr w:type="gramStart"/>
            <w:r>
              <w:rPr>
                <w:rFonts w:ascii="宋体" w:hAnsi="宋体" w:cs="宋体" w:hint="eastAsia"/>
                <w:color w:val="000000"/>
                <w:kern w:val="0"/>
                <w:szCs w:val="21"/>
                <w:lang w:bidi="ar"/>
              </w:rPr>
              <w:t>件记录</w:t>
            </w:r>
            <w:proofErr w:type="gramEnd"/>
            <w:r>
              <w:rPr>
                <w:rFonts w:ascii="宋体" w:hAnsi="宋体" w:cs="宋体" w:hint="eastAsia"/>
                <w:color w:val="000000"/>
                <w:kern w:val="0"/>
                <w:szCs w:val="21"/>
                <w:lang w:bidi="ar"/>
              </w:rPr>
              <w:t>可包括正常重启和异常重启</w:t>
            </w:r>
            <w:r>
              <w:rPr>
                <w:rFonts w:ascii="宋体" w:hAnsi="宋体" w:cs="宋体" w:hint="eastAsia"/>
                <w:color w:val="000000"/>
                <w:kern w:val="0"/>
                <w:szCs w:val="21"/>
                <w:lang w:bidi="ar"/>
              </w:rPr>
              <w:t>2</w:t>
            </w:r>
            <w:r>
              <w:rPr>
                <w:rFonts w:ascii="宋体" w:hAnsi="宋体" w:cs="宋体" w:hint="eastAsia"/>
                <w:color w:val="000000"/>
                <w:kern w:val="0"/>
                <w:szCs w:val="21"/>
                <w:lang w:bidi="ar"/>
              </w:rPr>
              <w:t>种类型。正常重</w:t>
            </w:r>
            <w:proofErr w:type="gramStart"/>
            <w:r>
              <w:rPr>
                <w:rFonts w:ascii="宋体" w:hAnsi="宋体" w:cs="宋体" w:hint="eastAsia"/>
                <w:color w:val="000000"/>
                <w:kern w:val="0"/>
                <w:szCs w:val="21"/>
                <w:lang w:bidi="ar"/>
              </w:rPr>
              <w:t>启可记录重</w:t>
            </w:r>
            <w:proofErr w:type="gramEnd"/>
            <w:r>
              <w:rPr>
                <w:rFonts w:ascii="宋体" w:hAnsi="宋体" w:cs="宋体" w:hint="eastAsia"/>
                <w:color w:val="000000"/>
                <w:kern w:val="0"/>
                <w:szCs w:val="21"/>
                <w:lang w:bidi="ar"/>
              </w:rPr>
              <w:t>启的时间、服务类型、用户名、</w:t>
            </w:r>
            <w:r>
              <w:rPr>
                <w:rFonts w:ascii="宋体" w:hAnsi="宋体" w:cs="宋体" w:hint="eastAsia"/>
                <w:color w:val="000000"/>
                <w:kern w:val="0"/>
                <w:szCs w:val="21"/>
                <w:lang w:bidi="ar"/>
              </w:rPr>
              <w:t>IP/</w:t>
            </w:r>
            <w:r>
              <w:rPr>
                <w:rFonts w:ascii="宋体" w:hAnsi="宋体" w:cs="宋体" w:hint="eastAsia"/>
                <w:color w:val="000000"/>
                <w:kern w:val="0"/>
                <w:szCs w:val="21"/>
                <w:lang w:bidi="ar"/>
              </w:rPr>
              <w:t>域名信息；异常重</w:t>
            </w:r>
            <w:proofErr w:type="gramStart"/>
            <w:r>
              <w:rPr>
                <w:rFonts w:ascii="宋体" w:hAnsi="宋体" w:cs="宋体" w:hint="eastAsia"/>
                <w:color w:val="000000"/>
                <w:kern w:val="0"/>
                <w:szCs w:val="21"/>
                <w:lang w:bidi="ar"/>
              </w:rPr>
              <w:t>启可记录重</w:t>
            </w:r>
            <w:proofErr w:type="gramEnd"/>
            <w:r>
              <w:rPr>
                <w:rFonts w:ascii="宋体" w:hAnsi="宋体" w:cs="宋体" w:hint="eastAsia"/>
                <w:color w:val="000000"/>
                <w:kern w:val="0"/>
                <w:szCs w:val="21"/>
                <w:lang w:bidi="ar"/>
              </w:rPr>
              <w:t>启时间、异常类型信息。</w:t>
            </w:r>
            <w:r>
              <w:rPr>
                <w:rFonts w:ascii="宋体" w:hAnsi="宋体" w:cs="宋体" w:hint="eastAsia"/>
                <w:color w:val="000000"/>
                <w:kern w:val="0"/>
                <w:szCs w:val="21"/>
                <w:lang w:bidi="ar"/>
              </w:rPr>
              <w:br/>
            </w:r>
            <w:r>
              <w:rPr>
                <w:rFonts w:ascii="宋体" w:hAnsi="宋体" w:cs="宋体" w:hint="eastAsia"/>
                <w:color w:val="000000"/>
                <w:kern w:val="0"/>
                <w:szCs w:val="21"/>
                <w:lang w:bidi="ar"/>
              </w:rPr>
              <w:t>设备具有耀光抑制功能，耀</w:t>
            </w:r>
            <w:proofErr w:type="gramStart"/>
            <w:r>
              <w:rPr>
                <w:rFonts w:ascii="宋体" w:hAnsi="宋体" w:cs="宋体" w:hint="eastAsia"/>
                <w:color w:val="000000"/>
                <w:kern w:val="0"/>
                <w:szCs w:val="21"/>
                <w:lang w:bidi="ar"/>
              </w:rPr>
              <w:t>光区域</w:t>
            </w:r>
            <w:proofErr w:type="gramEnd"/>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。（提供公安部检测报告复印件并盖厂家公章）</w:t>
            </w:r>
            <w:r>
              <w:rPr>
                <w:rFonts w:ascii="宋体" w:hAnsi="宋体" w:cs="宋体" w:hint="eastAsia"/>
                <w:color w:val="000000"/>
                <w:kern w:val="0"/>
                <w:szCs w:val="21"/>
                <w:lang w:bidi="ar"/>
              </w:rPr>
              <w:br/>
            </w:r>
            <w:proofErr w:type="gramStart"/>
            <w:r>
              <w:rPr>
                <w:rFonts w:ascii="宋体" w:hAnsi="宋体" w:cs="宋体" w:hint="eastAsia"/>
                <w:color w:val="000000"/>
                <w:kern w:val="0"/>
                <w:szCs w:val="21"/>
                <w:lang w:bidi="ar"/>
              </w:rPr>
              <w:t>需支持</w:t>
            </w:r>
            <w:proofErr w:type="gramEnd"/>
            <w:r>
              <w:rPr>
                <w:rFonts w:ascii="宋体" w:hAnsi="宋体" w:cs="宋体" w:hint="eastAsia"/>
                <w:color w:val="000000"/>
                <w:kern w:val="0"/>
                <w:szCs w:val="21"/>
                <w:lang w:bidi="ar"/>
              </w:rPr>
              <w:t>DC12V</w:t>
            </w:r>
            <w:r>
              <w:rPr>
                <w:rFonts w:ascii="宋体" w:hAnsi="宋体" w:cs="宋体" w:hint="eastAsia"/>
                <w:color w:val="000000"/>
                <w:kern w:val="0"/>
                <w:szCs w:val="21"/>
                <w:lang w:bidi="ar"/>
              </w:rPr>
              <w:t>供电，且在不小于</w:t>
            </w:r>
            <w:r>
              <w:rPr>
                <w:rFonts w:ascii="宋体" w:hAnsi="宋体" w:cs="宋体" w:hint="eastAsia"/>
                <w:color w:val="000000"/>
                <w:kern w:val="0"/>
                <w:szCs w:val="21"/>
                <w:lang w:bidi="ar"/>
              </w:rPr>
              <w:t>DC</w:t>
            </w:r>
            <w:r>
              <w:rPr>
                <w:rFonts w:ascii="宋体" w:hAnsi="宋体" w:cs="宋体" w:hint="eastAsia"/>
                <w:color w:val="000000"/>
                <w:kern w:val="0"/>
                <w:szCs w:val="21"/>
                <w:lang w:bidi="ar"/>
              </w:rPr>
              <w:t>12V</w:t>
            </w:r>
            <w:r>
              <w:rPr>
                <w:rFonts w:ascii="宋体" w:hAnsi="宋体" w:cs="宋体" w:hint="eastAsia"/>
                <w:color w:val="000000"/>
                <w:kern w:val="0"/>
                <w:szCs w:val="21"/>
                <w:lang w:bidi="ar"/>
              </w:rPr>
              <w:t>±</w:t>
            </w:r>
            <w:r>
              <w:rPr>
                <w:rFonts w:ascii="宋体" w:hAnsi="宋体" w:cs="宋体" w:hint="eastAsia"/>
                <w:color w:val="000000"/>
                <w:kern w:val="0"/>
                <w:szCs w:val="21"/>
                <w:lang w:bidi="ar"/>
              </w:rPr>
              <w:t>30%</w:t>
            </w:r>
            <w:r>
              <w:rPr>
                <w:rFonts w:ascii="宋体" w:hAnsi="宋体" w:cs="宋体" w:hint="eastAsia"/>
                <w:color w:val="000000"/>
                <w:kern w:val="0"/>
                <w:szCs w:val="21"/>
                <w:lang w:bidi="ar"/>
              </w:rPr>
              <w:t>范围内变化时可以正常工作。</w:t>
            </w:r>
          </w:p>
        </w:tc>
      </w:tr>
      <w:tr w:rsidR="000C4F79">
        <w:trPr>
          <w:trHeight w:val="6075"/>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12</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硬盘录像机</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1U</w:t>
            </w:r>
            <w:r>
              <w:rPr>
                <w:rFonts w:ascii="宋体" w:hAnsi="宋体" w:cs="宋体" w:hint="eastAsia"/>
                <w:color w:val="000000"/>
                <w:kern w:val="0"/>
                <w:szCs w:val="21"/>
                <w:lang w:bidi="ar"/>
              </w:rPr>
              <w:t>机架式</w:t>
            </w:r>
            <w:r>
              <w:rPr>
                <w:rFonts w:ascii="宋体" w:hAnsi="宋体" w:cs="宋体" w:hint="eastAsia"/>
                <w:color w:val="000000"/>
                <w:kern w:val="0"/>
                <w:szCs w:val="21"/>
                <w:lang w:bidi="ar"/>
              </w:rPr>
              <w:t>1</w:t>
            </w:r>
            <w:r>
              <w:rPr>
                <w:rFonts w:ascii="宋体" w:hAnsi="宋体" w:cs="宋体" w:hint="eastAsia"/>
                <w:color w:val="000000"/>
                <w:kern w:val="0"/>
                <w:szCs w:val="21"/>
                <w:lang w:bidi="ar"/>
              </w:rPr>
              <w:t>盘位嵌入式网络硬盘录像机，采用短机箱设计，搭载高性能</w:t>
            </w:r>
            <w:r>
              <w:rPr>
                <w:rFonts w:ascii="宋体" w:hAnsi="宋体" w:cs="宋体" w:hint="eastAsia"/>
                <w:color w:val="000000"/>
                <w:kern w:val="0"/>
                <w:szCs w:val="21"/>
                <w:lang w:bidi="ar"/>
              </w:rPr>
              <w:t>ATX</w:t>
            </w:r>
            <w:r>
              <w:rPr>
                <w:rFonts w:ascii="宋体" w:hAnsi="宋体" w:cs="宋体" w:hint="eastAsia"/>
                <w:color w:val="000000"/>
                <w:kern w:val="0"/>
                <w:szCs w:val="21"/>
                <w:lang w:bidi="ar"/>
              </w:rPr>
              <w:t>电源</w:t>
            </w:r>
            <w:r>
              <w:rPr>
                <w:rFonts w:ascii="宋体" w:hAnsi="宋体" w:cs="宋体" w:hint="eastAsia"/>
                <w:color w:val="000000"/>
                <w:kern w:val="0"/>
                <w:szCs w:val="21"/>
                <w:lang w:bidi="ar"/>
              </w:rPr>
              <w:br/>
            </w:r>
            <w:r>
              <w:rPr>
                <w:rFonts w:ascii="宋体" w:hAnsi="宋体" w:cs="宋体" w:hint="eastAsia"/>
                <w:color w:val="000000"/>
                <w:kern w:val="0"/>
                <w:szCs w:val="21"/>
                <w:lang w:bidi="ar"/>
              </w:rPr>
              <w:t>【硬件规格】</w:t>
            </w:r>
            <w:r>
              <w:rPr>
                <w:rFonts w:ascii="宋体" w:hAnsi="宋体" w:cs="宋体" w:hint="eastAsia"/>
                <w:color w:val="000000"/>
                <w:kern w:val="0"/>
                <w:szCs w:val="21"/>
                <w:lang w:bidi="ar"/>
              </w:rPr>
              <w:br/>
            </w:r>
            <w:r>
              <w:rPr>
                <w:rFonts w:ascii="宋体" w:hAnsi="宋体" w:cs="宋体" w:hint="eastAsia"/>
                <w:color w:val="000000"/>
                <w:kern w:val="0"/>
                <w:szCs w:val="21"/>
                <w:lang w:bidi="ar"/>
              </w:rPr>
              <w:t>存储接口：</w:t>
            </w:r>
            <w:r>
              <w:rPr>
                <w:rFonts w:ascii="宋体" w:hAnsi="宋体" w:cs="宋体" w:hint="eastAsia"/>
                <w:color w:val="000000"/>
                <w:kern w:val="0"/>
                <w:szCs w:val="21"/>
                <w:lang w:bidi="ar"/>
              </w:rPr>
              <w:t>1</w:t>
            </w:r>
            <w:r>
              <w:rPr>
                <w:rFonts w:ascii="宋体" w:hAnsi="宋体" w:cs="宋体" w:hint="eastAsia"/>
                <w:color w:val="000000"/>
                <w:kern w:val="0"/>
                <w:szCs w:val="21"/>
                <w:lang w:bidi="ar"/>
              </w:rPr>
              <w:t>个</w:t>
            </w:r>
            <w:r>
              <w:rPr>
                <w:rFonts w:ascii="宋体" w:hAnsi="宋体" w:cs="宋体" w:hint="eastAsia"/>
                <w:color w:val="000000"/>
                <w:kern w:val="0"/>
                <w:szCs w:val="21"/>
                <w:lang w:bidi="ar"/>
              </w:rPr>
              <w:t>SATA</w:t>
            </w:r>
            <w:r>
              <w:rPr>
                <w:rFonts w:ascii="宋体" w:hAnsi="宋体" w:cs="宋体" w:hint="eastAsia"/>
                <w:color w:val="000000"/>
                <w:kern w:val="0"/>
                <w:szCs w:val="21"/>
                <w:lang w:bidi="ar"/>
              </w:rPr>
              <w:t>接口，</w:t>
            </w:r>
            <w:proofErr w:type="gramStart"/>
            <w:r>
              <w:rPr>
                <w:rFonts w:ascii="宋体" w:hAnsi="宋体" w:cs="宋体" w:hint="eastAsia"/>
                <w:color w:val="000000"/>
                <w:kern w:val="0"/>
                <w:szCs w:val="21"/>
                <w:lang w:bidi="ar"/>
              </w:rPr>
              <w:t>可满配</w:t>
            </w:r>
            <w:proofErr w:type="gramEnd"/>
            <w:r>
              <w:rPr>
                <w:rFonts w:ascii="宋体" w:hAnsi="宋体" w:cs="宋体" w:hint="eastAsia"/>
                <w:color w:val="000000"/>
                <w:kern w:val="0"/>
                <w:szCs w:val="21"/>
                <w:lang w:bidi="ar"/>
              </w:rPr>
              <w:t>8TB</w:t>
            </w:r>
            <w:r>
              <w:rPr>
                <w:rFonts w:ascii="宋体" w:hAnsi="宋体" w:cs="宋体" w:hint="eastAsia"/>
                <w:color w:val="000000"/>
                <w:kern w:val="0"/>
                <w:szCs w:val="21"/>
                <w:lang w:bidi="ar"/>
              </w:rPr>
              <w:t>硬盘</w:t>
            </w:r>
            <w:r>
              <w:rPr>
                <w:rFonts w:ascii="宋体" w:hAnsi="宋体" w:cs="宋体" w:hint="eastAsia"/>
                <w:color w:val="000000"/>
                <w:kern w:val="0"/>
                <w:szCs w:val="21"/>
                <w:lang w:bidi="ar"/>
              </w:rPr>
              <w:br/>
            </w:r>
            <w:r>
              <w:rPr>
                <w:rFonts w:ascii="宋体" w:hAnsi="宋体" w:cs="宋体" w:hint="eastAsia"/>
                <w:color w:val="000000"/>
                <w:kern w:val="0"/>
                <w:szCs w:val="21"/>
                <w:lang w:bidi="ar"/>
              </w:rPr>
              <w:t>视频接口：</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HDMI</w:t>
            </w:r>
            <w:r>
              <w:rPr>
                <w:rFonts w:ascii="宋体" w:hAnsi="宋体" w:cs="宋体" w:hint="eastAsia"/>
                <w:color w:val="000000"/>
                <w:kern w:val="0"/>
                <w:szCs w:val="21"/>
                <w:lang w:bidi="ar"/>
              </w:rPr>
              <w:t>，</w:t>
            </w:r>
            <w:r>
              <w:rPr>
                <w:rFonts w:ascii="宋体" w:hAnsi="宋体" w:cs="宋体" w:hint="eastAsia"/>
                <w:color w:val="000000"/>
                <w:kern w:val="0"/>
                <w:szCs w:val="21"/>
                <w:lang w:bidi="ar"/>
              </w:rPr>
              <w:t>1</w:t>
            </w:r>
            <w:r>
              <w:rPr>
                <w:rFonts w:ascii="宋体" w:hAnsi="宋体" w:cs="宋体" w:hint="eastAsia"/>
                <w:color w:val="000000"/>
                <w:kern w:val="0"/>
                <w:szCs w:val="21"/>
                <w:lang w:bidi="ar"/>
              </w:rPr>
              <w:t>×</w:t>
            </w:r>
            <w:r>
              <w:rPr>
                <w:rFonts w:ascii="宋体" w:hAnsi="宋体" w:cs="宋体" w:hint="eastAsia"/>
                <w:color w:val="000000"/>
                <w:kern w:val="0"/>
                <w:szCs w:val="21"/>
                <w:lang w:bidi="ar"/>
              </w:rPr>
              <w:t>VGA</w:t>
            </w:r>
            <w:r>
              <w:rPr>
                <w:rFonts w:ascii="宋体" w:hAnsi="宋体" w:cs="宋体" w:hint="eastAsia"/>
                <w:color w:val="000000"/>
                <w:kern w:val="0"/>
                <w:szCs w:val="21"/>
                <w:lang w:bidi="ar"/>
              </w:rPr>
              <w:br/>
            </w:r>
            <w:r>
              <w:rPr>
                <w:rFonts w:ascii="宋体" w:hAnsi="宋体" w:cs="宋体" w:hint="eastAsia"/>
                <w:color w:val="000000"/>
                <w:kern w:val="0"/>
                <w:szCs w:val="21"/>
                <w:lang w:bidi="ar"/>
              </w:rPr>
              <w:t>网络接口：</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RJ45 10/100/1000Mbps</w:t>
            </w:r>
            <w:r>
              <w:rPr>
                <w:rFonts w:ascii="宋体" w:hAnsi="宋体" w:cs="宋体" w:hint="eastAsia"/>
                <w:color w:val="000000"/>
                <w:kern w:val="0"/>
                <w:szCs w:val="21"/>
                <w:lang w:bidi="ar"/>
              </w:rPr>
              <w:t>自适应以太网口</w:t>
            </w:r>
            <w:r>
              <w:rPr>
                <w:rFonts w:ascii="宋体" w:hAnsi="宋体" w:cs="宋体" w:hint="eastAsia"/>
                <w:color w:val="000000"/>
                <w:kern w:val="0"/>
                <w:szCs w:val="21"/>
                <w:lang w:bidi="ar"/>
              </w:rPr>
              <w:br/>
            </w:r>
            <w:r>
              <w:rPr>
                <w:rFonts w:ascii="宋体" w:hAnsi="宋体" w:cs="宋体" w:hint="eastAsia"/>
                <w:color w:val="000000"/>
                <w:kern w:val="0"/>
                <w:szCs w:val="21"/>
                <w:lang w:bidi="ar"/>
              </w:rPr>
              <w:t>报警接口：</w:t>
            </w:r>
            <w:r>
              <w:rPr>
                <w:rFonts w:ascii="宋体" w:hAnsi="宋体" w:cs="宋体" w:hint="eastAsia"/>
                <w:color w:val="000000"/>
                <w:kern w:val="0"/>
                <w:szCs w:val="21"/>
                <w:lang w:bidi="ar"/>
              </w:rPr>
              <w:t>4</w:t>
            </w:r>
            <w:r>
              <w:rPr>
                <w:rFonts w:ascii="宋体" w:hAnsi="宋体" w:cs="宋体" w:hint="eastAsia"/>
                <w:color w:val="000000"/>
                <w:kern w:val="0"/>
                <w:szCs w:val="21"/>
                <w:lang w:bidi="ar"/>
              </w:rPr>
              <w:t>路报警输入，</w:t>
            </w:r>
            <w:r>
              <w:rPr>
                <w:rFonts w:ascii="宋体" w:hAnsi="宋体" w:cs="宋体" w:hint="eastAsia"/>
                <w:color w:val="000000"/>
                <w:kern w:val="0"/>
                <w:szCs w:val="21"/>
                <w:lang w:bidi="ar"/>
              </w:rPr>
              <w:t>1</w:t>
            </w:r>
            <w:r>
              <w:rPr>
                <w:rFonts w:ascii="宋体" w:hAnsi="宋体" w:cs="宋体" w:hint="eastAsia"/>
                <w:color w:val="000000"/>
                <w:kern w:val="0"/>
                <w:szCs w:val="21"/>
                <w:lang w:bidi="ar"/>
              </w:rPr>
              <w:t>路报警输出</w:t>
            </w:r>
            <w:r>
              <w:rPr>
                <w:rFonts w:ascii="宋体" w:hAnsi="宋体" w:cs="宋体" w:hint="eastAsia"/>
                <w:color w:val="000000"/>
                <w:kern w:val="0"/>
                <w:szCs w:val="21"/>
                <w:lang w:bidi="ar"/>
              </w:rPr>
              <w:br/>
              <w:t>USB</w:t>
            </w:r>
            <w:r>
              <w:rPr>
                <w:rFonts w:ascii="宋体" w:hAnsi="宋体" w:cs="宋体" w:hint="eastAsia"/>
                <w:color w:val="000000"/>
                <w:kern w:val="0"/>
                <w:szCs w:val="21"/>
                <w:lang w:bidi="ar"/>
              </w:rPr>
              <w:t>接口：</w:t>
            </w:r>
            <w:r>
              <w:rPr>
                <w:rFonts w:ascii="宋体" w:hAnsi="宋体" w:cs="宋体" w:hint="eastAsia"/>
                <w:color w:val="000000"/>
                <w:kern w:val="0"/>
                <w:szCs w:val="21"/>
                <w:lang w:bidi="ar"/>
              </w:rPr>
              <w:t>2</w:t>
            </w:r>
            <w:r>
              <w:rPr>
                <w:rFonts w:ascii="宋体" w:hAnsi="宋体" w:cs="宋体" w:hint="eastAsia"/>
                <w:color w:val="000000"/>
                <w:kern w:val="0"/>
                <w:szCs w:val="21"/>
                <w:lang w:bidi="ar"/>
              </w:rPr>
              <w:t>×</w:t>
            </w:r>
            <w:r>
              <w:rPr>
                <w:rFonts w:ascii="宋体" w:hAnsi="宋体" w:cs="宋体" w:hint="eastAsia"/>
                <w:color w:val="000000"/>
                <w:kern w:val="0"/>
                <w:szCs w:val="21"/>
                <w:lang w:bidi="ar"/>
              </w:rPr>
              <w:t>USB 2.0</w:t>
            </w:r>
            <w:r>
              <w:rPr>
                <w:rFonts w:ascii="宋体" w:hAnsi="宋体" w:cs="宋体" w:hint="eastAsia"/>
                <w:color w:val="000000"/>
                <w:kern w:val="0"/>
                <w:szCs w:val="21"/>
                <w:lang w:bidi="ar"/>
              </w:rPr>
              <w:br/>
            </w:r>
            <w:r>
              <w:rPr>
                <w:rFonts w:ascii="宋体" w:hAnsi="宋体" w:cs="宋体" w:hint="eastAsia"/>
                <w:color w:val="000000"/>
                <w:kern w:val="0"/>
                <w:szCs w:val="21"/>
                <w:lang w:bidi="ar"/>
              </w:rPr>
              <w:t>【产品性能】</w:t>
            </w:r>
            <w:r>
              <w:rPr>
                <w:rFonts w:ascii="宋体" w:hAnsi="宋体" w:cs="宋体" w:hint="eastAsia"/>
                <w:color w:val="000000"/>
                <w:kern w:val="0"/>
                <w:szCs w:val="21"/>
                <w:lang w:bidi="ar"/>
              </w:rPr>
              <w:br/>
            </w:r>
            <w:r>
              <w:rPr>
                <w:rFonts w:ascii="宋体" w:hAnsi="宋体" w:cs="宋体" w:hint="eastAsia"/>
                <w:color w:val="000000"/>
                <w:kern w:val="0"/>
                <w:szCs w:val="21"/>
                <w:lang w:bidi="ar"/>
              </w:rPr>
              <w:t>输入带宽：</w:t>
            </w:r>
            <w:r>
              <w:rPr>
                <w:rFonts w:ascii="宋体" w:hAnsi="宋体" w:cs="宋体" w:hint="eastAsia"/>
                <w:color w:val="000000"/>
                <w:kern w:val="0"/>
                <w:szCs w:val="21"/>
                <w:lang w:bidi="ar"/>
              </w:rPr>
              <w:t>40Mbps</w:t>
            </w:r>
            <w:r>
              <w:rPr>
                <w:rFonts w:ascii="宋体" w:hAnsi="宋体" w:cs="宋体" w:hint="eastAsia"/>
                <w:color w:val="000000"/>
                <w:kern w:val="0"/>
                <w:szCs w:val="21"/>
                <w:lang w:bidi="ar"/>
              </w:rPr>
              <w:br/>
            </w:r>
            <w:r>
              <w:rPr>
                <w:rFonts w:ascii="宋体" w:hAnsi="宋体" w:cs="宋体" w:hint="eastAsia"/>
                <w:color w:val="000000"/>
                <w:kern w:val="0"/>
                <w:szCs w:val="21"/>
                <w:lang w:bidi="ar"/>
              </w:rPr>
              <w:t>输出带宽：</w:t>
            </w:r>
            <w:r>
              <w:rPr>
                <w:rFonts w:ascii="宋体" w:hAnsi="宋体" w:cs="宋体" w:hint="eastAsia"/>
                <w:color w:val="000000"/>
                <w:kern w:val="0"/>
                <w:szCs w:val="21"/>
                <w:lang w:bidi="ar"/>
              </w:rPr>
              <w:t>80Mbps</w:t>
            </w:r>
            <w:r>
              <w:rPr>
                <w:rFonts w:ascii="宋体" w:hAnsi="宋体" w:cs="宋体" w:hint="eastAsia"/>
                <w:color w:val="000000"/>
                <w:kern w:val="0"/>
                <w:szCs w:val="21"/>
                <w:lang w:bidi="ar"/>
              </w:rPr>
              <w:br/>
            </w:r>
            <w:r>
              <w:rPr>
                <w:rFonts w:ascii="宋体" w:hAnsi="宋体" w:cs="宋体" w:hint="eastAsia"/>
                <w:color w:val="000000"/>
                <w:kern w:val="0"/>
                <w:szCs w:val="21"/>
                <w:lang w:bidi="ar"/>
              </w:rPr>
              <w:t>接入能力：</w:t>
            </w:r>
            <w:r>
              <w:rPr>
                <w:rFonts w:ascii="宋体" w:hAnsi="宋体" w:cs="宋体" w:hint="eastAsia"/>
                <w:color w:val="000000"/>
                <w:kern w:val="0"/>
                <w:szCs w:val="21"/>
                <w:lang w:bidi="ar"/>
              </w:rPr>
              <w:t>4</w:t>
            </w:r>
            <w:r>
              <w:rPr>
                <w:rFonts w:ascii="宋体" w:hAnsi="宋体" w:cs="宋体" w:hint="eastAsia"/>
                <w:color w:val="000000"/>
                <w:kern w:val="0"/>
                <w:szCs w:val="21"/>
                <w:lang w:bidi="ar"/>
              </w:rPr>
              <w:t>路</w:t>
            </w:r>
            <w:r>
              <w:rPr>
                <w:rFonts w:ascii="宋体" w:hAnsi="宋体" w:cs="宋体" w:hint="eastAsia"/>
                <w:color w:val="000000"/>
                <w:kern w:val="0"/>
                <w:szCs w:val="21"/>
                <w:lang w:bidi="ar"/>
              </w:rPr>
              <w:t>H.264</w:t>
            </w:r>
            <w:r>
              <w:rPr>
                <w:rFonts w:ascii="宋体" w:hAnsi="宋体" w:cs="宋体" w:hint="eastAsia"/>
                <w:color w:val="000000"/>
                <w:kern w:val="0"/>
                <w:szCs w:val="21"/>
                <w:lang w:bidi="ar"/>
              </w:rPr>
              <w:t>、</w:t>
            </w:r>
            <w:r>
              <w:rPr>
                <w:rFonts w:ascii="宋体" w:hAnsi="宋体" w:cs="宋体" w:hint="eastAsia"/>
                <w:color w:val="000000"/>
                <w:kern w:val="0"/>
                <w:szCs w:val="21"/>
                <w:lang w:bidi="ar"/>
              </w:rPr>
              <w:t>H.265</w:t>
            </w:r>
            <w:r>
              <w:rPr>
                <w:rFonts w:ascii="宋体" w:hAnsi="宋体" w:cs="宋体" w:hint="eastAsia"/>
                <w:color w:val="000000"/>
                <w:kern w:val="0"/>
                <w:szCs w:val="21"/>
                <w:lang w:bidi="ar"/>
              </w:rPr>
              <w:t>格式</w:t>
            </w:r>
            <w:proofErr w:type="gramStart"/>
            <w:r>
              <w:rPr>
                <w:rFonts w:ascii="宋体" w:hAnsi="宋体" w:cs="宋体" w:hint="eastAsia"/>
                <w:color w:val="000000"/>
                <w:kern w:val="0"/>
                <w:szCs w:val="21"/>
                <w:lang w:bidi="ar"/>
              </w:rPr>
              <w:t>高清码流</w:t>
            </w:r>
            <w:proofErr w:type="gramEnd"/>
            <w:r>
              <w:rPr>
                <w:rFonts w:ascii="宋体" w:hAnsi="宋体" w:cs="宋体" w:hint="eastAsia"/>
                <w:color w:val="000000"/>
                <w:kern w:val="0"/>
                <w:szCs w:val="21"/>
                <w:lang w:bidi="ar"/>
              </w:rPr>
              <w:t>接入</w:t>
            </w:r>
            <w:r>
              <w:rPr>
                <w:rFonts w:ascii="宋体" w:hAnsi="宋体" w:cs="宋体" w:hint="eastAsia"/>
                <w:color w:val="000000"/>
                <w:kern w:val="0"/>
                <w:szCs w:val="21"/>
                <w:lang w:bidi="ar"/>
              </w:rPr>
              <w:br/>
            </w:r>
            <w:r>
              <w:rPr>
                <w:rFonts w:ascii="宋体" w:hAnsi="宋体" w:cs="宋体" w:hint="eastAsia"/>
                <w:color w:val="000000"/>
                <w:kern w:val="0"/>
                <w:szCs w:val="21"/>
                <w:lang w:bidi="ar"/>
              </w:rPr>
              <w:t>解码能力：最大支持</w:t>
            </w:r>
            <w:r>
              <w:rPr>
                <w:rFonts w:ascii="宋体" w:hAnsi="宋体" w:cs="宋体" w:hint="eastAsia"/>
                <w:color w:val="000000"/>
                <w:kern w:val="0"/>
                <w:szCs w:val="21"/>
                <w:lang w:bidi="ar"/>
              </w:rPr>
              <w:t>6</w:t>
            </w:r>
            <w:r>
              <w:rPr>
                <w:rFonts w:ascii="宋体" w:hAnsi="宋体" w:cs="宋体" w:hint="eastAsia"/>
                <w:color w:val="000000"/>
                <w:kern w:val="0"/>
                <w:szCs w:val="21"/>
                <w:lang w:bidi="ar"/>
              </w:rPr>
              <w:t>×</w:t>
            </w:r>
            <w:r>
              <w:rPr>
                <w:rFonts w:ascii="宋体" w:hAnsi="宋体" w:cs="宋体" w:hint="eastAsia"/>
                <w:color w:val="000000"/>
                <w:kern w:val="0"/>
                <w:szCs w:val="21"/>
                <w:lang w:bidi="ar"/>
              </w:rPr>
              <w:t>1080P</w:t>
            </w:r>
            <w:r>
              <w:rPr>
                <w:rFonts w:ascii="宋体" w:hAnsi="宋体" w:cs="宋体" w:hint="eastAsia"/>
                <w:color w:val="000000"/>
                <w:kern w:val="0"/>
                <w:szCs w:val="21"/>
                <w:lang w:bidi="ar"/>
              </w:rPr>
              <w:br/>
            </w:r>
            <w:r>
              <w:rPr>
                <w:rFonts w:ascii="宋体" w:hAnsi="宋体" w:cs="宋体" w:hint="eastAsia"/>
                <w:color w:val="000000"/>
                <w:kern w:val="0"/>
                <w:szCs w:val="21"/>
                <w:lang w:bidi="ar"/>
              </w:rPr>
              <w:t>显示能力：最大支持</w:t>
            </w:r>
            <w:r>
              <w:rPr>
                <w:rFonts w:ascii="宋体" w:hAnsi="宋体" w:cs="宋体" w:hint="eastAsia"/>
                <w:color w:val="000000"/>
                <w:kern w:val="0"/>
                <w:szCs w:val="21"/>
                <w:lang w:bidi="ar"/>
              </w:rPr>
              <w:t>4K</w:t>
            </w:r>
            <w:r>
              <w:rPr>
                <w:rFonts w:ascii="宋体" w:hAnsi="宋体" w:cs="宋体" w:hint="eastAsia"/>
                <w:color w:val="000000"/>
                <w:kern w:val="0"/>
                <w:szCs w:val="21"/>
                <w:lang w:bidi="ar"/>
              </w:rPr>
              <w:t>输出</w:t>
            </w:r>
          </w:p>
        </w:tc>
      </w:tr>
      <w:tr w:rsidR="000C4F79">
        <w:trPr>
          <w:trHeight w:val="729"/>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13</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jc w:val="center"/>
              <w:textAlignment w:val="center"/>
              <w:rPr>
                <w:rFonts w:ascii="宋体" w:hAnsi="宋体" w:cs="宋体"/>
                <w:color w:val="000000"/>
                <w:szCs w:val="21"/>
              </w:rPr>
            </w:pPr>
            <w:r>
              <w:rPr>
                <w:rFonts w:ascii="宋体" w:hAnsi="宋体" w:cs="宋体" w:hint="eastAsia"/>
                <w:color w:val="000000"/>
                <w:kern w:val="0"/>
                <w:szCs w:val="21"/>
                <w:lang w:bidi="ar"/>
              </w:rPr>
              <w:t>监控硬盘</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6T</w:t>
            </w:r>
            <w:r>
              <w:rPr>
                <w:rFonts w:ascii="宋体" w:hAnsi="宋体" w:cs="宋体" w:hint="eastAsia"/>
                <w:color w:val="000000"/>
                <w:kern w:val="0"/>
                <w:szCs w:val="21"/>
                <w:lang w:bidi="ar"/>
              </w:rPr>
              <w:t>监控专用</w:t>
            </w:r>
          </w:p>
        </w:tc>
      </w:tr>
      <w:tr w:rsidR="000C4F79">
        <w:trPr>
          <w:trHeight w:val="2905"/>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t>14</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textAlignment w:val="center"/>
              <w:rPr>
                <w:rFonts w:ascii="宋体" w:hAnsi="宋体" w:cs="宋体"/>
                <w:color w:val="000000"/>
                <w:szCs w:val="21"/>
              </w:rPr>
            </w:pPr>
            <w:r>
              <w:rPr>
                <w:rStyle w:val="font11"/>
                <w:rFonts w:hint="default"/>
                <w:lang w:bidi="ar"/>
              </w:rPr>
              <w:t>22</w:t>
            </w:r>
            <w:r>
              <w:rPr>
                <w:rStyle w:val="font11"/>
                <w:rFonts w:hint="default"/>
                <w:lang w:bidi="ar"/>
              </w:rPr>
              <w:t>寸监控显示器</w:t>
            </w:r>
          </w:p>
        </w:tc>
        <w:tc>
          <w:tcPr>
            <w:tcW w:w="3740" w:type="pct"/>
            <w:tcBorders>
              <w:top w:val="single" w:sz="4" w:space="0" w:color="000000"/>
              <w:left w:val="single" w:sz="4" w:space="0" w:color="000000"/>
              <w:bottom w:val="single" w:sz="4" w:space="0" w:color="000000"/>
              <w:right w:val="single" w:sz="4" w:space="0" w:color="000000"/>
            </w:tcBorders>
            <w:shd w:val="clear" w:color="auto" w:fill="auto"/>
            <w:vAlign w:val="center"/>
          </w:tcPr>
          <w:p w:rsidR="000C4F79" w:rsidRDefault="004D54CE">
            <w:pPr>
              <w:widowControl/>
              <w:spacing w:line="360" w:lineRule="auto"/>
              <w:jc w:val="left"/>
              <w:textAlignment w:val="center"/>
              <w:rPr>
                <w:rFonts w:ascii="宋体" w:hAnsi="宋体" w:cs="宋体"/>
                <w:color w:val="000000"/>
                <w:kern w:val="0"/>
                <w:szCs w:val="21"/>
                <w:lang w:bidi="ar"/>
              </w:rPr>
            </w:pPr>
            <w:r>
              <w:rPr>
                <w:rFonts w:ascii="宋体" w:hAnsi="宋体" w:cs="宋体" w:hint="eastAsia"/>
                <w:color w:val="000000"/>
                <w:kern w:val="0"/>
                <w:szCs w:val="21"/>
                <w:lang w:bidi="ar"/>
              </w:rPr>
              <w:t>22</w:t>
            </w:r>
            <w:r>
              <w:rPr>
                <w:rFonts w:ascii="宋体" w:hAnsi="宋体" w:cs="宋体" w:hint="eastAsia"/>
                <w:color w:val="000000"/>
                <w:kern w:val="0"/>
                <w:szCs w:val="21"/>
                <w:lang w:bidi="ar"/>
              </w:rPr>
              <w:t>寸</w:t>
            </w:r>
            <w:r>
              <w:rPr>
                <w:rFonts w:ascii="宋体" w:hAnsi="宋体" w:cs="宋体" w:hint="eastAsia"/>
                <w:color w:val="000000"/>
                <w:kern w:val="0"/>
                <w:szCs w:val="21"/>
                <w:lang w:bidi="ar"/>
              </w:rPr>
              <w:t>FHD</w:t>
            </w:r>
            <w:r>
              <w:rPr>
                <w:rFonts w:ascii="宋体" w:hAnsi="宋体" w:cs="宋体" w:hint="eastAsia"/>
                <w:color w:val="000000"/>
                <w:kern w:val="0"/>
                <w:szCs w:val="21"/>
                <w:lang w:bidi="ar"/>
              </w:rPr>
              <w:t>液晶显示器</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 xml:space="preserve">1920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1080</w:t>
            </w:r>
            <w:r>
              <w:rPr>
                <w:rFonts w:ascii="宋体" w:hAnsi="宋体" w:cs="宋体" w:hint="eastAsia"/>
                <w:color w:val="000000"/>
                <w:kern w:val="0"/>
                <w:szCs w:val="21"/>
                <w:lang w:bidi="ar"/>
              </w:rPr>
              <w:t>高</w:t>
            </w:r>
            <w:proofErr w:type="gramStart"/>
            <w:r>
              <w:rPr>
                <w:rFonts w:ascii="宋体" w:hAnsi="宋体" w:cs="宋体" w:hint="eastAsia"/>
                <w:color w:val="000000"/>
                <w:kern w:val="0"/>
                <w:szCs w:val="21"/>
                <w:lang w:bidi="ar"/>
              </w:rPr>
              <w:t>清显示</w:t>
            </w:r>
            <w:proofErr w:type="gramEnd"/>
            <w:r>
              <w:rPr>
                <w:rFonts w:ascii="宋体" w:hAnsi="宋体" w:cs="宋体" w:hint="eastAsia"/>
                <w:color w:val="000000"/>
                <w:kern w:val="0"/>
                <w:szCs w:val="21"/>
                <w:lang w:bidi="ar"/>
              </w:rPr>
              <w:br/>
              <w:t>178</w:t>
            </w:r>
            <w:r>
              <w:rPr>
                <w:rFonts w:ascii="宋体" w:hAnsi="宋体" w:cs="宋体" w:hint="eastAsia"/>
                <w:color w:val="000000"/>
                <w:kern w:val="0"/>
                <w:szCs w:val="21"/>
                <w:lang w:bidi="ar"/>
              </w:rPr>
              <w:t>°</w:t>
            </w:r>
            <w:r>
              <w:rPr>
                <w:rFonts w:ascii="宋体" w:hAnsi="宋体" w:cs="宋体" w:hint="eastAsia"/>
                <w:color w:val="000000"/>
                <w:kern w:val="0"/>
                <w:szCs w:val="21"/>
                <w:lang w:bidi="ar"/>
              </w:rPr>
              <w:t>/178</w:t>
            </w:r>
            <w:r>
              <w:rPr>
                <w:rFonts w:ascii="宋体" w:hAnsi="宋体" w:cs="宋体" w:hint="eastAsia"/>
                <w:color w:val="000000"/>
                <w:kern w:val="0"/>
                <w:szCs w:val="21"/>
                <w:lang w:bidi="ar"/>
              </w:rPr>
              <w:t>°广视角</w:t>
            </w:r>
            <w:r>
              <w:rPr>
                <w:rFonts w:ascii="宋体" w:hAnsi="宋体" w:cs="宋体" w:hint="eastAsia"/>
                <w:color w:val="000000"/>
                <w:kern w:val="0"/>
                <w:szCs w:val="21"/>
                <w:lang w:bidi="ar"/>
              </w:rPr>
              <w:br/>
            </w:r>
            <w:r>
              <w:rPr>
                <w:rFonts w:ascii="宋体" w:hAnsi="宋体" w:cs="宋体" w:hint="eastAsia"/>
                <w:color w:val="000000"/>
                <w:kern w:val="0"/>
                <w:szCs w:val="21"/>
                <w:lang w:bidi="ar"/>
              </w:rPr>
              <w:t>爱眼不闪屏，低蓝光设计</w:t>
            </w:r>
            <w:r>
              <w:rPr>
                <w:rFonts w:ascii="宋体" w:hAnsi="宋体" w:cs="宋体" w:hint="eastAsia"/>
                <w:color w:val="000000"/>
                <w:kern w:val="0"/>
                <w:szCs w:val="21"/>
                <w:lang w:bidi="ar"/>
              </w:rPr>
              <w:br/>
            </w:r>
            <w:r>
              <w:rPr>
                <w:rFonts w:ascii="宋体" w:hAnsi="宋体" w:cs="宋体" w:hint="eastAsia"/>
                <w:color w:val="000000"/>
                <w:kern w:val="0"/>
                <w:szCs w:val="21"/>
                <w:lang w:bidi="ar"/>
              </w:rPr>
              <w:t>三</w:t>
            </w:r>
            <w:proofErr w:type="gramStart"/>
            <w:r>
              <w:rPr>
                <w:rFonts w:ascii="宋体" w:hAnsi="宋体" w:cs="宋体" w:hint="eastAsia"/>
                <w:color w:val="000000"/>
                <w:kern w:val="0"/>
                <w:szCs w:val="21"/>
                <w:lang w:bidi="ar"/>
              </w:rPr>
              <w:t>边超窄边</w:t>
            </w:r>
            <w:proofErr w:type="gramEnd"/>
            <w:r>
              <w:rPr>
                <w:rFonts w:ascii="宋体" w:hAnsi="宋体" w:cs="宋体" w:hint="eastAsia"/>
                <w:color w:val="000000"/>
                <w:kern w:val="0"/>
                <w:szCs w:val="21"/>
                <w:lang w:bidi="ar"/>
              </w:rPr>
              <w:t>框，纤薄机身</w:t>
            </w:r>
            <w:r>
              <w:rPr>
                <w:rFonts w:ascii="宋体" w:hAnsi="宋体" w:cs="宋体" w:hint="eastAsia"/>
                <w:color w:val="000000"/>
                <w:kern w:val="0"/>
                <w:szCs w:val="21"/>
                <w:lang w:bidi="ar"/>
              </w:rPr>
              <w:br/>
              <w:t>HDMI+VGA</w:t>
            </w:r>
            <w:r>
              <w:rPr>
                <w:rFonts w:ascii="宋体" w:hAnsi="宋体" w:cs="宋体" w:hint="eastAsia"/>
                <w:color w:val="000000"/>
                <w:kern w:val="0"/>
                <w:szCs w:val="21"/>
                <w:lang w:bidi="ar"/>
              </w:rPr>
              <w:t>双接口，丰富连接性和兼容性</w:t>
            </w:r>
            <w:r>
              <w:rPr>
                <w:rFonts w:ascii="宋体" w:hAnsi="宋体" w:cs="宋体" w:hint="eastAsia"/>
                <w:color w:val="000000"/>
                <w:kern w:val="0"/>
                <w:szCs w:val="21"/>
                <w:lang w:bidi="ar"/>
              </w:rPr>
              <w:br/>
            </w:r>
            <w:r>
              <w:rPr>
                <w:rFonts w:ascii="宋体" w:hAnsi="宋体" w:cs="宋体" w:hint="eastAsia"/>
                <w:color w:val="000000"/>
                <w:kern w:val="0"/>
                <w:szCs w:val="21"/>
                <w:lang w:bidi="ar"/>
              </w:rPr>
              <w:t>采用</w:t>
            </w:r>
            <w:r>
              <w:rPr>
                <w:rFonts w:ascii="宋体" w:hAnsi="宋体" w:cs="宋体" w:hint="eastAsia"/>
                <w:color w:val="000000"/>
                <w:kern w:val="0"/>
                <w:szCs w:val="21"/>
                <w:lang w:bidi="ar"/>
              </w:rPr>
              <w:t xml:space="preserve"> 3D </w:t>
            </w:r>
            <w:r>
              <w:rPr>
                <w:rFonts w:ascii="宋体" w:hAnsi="宋体" w:cs="宋体" w:hint="eastAsia"/>
                <w:color w:val="000000"/>
                <w:kern w:val="0"/>
                <w:szCs w:val="21"/>
                <w:lang w:bidi="ar"/>
              </w:rPr>
              <w:t>降噪技术，图像鲜艳明亮，呈现真实细节</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proofErr w:type="gramStart"/>
            <w:r>
              <w:rPr>
                <w:rFonts w:ascii="宋体" w:hAnsi="宋体" w:cs="宋体" w:hint="eastAsia"/>
                <w:color w:val="000000"/>
                <w:kern w:val="0"/>
                <w:szCs w:val="21"/>
                <w:lang w:bidi="ar"/>
              </w:rPr>
              <w:t>软件展频技</w:t>
            </w:r>
            <w:proofErr w:type="gramEnd"/>
            <w:r>
              <w:rPr>
                <w:rFonts w:ascii="宋体" w:hAnsi="宋体" w:cs="宋体" w:hint="eastAsia"/>
                <w:color w:val="000000"/>
                <w:kern w:val="0"/>
                <w:szCs w:val="21"/>
                <w:lang w:bidi="ar"/>
              </w:rPr>
              <w:t>术可降低</w:t>
            </w:r>
            <w:r>
              <w:rPr>
                <w:rFonts w:ascii="宋体" w:hAnsi="宋体" w:cs="宋体" w:hint="eastAsia"/>
                <w:color w:val="000000"/>
                <w:kern w:val="0"/>
                <w:szCs w:val="21"/>
                <w:lang w:bidi="ar"/>
              </w:rPr>
              <w:t xml:space="preserve"> EMI </w:t>
            </w:r>
            <w:r>
              <w:rPr>
                <w:rFonts w:ascii="宋体" w:hAnsi="宋体" w:cs="宋体" w:hint="eastAsia"/>
                <w:color w:val="000000"/>
                <w:kern w:val="0"/>
                <w:szCs w:val="21"/>
                <w:lang w:bidi="ar"/>
              </w:rPr>
              <w:t>辐射</w:t>
            </w:r>
            <w:r>
              <w:rPr>
                <w:rFonts w:ascii="宋体" w:hAnsi="宋体" w:cs="宋体" w:hint="eastAsia"/>
                <w:color w:val="000000"/>
                <w:kern w:val="0"/>
                <w:szCs w:val="21"/>
                <w:lang w:bidi="ar"/>
              </w:rPr>
              <w:br/>
            </w:r>
            <w:r>
              <w:rPr>
                <w:rFonts w:ascii="宋体" w:hAnsi="宋体" w:cs="宋体" w:hint="eastAsia"/>
                <w:color w:val="000000"/>
                <w:kern w:val="0"/>
                <w:szCs w:val="21"/>
                <w:lang w:bidi="ar"/>
              </w:rPr>
              <w:t>支持</w:t>
            </w:r>
            <w:r>
              <w:rPr>
                <w:rFonts w:ascii="宋体" w:hAnsi="宋体" w:cs="宋体" w:hint="eastAsia"/>
                <w:color w:val="000000"/>
                <w:kern w:val="0"/>
                <w:szCs w:val="21"/>
                <w:lang w:bidi="ar"/>
              </w:rPr>
              <w:t>VESA</w:t>
            </w:r>
            <w:r>
              <w:rPr>
                <w:rFonts w:ascii="宋体" w:hAnsi="宋体" w:cs="宋体" w:hint="eastAsia"/>
                <w:color w:val="000000"/>
                <w:kern w:val="0"/>
                <w:szCs w:val="21"/>
                <w:lang w:bidi="ar"/>
              </w:rPr>
              <w:t>壁挂</w:t>
            </w:r>
            <w:r>
              <w:rPr>
                <w:rFonts w:ascii="宋体" w:hAnsi="宋体" w:cs="宋体" w:hint="eastAsia"/>
                <w:color w:val="000000"/>
                <w:kern w:val="0"/>
                <w:szCs w:val="21"/>
                <w:lang w:bidi="ar"/>
              </w:rPr>
              <w:br/>
            </w:r>
            <w:r>
              <w:rPr>
                <w:rFonts w:ascii="宋体" w:hAnsi="宋体" w:cs="宋体" w:hint="eastAsia"/>
                <w:color w:val="000000"/>
                <w:kern w:val="0"/>
                <w:szCs w:val="21"/>
                <w:lang w:bidi="ar"/>
              </w:rPr>
              <w:t>显示尺寸：</w:t>
            </w:r>
            <w:r>
              <w:rPr>
                <w:rFonts w:ascii="宋体" w:hAnsi="宋体" w:cs="宋体" w:hint="eastAsia"/>
                <w:color w:val="000000"/>
                <w:kern w:val="0"/>
                <w:szCs w:val="21"/>
                <w:lang w:bidi="ar"/>
              </w:rPr>
              <w:t>21.5 inch</w:t>
            </w:r>
          </w:p>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屏幕可视区域：</w:t>
            </w:r>
            <w:r>
              <w:rPr>
                <w:rFonts w:ascii="宋体" w:hAnsi="宋体" w:cs="宋体" w:hint="eastAsia"/>
                <w:color w:val="000000"/>
                <w:kern w:val="0"/>
                <w:szCs w:val="21"/>
                <w:lang w:bidi="ar"/>
              </w:rPr>
              <w:t xml:space="preserve">478.656 (H)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260.280 (V) mm</w:t>
            </w:r>
            <w:r>
              <w:rPr>
                <w:rFonts w:ascii="宋体" w:hAnsi="宋体" w:cs="宋体" w:hint="eastAsia"/>
                <w:color w:val="000000"/>
                <w:kern w:val="0"/>
                <w:szCs w:val="21"/>
                <w:lang w:bidi="ar"/>
              </w:rPr>
              <w:br/>
            </w:r>
            <w:r>
              <w:rPr>
                <w:rFonts w:ascii="宋体" w:hAnsi="宋体" w:cs="宋体" w:hint="eastAsia"/>
                <w:color w:val="000000"/>
                <w:kern w:val="0"/>
                <w:szCs w:val="21"/>
                <w:lang w:bidi="ar"/>
              </w:rPr>
              <w:t>物理分辨率：</w:t>
            </w:r>
            <w:r>
              <w:rPr>
                <w:rFonts w:ascii="宋体" w:hAnsi="宋体" w:cs="宋体" w:hint="eastAsia"/>
                <w:color w:val="000000"/>
                <w:kern w:val="0"/>
                <w:szCs w:val="21"/>
                <w:lang w:bidi="ar"/>
              </w:rPr>
              <w:t xml:space="preserve">1920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1080</w:t>
            </w:r>
            <w:r>
              <w:rPr>
                <w:rFonts w:ascii="宋体" w:hAnsi="宋体" w:cs="宋体" w:hint="eastAsia"/>
                <w:color w:val="000000"/>
                <w:kern w:val="0"/>
                <w:szCs w:val="21"/>
                <w:lang w:bidi="ar"/>
              </w:rPr>
              <w:br/>
            </w:r>
            <w:r>
              <w:rPr>
                <w:rFonts w:ascii="宋体" w:hAnsi="宋体" w:cs="宋体" w:hint="eastAsia"/>
                <w:color w:val="000000"/>
                <w:kern w:val="0"/>
                <w:szCs w:val="21"/>
                <w:lang w:bidi="ar"/>
              </w:rPr>
              <w:t>背光源类型：</w:t>
            </w:r>
            <w:r>
              <w:rPr>
                <w:rFonts w:ascii="宋体" w:hAnsi="宋体" w:cs="宋体" w:hint="eastAsia"/>
                <w:color w:val="000000"/>
                <w:kern w:val="0"/>
                <w:szCs w:val="21"/>
                <w:lang w:bidi="ar"/>
              </w:rPr>
              <w:t>E-LED</w:t>
            </w:r>
            <w:r>
              <w:rPr>
                <w:rFonts w:ascii="宋体" w:hAnsi="宋体" w:cs="宋体" w:hint="eastAsia"/>
                <w:color w:val="000000"/>
                <w:kern w:val="0"/>
                <w:szCs w:val="21"/>
                <w:lang w:bidi="ar"/>
              </w:rPr>
              <w:br/>
            </w:r>
            <w:r>
              <w:rPr>
                <w:rFonts w:ascii="宋体" w:hAnsi="宋体" w:cs="宋体" w:hint="eastAsia"/>
                <w:color w:val="000000"/>
                <w:kern w:val="0"/>
                <w:szCs w:val="21"/>
                <w:lang w:bidi="ar"/>
              </w:rPr>
              <w:t>像素间距：</w:t>
            </w:r>
            <w:r>
              <w:rPr>
                <w:rFonts w:ascii="宋体" w:hAnsi="宋体" w:cs="宋体" w:hint="eastAsia"/>
                <w:color w:val="000000"/>
                <w:kern w:val="0"/>
                <w:szCs w:val="21"/>
                <w:lang w:bidi="ar"/>
              </w:rPr>
              <w:t xml:space="preserve">0.241 (H)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0.241 (V) mm</w:t>
            </w:r>
            <w:r>
              <w:rPr>
                <w:rFonts w:ascii="宋体" w:hAnsi="宋体" w:cs="宋体" w:hint="eastAsia"/>
                <w:color w:val="000000"/>
                <w:kern w:val="0"/>
                <w:szCs w:val="21"/>
                <w:lang w:bidi="ar"/>
              </w:rPr>
              <w:br/>
            </w:r>
            <w:r>
              <w:rPr>
                <w:rFonts w:ascii="宋体" w:hAnsi="宋体" w:cs="宋体" w:hint="eastAsia"/>
                <w:color w:val="000000"/>
                <w:kern w:val="0"/>
                <w:szCs w:val="21"/>
                <w:lang w:bidi="ar"/>
              </w:rPr>
              <w:t>亮度：</w:t>
            </w:r>
            <w:r>
              <w:rPr>
                <w:rFonts w:ascii="宋体" w:hAnsi="宋体" w:cs="宋体" w:hint="eastAsia"/>
                <w:color w:val="000000"/>
                <w:kern w:val="0"/>
                <w:szCs w:val="21"/>
                <w:lang w:bidi="ar"/>
              </w:rPr>
              <w:t>250 cd/c</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可视角：</w:t>
            </w:r>
            <w:r>
              <w:rPr>
                <w:rFonts w:ascii="宋体" w:hAnsi="宋体" w:cs="宋体" w:hint="eastAsia"/>
                <w:color w:val="000000"/>
                <w:kern w:val="0"/>
                <w:szCs w:val="21"/>
                <w:lang w:bidi="ar"/>
              </w:rPr>
              <w:t>178</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 178</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色深度：</w:t>
            </w:r>
            <w:r>
              <w:rPr>
                <w:rFonts w:ascii="宋体" w:hAnsi="宋体" w:cs="宋体" w:hint="eastAsia"/>
                <w:color w:val="000000"/>
                <w:kern w:val="0"/>
                <w:szCs w:val="21"/>
                <w:lang w:bidi="ar"/>
              </w:rPr>
              <w:t>8 bit</w:t>
            </w:r>
            <w:r>
              <w:rPr>
                <w:rFonts w:ascii="宋体" w:hAnsi="宋体" w:cs="宋体" w:hint="eastAsia"/>
                <w:color w:val="000000"/>
                <w:kern w:val="0"/>
                <w:szCs w:val="21"/>
                <w:lang w:bidi="ar"/>
              </w:rPr>
              <w:br/>
            </w:r>
            <w:r>
              <w:rPr>
                <w:rFonts w:ascii="宋体" w:hAnsi="宋体" w:cs="宋体" w:hint="eastAsia"/>
                <w:color w:val="000000"/>
                <w:kern w:val="0"/>
                <w:szCs w:val="21"/>
                <w:lang w:bidi="ar"/>
              </w:rPr>
              <w:lastRenderedPageBreak/>
              <w:t>对比度：</w:t>
            </w:r>
            <w:r>
              <w:rPr>
                <w:rFonts w:ascii="宋体" w:hAnsi="宋体" w:cs="宋体" w:hint="eastAsia"/>
                <w:color w:val="000000"/>
                <w:kern w:val="0"/>
                <w:szCs w:val="21"/>
                <w:lang w:bidi="ar"/>
              </w:rPr>
              <w:t>3000 : 1</w:t>
            </w:r>
            <w:r>
              <w:rPr>
                <w:rFonts w:ascii="宋体" w:hAnsi="宋体" w:cs="宋体" w:hint="eastAsia"/>
                <w:color w:val="000000"/>
                <w:kern w:val="0"/>
                <w:szCs w:val="21"/>
                <w:lang w:bidi="ar"/>
              </w:rPr>
              <w:br/>
            </w:r>
            <w:r>
              <w:rPr>
                <w:rFonts w:ascii="宋体" w:hAnsi="宋体" w:cs="宋体" w:hint="eastAsia"/>
                <w:color w:val="000000"/>
                <w:kern w:val="0"/>
                <w:szCs w:val="21"/>
                <w:lang w:bidi="ar"/>
              </w:rPr>
              <w:t>响应时间：</w:t>
            </w:r>
            <w:r>
              <w:rPr>
                <w:rFonts w:ascii="宋体" w:hAnsi="宋体" w:cs="宋体" w:hint="eastAsia"/>
                <w:color w:val="000000"/>
                <w:kern w:val="0"/>
                <w:szCs w:val="21"/>
                <w:lang w:bidi="ar"/>
              </w:rPr>
              <w:t xml:space="preserve">6.5 </w:t>
            </w:r>
            <w:proofErr w:type="spellStart"/>
            <w:r>
              <w:rPr>
                <w:rFonts w:ascii="宋体" w:hAnsi="宋体" w:cs="宋体" w:hint="eastAsia"/>
                <w:color w:val="000000"/>
                <w:kern w:val="0"/>
                <w:szCs w:val="21"/>
                <w:lang w:bidi="ar"/>
              </w:rPr>
              <w:t>ms</w:t>
            </w:r>
            <w:proofErr w:type="spellEnd"/>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刷新率：</w:t>
            </w:r>
            <w:r>
              <w:rPr>
                <w:rFonts w:ascii="宋体" w:hAnsi="宋体" w:cs="宋体" w:hint="eastAsia"/>
                <w:color w:val="000000"/>
                <w:kern w:val="0"/>
                <w:szCs w:val="21"/>
                <w:lang w:bidi="ar"/>
              </w:rPr>
              <w:t>60 Hz</w:t>
            </w:r>
            <w:r>
              <w:rPr>
                <w:rFonts w:ascii="宋体" w:hAnsi="宋体" w:cs="宋体" w:hint="eastAsia"/>
                <w:color w:val="000000"/>
                <w:kern w:val="0"/>
                <w:szCs w:val="21"/>
                <w:lang w:bidi="ar"/>
              </w:rPr>
              <w:br/>
            </w:r>
            <w:r>
              <w:rPr>
                <w:rFonts w:ascii="宋体" w:hAnsi="宋体" w:cs="宋体" w:hint="eastAsia"/>
                <w:color w:val="000000"/>
                <w:kern w:val="0"/>
                <w:szCs w:val="21"/>
                <w:lang w:bidi="ar"/>
              </w:rPr>
              <w:t>雾度：</w:t>
            </w:r>
            <w:r>
              <w:rPr>
                <w:rFonts w:ascii="宋体" w:hAnsi="宋体" w:cs="宋体" w:hint="eastAsia"/>
                <w:color w:val="000000"/>
                <w:kern w:val="0"/>
                <w:szCs w:val="21"/>
                <w:lang w:bidi="ar"/>
              </w:rPr>
              <w:t>Haze 25%</w:t>
            </w:r>
            <w:r>
              <w:rPr>
                <w:rFonts w:ascii="宋体" w:hAnsi="宋体" w:cs="宋体" w:hint="eastAsia"/>
                <w:color w:val="000000"/>
                <w:kern w:val="0"/>
                <w:szCs w:val="21"/>
                <w:lang w:bidi="ar"/>
              </w:rPr>
              <w:br/>
            </w:r>
            <w:r>
              <w:rPr>
                <w:rFonts w:ascii="宋体" w:hAnsi="宋体" w:cs="宋体" w:hint="eastAsia"/>
                <w:color w:val="000000"/>
                <w:kern w:val="0"/>
                <w:szCs w:val="21"/>
                <w:lang w:bidi="ar"/>
              </w:rPr>
              <w:t>色域：</w:t>
            </w:r>
            <w:r>
              <w:rPr>
                <w:rFonts w:ascii="宋体" w:hAnsi="宋体" w:cs="宋体" w:hint="eastAsia"/>
                <w:color w:val="000000"/>
                <w:kern w:val="0"/>
                <w:szCs w:val="21"/>
                <w:lang w:bidi="ar"/>
              </w:rPr>
              <w:t xml:space="preserve">72% NTSC </w:t>
            </w:r>
            <w:r>
              <w:rPr>
                <w:rFonts w:ascii="宋体" w:hAnsi="宋体" w:cs="宋体" w:hint="eastAsia"/>
                <w:color w:val="000000"/>
                <w:kern w:val="0"/>
                <w:szCs w:val="21"/>
                <w:lang w:bidi="ar"/>
              </w:rPr>
              <w:br/>
            </w:r>
            <w:r>
              <w:rPr>
                <w:rFonts w:ascii="宋体" w:hAnsi="宋体" w:cs="宋体" w:hint="eastAsia"/>
                <w:color w:val="000000"/>
                <w:kern w:val="0"/>
                <w:szCs w:val="21"/>
                <w:lang w:bidi="ar"/>
              </w:rPr>
              <w:t>音视频输入接口：</w:t>
            </w:r>
            <w:r>
              <w:rPr>
                <w:rFonts w:ascii="宋体" w:hAnsi="宋体" w:cs="宋体" w:hint="eastAsia"/>
                <w:color w:val="000000"/>
                <w:kern w:val="0"/>
                <w:szCs w:val="21"/>
                <w:lang w:bidi="ar"/>
              </w:rPr>
              <w:t xml:space="preserve">VGA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 HDMI 1.4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1</w:t>
            </w:r>
            <w:r>
              <w:rPr>
                <w:rFonts w:ascii="宋体" w:hAnsi="宋体" w:cs="宋体" w:hint="eastAsia"/>
                <w:color w:val="000000"/>
                <w:kern w:val="0"/>
                <w:szCs w:val="21"/>
                <w:lang w:bidi="ar"/>
              </w:rPr>
              <w:br/>
            </w:r>
            <w:r>
              <w:rPr>
                <w:rFonts w:ascii="宋体" w:hAnsi="宋体" w:cs="宋体" w:hint="eastAsia"/>
                <w:color w:val="000000"/>
                <w:kern w:val="0"/>
                <w:szCs w:val="21"/>
                <w:lang w:bidi="ar"/>
              </w:rPr>
              <w:t>音视频输出接口：无</w:t>
            </w:r>
            <w:r>
              <w:rPr>
                <w:rFonts w:ascii="宋体" w:hAnsi="宋体" w:cs="宋体" w:hint="eastAsia"/>
                <w:color w:val="000000"/>
                <w:kern w:val="0"/>
                <w:szCs w:val="21"/>
                <w:lang w:bidi="ar"/>
              </w:rPr>
              <w:br/>
            </w:r>
            <w:r>
              <w:rPr>
                <w:rFonts w:ascii="宋体" w:hAnsi="宋体" w:cs="宋体" w:hint="eastAsia"/>
                <w:color w:val="000000"/>
                <w:kern w:val="0"/>
                <w:szCs w:val="21"/>
                <w:lang w:bidi="ar"/>
              </w:rPr>
              <w:t>数据传输接口：无</w:t>
            </w:r>
            <w:r>
              <w:rPr>
                <w:rFonts w:ascii="宋体" w:hAnsi="宋体" w:cs="宋体" w:hint="eastAsia"/>
                <w:color w:val="000000"/>
                <w:kern w:val="0"/>
                <w:szCs w:val="21"/>
                <w:lang w:bidi="ar"/>
              </w:rPr>
              <w:br/>
            </w:r>
            <w:r>
              <w:rPr>
                <w:rFonts w:ascii="宋体" w:hAnsi="宋体" w:cs="宋体" w:hint="eastAsia"/>
                <w:color w:val="000000"/>
                <w:kern w:val="0"/>
                <w:szCs w:val="21"/>
                <w:lang w:bidi="ar"/>
              </w:rPr>
              <w:t>控制接口：无</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电源：</w:t>
            </w:r>
            <w:r>
              <w:rPr>
                <w:rFonts w:ascii="宋体" w:hAnsi="宋体" w:cs="宋体" w:hint="eastAsia"/>
                <w:color w:val="000000"/>
                <w:kern w:val="0"/>
                <w:szCs w:val="21"/>
                <w:lang w:bidi="ar"/>
              </w:rPr>
              <w:t>12 VDC</w:t>
            </w:r>
            <w:r>
              <w:rPr>
                <w:rFonts w:ascii="宋体" w:hAnsi="宋体" w:cs="宋体" w:hint="eastAsia"/>
                <w:color w:val="000000"/>
                <w:kern w:val="0"/>
                <w:szCs w:val="21"/>
                <w:lang w:bidi="ar"/>
              </w:rPr>
              <w:br/>
            </w:r>
            <w:r>
              <w:rPr>
                <w:rFonts w:ascii="宋体" w:hAnsi="宋体" w:cs="宋体" w:hint="eastAsia"/>
                <w:color w:val="000000"/>
                <w:kern w:val="0"/>
                <w:szCs w:val="21"/>
                <w:lang w:bidi="ar"/>
              </w:rPr>
              <w:t>功耗：≤</w:t>
            </w:r>
            <w:r>
              <w:rPr>
                <w:rFonts w:ascii="宋体" w:hAnsi="宋体" w:cs="宋体" w:hint="eastAsia"/>
                <w:color w:val="000000"/>
                <w:kern w:val="0"/>
                <w:szCs w:val="21"/>
                <w:lang w:bidi="ar"/>
              </w:rPr>
              <w:t xml:space="preserve"> 22 W</w:t>
            </w:r>
            <w:r>
              <w:rPr>
                <w:rFonts w:ascii="宋体" w:hAnsi="宋体" w:cs="宋体" w:hint="eastAsia"/>
                <w:color w:val="000000"/>
                <w:kern w:val="0"/>
                <w:szCs w:val="21"/>
                <w:lang w:bidi="ar"/>
              </w:rPr>
              <w:br/>
            </w:r>
            <w:r>
              <w:rPr>
                <w:rFonts w:ascii="宋体" w:hAnsi="宋体" w:cs="宋体" w:hint="eastAsia"/>
                <w:color w:val="000000"/>
                <w:kern w:val="0"/>
                <w:szCs w:val="21"/>
                <w:lang w:bidi="ar"/>
              </w:rPr>
              <w:t>待机功耗：≤</w:t>
            </w:r>
            <w:r>
              <w:rPr>
                <w:rFonts w:ascii="宋体" w:hAnsi="宋体" w:cs="宋体" w:hint="eastAsia"/>
                <w:color w:val="000000"/>
                <w:kern w:val="0"/>
                <w:szCs w:val="21"/>
                <w:lang w:bidi="ar"/>
              </w:rPr>
              <w:t xml:space="preserve"> 0.5 W </w:t>
            </w:r>
            <w:r>
              <w:rPr>
                <w:rFonts w:ascii="宋体" w:hAnsi="宋体" w:cs="宋体" w:hint="eastAsia"/>
                <w:color w:val="000000"/>
                <w:kern w:val="0"/>
                <w:szCs w:val="21"/>
                <w:lang w:bidi="ar"/>
              </w:rPr>
              <w:br/>
            </w:r>
            <w:r>
              <w:rPr>
                <w:rFonts w:ascii="宋体" w:hAnsi="宋体" w:cs="宋体" w:hint="eastAsia"/>
                <w:color w:val="000000"/>
                <w:kern w:val="0"/>
                <w:szCs w:val="21"/>
                <w:lang w:bidi="ar"/>
              </w:rPr>
              <w:t>工作</w:t>
            </w:r>
            <w:r>
              <w:rPr>
                <w:rFonts w:ascii="宋体" w:hAnsi="宋体" w:cs="宋体" w:hint="eastAsia"/>
                <w:color w:val="000000"/>
                <w:kern w:val="0"/>
                <w:szCs w:val="21"/>
                <w:lang w:bidi="ar"/>
              </w:rPr>
              <w:t>温度：</w:t>
            </w:r>
            <w:r>
              <w:rPr>
                <w:rFonts w:ascii="宋体" w:hAnsi="宋体" w:cs="宋体" w:hint="eastAsia"/>
                <w:color w:val="000000"/>
                <w:kern w:val="0"/>
                <w:szCs w:val="21"/>
                <w:lang w:bidi="ar"/>
              </w:rPr>
              <w:t xml:space="preserve">0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C ~ 40 </w:t>
            </w:r>
            <w:r>
              <w:rPr>
                <w:rFonts w:ascii="宋体" w:hAnsi="宋体" w:cs="宋体" w:hint="eastAsia"/>
                <w:color w:val="000000"/>
                <w:kern w:val="0"/>
                <w:szCs w:val="21"/>
                <w:lang w:bidi="ar"/>
              </w:rPr>
              <w:t>°</w:t>
            </w:r>
            <w:r>
              <w:rPr>
                <w:rFonts w:ascii="宋体" w:hAnsi="宋体" w:cs="宋体" w:hint="eastAsia"/>
                <w:color w:val="000000"/>
                <w:kern w:val="0"/>
                <w:szCs w:val="21"/>
                <w:lang w:bidi="ar"/>
              </w:rPr>
              <w:t>C</w:t>
            </w:r>
            <w:r>
              <w:rPr>
                <w:rFonts w:ascii="宋体" w:hAnsi="宋体" w:cs="宋体" w:hint="eastAsia"/>
                <w:color w:val="000000"/>
                <w:kern w:val="0"/>
                <w:szCs w:val="21"/>
                <w:lang w:bidi="ar"/>
              </w:rPr>
              <w:br/>
            </w:r>
            <w:r>
              <w:rPr>
                <w:rFonts w:ascii="宋体" w:hAnsi="宋体" w:cs="宋体" w:hint="eastAsia"/>
                <w:color w:val="000000"/>
                <w:kern w:val="0"/>
                <w:szCs w:val="21"/>
                <w:lang w:bidi="ar"/>
              </w:rPr>
              <w:t>工作湿度：</w:t>
            </w:r>
            <w:r>
              <w:rPr>
                <w:rFonts w:ascii="宋体" w:hAnsi="宋体" w:cs="宋体" w:hint="eastAsia"/>
                <w:color w:val="000000"/>
                <w:kern w:val="0"/>
                <w:szCs w:val="21"/>
                <w:lang w:bidi="ar"/>
              </w:rPr>
              <w:t>20% ~ 90% RH (</w:t>
            </w:r>
            <w:r>
              <w:rPr>
                <w:rFonts w:ascii="宋体" w:hAnsi="宋体" w:cs="宋体" w:hint="eastAsia"/>
                <w:color w:val="000000"/>
                <w:kern w:val="0"/>
                <w:szCs w:val="21"/>
                <w:lang w:bidi="ar"/>
              </w:rPr>
              <w:t>无冷凝水</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存储温度：</w:t>
            </w:r>
            <w:r>
              <w:rPr>
                <w:rFonts w:ascii="宋体" w:hAnsi="宋体" w:cs="宋体" w:hint="eastAsia"/>
                <w:color w:val="000000"/>
                <w:kern w:val="0"/>
                <w:szCs w:val="21"/>
                <w:lang w:bidi="ar"/>
              </w:rPr>
              <w:t xml:space="preserve">-20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C ~ 60 </w:t>
            </w:r>
            <w:r>
              <w:rPr>
                <w:rFonts w:ascii="宋体" w:hAnsi="宋体" w:cs="宋体" w:hint="eastAsia"/>
                <w:color w:val="000000"/>
                <w:kern w:val="0"/>
                <w:szCs w:val="21"/>
                <w:lang w:bidi="ar"/>
              </w:rPr>
              <w:t>°</w:t>
            </w:r>
            <w:r>
              <w:rPr>
                <w:rFonts w:ascii="宋体" w:hAnsi="宋体" w:cs="宋体" w:hint="eastAsia"/>
                <w:color w:val="000000"/>
                <w:kern w:val="0"/>
                <w:szCs w:val="21"/>
                <w:lang w:bidi="ar"/>
              </w:rPr>
              <w:t>C</w:t>
            </w:r>
            <w:r>
              <w:rPr>
                <w:rFonts w:ascii="宋体" w:hAnsi="宋体" w:cs="宋体" w:hint="eastAsia"/>
                <w:color w:val="000000"/>
                <w:kern w:val="0"/>
                <w:szCs w:val="21"/>
                <w:lang w:bidi="ar"/>
              </w:rPr>
              <w:br/>
            </w:r>
            <w:r>
              <w:rPr>
                <w:rFonts w:ascii="宋体" w:hAnsi="宋体" w:cs="宋体" w:hint="eastAsia"/>
                <w:color w:val="000000"/>
                <w:kern w:val="0"/>
                <w:szCs w:val="21"/>
                <w:lang w:bidi="ar"/>
              </w:rPr>
              <w:t>存储湿度：</w:t>
            </w:r>
            <w:r>
              <w:rPr>
                <w:rFonts w:ascii="宋体" w:hAnsi="宋体" w:cs="宋体" w:hint="eastAsia"/>
                <w:color w:val="000000"/>
                <w:kern w:val="0"/>
                <w:szCs w:val="21"/>
                <w:lang w:bidi="ar"/>
              </w:rPr>
              <w:t>10% ~ 90% RH (</w:t>
            </w:r>
            <w:r>
              <w:rPr>
                <w:rFonts w:ascii="宋体" w:hAnsi="宋体" w:cs="宋体" w:hint="eastAsia"/>
                <w:color w:val="000000"/>
                <w:kern w:val="0"/>
                <w:szCs w:val="21"/>
                <w:lang w:bidi="ar"/>
              </w:rPr>
              <w:t>无冷凝水</w:t>
            </w:r>
            <w:r>
              <w:rPr>
                <w:rFonts w:ascii="宋体" w:hAnsi="宋体" w:cs="宋体" w:hint="eastAsia"/>
                <w:color w:val="000000"/>
                <w:kern w:val="0"/>
                <w:szCs w:val="21"/>
                <w:lang w:bidi="ar"/>
              </w:rPr>
              <w:t xml:space="preserve">) </w:t>
            </w:r>
            <w:r>
              <w:rPr>
                <w:rFonts w:ascii="宋体" w:hAnsi="宋体" w:cs="宋体" w:hint="eastAsia"/>
                <w:color w:val="000000"/>
                <w:kern w:val="0"/>
                <w:szCs w:val="21"/>
                <w:lang w:bidi="ar"/>
              </w:rPr>
              <w:br/>
            </w:r>
            <w:r>
              <w:rPr>
                <w:rFonts w:ascii="宋体" w:hAnsi="宋体" w:cs="宋体" w:hint="eastAsia"/>
                <w:color w:val="000000"/>
                <w:kern w:val="0"/>
                <w:szCs w:val="21"/>
                <w:lang w:bidi="ar"/>
              </w:rPr>
              <w:t>外壳材料：塑料</w:t>
            </w:r>
            <w:r>
              <w:rPr>
                <w:rFonts w:ascii="宋体" w:hAnsi="宋体" w:cs="宋体" w:hint="eastAsia"/>
                <w:color w:val="000000"/>
                <w:kern w:val="0"/>
                <w:szCs w:val="21"/>
                <w:lang w:bidi="ar"/>
              </w:rPr>
              <w:br/>
            </w:r>
            <w:r>
              <w:rPr>
                <w:rFonts w:ascii="宋体" w:hAnsi="宋体" w:cs="宋体" w:hint="eastAsia"/>
                <w:color w:val="000000"/>
                <w:kern w:val="0"/>
                <w:szCs w:val="21"/>
                <w:lang w:bidi="ar"/>
              </w:rPr>
              <w:t>安装孔距：</w:t>
            </w:r>
            <w:r>
              <w:rPr>
                <w:rFonts w:ascii="宋体" w:hAnsi="宋体" w:cs="宋体" w:hint="eastAsia"/>
                <w:color w:val="000000"/>
                <w:kern w:val="0"/>
                <w:szCs w:val="21"/>
                <w:lang w:bidi="ar"/>
              </w:rPr>
              <w:t xml:space="preserve">75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75 mm ( 4 - M4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6 mm )</w:t>
            </w:r>
            <w:r>
              <w:rPr>
                <w:rFonts w:ascii="宋体" w:hAnsi="宋体" w:cs="宋体" w:hint="eastAsia"/>
                <w:color w:val="000000"/>
                <w:kern w:val="0"/>
                <w:szCs w:val="21"/>
                <w:lang w:bidi="ar"/>
              </w:rPr>
              <w:br/>
            </w:r>
            <w:r>
              <w:rPr>
                <w:rFonts w:ascii="宋体" w:hAnsi="宋体" w:cs="宋体" w:hint="eastAsia"/>
                <w:color w:val="000000"/>
                <w:kern w:val="0"/>
                <w:szCs w:val="21"/>
                <w:lang w:bidi="ar"/>
              </w:rPr>
              <w:t>边框宽度：</w:t>
            </w:r>
            <w:r>
              <w:rPr>
                <w:rFonts w:ascii="宋体" w:hAnsi="宋体" w:cs="宋体" w:hint="eastAsia"/>
                <w:color w:val="000000"/>
                <w:kern w:val="0"/>
                <w:szCs w:val="21"/>
                <w:lang w:bidi="ar"/>
              </w:rPr>
              <w:t>6.9 mm (</w:t>
            </w:r>
            <w:r>
              <w:rPr>
                <w:rFonts w:ascii="宋体" w:hAnsi="宋体" w:cs="宋体" w:hint="eastAsia"/>
                <w:color w:val="000000"/>
                <w:kern w:val="0"/>
                <w:szCs w:val="21"/>
                <w:lang w:bidi="ar"/>
              </w:rPr>
              <w:t>上</w:t>
            </w:r>
            <w:r>
              <w:rPr>
                <w:rFonts w:ascii="宋体" w:hAnsi="宋体" w:cs="宋体" w:hint="eastAsia"/>
                <w:color w:val="000000"/>
                <w:kern w:val="0"/>
                <w:szCs w:val="21"/>
                <w:lang w:bidi="ar"/>
              </w:rPr>
              <w:t>/</w:t>
            </w:r>
            <w:r>
              <w:rPr>
                <w:rFonts w:ascii="宋体" w:hAnsi="宋体" w:cs="宋体" w:hint="eastAsia"/>
                <w:color w:val="000000"/>
                <w:kern w:val="0"/>
                <w:szCs w:val="21"/>
                <w:lang w:bidi="ar"/>
              </w:rPr>
              <w:t>左</w:t>
            </w:r>
            <w:r>
              <w:rPr>
                <w:rFonts w:ascii="宋体" w:hAnsi="宋体" w:cs="宋体" w:hint="eastAsia"/>
                <w:color w:val="000000"/>
                <w:kern w:val="0"/>
                <w:szCs w:val="21"/>
                <w:lang w:bidi="ar"/>
              </w:rPr>
              <w:t>/</w:t>
            </w:r>
            <w:r>
              <w:rPr>
                <w:rFonts w:ascii="宋体" w:hAnsi="宋体" w:cs="宋体" w:hint="eastAsia"/>
                <w:color w:val="000000"/>
                <w:kern w:val="0"/>
                <w:szCs w:val="21"/>
                <w:lang w:bidi="ar"/>
              </w:rPr>
              <w:t>右</w:t>
            </w:r>
            <w:r>
              <w:rPr>
                <w:rFonts w:ascii="宋体" w:hAnsi="宋体" w:cs="宋体" w:hint="eastAsia"/>
                <w:color w:val="000000"/>
                <w:kern w:val="0"/>
                <w:szCs w:val="21"/>
                <w:lang w:bidi="ar"/>
              </w:rPr>
              <w:t>) , 21.6 mm (</w:t>
            </w:r>
            <w:r>
              <w:rPr>
                <w:rFonts w:ascii="宋体" w:hAnsi="宋体" w:cs="宋体" w:hint="eastAsia"/>
                <w:color w:val="000000"/>
                <w:kern w:val="0"/>
                <w:szCs w:val="21"/>
                <w:lang w:bidi="ar"/>
              </w:rPr>
              <w:t>下</w:t>
            </w:r>
            <w:r>
              <w:rPr>
                <w:rFonts w:ascii="宋体" w:hAnsi="宋体" w:cs="宋体" w:hint="eastAsia"/>
                <w:color w:val="000000"/>
                <w:kern w:val="0"/>
                <w:szCs w:val="21"/>
                <w:lang w:bidi="ar"/>
              </w:rPr>
              <w:t>)</w:t>
            </w:r>
            <w:r>
              <w:rPr>
                <w:rFonts w:ascii="宋体" w:hAnsi="宋体" w:cs="宋体" w:hint="eastAsia"/>
                <w:color w:val="000000"/>
                <w:kern w:val="0"/>
                <w:szCs w:val="21"/>
                <w:lang w:bidi="ar"/>
              </w:rPr>
              <w:br/>
            </w:r>
            <w:r>
              <w:rPr>
                <w:rFonts w:ascii="宋体" w:hAnsi="宋体" w:cs="宋体" w:hint="eastAsia"/>
                <w:color w:val="000000"/>
                <w:kern w:val="0"/>
                <w:szCs w:val="21"/>
                <w:lang w:bidi="ar"/>
              </w:rPr>
              <w:t>产品尺寸：</w:t>
            </w:r>
            <w:r>
              <w:rPr>
                <w:rFonts w:ascii="宋体" w:hAnsi="宋体" w:cs="宋体" w:hint="eastAsia"/>
                <w:color w:val="000000"/>
                <w:kern w:val="0"/>
                <w:szCs w:val="21"/>
                <w:lang w:bidi="ar"/>
              </w:rPr>
              <w:t xml:space="preserve">492.4 (W)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289.7 (H)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41.9 (D) mm</w:t>
            </w:r>
            <w:r>
              <w:rPr>
                <w:rFonts w:ascii="宋体" w:hAnsi="宋体" w:cs="宋体" w:hint="eastAsia"/>
                <w:color w:val="000000"/>
                <w:kern w:val="0"/>
                <w:szCs w:val="21"/>
                <w:lang w:bidi="ar"/>
              </w:rPr>
              <w:t>（不含底座）</w:t>
            </w:r>
            <w:r>
              <w:rPr>
                <w:rFonts w:ascii="宋体" w:hAnsi="宋体" w:cs="宋体" w:hint="eastAsia"/>
                <w:color w:val="000000"/>
                <w:kern w:val="0"/>
                <w:szCs w:val="21"/>
                <w:lang w:bidi="ar"/>
              </w:rPr>
              <w:br/>
              <w:t xml:space="preserve">492.4 (W)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390.1 (H) mm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200.2 (</w:t>
            </w:r>
            <w:r>
              <w:rPr>
                <w:rFonts w:ascii="宋体" w:hAnsi="宋体" w:cs="宋体" w:hint="eastAsia"/>
                <w:color w:val="000000"/>
                <w:kern w:val="0"/>
                <w:szCs w:val="21"/>
                <w:lang w:bidi="ar"/>
              </w:rPr>
              <w:t>D) mm</w:t>
            </w:r>
            <w:r>
              <w:rPr>
                <w:rFonts w:ascii="宋体" w:hAnsi="宋体" w:cs="宋体" w:hint="eastAsia"/>
                <w:color w:val="000000"/>
                <w:kern w:val="0"/>
                <w:szCs w:val="21"/>
                <w:lang w:bidi="ar"/>
              </w:rPr>
              <w:t>（含底座）</w:t>
            </w:r>
            <w:r>
              <w:rPr>
                <w:rFonts w:ascii="宋体" w:hAnsi="宋体" w:cs="宋体" w:hint="eastAsia"/>
                <w:color w:val="000000"/>
                <w:kern w:val="0"/>
                <w:szCs w:val="21"/>
                <w:lang w:bidi="ar"/>
              </w:rPr>
              <w:br/>
            </w:r>
            <w:r>
              <w:rPr>
                <w:rFonts w:ascii="宋体" w:hAnsi="宋体" w:cs="宋体" w:hint="eastAsia"/>
                <w:color w:val="000000"/>
                <w:kern w:val="0"/>
                <w:szCs w:val="21"/>
                <w:lang w:bidi="ar"/>
              </w:rPr>
              <w:t>净重：</w:t>
            </w:r>
            <w:r>
              <w:rPr>
                <w:rFonts w:ascii="宋体" w:hAnsi="宋体" w:cs="宋体" w:hint="eastAsia"/>
                <w:color w:val="000000"/>
                <w:kern w:val="0"/>
                <w:szCs w:val="21"/>
                <w:lang w:bidi="ar"/>
              </w:rPr>
              <w:t xml:space="preserve">2.5 </w:t>
            </w:r>
            <w:r>
              <w:rPr>
                <w:rFonts w:ascii="宋体" w:hAnsi="宋体" w:cs="宋体" w:hint="eastAsia"/>
                <w:color w:val="000000"/>
                <w:kern w:val="0"/>
                <w:szCs w:val="21"/>
                <w:lang w:bidi="ar"/>
              </w:rPr>
              <w:t>±</w:t>
            </w:r>
            <w:r>
              <w:rPr>
                <w:rFonts w:ascii="宋体" w:hAnsi="宋体" w:cs="宋体" w:hint="eastAsia"/>
                <w:color w:val="000000"/>
                <w:kern w:val="0"/>
                <w:szCs w:val="21"/>
                <w:lang w:bidi="ar"/>
              </w:rPr>
              <w:t xml:space="preserve"> 0.5 kg</w:t>
            </w:r>
          </w:p>
        </w:tc>
      </w:tr>
      <w:tr w:rsidR="000C4F79">
        <w:trPr>
          <w:trHeight w:val="327"/>
        </w:trPr>
        <w:tc>
          <w:tcPr>
            <w:tcW w:w="410" w:type="pct"/>
            <w:tcBorders>
              <w:top w:val="nil"/>
              <w:left w:val="single" w:sz="8" w:space="0" w:color="000000"/>
              <w:bottom w:val="single" w:sz="8" w:space="0" w:color="000000"/>
              <w:right w:val="single" w:sz="8" w:space="0" w:color="000000"/>
            </w:tcBorders>
            <w:shd w:val="clear" w:color="auto" w:fill="auto"/>
            <w:vAlign w:val="center"/>
          </w:tcPr>
          <w:p w:rsidR="000C4F79" w:rsidRDefault="004D54CE">
            <w:pPr>
              <w:widowControl/>
              <w:spacing w:line="360" w:lineRule="auto"/>
              <w:ind w:firstLine="420"/>
              <w:jc w:val="center"/>
              <w:textAlignment w:val="center"/>
              <w:rPr>
                <w:rFonts w:ascii="宋体" w:hAnsi="宋体" w:cs="宋体"/>
                <w:color w:val="000000"/>
                <w:szCs w:val="21"/>
              </w:rPr>
            </w:pPr>
            <w:r>
              <w:rPr>
                <w:rFonts w:ascii="宋体" w:hAnsi="宋体" w:cs="宋体" w:hint="eastAsia"/>
                <w:color w:val="000000"/>
                <w:kern w:val="0"/>
                <w:szCs w:val="21"/>
                <w:lang w:bidi="ar"/>
              </w:rPr>
              <w:lastRenderedPageBreak/>
              <w:t>15</w:t>
            </w:r>
          </w:p>
        </w:tc>
        <w:tc>
          <w:tcPr>
            <w:tcW w:w="848" w:type="pct"/>
            <w:tcBorders>
              <w:top w:val="nil"/>
              <w:left w:val="single" w:sz="8" w:space="0" w:color="000000"/>
              <w:bottom w:val="single" w:sz="8" w:space="0" w:color="000000"/>
              <w:right w:val="nil"/>
            </w:tcBorders>
            <w:shd w:val="clear" w:color="auto" w:fill="auto"/>
            <w:vAlign w:val="center"/>
          </w:tcPr>
          <w:p w:rsidR="000C4F79" w:rsidRDefault="004D54CE">
            <w:pPr>
              <w:widowControl/>
              <w:spacing w:line="360" w:lineRule="auto"/>
              <w:ind w:firstLineChars="300" w:firstLine="630"/>
              <w:jc w:val="left"/>
              <w:textAlignment w:val="center"/>
              <w:rPr>
                <w:rFonts w:ascii="宋体" w:hAnsi="宋体" w:cs="宋体"/>
                <w:color w:val="000000"/>
                <w:szCs w:val="21"/>
              </w:rPr>
            </w:pPr>
            <w:r>
              <w:rPr>
                <w:rStyle w:val="font11"/>
                <w:rFonts w:hint="default"/>
                <w:lang w:bidi="ar"/>
              </w:rPr>
              <w:t>辅料</w:t>
            </w:r>
          </w:p>
        </w:tc>
        <w:tc>
          <w:tcPr>
            <w:tcW w:w="37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rsidR="000C4F79" w:rsidRDefault="004D54CE">
            <w:pPr>
              <w:widowControl/>
              <w:spacing w:line="360" w:lineRule="auto"/>
              <w:jc w:val="left"/>
              <w:textAlignment w:val="center"/>
              <w:rPr>
                <w:rFonts w:ascii="宋体" w:hAnsi="宋体" w:cs="宋体"/>
                <w:color w:val="000000"/>
                <w:szCs w:val="21"/>
              </w:rPr>
            </w:pPr>
            <w:r>
              <w:rPr>
                <w:rFonts w:ascii="宋体" w:hAnsi="宋体" w:cs="宋体" w:hint="eastAsia"/>
                <w:color w:val="000000"/>
                <w:kern w:val="0"/>
                <w:szCs w:val="21"/>
                <w:lang w:bidi="ar"/>
              </w:rPr>
              <w:t>管材配件、过线盒、扎带、水晶头、软管、光纤跳线等辅材</w:t>
            </w:r>
          </w:p>
        </w:tc>
      </w:tr>
    </w:tbl>
    <w:p w:rsidR="000C4F79" w:rsidRDefault="004D54CE">
      <w:pPr>
        <w:pStyle w:val="3"/>
        <w:numPr>
          <w:ilvl w:val="1"/>
          <w:numId w:val="0"/>
        </w:numPr>
        <w:ind w:leftChars="100" w:left="210"/>
        <w:rPr>
          <w:rFonts w:asciiTheme="minorEastAsia" w:hAnsiTheme="minorEastAsia"/>
          <w:sz w:val="24"/>
          <w:szCs w:val="24"/>
        </w:rPr>
      </w:pPr>
      <w:bookmarkStart w:id="24" w:name="_Toc148012328"/>
      <w:r>
        <w:rPr>
          <w:rFonts w:asciiTheme="minorEastAsia" w:hAnsiTheme="minorEastAsia" w:hint="eastAsia"/>
          <w:sz w:val="24"/>
          <w:szCs w:val="24"/>
        </w:rPr>
        <w:t>对接</w:t>
      </w:r>
      <w:r>
        <w:rPr>
          <w:rFonts w:asciiTheme="minorEastAsia" w:hAnsiTheme="minorEastAsia"/>
          <w:sz w:val="24"/>
          <w:szCs w:val="24"/>
        </w:rPr>
        <w:t>要求</w:t>
      </w:r>
      <w:bookmarkEnd w:id="24"/>
    </w:p>
    <w:p w:rsidR="000C4F79" w:rsidRDefault="004D54CE">
      <w:pPr>
        <w:numPr>
          <w:ilvl w:val="0"/>
          <w:numId w:val="2"/>
        </w:numPr>
        <w:spacing w:line="360" w:lineRule="auto"/>
        <w:jc w:val="left"/>
        <w:rPr>
          <w:rFonts w:asciiTheme="minorEastAsia" w:hAnsiTheme="minorEastAsia"/>
          <w:sz w:val="24"/>
        </w:rPr>
      </w:pPr>
      <w:r>
        <w:rPr>
          <w:rFonts w:asciiTheme="minorEastAsia" w:hAnsiTheme="minorEastAsia" w:hint="eastAsia"/>
          <w:sz w:val="24"/>
        </w:rPr>
        <w:t>门禁设备必须接入</w:t>
      </w:r>
      <w:bookmarkStart w:id="25" w:name="_Hlk146831158"/>
      <w:r>
        <w:rPr>
          <w:rFonts w:asciiTheme="minorEastAsia" w:hAnsiTheme="minorEastAsia" w:hint="eastAsia"/>
          <w:sz w:val="24"/>
        </w:rPr>
        <w:t>南通大学实验室智能安全管理平台</w:t>
      </w:r>
      <w:bookmarkEnd w:id="25"/>
      <w:r>
        <w:rPr>
          <w:rFonts w:asciiTheme="minorEastAsia" w:hAnsiTheme="minorEastAsia" w:hint="eastAsia"/>
          <w:sz w:val="24"/>
        </w:rPr>
        <w:t>（下称“平台”），支持将设备与实验室房间通过门禁编号的形式进行绑定。</w:t>
      </w:r>
    </w:p>
    <w:p w:rsidR="000C4F79" w:rsidRDefault="004D54CE">
      <w:pPr>
        <w:numPr>
          <w:ilvl w:val="0"/>
          <w:numId w:val="2"/>
        </w:numPr>
        <w:spacing w:line="360" w:lineRule="auto"/>
        <w:jc w:val="left"/>
        <w:rPr>
          <w:rFonts w:asciiTheme="minorEastAsia" w:hAnsiTheme="minorEastAsia"/>
          <w:sz w:val="24"/>
        </w:rPr>
      </w:pPr>
      <w:r>
        <w:rPr>
          <w:rFonts w:asciiTheme="minorEastAsia" w:hAnsiTheme="minorEastAsia" w:hint="eastAsia"/>
          <w:sz w:val="24"/>
        </w:rPr>
        <w:t>通过平台可以管理监控设备，查看设备信息包括</w:t>
      </w:r>
      <w:proofErr w:type="spellStart"/>
      <w:r>
        <w:rPr>
          <w:rFonts w:asciiTheme="minorEastAsia" w:hAnsiTheme="minorEastAsia" w:hint="eastAsia"/>
          <w:sz w:val="24"/>
        </w:rPr>
        <w:t>ip</w:t>
      </w:r>
      <w:proofErr w:type="spellEnd"/>
      <w:r>
        <w:rPr>
          <w:rFonts w:asciiTheme="minorEastAsia" w:hAnsiTheme="minorEastAsia" w:hint="eastAsia"/>
          <w:sz w:val="24"/>
        </w:rPr>
        <w:t>地址，设备编码等，支持平台手动远程开门，设置设备不同状态，可以调用设备流水日志记录。</w:t>
      </w:r>
    </w:p>
    <w:p w:rsidR="000C4F79" w:rsidRDefault="004D54CE">
      <w:pPr>
        <w:numPr>
          <w:ilvl w:val="0"/>
          <w:numId w:val="2"/>
        </w:numPr>
        <w:spacing w:line="360" w:lineRule="auto"/>
        <w:jc w:val="left"/>
        <w:rPr>
          <w:rFonts w:asciiTheme="minorEastAsia" w:hAnsiTheme="minorEastAsia"/>
          <w:sz w:val="24"/>
        </w:rPr>
      </w:pPr>
      <w:r>
        <w:rPr>
          <w:rFonts w:asciiTheme="minorEastAsia" w:hAnsiTheme="minorEastAsia" w:hint="eastAsia"/>
          <w:sz w:val="24"/>
        </w:rPr>
        <w:t>学校现有人脸库为</w:t>
      </w:r>
      <w:proofErr w:type="gramStart"/>
      <w:r>
        <w:rPr>
          <w:rFonts w:asciiTheme="minorEastAsia" w:hAnsiTheme="minorEastAsia" w:hint="eastAsia"/>
          <w:sz w:val="24"/>
        </w:rPr>
        <w:t>海康威视数据库</w:t>
      </w:r>
      <w:proofErr w:type="gramEnd"/>
      <w:r>
        <w:rPr>
          <w:rFonts w:asciiTheme="minorEastAsia" w:hAnsiTheme="minorEastAsia" w:hint="eastAsia"/>
          <w:sz w:val="24"/>
        </w:rPr>
        <w:t>，门禁设备须保证与现有人脸库正常对接，正常获取人脸数据。</w:t>
      </w:r>
    </w:p>
    <w:p w:rsidR="000C4F79" w:rsidRDefault="004D54CE">
      <w:pPr>
        <w:spacing w:line="360" w:lineRule="auto"/>
        <w:jc w:val="left"/>
        <w:rPr>
          <w:rFonts w:asciiTheme="minorEastAsia" w:hAnsiTheme="minorEastAsia"/>
          <w:sz w:val="24"/>
        </w:rPr>
      </w:pPr>
      <w:r>
        <w:rPr>
          <w:rFonts w:asciiTheme="minorEastAsia" w:hAnsiTheme="minorEastAsia" w:hint="eastAsia"/>
          <w:sz w:val="24"/>
        </w:rPr>
        <w:t>4</w:t>
      </w:r>
      <w:r>
        <w:rPr>
          <w:rFonts w:asciiTheme="minorEastAsia" w:hAnsiTheme="minorEastAsia" w:hint="eastAsia"/>
          <w:sz w:val="24"/>
        </w:rPr>
        <w:t>、支持实验人员通过平台进行实验室房间预约，预约成功后通过设备刷脸、</w:t>
      </w:r>
      <w:proofErr w:type="gramStart"/>
      <w:r>
        <w:rPr>
          <w:rFonts w:asciiTheme="minorEastAsia" w:hAnsiTheme="minorEastAsia" w:hint="eastAsia"/>
          <w:sz w:val="24"/>
        </w:rPr>
        <w:t>刷二维码</w:t>
      </w:r>
      <w:proofErr w:type="gramEnd"/>
      <w:r>
        <w:rPr>
          <w:rFonts w:asciiTheme="minorEastAsia" w:hAnsiTheme="minorEastAsia" w:hint="eastAsia"/>
          <w:sz w:val="24"/>
        </w:rPr>
        <w:t>的形式</w:t>
      </w:r>
      <w:r>
        <w:rPr>
          <w:rFonts w:asciiTheme="minorEastAsia" w:hAnsiTheme="minorEastAsia" w:hint="eastAsia"/>
          <w:sz w:val="24"/>
        </w:rPr>
        <w:lastRenderedPageBreak/>
        <w:t>开门。</w:t>
      </w:r>
    </w:p>
    <w:p w:rsidR="000C4F79" w:rsidRDefault="004D54CE">
      <w:pPr>
        <w:spacing w:line="360" w:lineRule="auto"/>
        <w:jc w:val="left"/>
        <w:rPr>
          <w:rFonts w:asciiTheme="minorEastAsia" w:hAnsiTheme="minorEastAsia"/>
          <w:sz w:val="24"/>
        </w:rPr>
      </w:pPr>
      <w:r>
        <w:rPr>
          <w:rFonts w:asciiTheme="minorEastAsia" w:hAnsiTheme="minorEastAsia" w:hint="eastAsia"/>
          <w:bCs/>
          <w:sz w:val="24"/>
        </w:rPr>
        <w:t>▲</w:t>
      </w:r>
      <w:r>
        <w:rPr>
          <w:rFonts w:asciiTheme="minorEastAsia" w:hAnsiTheme="minorEastAsia" w:hint="eastAsia"/>
          <w:sz w:val="24"/>
        </w:rPr>
        <w:t>5</w:t>
      </w:r>
      <w:r>
        <w:rPr>
          <w:rFonts w:asciiTheme="minorEastAsia" w:hAnsiTheme="minorEastAsia" w:hint="eastAsia"/>
          <w:sz w:val="24"/>
        </w:rPr>
        <w:t>、投标人</w:t>
      </w:r>
      <w:proofErr w:type="gramStart"/>
      <w:r>
        <w:rPr>
          <w:rFonts w:asciiTheme="minorEastAsia" w:hAnsiTheme="minorEastAsia" w:hint="eastAsia"/>
          <w:sz w:val="24"/>
        </w:rPr>
        <w:t>需承诺</w:t>
      </w:r>
      <w:proofErr w:type="gramEnd"/>
      <w:r>
        <w:rPr>
          <w:rFonts w:asciiTheme="minorEastAsia" w:hAnsiTheme="minorEastAsia" w:hint="eastAsia"/>
          <w:sz w:val="24"/>
        </w:rPr>
        <w:t>具有南通大学实验室智能安全管理平台对接能力，拟中标单位需提供南通大学实验室智能安全管理平台厂家对接函，未能提供的视为不响应招标文件要求，取消中标资格。</w:t>
      </w:r>
    </w:p>
    <w:p w:rsidR="000C4F79" w:rsidRDefault="004D54CE">
      <w:pPr>
        <w:spacing w:line="360" w:lineRule="auto"/>
        <w:jc w:val="left"/>
        <w:rPr>
          <w:rFonts w:asciiTheme="minorEastAsia" w:hAnsiTheme="minorEastAsia"/>
          <w:sz w:val="24"/>
        </w:rPr>
      </w:pPr>
      <w:r>
        <w:rPr>
          <w:rFonts w:asciiTheme="minorEastAsia" w:hAnsiTheme="minorEastAsia" w:hint="eastAsia"/>
          <w:sz w:val="24"/>
        </w:rPr>
        <w:t>6</w:t>
      </w:r>
      <w:r>
        <w:rPr>
          <w:rFonts w:asciiTheme="minorEastAsia" w:hAnsiTheme="minorEastAsia" w:hint="eastAsia"/>
          <w:sz w:val="24"/>
        </w:rPr>
        <w:t>、与平台对接产生的所有费由中标人与平台建设方进行沟通并承担</w:t>
      </w:r>
      <w:r>
        <w:rPr>
          <w:rFonts w:asciiTheme="minorEastAsia" w:hAnsiTheme="minorEastAsia" w:hint="eastAsia"/>
          <w:sz w:val="24"/>
        </w:rPr>
        <w:t>,</w:t>
      </w:r>
      <w:r>
        <w:rPr>
          <w:rFonts w:asciiTheme="minorEastAsia" w:hAnsiTheme="minorEastAsia" w:hint="eastAsia"/>
          <w:sz w:val="24"/>
        </w:rPr>
        <w:t>采购人不再额外提供对接费用。</w:t>
      </w:r>
    </w:p>
    <w:p w:rsidR="000C4F79" w:rsidRDefault="004D54CE">
      <w:pPr>
        <w:spacing w:line="360" w:lineRule="auto"/>
        <w:rPr>
          <w:rFonts w:asciiTheme="minorEastAsia" w:eastAsiaTheme="minorEastAsia" w:hAnsiTheme="minorEastAsia"/>
          <w:b/>
          <w:color w:val="000000" w:themeColor="text1"/>
          <w:spacing w:val="2"/>
          <w:kern w:val="0"/>
          <w:sz w:val="24"/>
        </w:rPr>
      </w:pPr>
      <w:r>
        <w:rPr>
          <w:rFonts w:asciiTheme="minorEastAsia" w:eastAsiaTheme="minorEastAsia" w:hAnsiTheme="minorEastAsia" w:hint="eastAsia"/>
          <w:b/>
          <w:color w:val="000000" w:themeColor="text1"/>
          <w:spacing w:val="2"/>
          <w:kern w:val="0"/>
          <w:sz w:val="24"/>
        </w:rPr>
        <w:t>备注：</w:t>
      </w:r>
    </w:p>
    <w:p w:rsidR="000C4F79" w:rsidRDefault="004D54CE">
      <w:pPr>
        <w:autoSpaceDE w:val="0"/>
        <w:autoSpaceDN w:val="0"/>
        <w:adjustRightInd w:val="0"/>
        <w:spacing w:line="360" w:lineRule="auto"/>
        <w:ind w:firstLineChars="300" w:firstLine="723"/>
        <w:jc w:val="left"/>
        <w:rPr>
          <w:rFonts w:asciiTheme="minorEastAsia" w:eastAsiaTheme="minorEastAsia" w:hAnsiTheme="minorEastAsia"/>
          <w:b/>
          <w:sz w:val="24"/>
        </w:rPr>
      </w:pPr>
      <w:r>
        <w:rPr>
          <w:rFonts w:asciiTheme="minorEastAsia" w:eastAsiaTheme="minorEastAsia" w:hAnsiTheme="minorEastAsia" w:hint="eastAsia"/>
          <w:b/>
          <w:sz w:val="24"/>
        </w:rPr>
        <w:t>投标人可到现场进行实地踏勘，确定安装方案，确保所投产品符合安装要求、设计合理、维护方便，未踏勘者，视为默认对本次项目所有情况均知悉。</w:t>
      </w:r>
    </w:p>
    <w:p w:rsidR="000C4F79" w:rsidRDefault="000C4F79">
      <w:pPr>
        <w:pStyle w:val="a0"/>
        <w:ind w:firstLine="210"/>
      </w:pPr>
    </w:p>
    <w:p w:rsidR="000C4F79" w:rsidRDefault="000C4F79">
      <w:pPr>
        <w:pStyle w:val="a0"/>
        <w:spacing w:after="0" w:line="360" w:lineRule="auto"/>
        <w:ind w:firstLine="210"/>
      </w:pPr>
    </w:p>
    <w:p w:rsidR="000C4F79" w:rsidRDefault="004D54CE">
      <w:pPr>
        <w:pStyle w:val="2"/>
        <w:rPr>
          <w:color w:val="000000" w:themeColor="text1"/>
        </w:rPr>
      </w:pPr>
      <w:bookmarkStart w:id="26" w:name="_Toc24967"/>
      <w:bookmarkStart w:id="27" w:name="_Toc148012329"/>
      <w:r>
        <w:rPr>
          <w:rFonts w:hint="eastAsia"/>
          <w:color w:val="000000" w:themeColor="text1"/>
        </w:rPr>
        <w:t>三、验收标准</w:t>
      </w:r>
      <w:bookmarkEnd w:id="26"/>
      <w:bookmarkEnd w:id="27"/>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1. </w:t>
      </w:r>
      <w:r>
        <w:rPr>
          <w:rFonts w:ascii="宋体" w:hAnsi="宋体" w:cs="宋体" w:hint="eastAsia"/>
          <w:color w:val="000000" w:themeColor="text1"/>
          <w:sz w:val="24"/>
        </w:rPr>
        <w:t>验收由采购人负责实施；</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 </w:t>
      </w:r>
      <w:r>
        <w:rPr>
          <w:rFonts w:ascii="宋体" w:hAnsi="宋体" w:cs="宋体" w:hint="eastAsia"/>
          <w:color w:val="000000" w:themeColor="text1"/>
          <w:sz w:val="24"/>
        </w:rPr>
        <w:t>验收依据：</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2.1 </w:t>
      </w:r>
      <w:r>
        <w:rPr>
          <w:rFonts w:ascii="宋体" w:hAnsi="宋体" w:cs="宋体" w:hint="eastAsia"/>
          <w:color w:val="000000" w:themeColor="text1"/>
          <w:sz w:val="24"/>
        </w:rPr>
        <w:t>合同、招标文件、响应文件；</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2.2 </w:t>
      </w:r>
      <w:r>
        <w:rPr>
          <w:rFonts w:ascii="宋体" w:hAnsi="宋体" w:cs="宋体" w:hint="eastAsia"/>
          <w:color w:val="000000" w:themeColor="text1"/>
          <w:sz w:val="24"/>
        </w:rPr>
        <w:t>供应商提供的技术规格、经采购人认可的合同货物的有效检验文件；</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2.3 </w:t>
      </w:r>
      <w:r>
        <w:rPr>
          <w:rFonts w:ascii="宋体" w:hAnsi="宋体" w:cs="宋体" w:hint="eastAsia"/>
          <w:color w:val="000000" w:themeColor="text1"/>
          <w:sz w:val="24"/>
        </w:rPr>
        <w:t>供应商响应文件中提供的经采购人认可的合同货物的验收标准（符合中国有关的国家、地方、行业标准）和检测办法及相应检测手段。</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3. </w:t>
      </w:r>
      <w:r>
        <w:rPr>
          <w:rFonts w:ascii="宋体" w:hAnsi="宋体" w:cs="宋体" w:hint="eastAsia"/>
          <w:color w:val="000000" w:themeColor="text1"/>
          <w:sz w:val="24"/>
        </w:rPr>
        <w:t>供应商应派人员在所供货物到采购人处时进行到货验收，有需要时能联系产品制造商到场共同验收，若发现任何损坏及质量问题，供应商负责妥善处理直至采购人满意，由此产生的费用由供应商承担。</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 </w:t>
      </w:r>
      <w:r>
        <w:rPr>
          <w:rFonts w:ascii="宋体" w:hAnsi="宋体" w:cs="宋体" w:hint="eastAsia"/>
          <w:color w:val="000000" w:themeColor="text1"/>
          <w:sz w:val="24"/>
        </w:rPr>
        <w:t>验收合格的条件：</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4.1 </w:t>
      </w:r>
      <w:r>
        <w:rPr>
          <w:rFonts w:ascii="宋体" w:hAnsi="宋体" w:cs="宋体" w:hint="eastAsia"/>
          <w:color w:val="000000" w:themeColor="text1"/>
          <w:sz w:val="24"/>
        </w:rPr>
        <w:t>所供货物符合产</w:t>
      </w:r>
      <w:r>
        <w:rPr>
          <w:rFonts w:ascii="宋体" w:hAnsi="宋体" w:cs="宋体" w:hint="eastAsia"/>
          <w:color w:val="000000" w:themeColor="text1"/>
          <w:sz w:val="24"/>
        </w:rPr>
        <w:t>品标准和合同的要求；</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4.2 </w:t>
      </w:r>
      <w:r>
        <w:rPr>
          <w:rFonts w:ascii="宋体" w:hAnsi="宋体" w:cs="宋体" w:hint="eastAsia"/>
          <w:color w:val="000000" w:themeColor="text1"/>
          <w:sz w:val="24"/>
        </w:rPr>
        <w:t>在进行测试和验收过程中发现的问题已被解决并得到采购人的认可；</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4.3 </w:t>
      </w:r>
      <w:r>
        <w:rPr>
          <w:rFonts w:ascii="宋体" w:hAnsi="宋体" w:cs="宋体" w:hint="eastAsia"/>
          <w:color w:val="000000" w:themeColor="text1"/>
          <w:sz w:val="24"/>
        </w:rPr>
        <w:t>合同中规定的所有货物和材料均已交付；</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4.4 </w:t>
      </w:r>
      <w:r>
        <w:rPr>
          <w:rFonts w:ascii="宋体" w:hAnsi="宋体" w:cs="宋体" w:hint="eastAsia"/>
          <w:color w:val="000000" w:themeColor="text1"/>
          <w:sz w:val="24"/>
        </w:rPr>
        <w:t>所供货物已通过使用单位组织的验收；</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4.5 </w:t>
      </w:r>
      <w:r>
        <w:rPr>
          <w:rFonts w:ascii="宋体" w:hAnsi="宋体" w:cs="宋体" w:hint="eastAsia"/>
          <w:color w:val="000000" w:themeColor="text1"/>
          <w:sz w:val="24"/>
        </w:rPr>
        <w:t>所有相关的技术文件及资料均已提交并得到接受。</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 xml:space="preserve">5. </w:t>
      </w:r>
      <w:r>
        <w:rPr>
          <w:rFonts w:ascii="宋体" w:hAnsi="宋体" w:cs="宋体" w:hint="eastAsia"/>
          <w:color w:val="000000" w:themeColor="text1"/>
          <w:sz w:val="24"/>
        </w:rPr>
        <w:t>书面出具完整的验收报告。</w:t>
      </w:r>
    </w:p>
    <w:p w:rsidR="000C4F79" w:rsidRDefault="004D54CE">
      <w:pPr>
        <w:pStyle w:val="a0"/>
        <w:ind w:firstLine="210"/>
        <w:rPr>
          <w:color w:val="000000" w:themeColor="text1"/>
        </w:rPr>
      </w:pPr>
      <w:r>
        <w:rPr>
          <w:color w:val="000000" w:themeColor="text1"/>
        </w:rPr>
        <w:br w:type="page"/>
      </w:r>
    </w:p>
    <w:p w:rsidR="000C4F79" w:rsidRDefault="000C4F79">
      <w:pPr>
        <w:spacing w:line="360" w:lineRule="auto"/>
        <w:ind w:firstLineChars="200" w:firstLine="480"/>
        <w:rPr>
          <w:rFonts w:ascii="宋体" w:hAnsi="宋体" w:cs="宋体"/>
          <w:color w:val="000000" w:themeColor="text1"/>
          <w:sz w:val="24"/>
        </w:rPr>
      </w:pPr>
    </w:p>
    <w:p w:rsidR="000C4F79" w:rsidRDefault="004D54CE">
      <w:pPr>
        <w:pStyle w:val="1"/>
        <w:ind w:firstLineChars="450" w:firstLine="1988"/>
        <w:rPr>
          <w:rFonts w:ascii="宋体" w:hAnsi="宋体" w:cs="宋体"/>
          <w:color w:val="000000" w:themeColor="text1"/>
          <w:sz w:val="24"/>
        </w:rPr>
      </w:pPr>
      <w:bookmarkStart w:id="28" w:name="_Toc148012330"/>
      <w:r>
        <w:rPr>
          <w:rFonts w:ascii="宋体" w:hAnsi="宋体" w:cs="宋体" w:hint="eastAsia"/>
          <w:color w:val="000000" w:themeColor="text1"/>
        </w:rPr>
        <w:t>第五部分</w:t>
      </w:r>
      <w:r>
        <w:rPr>
          <w:rFonts w:ascii="宋体" w:hAnsi="宋体" w:cs="宋体" w:hint="eastAsia"/>
          <w:color w:val="000000" w:themeColor="text1"/>
        </w:rPr>
        <w:t xml:space="preserve">  </w:t>
      </w:r>
      <w:r>
        <w:rPr>
          <w:rFonts w:ascii="宋体" w:hAnsi="宋体" w:cs="宋体" w:hint="eastAsia"/>
          <w:color w:val="000000" w:themeColor="text1"/>
        </w:rPr>
        <w:t>合同主要条款</w:t>
      </w:r>
      <w:bookmarkEnd w:id="28"/>
    </w:p>
    <w:p w:rsidR="000C4F79" w:rsidRDefault="004D54CE">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1</w:t>
      </w:r>
      <w:r>
        <w:rPr>
          <w:rFonts w:ascii="宋体" w:hAnsi="宋体" w:cs="宋体" w:hint="eastAsia"/>
          <w:b/>
          <w:color w:val="000000" w:themeColor="text1"/>
          <w:sz w:val="24"/>
        </w:rPr>
        <w:t>、交货期（安装完成）</w:t>
      </w:r>
    </w:p>
    <w:p w:rsidR="000C4F79" w:rsidRDefault="004D54CE">
      <w:pPr>
        <w:spacing w:line="420" w:lineRule="atLeast"/>
        <w:ind w:firstLineChars="200" w:firstLine="480"/>
        <w:rPr>
          <w:color w:val="000000" w:themeColor="text1"/>
          <w:sz w:val="24"/>
        </w:rPr>
      </w:pPr>
      <w:r>
        <w:rPr>
          <w:rFonts w:hint="eastAsia"/>
          <w:color w:val="000000" w:themeColor="text1"/>
          <w:sz w:val="24"/>
        </w:rPr>
        <w:t>自合同签订之日起</w:t>
      </w:r>
      <w:r>
        <w:rPr>
          <w:b/>
          <w:color w:val="000000" w:themeColor="text1"/>
          <w:sz w:val="24"/>
          <w:u w:val="single"/>
        </w:rPr>
        <w:t>30</w:t>
      </w:r>
      <w:r>
        <w:rPr>
          <w:rFonts w:hint="eastAsia"/>
          <w:color w:val="000000" w:themeColor="text1"/>
          <w:sz w:val="24"/>
        </w:rPr>
        <w:t>日内安装调试完毕交付使用并验收合格。</w:t>
      </w:r>
    </w:p>
    <w:p w:rsidR="000C4F79" w:rsidRDefault="004D54CE">
      <w:pPr>
        <w:spacing w:line="420" w:lineRule="atLeast"/>
        <w:ind w:firstLineChars="200" w:firstLine="482"/>
        <w:rPr>
          <w:color w:val="000000" w:themeColor="text1"/>
          <w:sz w:val="24"/>
        </w:rPr>
      </w:pPr>
      <w:r>
        <w:rPr>
          <w:rFonts w:ascii="宋体" w:hAnsi="宋体" w:cs="宋体" w:hint="eastAsia"/>
          <w:b/>
          <w:color w:val="000000" w:themeColor="text1"/>
          <w:sz w:val="24"/>
        </w:rPr>
        <w:t>2</w:t>
      </w:r>
      <w:r>
        <w:rPr>
          <w:rFonts w:ascii="宋体" w:hAnsi="宋体" w:cs="宋体" w:hint="eastAsia"/>
          <w:b/>
          <w:color w:val="000000" w:themeColor="text1"/>
          <w:sz w:val="24"/>
        </w:rPr>
        <w:t>、交货地点</w:t>
      </w:r>
    </w:p>
    <w:p w:rsidR="000C4F79" w:rsidRDefault="004D54CE">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南通大学指定地点。</w:t>
      </w:r>
    </w:p>
    <w:p w:rsidR="000C4F79" w:rsidRDefault="004D54CE">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3</w:t>
      </w:r>
      <w:r>
        <w:rPr>
          <w:rFonts w:ascii="宋体" w:hAnsi="宋体" w:cs="宋体" w:hint="eastAsia"/>
          <w:b/>
          <w:color w:val="000000" w:themeColor="text1"/>
          <w:sz w:val="24"/>
        </w:rPr>
        <w:t>、付款方式</w:t>
      </w:r>
    </w:p>
    <w:p w:rsidR="000C4F79" w:rsidRDefault="004D54CE">
      <w:pPr>
        <w:spacing w:line="420" w:lineRule="atLeast"/>
        <w:ind w:firstLineChars="200" w:firstLine="480"/>
        <w:rPr>
          <w:color w:val="000000" w:themeColor="text1"/>
          <w:sz w:val="24"/>
        </w:rPr>
      </w:pPr>
      <w:r>
        <w:rPr>
          <w:rFonts w:hint="eastAsia"/>
          <w:color w:val="000000" w:themeColor="text1"/>
          <w:sz w:val="24"/>
        </w:rPr>
        <w:t>用户收到货物后验收合格后，凭卖方开具的增值税专用发票支付合同总金额的</w:t>
      </w:r>
      <w:r>
        <w:rPr>
          <w:color w:val="000000" w:themeColor="text1"/>
          <w:sz w:val="24"/>
        </w:rPr>
        <w:t>7</w:t>
      </w:r>
      <w:r>
        <w:rPr>
          <w:rFonts w:hint="eastAsia"/>
          <w:color w:val="000000" w:themeColor="text1"/>
          <w:sz w:val="24"/>
        </w:rPr>
        <w:t>0</w:t>
      </w:r>
      <w:r>
        <w:rPr>
          <w:rFonts w:hint="eastAsia"/>
          <w:color w:val="000000" w:themeColor="text1"/>
          <w:sz w:val="24"/>
        </w:rPr>
        <w:t>％。</w:t>
      </w:r>
    </w:p>
    <w:p w:rsidR="000C4F79" w:rsidRDefault="004D54CE">
      <w:pPr>
        <w:spacing w:line="420" w:lineRule="atLeast"/>
        <w:ind w:firstLineChars="200" w:firstLine="482"/>
        <w:rPr>
          <w:rFonts w:ascii="宋体" w:hAnsi="宋体" w:cs="宋体"/>
          <w:b/>
          <w:color w:val="000000" w:themeColor="text1"/>
          <w:sz w:val="24"/>
        </w:rPr>
      </w:pPr>
      <w:r>
        <w:rPr>
          <w:rFonts w:ascii="宋体" w:hAnsi="宋体" w:cs="宋体" w:hint="eastAsia"/>
          <w:b/>
          <w:color w:val="000000" w:themeColor="text1"/>
          <w:sz w:val="24"/>
        </w:rPr>
        <w:t>4</w:t>
      </w:r>
      <w:r>
        <w:rPr>
          <w:rFonts w:ascii="宋体" w:hAnsi="宋体" w:cs="宋体" w:hint="eastAsia"/>
          <w:b/>
          <w:color w:val="000000" w:themeColor="text1"/>
          <w:sz w:val="24"/>
        </w:rPr>
        <w:t>、保修期及售后服务</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）验收合格后整机（含软件）免费保修三年。保修期自愿延长不限；</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）保修期内，因货物质量问题导致的各种故障的技术服务及维修所产生的一切费用由卖方负责承担；</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）卖方应针对货物的特点对买方有关人员在货物的性能、原理、操作要领、维修和保养等各个方面进行免费现场培训。必要时，卖方还应向买方提供免费培训名额</w:t>
      </w:r>
      <w:r>
        <w:rPr>
          <w:rFonts w:ascii="宋体" w:hAnsi="宋体" w:cs="宋体" w:hint="eastAsia"/>
          <w:color w:val="000000" w:themeColor="text1"/>
          <w:sz w:val="24"/>
        </w:rPr>
        <w:t>2</w:t>
      </w:r>
      <w:r>
        <w:rPr>
          <w:rFonts w:ascii="宋体" w:hAnsi="宋体" w:cs="宋体" w:hint="eastAsia"/>
          <w:color w:val="000000" w:themeColor="text1"/>
          <w:sz w:val="24"/>
        </w:rPr>
        <w:t>个，参加卖方举办的专门培训；</w:t>
      </w:r>
    </w:p>
    <w:p w:rsidR="000C4F79" w:rsidRDefault="004D54CE">
      <w:pPr>
        <w:spacing w:line="420" w:lineRule="atLeast"/>
        <w:ind w:firstLineChars="200" w:firstLine="480"/>
        <w:rPr>
          <w:rFonts w:ascii="宋体" w:hAnsi="宋体" w:cs="宋体"/>
          <w:b/>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）售后服务承诺书中承诺的其他条款。</w:t>
      </w:r>
    </w:p>
    <w:p w:rsidR="000C4F79" w:rsidRDefault="004D54CE">
      <w:pPr>
        <w:spacing w:line="420" w:lineRule="atLeast"/>
        <w:ind w:firstLineChars="200" w:firstLine="482"/>
        <w:rPr>
          <w:rFonts w:ascii="宋体" w:hAnsi="宋体" w:cs="宋体"/>
          <w:color w:val="000000" w:themeColor="text1"/>
          <w:sz w:val="24"/>
        </w:rPr>
      </w:pPr>
      <w:r>
        <w:rPr>
          <w:rFonts w:ascii="宋体" w:hAnsi="宋体" w:cs="宋体" w:hint="eastAsia"/>
          <w:b/>
          <w:color w:val="000000" w:themeColor="text1"/>
          <w:sz w:val="24"/>
        </w:rPr>
        <w:t>5</w:t>
      </w:r>
      <w:r>
        <w:rPr>
          <w:rFonts w:ascii="宋体" w:hAnsi="宋体" w:cs="宋体" w:hint="eastAsia"/>
          <w:b/>
          <w:color w:val="000000" w:themeColor="text1"/>
          <w:sz w:val="24"/>
        </w:rPr>
        <w:t>、安装、调试及验收要求</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1</w:t>
      </w:r>
      <w:r>
        <w:rPr>
          <w:rFonts w:ascii="宋体" w:hAnsi="宋体" w:cs="宋体" w:hint="eastAsia"/>
          <w:color w:val="000000" w:themeColor="text1"/>
          <w:sz w:val="24"/>
        </w:rPr>
        <w:t>）卖方应在买方的配合下，负责对货物的现场安装调试及指导和服务；</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2</w:t>
      </w:r>
      <w:r>
        <w:rPr>
          <w:rFonts w:ascii="宋体" w:hAnsi="宋体" w:cs="宋体" w:hint="eastAsia"/>
          <w:color w:val="000000" w:themeColor="text1"/>
          <w:sz w:val="24"/>
        </w:rPr>
        <w:t>）货物到达买方</w:t>
      </w:r>
      <w:r>
        <w:rPr>
          <w:rFonts w:ascii="宋体" w:hAnsi="宋体" w:cs="宋体" w:hint="eastAsia"/>
          <w:color w:val="000000" w:themeColor="text1"/>
          <w:sz w:val="24"/>
        </w:rPr>
        <w:t>指定地点后，卖方应在收到买方通知后</w:t>
      </w:r>
      <w:r>
        <w:rPr>
          <w:rFonts w:ascii="宋体" w:hAnsi="宋体" w:cs="宋体" w:hint="eastAsia"/>
          <w:b/>
          <w:color w:val="000000" w:themeColor="text1"/>
          <w:sz w:val="24"/>
        </w:rPr>
        <w:t>一周内</w:t>
      </w:r>
      <w:r>
        <w:rPr>
          <w:rFonts w:ascii="宋体" w:hAnsi="宋体" w:cs="宋体" w:hint="eastAsia"/>
          <w:color w:val="000000" w:themeColor="text1"/>
          <w:sz w:val="24"/>
        </w:rPr>
        <w:t>派遣合格的技术人员前往买方进行安装调试，并在</w:t>
      </w:r>
      <w:r>
        <w:rPr>
          <w:rFonts w:ascii="宋体" w:hAnsi="宋体" w:cs="宋体" w:hint="eastAsia"/>
          <w:color w:val="000000" w:themeColor="text1"/>
          <w:sz w:val="24"/>
        </w:rPr>
        <w:t>30</w:t>
      </w:r>
      <w:r>
        <w:rPr>
          <w:rFonts w:ascii="宋体" w:hAnsi="宋体" w:cs="宋体" w:hint="eastAsia"/>
          <w:color w:val="000000" w:themeColor="text1"/>
          <w:sz w:val="24"/>
        </w:rPr>
        <w:t>天内完成货物的安装、调试工作；</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3</w:t>
      </w:r>
      <w:r>
        <w:rPr>
          <w:rFonts w:ascii="宋体" w:hAnsi="宋体" w:cs="宋体" w:hint="eastAsia"/>
          <w:color w:val="000000" w:themeColor="text1"/>
          <w:sz w:val="24"/>
        </w:rPr>
        <w:t>）验收测试所需要的材料、设备和测试样品等均由卖方负责提供；</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4</w:t>
      </w:r>
      <w:r>
        <w:rPr>
          <w:rFonts w:ascii="宋体" w:hAnsi="宋体" w:cs="宋体" w:hint="eastAsia"/>
          <w:color w:val="000000" w:themeColor="text1"/>
          <w:sz w:val="24"/>
        </w:rPr>
        <w:t>）卖方应在规定的期限内完成安装调试工作。如因卖方责任而造成安装调试的延期，因延期而产生的所有费用由卖方负责承担；</w:t>
      </w:r>
    </w:p>
    <w:p w:rsidR="000C4F79" w:rsidRDefault="004D54CE">
      <w:pPr>
        <w:spacing w:line="420" w:lineRule="atLeast"/>
        <w:ind w:firstLineChars="200" w:firstLine="480"/>
        <w:rPr>
          <w:rFonts w:ascii="宋体" w:hAnsi="宋体" w:cs="宋体"/>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5</w:t>
      </w:r>
      <w:r>
        <w:rPr>
          <w:rFonts w:ascii="宋体" w:hAnsi="宋体" w:cs="宋体" w:hint="eastAsia"/>
          <w:color w:val="000000" w:themeColor="text1"/>
          <w:sz w:val="24"/>
        </w:rPr>
        <w:t>）最终验收在买方使用现场进行，在货物达到验收标准，包括应满足中国安全标准和环境保护标准后，买卖双方共同签署验收合格报告；</w:t>
      </w:r>
    </w:p>
    <w:p w:rsidR="000C4F79" w:rsidRDefault="004D54CE">
      <w:pPr>
        <w:spacing w:line="420" w:lineRule="atLeast"/>
        <w:ind w:firstLineChars="200" w:firstLine="480"/>
        <w:rPr>
          <w:rFonts w:ascii="宋体" w:hAnsi="宋体" w:cs="宋体"/>
          <w:b/>
          <w:i/>
          <w:color w:val="000000" w:themeColor="text1"/>
          <w:sz w:val="24"/>
        </w:rPr>
      </w:pPr>
      <w:r>
        <w:rPr>
          <w:rFonts w:ascii="宋体" w:hAnsi="宋体" w:cs="宋体" w:hint="eastAsia"/>
          <w:color w:val="000000" w:themeColor="text1"/>
          <w:sz w:val="24"/>
        </w:rPr>
        <w:t>（</w:t>
      </w:r>
      <w:r>
        <w:rPr>
          <w:rFonts w:ascii="宋体" w:hAnsi="宋体" w:cs="宋体" w:hint="eastAsia"/>
          <w:color w:val="000000" w:themeColor="text1"/>
          <w:sz w:val="24"/>
        </w:rPr>
        <w:t>6</w:t>
      </w:r>
      <w:r>
        <w:rPr>
          <w:rFonts w:ascii="宋体" w:hAnsi="宋体" w:cs="宋体" w:hint="eastAsia"/>
          <w:color w:val="000000" w:themeColor="text1"/>
          <w:sz w:val="24"/>
        </w:rPr>
        <w:t>）卖方人员在买方安装调试期间所产生一切费用由卖方承担。</w:t>
      </w:r>
      <w:r>
        <w:rPr>
          <w:rFonts w:ascii="宋体" w:hAnsi="宋体" w:cs="宋体" w:hint="eastAsia"/>
          <w:b/>
          <w:i/>
          <w:color w:val="000000" w:themeColor="text1"/>
          <w:sz w:val="24"/>
        </w:rPr>
        <w:t xml:space="preserve"> </w:t>
      </w: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4D54CE">
      <w:pPr>
        <w:pStyle w:val="1"/>
        <w:ind w:firstLineChars="600" w:firstLine="2650"/>
        <w:rPr>
          <w:rFonts w:ascii="宋体" w:hAnsi="宋体" w:cs="宋体"/>
          <w:color w:val="000000" w:themeColor="text1"/>
        </w:rPr>
      </w:pPr>
      <w:bookmarkStart w:id="29" w:name="_Toc148012331"/>
      <w:r>
        <w:rPr>
          <w:rFonts w:ascii="宋体" w:hAnsi="宋体" w:cs="宋体" w:hint="eastAsia"/>
          <w:color w:val="000000" w:themeColor="text1"/>
        </w:rPr>
        <w:lastRenderedPageBreak/>
        <w:t>第六部分</w:t>
      </w:r>
      <w:r>
        <w:rPr>
          <w:rFonts w:ascii="宋体" w:hAnsi="宋体" w:cs="宋体" w:hint="eastAsia"/>
          <w:color w:val="000000" w:themeColor="text1"/>
        </w:rPr>
        <w:t xml:space="preserve">  </w:t>
      </w:r>
      <w:r>
        <w:rPr>
          <w:rFonts w:ascii="宋体" w:hAnsi="宋体" w:cs="宋体" w:hint="eastAsia"/>
          <w:color w:val="000000" w:themeColor="text1"/>
        </w:rPr>
        <w:t>附</w:t>
      </w:r>
      <w:r>
        <w:rPr>
          <w:rFonts w:ascii="宋体" w:hAnsi="宋体" w:cs="宋体" w:hint="eastAsia"/>
          <w:color w:val="000000" w:themeColor="text1"/>
        </w:rPr>
        <w:t xml:space="preserve"> </w:t>
      </w:r>
      <w:r>
        <w:rPr>
          <w:rFonts w:ascii="宋体" w:hAnsi="宋体" w:cs="宋体" w:hint="eastAsia"/>
          <w:color w:val="000000" w:themeColor="text1"/>
        </w:rPr>
        <w:t>件</w:t>
      </w:r>
      <w:bookmarkEnd w:id="29"/>
    </w:p>
    <w:p w:rsidR="000C4F79" w:rsidRDefault="004D54CE">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1</w:t>
      </w:r>
      <w:r>
        <w:rPr>
          <w:rFonts w:ascii="宋体" w:hAnsi="宋体" w:cs="宋体" w:hint="eastAsia"/>
          <w:color w:val="000000" w:themeColor="text1"/>
          <w:spacing w:val="4"/>
          <w:sz w:val="24"/>
        </w:rPr>
        <w:t>：投标承诺函</w:t>
      </w:r>
    </w:p>
    <w:p w:rsidR="000C4F79" w:rsidRDefault="004D54CE">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2</w:t>
      </w:r>
      <w:r>
        <w:rPr>
          <w:rFonts w:ascii="宋体" w:hAnsi="宋体" w:cs="宋体" w:hint="eastAsia"/>
          <w:color w:val="000000" w:themeColor="text1"/>
          <w:spacing w:val="4"/>
          <w:sz w:val="24"/>
        </w:rPr>
        <w:t>：</w:t>
      </w:r>
      <w:r>
        <w:rPr>
          <w:rFonts w:ascii="宋体" w:hAnsi="宋体" w:cs="宋体" w:hint="eastAsia"/>
          <w:color w:val="000000" w:themeColor="text1"/>
          <w:sz w:val="24"/>
        </w:rPr>
        <w:t>投标货物配置清单</w:t>
      </w:r>
    </w:p>
    <w:p w:rsidR="000C4F79" w:rsidRDefault="004D54CE">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3</w:t>
      </w:r>
      <w:r>
        <w:rPr>
          <w:rFonts w:ascii="宋体" w:hAnsi="宋体" w:cs="宋体" w:hint="eastAsia"/>
          <w:color w:val="000000" w:themeColor="text1"/>
          <w:spacing w:val="4"/>
          <w:sz w:val="24"/>
        </w:rPr>
        <w:t>：技术规格响应</w:t>
      </w:r>
      <w:r>
        <w:rPr>
          <w:rFonts w:ascii="宋体" w:hAnsi="宋体" w:cs="宋体" w:hint="eastAsia"/>
          <w:color w:val="000000" w:themeColor="text1"/>
          <w:spacing w:val="4"/>
          <w:sz w:val="24"/>
        </w:rPr>
        <w:t>/</w:t>
      </w:r>
      <w:r>
        <w:rPr>
          <w:rFonts w:ascii="宋体" w:hAnsi="宋体" w:cs="宋体" w:hint="eastAsia"/>
          <w:color w:val="000000" w:themeColor="text1"/>
          <w:spacing w:val="4"/>
          <w:sz w:val="24"/>
        </w:rPr>
        <w:t>偏</w:t>
      </w:r>
      <w:r>
        <w:rPr>
          <w:rFonts w:ascii="宋体" w:hAnsi="宋体" w:cs="宋体" w:hint="eastAsia"/>
          <w:color w:val="000000" w:themeColor="text1"/>
          <w:sz w:val="24"/>
        </w:rPr>
        <w:t>离表</w:t>
      </w:r>
    </w:p>
    <w:p w:rsidR="000C4F79" w:rsidRDefault="004D54CE">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4</w:t>
      </w:r>
      <w:r>
        <w:rPr>
          <w:rFonts w:ascii="宋体" w:hAnsi="宋体" w:cs="宋体" w:hint="eastAsia"/>
          <w:color w:val="000000" w:themeColor="text1"/>
          <w:spacing w:val="4"/>
          <w:sz w:val="24"/>
        </w:rPr>
        <w:t>：</w:t>
      </w:r>
      <w:r>
        <w:rPr>
          <w:rFonts w:ascii="宋体" w:hAnsi="宋体" w:cs="宋体" w:hint="eastAsia"/>
          <w:color w:val="000000" w:themeColor="text1"/>
          <w:sz w:val="24"/>
        </w:rPr>
        <w:t>商务条款响应</w:t>
      </w:r>
      <w:r>
        <w:rPr>
          <w:rFonts w:ascii="宋体" w:hAnsi="宋体" w:cs="宋体" w:hint="eastAsia"/>
          <w:color w:val="000000" w:themeColor="text1"/>
          <w:spacing w:val="4"/>
          <w:sz w:val="24"/>
        </w:rPr>
        <w:t>/</w:t>
      </w:r>
      <w:r>
        <w:rPr>
          <w:rFonts w:ascii="宋体" w:hAnsi="宋体" w:cs="宋体" w:hint="eastAsia"/>
          <w:color w:val="000000" w:themeColor="text1"/>
          <w:sz w:val="24"/>
        </w:rPr>
        <w:t>偏离表</w:t>
      </w:r>
    </w:p>
    <w:p w:rsidR="000C4F79" w:rsidRDefault="004D54CE">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5</w:t>
      </w:r>
      <w:r>
        <w:rPr>
          <w:rFonts w:ascii="宋体" w:hAnsi="宋体" w:cs="宋体" w:hint="eastAsia"/>
          <w:color w:val="000000" w:themeColor="text1"/>
          <w:spacing w:val="4"/>
          <w:sz w:val="24"/>
        </w:rPr>
        <w:t>：</w:t>
      </w:r>
      <w:r>
        <w:rPr>
          <w:rFonts w:ascii="宋体" w:hAnsi="宋体" w:cs="宋体" w:hint="eastAsia"/>
          <w:color w:val="000000" w:themeColor="text1"/>
          <w:sz w:val="24"/>
        </w:rPr>
        <w:t>法定代表人资格证明</w:t>
      </w:r>
    </w:p>
    <w:p w:rsidR="000C4F79" w:rsidRDefault="004D54CE">
      <w:pPr>
        <w:spacing w:line="360" w:lineRule="auto"/>
        <w:rPr>
          <w:rFonts w:ascii="宋体" w:hAnsi="宋体" w:cs="宋体"/>
          <w:color w:val="000000" w:themeColor="text1"/>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6</w:t>
      </w:r>
      <w:r>
        <w:rPr>
          <w:rFonts w:ascii="宋体" w:hAnsi="宋体" w:cs="宋体" w:hint="eastAsia"/>
          <w:color w:val="000000" w:themeColor="text1"/>
          <w:spacing w:val="4"/>
          <w:sz w:val="24"/>
        </w:rPr>
        <w:t>：</w:t>
      </w:r>
      <w:r>
        <w:rPr>
          <w:rFonts w:ascii="宋体" w:hAnsi="宋体" w:cs="宋体" w:hint="eastAsia"/>
          <w:color w:val="000000" w:themeColor="text1"/>
          <w:sz w:val="24"/>
        </w:rPr>
        <w:t>法定代表人委托书</w:t>
      </w:r>
    </w:p>
    <w:p w:rsidR="000C4F79" w:rsidRDefault="004D54CE">
      <w:pPr>
        <w:spacing w:line="360" w:lineRule="auto"/>
        <w:jc w:val="left"/>
        <w:rPr>
          <w:rFonts w:ascii="宋体" w:hAnsi="宋体" w:cs="宋体"/>
          <w:color w:val="000000" w:themeColor="text1"/>
          <w:sz w:val="24"/>
        </w:rPr>
      </w:pPr>
      <w:r>
        <w:rPr>
          <w:rFonts w:ascii="宋体" w:hAnsi="宋体" w:cs="宋体" w:hint="eastAsia"/>
          <w:color w:val="000000" w:themeColor="text1"/>
          <w:sz w:val="24"/>
        </w:rPr>
        <w:t>附件</w:t>
      </w:r>
      <w:r>
        <w:rPr>
          <w:rFonts w:ascii="宋体" w:hAnsi="宋体" w:cs="宋体" w:hint="eastAsia"/>
          <w:color w:val="000000" w:themeColor="text1"/>
          <w:sz w:val="24"/>
        </w:rPr>
        <w:t>7</w:t>
      </w:r>
      <w:r>
        <w:rPr>
          <w:rFonts w:ascii="宋体" w:hAnsi="宋体" w:cs="宋体" w:hint="eastAsia"/>
          <w:color w:val="000000" w:themeColor="text1"/>
          <w:sz w:val="24"/>
        </w:rPr>
        <w:t>：无重大违法记录声明</w:t>
      </w:r>
    </w:p>
    <w:p w:rsidR="000C4F79" w:rsidRDefault="004D54CE">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hint="eastAsia"/>
          <w:color w:val="000000" w:themeColor="text1"/>
          <w:spacing w:val="4"/>
          <w:sz w:val="24"/>
        </w:rPr>
        <w:t>8</w:t>
      </w:r>
      <w:r>
        <w:rPr>
          <w:rFonts w:ascii="宋体" w:hAnsi="宋体" w:cs="宋体" w:hint="eastAsia"/>
          <w:color w:val="000000" w:themeColor="text1"/>
          <w:spacing w:val="4"/>
          <w:sz w:val="24"/>
        </w:rPr>
        <w:t>：诚信承诺书</w:t>
      </w:r>
    </w:p>
    <w:p w:rsidR="000C4F79" w:rsidRDefault="004D54CE">
      <w:pPr>
        <w:spacing w:line="360" w:lineRule="auto"/>
        <w:rPr>
          <w:rFonts w:ascii="宋体" w:hAnsi="宋体" w:cs="宋体"/>
          <w:color w:val="000000" w:themeColor="text1"/>
          <w:spacing w:val="4"/>
          <w:sz w:val="24"/>
        </w:rPr>
      </w:pPr>
      <w:r>
        <w:rPr>
          <w:rFonts w:ascii="宋体" w:hAnsi="宋体" w:cs="宋体"/>
          <w:color w:val="000000" w:themeColor="text1"/>
          <w:spacing w:val="4"/>
          <w:sz w:val="24"/>
        </w:rPr>
        <w:t>附件</w:t>
      </w:r>
      <w:r>
        <w:rPr>
          <w:rFonts w:ascii="宋体" w:hAnsi="宋体" w:cs="宋体"/>
          <w:color w:val="000000" w:themeColor="text1"/>
          <w:spacing w:val="4"/>
          <w:sz w:val="24"/>
        </w:rPr>
        <w:t>9</w:t>
      </w:r>
      <w:r>
        <w:rPr>
          <w:rFonts w:ascii="宋体" w:hAnsi="宋体" w:cs="宋体" w:hint="eastAsia"/>
          <w:color w:val="000000" w:themeColor="text1"/>
          <w:spacing w:val="4"/>
          <w:sz w:val="24"/>
        </w:rPr>
        <w:t>：现场踏勘确认函</w:t>
      </w:r>
    </w:p>
    <w:p w:rsidR="000C4F79" w:rsidRDefault="004D54CE">
      <w:pPr>
        <w:spacing w:line="360" w:lineRule="auto"/>
        <w:rPr>
          <w:rFonts w:ascii="宋体" w:hAnsi="宋体" w:cs="宋体"/>
          <w:color w:val="000000" w:themeColor="text1"/>
          <w:spacing w:val="4"/>
          <w:sz w:val="24"/>
        </w:rPr>
      </w:pPr>
      <w:r>
        <w:rPr>
          <w:rFonts w:ascii="宋体" w:hAnsi="宋体" w:cs="宋体" w:hint="eastAsia"/>
          <w:color w:val="000000" w:themeColor="text1"/>
          <w:spacing w:val="4"/>
          <w:sz w:val="24"/>
        </w:rPr>
        <w:t>附件</w:t>
      </w:r>
      <w:r>
        <w:rPr>
          <w:rFonts w:ascii="宋体" w:hAnsi="宋体" w:cs="宋体"/>
          <w:color w:val="000000" w:themeColor="text1"/>
          <w:spacing w:val="4"/>
          <w:sz w:val="24"/>
        </w:rPr>
        <w:t>10</w:t>
      </w:r>
      <w:r>
        <w:rPr>
          <w:rFonts w:ascii="宋体" w:hAnsi="宋体" w:cs="宋体" w:hint="eastAsia"/>
          <w:color w:val="000000" w:themeColor="text1"/>
          <w:spacing w:val="4"/>
          <w:sz w:val="24"/>
        </w:rPr>
        <w:t>：采购项目验收单（投标时无需提供）</w:t>
      </w:r>
    </w:p>
    <w:p w:rsidR="000C4F79" w:rsidRDefault="004D54CE">
      <w:pPr>
        <w:widowControl/>
        <w:jc w:val="left"/>
        <w:rPr>
          <w:rFonts w:ascii="宋体" w:hAnsi="宋体" w:cs="宋体"/>
          <w:color w:val="000000" w:themeColor="text1"/>
          <w:sz w:val="24"/>
        </w:rPr>
      </w:pPr>
      <w:r>
        <w:rPr>
          <w:rFonts w:ascii="宋体" w:hAnsi="宋体" w:cs="宋体" w:hint="eastAsia"/>
          <w:color w:val="000000" w:themeColor="text1"/>
          <w:sz w:val="24"/>
        </w:rPr>
        <w:br w:type="page"/>
      </w:r>
    </w:p>
    <w:p w:rsidR="000C4F79" w:rsidRDefault="004D54CE">
      <w:pPr>
        <w:pStyle w:val="2"/>
        <w:rPr>
          <w:rFonts w:ascii="宋体" w:hAnsi="宋体" w:cs="宋体"/>
          <w:b w:val="0"/>
          <w:color w:val="000000" w:themeColor="text1"/>
          <w:sz w:val="21"/>
          <w:szCs w:val="21"/>
        </w:rPr>
      </w:pPr>
      <w:bookmarkStart w:id="30" w:name="_Toc57291288"/>
      <w:bookmarkStart w:id="31" w:name="_Toc148012332"/>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1</w:t>
      </w:r>
      <w:r>
        <w:rPr>
          <w:rFonts w:ascii="宋体" w:hAnsi="宋体" w:cs="宋体" w:hint="eastAsia"/>
          <w:b w:val="0"/>
          <w:color w:val="000000" w:themeColor="text1"/>
          <w:sz w:val="21"/>
          <w:szCs w:val="21"/>
        </w:rPr>
        <w:t>：投标承诺函</w:t>
      </w:r>
      <w:bookmarkEnd w:id="30"/>
      <w:bookmarkEnd w:id="31"/>
    </w:p>
    <w:p w:rsidR="000C4F79" w:rsidRDefault="004D54CE">
      <w:pPr>
        <w:jc w:val="center"/>
        <w:rPr>
          <w:rFonts w:ascii="宋体" w:hAnsi="宋体" w:cs="宋体"/>
          <w:color w:val="000000" w:themeColor="text1"/>
        </w:rPr>
      </w:pPr>
      <w:r>
        <w:rPr>
          <w:rFonts w:ascii="宋体" w:hAnsi="宋体" w:cs="宋体" w:hint="eastAsia"/>
          <w:b/>
          <w:bCs/>
          <w:color w:val="000000" w:themeColor="text1"/>
          <w:sz w:val="44"/>
        </w:rPr>
        <w:t>投</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标</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承</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诺</w:t>
      </w:r>
      <w:r>
        <w:rPr>
          <w:rFonts w:ascii="宋体" w:hAnsi="宋体" w:cs="宋体" w:hint="eastAsia"/>
          <w:b/>
          <w:bCs/>
          <w:color w:val="000000" w:themeColor="text1"/>
          <w:sz w:val="44"/>
        </w:rPr>
        <w:t xml:space="preserve"> </w:t>
      </w:r>
      <w:r>
        <w:rPr>
          <w:rFonts w:ascii="宋体" w:hAnsi="宋体" w:cs="宋体" w:hint="eastAsia"/>
          <w:b/>
          <w:bCs/>
          <w:color w:val="000000" w:themeColor="text1"/>
          <w:sz w:val="44"/>
        </w:rPr>
        <w:t>函</w:t>
      </w:r>
    </w:p>
    <w:p w:rsidR="000C4F79" w:rsidRDefault="000C4F79">
      <w:pPr>
        <w:spacing w:line="360" w:lineRule="auto"/>
        <w:rPr>
          <w:rFonts w:ascii="宋体" w:hAnsi="宋体" w:cs="宋体"/>
          <w:color w:val="000000" w:themeColor="text1"/>
          <w:sz w:val="24"/>
        </w:rPr>
      </w:pPr>
    </w:p>
    <w:p w:rsidR="000C4F79" w:rsidRDefault="004D54CE">
      <w:pPr>
        <w:spacing w:line="360" w:lineRule="auto"/>
        <w:rPr>
          <w:rFonts w:ascii="宋体" w:hAnsi="宋体" w:cs="宋体"/>
          <w:color w:val="000000" w:themeColor="text1"/>
          <w:sz w:val="24"/>
        </w:rPr>
      </w:pPr>
      <w:r>
        <w:rPr>
          <w:rFonts w:ascii="宋体" w:hAnsi="宋体" w:cs="宋体" w:hint="eastAsia"/>
          <w:color w:val="000000" w:themeColor="text1"/>
          <w:sz w:val="24"/>
        </w:rPr>
        <w:t>南通大学招投标管理办公室：</w:t>
      </w:r>
    </w:p>
    <w:p w:rsidR="000C4F79" w:rsidRDefault="004D54CE">
      <w:pPr>
        <w:spacing w:line="360" w:lineRule="auto"/>
        <w:ind w:left="1" w:firstLineChars="235" w:firstLine="564"/>
        <w:rPr>
          <w:rFonts w:ascii="宋体" w:hAnsi="宋体" w:cs="宋体"/>
          <w:color w:val="000000" w:themeColor="text1"/>
          <w:sz w:val="24"/>
        </w:rPr>
      </w:pPr>
      <w:r>
        <w:rPr>
          <w:rFonts w:ascii="宋体" w:hAnsi="宋体" w:cs="宋体" w:hint="eastAsia"/>
          <w:color w:val="000000" w:themeColor="text1"/>
          <w:sz w:val="24"/>
        </w:rPr>
        <w:t>我方经仔细阅读研究</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项目招标文件（项目编号</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），已完全了解招标文件中的所有条款及要求，决定参加投标，同时</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如下承诺：</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w:t>
      </w:r>
      <w:r>
        <w:rPr>
          <w:rFonts w:ascii="宋体" w:hAnsi="宋体" w:cs="宋体" w:hint="eastAsia"/>
          <w:color w:val="000000" w:themeColor="text1"/>
          <w:sz w:val="24"/>
        </w:rPr>
        <w:t>、我方</w:t>
      </w:r>
      <w:proofErr w:type="gramStart"/>
      <w:r>
        <w:rPr>
          <w:rFonts w:ascii="宋体" w:hAnsi="宋体" w:cs="宋体" w:hint="eastAsia"/>
          <w:color w:val="000000" w:themeColor="text1"/>
          <w:sz w:val="24"/>
        </w:rPr>
        <w:t>愿针对</w:t>
      </w:r>
      <w:proofErr w:type="gramEnd"/>
      <w:r>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w:t>
      </w:r>
      <w:r>
        <w:rPr>
          <w:rFonts w:ascii="宋体" w:hAnsi="宋体" w:cs="宋体" w:hint="eastAsia"/>
          <w:color w:val="000000" w:themeColor="text1"/>
          <w:sz w:val="24"/>
        </w:rPr>
        <w:t>、我方与本招标项目及其相关人员之间均不存在可能影响招标公正性的任何利害关系。</w:t>
      </w:r>
    </w:p>
    <w:p w:rsidR="000C4F79" w:rsidRDefault="004D54CE">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Pr>
          <w:rFonts w:ascii="宋体" w:hAnsi="宋体" w:cs="宋体" w:hint="eastAsia"/>
          <w:color w:val="000000" w:themeColor="text1"/>
          <w:sz w:val="24"/>
        </w:rPr>
        <w:t>3</w:t>
      </w:r>
      <w:r>
        <w:rPr>
          <w:rFonts w:ascii="宋体" w:hAnsi="宋体" w:cs="宋体" w:hint="eastAsia"/>
          <w:color w:val="000000" w:themeColor="text1"/>
          <w:sz w:val="24"/>
        </w:rPr>
        <w:t>、愿按招标文件</w:t>
      </w:r>
      <w:r>
        <w:rPr>
          <w:rFonts w:ascii="宋体" w:hAnsi="宋体" w:cs="宋体" w:hint="eastAsia"/>
          <w:bCs/>
          <w:color w:val="000000" w:themeColor="text1"/>
          <w:sz w:val="24"/>
        </w:rPr>
        <w:t>的一切要求（包括付款方式），提供本项目的报价。</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w:t>
      </w:r>
      <w:r>
        <w:rPr>
          <w:rFonts w:ascii="宋体" w:hAnsi="宋体" w:cs="宋体" w:hint="eastAsia"/>
          <w:color w:val="000000" w:themeColor="text1"/>
          <w:sz w:val="24"/>
        </w:rPr>
        <w:t>、接受招标文件的所有条款、条件和</w:t>
      </w:r>
      <w:r>
        <w:rPr>
          <w:rFonts w:ascii="宋体" w:hAnsi="宋体" w:cs="宋体" w:hint="eastAsia"/>
          <w:bCs/>
          <w:color w:val="000000" w:themeColor="text1"/>
          <w:sz w:val="24"/>
        </w:rPr>
        <w:t>规定</w:t>
      </w:r>
      <w:r>
        <w:rPr>
          <w:rFonts w:ascii="宋体" w:hAnsi="宋体" w:cs="宋体" w:hint="eastAsia"/>
          <w:color w:val="000000" w:themeColor="text1"/>
          <w:sz w:val="24"/>
        </w:rPr>
        <w:t>，</w:t>
      </w:r>
      <w:r>
        <w:rPr>
          <w:rFonts w:ascii="宋体" w:hAnsi="宋体" w:cs="宋体" w:hint="eastAsia"/>
          <w:bCs/>
          <w:color w:val="000000" w:themeColor="text1"/>
          <w:sz w:val="24"/>
        </w:rPr>
        <w:t>放弃对招标文件提出质疑的权利。</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5</w:t>
      </w:r>
      <w:r>
        <w:rPr>
          <w:rFonts w:ascii="宋体" w:hAnsi="宋体" w:cs="宋体" w:hint="eastAsia"/>
          <w:color w:val="000000" w:themeColor="text1"/>
          <w:sz w:val="24"/>
        </w:rPr>
        <w:t>、同意按照招标文件的要求提供所有资料、数据或信息。</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w:t>
      </w:r>
      <w:r>
        <w:rPr>
          <w:rFonts w:ascii="宋体" w:hAnsi="宋体" w:cs="宋体" w:hint="eastAsia"/>
          <w:color w:val="000000" w:themeColor="text1"/>
          <w:sz w:val="24"/>
        </w:rPr>
        <w:t>、</w:t>
      </w:r>
      <w:r>
        <w:rPr>
          <w:rFonts w:ascii="宋体" w:hAnsi="宋体" w:cs="宋体" w:hint="eastAsia"/>
          <w:bCs/>
          <w:color w:val="000000" w:themeColor="text1"/>
          <w:sz w:val="24"/>
        </w:rPr>
        <w:t>认可</w:t>
      </w:r>
      <w:r>
        <w:rPr>
          <w:rFonts w:ascii="宋体" w:hAnsi="宋体" w:cs="宋体" w:hint="eastAsia"/>
          <w:color w:val="000000" w:themeColor="text1"/>
          <w:sz w:val="24"/>
        </w:rPr>
        <w:t>贵方有权决定中标</w:t>
      </w:r>
      <w:r>
        <w:rPr>
          <w:rFonts w:ascii="宋体" w:hAnsi="宋体" w:cs="宋体" w:hint="eastAsia"/>
          <w:color w:val="000000" w:themeColor="text1"/>
          <w:sz w:val="24"/>
        </w:rPr>
        <w:t>人或否决所有投标，并理解最低报价只是中标的重要条件，贵方没有义务必须接受最低报价的投标。</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7</w:t>
      </w:r>
      <w:r>
        <w:rPr>
          <w:rFonts w:ascii="宋体" w:hAnsi="宋体" w:cs="宋体" w:hint="eastAsia"/>
          <w:color w:val="000000" w:themeColor="text1"/>
          <w:sz w:val="24"/>
        </w:rPr>
        <w:t>、我方如中标，将保证遵守招标文件对投标人的所有要求和规定，履行自己在投标文件（</w:t>
      </w:r>
      <w:proofErr w:type="gramStart"/>
      <w:r>
        <w:rPr>
          <w:rFonts w:ascii="宋体" w:hAnsi="宋体" w:cs="宋体" w:hint="eastAsia"/>
          <w:color w:val="000000" w:themeColor="text1"/>
          <w:sz w:val="24"/>
        </w:rPr>
        <w:t>含修改</w:t>
      </w:r>
      <w:proofErr w:type="gramEnd"/>
      <w:r>
        <w:rPr>
          <w:rFonts w:ascii="宋体" w:hAnsi="宋体" w:cs="宋体" w:hint="eastAsia"/>
          <w:color w:val="000000" w:themeColor="text1"/>
          <w:sz w:val="24"/>
        </w:rPr>
        <w:t>书）中承诺的全部责任和义务。</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w:t>
      </w:r>
      <w:r>
        <w:rPr>
          <w:rFonts w:ascii="宋体" w:hAnsi="宋体" w:cs="宋体" w:hint="eastAsia"/>
          <w:color w:val="000000" w:themeColor="text1"/>
          <w:sz w:val="24"/>
        </w:rPr>
        <w:t>、本投标文件的有效期为投标截止日后</w:t>
      </w:r>
      <w:r>
        <w:rPr>
          <w:rFonts w:ascii="宋体" w:hAnsi="宋体" w:cs="宋体" w:hint="eastAsia"/>
          <w:color w:val="000000" w:themeColor="text1"/>
          <w:sz w:val="24"/>
        </w:rPr>
        <w:t>90</w:t>
      </w:r>
      <w:r>
        <w:rPr>
          <w:rFonts w:ascii="宋体" w:hAnsi="宋体" w:cs="宋体" w:hint="eastAsia"/>
          <w:color w:val="000000" w:themeColor="text1"/>
          <w:sz w:val="24"/>
        </w:rPr>
        <w:t>天内，如我方中标，有效期将延至合同有效期终止日为止。</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9</w:t>
      </w:r>
      <w:r>
        <w:rPr>
          <w:rFonts w:ascii="宋体" w:hAnsi="宋体" w:cs="宋体" w:hint="eastAsia"/>
          <w:color w:val="000000" w:themeColor="text1"/>
          <w:sz w:val="24"/>
        </w:rPr>
        <w:t>、与本次招投标有关的事宜请按以下信息联系。</w:t>
      </w:r>
    </w:p>
    <w:p w:rsidR="000C4F79" w:rsidRDefault="000C4F79">
      <w:pPr>
        <w:spacing w:line="360" w:lineRule="auto"/>
        <w:ind w:firstLineChars="200" w:firstLine="480"/>
        <w:rPr>
          <w:rFonts w:ascii="宋体" w:hAnsi="宋体" w:cs="宋体"/>
          <w:color w:val="000000" w:themeColor="text1"/>
          <w:sz w:val="24"/>
        </w:rPr>
      </w:pP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投标人名称：</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（公章）法定代表人或被授权代表（签字或签章）：</w:t>
      </w:r>
      <w:r>
        <w:rPr>
          <w:rFonts w:ascii="宋体" w:hAnsi="宋体" w:cs="宋体" w:hint="eastAsia"/>
          <w:color w:val="000000" w:themeColor="text1"/>
          <w:sz w:val="24"/>
          <w:u w:val="single"/>
        </w:rPr>
        <w:t xml:space="preserve">        </w:t>
      </w:r>
    </w:p>
    <w:p w:rsidR="000C4F79" w:rsidRDefault="004D54CE">
      <w:pPr>
        <w:spacing w:line="360" w:lineRule="auto"/>
        <w:ind w:firstLineChars="200" w:firstLine="480"/>
        <w:rPr>
          <w:rFonts w:ascii="宋体" w:hAnsi="宋体" w:cs="宋体"/>
          <w:color w:val="000000" w:themeColor="text1"/>
          <w:sz w:val="24"/>
          <w:u w:val="single"/>
        </w:rPr>
      </w:pPr>
      <w:r>
        <w:rPr>
          <w:rFonts w:ascii="宋体" w:hAnsi="宋体" w:cs="宋体" w:hint="eastAsia"/>
          <w:color w:val="000000" w:themeColor="text1"/>
          <w:sz w:val="24"/>
        </w:rPr>
        <w:t>手机：</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w:t>
      </w:r>
      <w:r>
        <w:rPr>
          <w:rFonts w:ascii="宋体" w:hAnsi="宋体" w:cs="宋体" w:hint="eastAsia"/>
          <w:color w:val="000000" w:themeColor="text1"/>
          <w:sz w:val="24"/>
        </w:rPr>
        <w:t>日</w:t>
      </w:r>
      <w:r>
        <w:rPr>
          <w:rFonts w:ascii="宋体" w:hAnsi="宋体" w:cs="宋体" w:hint="eastAsia"/>
          <w:color w:val="000000" w:themeColor="text1"/>
          <w:sz w:val="24"/>
        </w:rPr>
        <w:t xml:space="preserve">   </w:t>
      </w:r>
      <w:r>
        <w:rPr>
          <w:rFonts w:ascii="宋体" w:hAnsi="宋体" w:cs="宋体" w:hint="eastAsia"/>
          <w:color w:val="000000" w:themeColor="text1"/>
          <w:sz w:val="24"/>
        </w:rPr>
        <w:t>期：</w:t>
      </w:r>
      <w:r>
        <w:rPr>
          <w:rFonts w:ascii="宋体" w:hAnsi="宋体" w:cs="宋体" w:hint="eastAsia"/>
          <w:color w:val="000000" w:themeColor="text1"/>
          <w:sz w:val="24"/>
          <w:u w:val="single"/>
        </w:rPr>
        <w:t xml:space="preserve">                       </w:t>
      </w:r>
    </w:p>
    <w:p w:rsidR="000C4F79" w:rsidRDefault="004D54CE">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地</w:t>
      </w:r>
      <w:r>
        <w:rPr>
          <w:rFonts w:ascii="宋体" w:hAnsi="宋体" w:cs="宋体" w:hint="eastAsia"/>
          <w:color w:val="000000" w:themeColor="text1"/>
          <w:sz w:val="24"/>
        </w:rPr>
        <w:t xml:space="preserve">    </w:t>
      </w:r>
      <w:r>
        <w:rPr>
          <w:rFonts w:ascii="宋体" w:hAnsi="宋体" w:cs="宋体" w:hint="eastAsia"/>
          <w:color w:val="000000" w:themeColor="text1"/>
          <w:sz w:val="24"/>
        </w:rPr>
        <w:t>址：</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w:t>
      </w:r>
      <w:r>
        <w:rPr>
          <w:rFonts w:ascii="宋体" w:hAnsi="宋体" w:cs="宋体" w:hint="eastAsia"/>
          <w:color w:val="000000" w:themeColor="text1"/>
          <w:sz w:val="24"/>
        </w:rPr>
        <w:t>邮政编码：</w:t>
      </w:r>
      <w:r>
        <w:rPr>
          <w:rFonts w:ascii="宋体" w:hAnsi="宋体" w:cs="宋体" w:hint="eastAsia"/>
          <w:color w:val="000000" w:themeColor="text1"/>
          <w:sz w:val="24"/>
          <w:u w:val="single"/>
        </w:rPr>
        <w:t xml:space="preserve">                      </w:t>
      </w:r>
    </w:p>
    <w:p w:rsidR="000C4F79" w:rsidRDefault="004D54CE">
      <w:pPr>
        <w:spacing w:line="360" w:lineRule="auto"/>
        <w:ind w:firstLineChars="200" w:firstLine="480"/>
        <w:rPr>
          <w:rFonts w:ascii="宋体" w:hAnsi="宋体" w:cs="宋体"/>
          <w:color w:val="000000" w:themeColor="text1"/>
          <w:sz w:val="24"/>
          <w:u w:val="single"/>
        </w:rPr>
        <w:sectPr w:rsidR="000C4F79">
          <w:pgSz w:w="11906" w:h="16838"/>
          <w:pgMar w:top="1440" w:right="1077" w:bottom="1440" w:left="1077" w:header="851" w:footer="992" w:gutter="0"/>
          <w:cols w:space="425"/>
          <w:docGrid w:linePitch="312"/>
        </w:sectPr>
      </w:pPr>
      <w:r>
        <w:rPr>
          <w:rFonts w:ascii="宋体" w:hAnsi="宋体" w:cs="宋体" w:hint="eastAsia"/>
          <w:color w:val="000000" w:themeColor="text1"/>
          <w:sz w:val="24"/>
        </w:rPr>
        <w:t>电</w:t>
      </w:r>
      <w:r>
        <w:rPr>
          <w:rFonts w:ascii="宋体" w:hAnsi="宋体" w:cs="宋体" w:hint="eastAsia"/>
          <w:color w:val="000000" w:themeColor="text1"/>
          <w:sz w:val="24"/>
        </w:rPr>
        <w:t xml:space="preserve">    </w:t>
      </w:r>
      <w:r>
        <w:rPr>
          <w:rFonts w:ascii="宋体" w:hAnsi="宋体" w:cs="宋体" w:hint="eastAsia"/>
          <w:color w:val="000000" w:themeColor="text1"/>
          <w:sz w:val="24"/>
        </w:rPr>
        <w:t>话：</w:t>
      </w:r>
      <w:r>
        <w:rPr>
          <w:rFonts w:ascii="宋体" w:hAnsi="宋体" w:cs="宋体" w:hint="eastAsia"/>
          <w:color w:val="000000" w:themeColor="text1"/>
          <w:sz w:val="24"/>
          <w:u w:val="single"/>
        </w:rPr>
        <w:t xml:space="preserve">                   </w:t>
      </w:r>
      <w:r>
        <w:rPr>
          <w:rFonts w:ascii="宋体" w:hAnsi="宋体" w:cs="宋体" w:hint="eastAsia"/>
          <w:color w:val="000000" w:themeColor="text1"/>
          <w:sz w:val="24"/>
        </w:rPr>
        <w:t xml:space="preserve">    Email</w:t>
      </w:r>
      <w:r>
        <w:rPr>
          <w:rFonts w:ascii="宋体" w:hAnsi="宋体" w:cs="宋体" w:hint="eastAsia"/>
          <w:color w:val="000000" w:themeColor="text1"/>
          <w:sz w:val="24"/>
        </w:rPr>
        <w:t>：</w:t>
      </w:r>
      <w:r>
        <w:rPr>
          <w:rFonts w:ascii="宋体" w:hAnsi="宋体" w:cs="宋体" w:hint="eastAsia"/>
          <w:color w:val="000000" w:themeColor="text1"/>
          <w:sz w:val="24"/>
        </w:rPr>
        <w:t xml:space="preserve"> </w:t>
      </w:r>
      <w:r>
        <w:rPr>
          <w:rFonts w:ascii="宋体" w:hAnsi="宋体" w:cs="宋体" w:hint="eastAsia"/>
          <w:color w:val="000000" w:themeColor="text1"/>
          <w:sz w:val="24"/>
          <w:u w:val="single"/>
        </w:rPr>
        <w:t xml:space="preserve">                    </w:t>
      </w:r>
    </w:p>
    <w:p w:rsidR="000C4F79" w:rsidRDefault="000C4F79">
      <w:pPr>
        <w:spacing w:line="360" w:lineRule="auto"/>
        <w:rPr>
          <w:rFonts w:ascii="宋体" w:hAnsi="宋体" w:cs="宋体"/>
          <w:color w:val="000000" w:themeColor="text1"/>
          <w:sz w:val="24"/>
        </w:rPr>
      </w:pPr>
    </w:p>
    <w:p w:rsidR="000C4F79" w:rsidRDefault="004D54CE">
      <w:pPr>
        <w:pStyle w:val="2"/>
        <w:rPr>
          <w:rFonts w:ascii="宋体" w:hAnsi="宋体" w:cs="宋体"/>
          <w:b w:val="0"/>
          <w:color w:val="000000" w:themeColor="text1"/>
          <w:sz w:val="21"/>
          <w:szCs w:val="21"/>
        </w:rPr>
      </w:pPr>
      <w:bookmarkStart w:id="32" w:name="_Toc148012333"/>
      <w:r>
        <w:rPr>
          <w:rFonts w:ascii="宋体" w:hAnsi="宋体" w:cs="宋体" w:hint="eastAsia"/>
          <w:b w:val="0"/>
          <w:color w:val="000000" w:themeColor="text1"/>
          <w:sz w:val="21"/>
          <w:szCs w:val="21"/>
        </w:rPr>
        <w:t>附件</w:t>
      </w:r>
      <w:r>
        <w:rPr>
          <w:rFonts w:ascii="宋体" w:hAnsi="宋体" w:cs="宋体" w:hint="eastAsia"/>
          <w:b w:val="0"/>
          <w:color w:val="000000" w:themeColor="text1"/>
          <w:sz w:val="21"/>
          <w:szCs w:val="21"/>
        </w:rPr>
        <w:t>2</w:t>
      </w:r>
      <w:r>
        <w:rPr>
          <w:rFonts w:ascii="宋体" w:hAnsi="宋体" w:cs="宋体" w:hint="eastAsia"/>
          <w:b w:val="0"/>
          <w:color w:val="000000" w:themeColor="text1"/>
          <w:sz w:val="21"/>
          <w:szCs w:val="21"/>
        </w:rPr>
        <w:t>：投标货物配置清单</w:t>
      </w:r>
      <w:bookmarkEnd w:id="32"/>
    </w:p>
    <w:p w:rsidR="000C4F79" w:rsidRDefault="004D54CE">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投标货物配置清单</w:t>
      </w:r>
    </w:p>
    <w:p w:rsidR="000C4F79" w:rsidRDefault="000C4F79">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0C4F79">
        <w:trPr>
          <w:trHeight w:val="624"/>
          <w:jc w:val="center"/>
        </w:trPr>
        <w:tc>
          <w:tcPr>
            <w:tcW w:w="1526" w:type="dxa"/>
            <w:gridSpan w:val="2"/>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项目名称</w:t>
            </w:r>
          </w:p>
        </w:tc>
        <w:tc>
          <w:tcPr>
            <w:tcW w:w="6364" w:type="dxa"/>
            <w:gridSpan w:val="6"/>
            <w:vAlign w:val="center"/>
          </w:tcPr>
          <w:p w:rsidR="000C4F79" w:rsidRDefault="000C4F79">
            <w:pPr>
              <w:spacing w:line="360" w:lineRule="auto"/>
              <w:jc w:val="center"/>
              <w:rPr>
                <w:rFonts w:ascii="宋体" w:hAnsi="宋体" w:cs="宋体"/>
                <w:b/>
                <w:color w:val="000000" w:themeColor="text1"/>
                <w:szCs w:val="21"/>
              </w:rPr>
            </w:pPr>
          </w:p>
        </w:tc>
        <w:tc>
          <w:tcPr>
            <w:tcW w:w="1659" w:type="dxa"/>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 w:val="24"/>
              </w:rPr>
              <w:t>项目编号</w:t>
            </w:r>
          </w:p>
        </w:tc>
        <w:tc>
          <w:tcPr>
            <w:tcW w:w="4625" w:type="dxa"/>
            <w:gridSpan w:val="2"/>
            <w:vAlign w:val="center"/>
          </w:tcPr>
          <w:p w:rsidR="000C4F79" w:rsidRDefault="000C4F79">
            <w:pPr>
              <w:spacing w:line="360" w:lineRule="auto"/>
              <w:jc w:val="center"/>
              <w:rPr>
                <w:rFonts w:ascii="宋体" w:hAnsi="宋体" w:cs="宋体"/>
                <w:b/>
                <w:color w:val="000000" w:themeColor="text1"/>
                <w:szCs w:val="21"/>
              </w:rPr>
            </w:pPr>
          </w:p>
        </w:tc>
      </w:tr>
      <w:tr w:rsidR="000C4F79">
        <w:trPr>
          <w:trHeight w:val="624"/>
          <w:jc w:val="center"/>
        </w:trPr>
        <w:tc>
          <w:tcPr>
            <w:tcW w:w="900" w:type="dxa"/>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序号</w:t>
            </w:r>
          </w:p>
        </w:tc>
        <w:tc>
          <w:tcPr>
            <w:tcW w:w="2894" w:type="dxa"/>
            <w:gridSpan w:val="3"/>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货物（部件、配件等）名称</w:t>
            </w:r>
          </w:p>
        </w:tc>
        <w:tc>
          <w:tcPr>
            <w:tcW w:w="1739" w:type="dxa"/>
            <w:gridSpan w:val="2"/>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规格型号</w:t>
            </w:r>
          </w:p>
        </w:tc>
        <w:tc>
          <w:tcPr>
            <w:tcW w:w="2357" w:type="dxa"/>
            <w:gridSpan w:val="2"/>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生产厂商</w:t>
            </w:r>
            <w:r>
              <w:rPr>
                <w:rFonts w:ascii="宋体" w:hAnsi="宋体" w:cs="宋体" w:hint="eastAsia"/>
                <w:b/>
                <w:color w:val="000000" w:themeColor="text1"/>
                <w:szCs w:val="21"/>
              </w:rPr>
              <w:t>/</w:t>
            </w:r>
            <w:r>
              <w:rPr>
                <w:rFonts w:ascii="宋体" w:hAnsi="宋体" w:cs="宋体" w:hint="eastAsia"/>
                <w:b/>
                <w:color w:val="000000" w:themeColor="text1"/>
                <w:szCs w:val="21"/>
              </w:rPr>
              <w:t>品牌</w:t>
            </w:r>
          </w:p>
        </w:tc>
        <w:tc>
          <w:tcPr>
            <w:tcW w:w="1659" w:type="dxa"/>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数量</w:t>
            </w:r>
          </w:p>
        </w:tc>
        <w:tc>
          <w:tcPr>
            <w:tcW w:w="4625" w:type="dxa"/>
            <w:gridSpan w:val="2"/>
            <w:vAlign w:val="center"/>
          </w:tcPr>
          <w:p w:rsidR="000C4F79" w:rsidRDefault="004D54CE">
            <w:pPr>
              <w:spacing w:line="360" w:lineRule="auto"/>
              <w:jc w:val="center"/>
              <w:rPr>
                <w:rFonts w:ascii="宋体" w:hAnsi="宋体" w:cs="宋体"/>
                <w:b/>
                <w:color w:val="000000" w:themeColor="text1"/>
                <w:szCs w:val="21"/>
              </w:rPr>
            </w:pPr>
            <w:r>
              <w:rPr>
                <w:rFonts w:ascii="宋体" w:hAnsi="宋体" w:cs="宋体" w:hint="eastAsia"/>
                <w:b/>
                <w:color w:val="000000" w:themeColor="text1"/>
                <w:szCs w:val="21"/>
              </w:rPr>
              <w:t>备注</w:t>
            </w:r>
          </w:p>
        </w:tc>
      </w:tr>
      <w:tr w:rsidR="000C4F79">
        <w:trPr>
          <w:trHeight w:hRule="exact" w:val="510"/>
          <w:jc w:val="center"/>
        </w:trPr>
        <w:tc>
          <w:tcPr>
            <w:tcW w:w="900" w:type="dxa"/>
          </w:tcPr>
          <w:p w:rsidR="000C4F79" w:rsidRDefault="000C4F79">
            <w:pPr>
              <w:spacing w:line="360" w:lineRule="auto"/>
              <w:rPr>
                <w:rFonts w:ascii="宋体" w:hAnsi="宋体" w:cs="宋体"/>
                <w:color w:val="000000" w:themeColor="text1"/>
                <w:sz w:val="24"/>
              </w:rPr>
            </w:pPr>
          </w:p>
        </w:tc>
        <w:tc>
          <w:tcPr>
            <w:tcW w:w="2894" w:type="dxa"/>
            <w:gridSpan w:val="3"/>
          </w:tcPr>
          <w:p w:rsidR="000C4F79" w:rsidRDefault="000C4F79">
            <w:pPr>
              <w:spacing w:line="360" w:lineRule="auto"/>
              <w:rPr>
                <w:rFonts w:ascii="宋体" w:hAnsi="宋体" w:cs="宋体"/>
                <w:color w:val="000000" w:themeColor="text1"/>
                <w:sz w:val="24"/>
              </w:rPr>
            </w:pPr>
          </w:p>
        </w:tc>
        <w:tc>
          <w:tcPr>
            <w:tcW w:w="1739" w:type="dxa"/>
            <w:gridSpan w:val="2"/>
          </w:tcPr>
          <w:p w:rsidR="000C4F79" w:rsidRDefault="000C4F79">
            <w:pPr>
              <w:spacing w:line="360" w:lineRule="auto"/>
              <w:rPr>
                <w:rFonts w:ascii="宋体" w:hAnsi="宋体" w:cs="宋体"/>
                <w:color w:val="000000" w:themeColor="text1"/>
                <w:sz w:val="24"/>
              </w:rPr>
            </w:pPr>
          </w:p>
        </w:tc>
        <w:tc>
          <w:tcPr>
            <w:tcW w:w="2357" w:type="dxa"/>
            <w:gridSpan w:val="2"/>
          </w:tcPr>
          <w:p w:rsidR="000C4F79" w:rsidRDefault="000C4F79">
            <w:pPr>
              <w:spacing w:line="360" w:lineRule="auto"/>
              <w:rPr>
                <w:rFonts w:ascii="宋体" w:hAnsi="宋体" w:cs="宋体"/>
                <w:color w:val="000000" w:themeColor="text1"/>
                <w:sz w:val="24"/>
              </w:rPr>
            </w:pPr>
          </w:p>
        </w:tc>
        <w:tc>
          <w:tcPr>
            <w:tcW w:w="1659" w:type="dxa"/>
          </w:tcPr>
          <w:p w:rsidR="000C4F79" w:rsidRDefault="000C4F79">
            <w:pPr>
              <w:spacing w:line="360" w:lineRule="auto"/>
              <w:rPr>
                <w:rFonts w:ascii="宋体" w:hAnsi="宋体" w:cs="宋体"/>
                <w:color w:val="000000" w:themeColor="text1"/>
                <w:sz w:val="24"/>
              </w:rPr>
            </w:pPr>
          </w:p>
        </w:tc>
        <w:tc>
          <w:tcPr>
            <w:tcW w:w="4625" w:type="dxa"/>
            <w:gridSpan w:val="2"/>
          </w:tcPr>
          <w:p w:rsidR="000C4F79" w:rsidRDefault="000C4F79">
            <w:pPr>
              <w:spacing w:line="360" w:lineRule="auto"/>
              <w:jc w:val="left"/>
              <w:rPr>
                <w:rFonts w:ascii="宋体" w:hAnsi="宋体" w:cs="宋体"/>
                <w:b/>
                <w:color w:val="000000" w:themeColor="text1"/>
                <w:szCs w:val="21"/>
              </w:rPr>
            </w:pPr>
          </w:p>
        </w:tc>
      </w:tr>
      <w:tr w:rsidR="000C4F79">
        <w:trPr>
          <w:trHeight w:hRule="exact" w:val="510"/>
          <w:jc w:val="center"/>
        </w:trPr>
        <w:tc>
          <w:tcPr>
            <w:tcW w:w="900" w:type="dxa"/>
          </w:tcPr>
          <w:p w:rsidR="000C4F79" w:rsidRDefault="000C4F79">
            <w:pPr>
              <w:spacing w:line="360" w:lineRule="auto"/>
              <w:rPr>
                <w:rFonts w:ascii="宋体" w:hAnsi="宋体" w:cs="宋体"/>
                <w:color w:val="000000" w:themeColor="text1"/>
                <w:sz w:val="24"/>
              </w:rPr>
            </w:pPr>
          </w:p>
        </w:tc>
        <w:tc>
          <w:tcPr>
            <w:tcW w:w="2894" w:type="dxa"/>
            <w:gridSpan w:val="3"/>
          </w:tcPr>
          <w:p w:rsidR="000C4F79" w:rsidRDefault="000C4F79">
            <w:pPr>
              <w:spacing w:line="360" w:lineRule="auto"/>
              <w:rPr>
                <w:rFonts w:ascii="宋体" w:hAnsi="宋体" w:cs="宋体"/>
                <w:color w:val="000000" w:themeColor="text1"/>
                <w:sz w:val="24"/>
              </w:rPr>
            </w:pPr>
          </w:p>
        </w:tc>
        <w:tc>
          <w:tcPr>
            <w:tcW w:w="1739" w:type="dxa"/>
            <w:gridSpan w:val="2"/>
          </w:tcPr>
          <w:p w:rsidR="000C4F79" w:rsidRDefault="000C4F79">
            <w:pPr>
              <w:spacing w:line="360" w:lineRule="auto"/>
              <w:rPr>
                <w:rFonts w:ascii="宋体" w:hAnsi="宋体" w:cs="宋体"/>
                <w:color w:val="000000" w:themeColor="text1"/>
                <w:sz w:val="24"/>
              </w:rPr>
            </w:pPr>
          </w:p>
        </w:tc>
        <w:tc>
          <w:tcPr>
            <w:tcW w:w="2357" w:type="dxa"/>
            <w:gridSpan w:val="2"/>
          </w:tcPr>
          <w:p w:rsidR="000C4F79" w:rsidRDefault="000C4F79">
            <w:pPr>
              <w:spacing w:line="360" w:lineRule="auto"/>
              <w:rPr>
                <w:rFonts w:ascii="宋体" w:hAnsi="宋体" w:cs="宋体"/>
                <w:color w:val="000000" w:themeColor="text1"/>
                <w:sz w:val="24"/>
              </w:rPr>
            </w:pPr>
          </w:p>
        </w:tc>
        <w:tc>
          <w:tcPr>
            <w:tcW w:w="1659" w:type="dxa"/>
          </w:tcPr>
          <w:p w:rsidR="000C4F79" w:rsidRDefault="000C4F79">
            <w:pPr>
              <w:spacing w:line="360" w:lineRule="auto"/>
              <w:rPr>
                <w:rFonts w:ascii="宋体" w:hAnsi="宋体" w:cs="宋体"/>
                <w:color w:val="000000" w:themeColor="text1"/>
                <w:sz w:val="24"/>
              </w:rPr>
            </w:pPr>
          </w:p>
        </w:tc>
        <w:tc>
          <w:tcPr>
            <w:tcW w:w="4625" w:type="dxa"/>
            <w:gridSpan w:val="2"/>
          </w:tcPr>
          <w:p w:rsidR="000C4F79" w:rsidRDefault="000C4F79">
            <w:pPr>
              <w:spacing w:line="360" w:lineRule="auto"/>
              <w:rPr>
                <w:rFonts w:ascii="宋体" w:hAnsi="宋体" w:cs="宋体"/>
                <w:color w:val="000000" w:themeColor="text1"/>
                <w:sz w:val="24"/>
              </w:rPr>
            </w:pPr>
          </w:p>
        </w:tc>
      </w:tr>
      <w:tr w:rsidR="000C4F79">
        <w:trPr>
          <w:trHeight w:hRule="exact" w:val="510"/>
          <w:jc w:val="center"/>
        </w:trPr>
        <w:tc>
          <w:tcPr>
            <w:tcW w:w="900" w:type="dxa"/>
          </w:tcPr>
          <w:p w:rsidR="000C4F79" w:rsidRDefault="000C4F79">
            <w:pPr>
              <w:spacing w:line="360" w:lineRule="auto"/>
              <w:rPr>
                <w:rFonts w:ascii="宋体" w:hAnsi="宋体" w:cs="宋体"/>
                <w:color w:val="000000" w:themeColor="text1"/>
                <w:sz w:val="24"/>
              </w:rPr>
            </w:pPr>
          </w:p>
        </w:tc>
        <w:tc>
          <w:tcPr>
            <w:tcW w:w="2894" w:type="dxa"/>
            <w:gridSpan w:val="3"/>
          </w:tcPr>
          <w:p w:rsidR="000C4F79" w:rsidRDefault="000C4F79">
            <w:pPr>
              <w:spacing w:line="360" w:lineRule="auto"/>
              <w:rPr>
                <w:rFonts w:ascii="宋体" w:hAnsi="宋体" w:cs="宋体"/>
                <w:color w:val="000000" w:themeColor="text1"/>
                <w:sz w:val="24"/>
              </w:rPr>
            </w:pPr>
          </w:p>
        </w:tc>
        <w:tc>
          <w:tcPr>
            <w:tcW w:w="1739" w:type="dxa"/>
            <w:gridSpan w:val="2"/>
          </w:tcPr>
          <w:p w:rsidR="000C4F79" w:rsidRDefault="000C4F79">
            <w:pPr>
              <w:spacing w:line="360" w:lineRule="auto"/>
              <w:rPr>
                <w:rFonts w:ascii="宋体" w:hAnsi="宋体" w:cs="宋体"/>
                <w:color w:val="000000" w:themeColor="text1"/>
                <w:sz w:val="24"/>
              </w:rPr>
            </w:pPr>
          </w:p>
        </w:tc>
        <w:tc>
          <w:tcPr>
            <w:tcW w:w="2357" w:type="dxa"/>
            <w:gridSpan w:val="2"/>
          </w:tcPr>
          <w:p w:rsidR="000C4F79" w:rsidRDefault="000C4F79">
            <w:pPr>
              <w:spacing w:line="360" w:lineRule="auto"/>
              <w:rPr>
                <w:rFonts w:ascii="宋体" w:hAnsi="宋体" w:cs="宋体"/>
                <w:color w:val="000000" w:themeColor="text1"/>
                <w:sz w:val="24"/>
              </w:rPr>
            </w:pPr>
          </w:p>
        </w:tc>
        <w:tc>
          <w:tcPr>
            <w:tcW w:w="1659" w:type="dxa"/>
          </w:tcPr>
          <w:p w:rsidR="000C4F79" w:rsidRDefault="000C4F79">
            <w:pPr>
              <w:spacing w:line="360" w:lineRule="auto"/>
              <w:rPr>
                <w:rFonts w:ascii="宋体" w:hAnsi="宋体" w:cs="宋体"/>
                <w:color w:val="000000" w:themeColor="text1"/>
                <w:sz w:val="24"/>
              </w:rPr>
            </w:pPr>
          </w:p>
        </w:tc>
        <w:tc>
          <w:tcPr>
            <w:tcW w:w="4625" w:type="dxa"/>
            <w:gridSpan w:val="2"/>
          </w:tcPr>
          <w:p w:rsidR="000C4F79" w:rsidRDefault="000C4F79">
            <w:pPr>
              <w:spacing w:line="360" w:lineRule="auto"/>
              <w:rPr>
                <w:rFonts w:ascii="宋体" w:hAnsi="宋体" w:cs="宋体"/>
                <w:color w:val="000000" w:themeColor="text1"/>
                <w:sz w:val="24"/>
              </w:rPr>
            </w:pPr>
          </w:p>
        </w:tc>
      </w:tr>
      <w:tr w:rsidR="000C4F79">
        <w:trPr>
          <w:trHeight w:hRule="exact" w:val="510"/>
          <w:jc w:val="center"/>
        </w:trPr>
        <w:tc>
          <w:tcPr>
            <w:tcW w:w="900" w:type="dxa"/>
          </w:tcPr>
          <w:p w:rsidR="000C4F79" w:rsidRDefault="000C4F79">
            <w:pPr>
              <w:spacing w:line="360" w:lineRule="auto"/>
              <w:rPr>
                <w:rFonts w:ascii="宋体" w:hAnsi="宋体" w:cs="宋体"/>
                <w:color w:val="000000" w:themeColor="text1"/>
                <w:sz w:val="24"/>
              </w:rPr>
            </w:pPr>
          </w:p>
        </w:tc>
        <w:tc>
          <w:tcPr>
            <w:tcW w:w="2894" w:type="dxa"/>
            <w:gridSpan w:val="3"/>
          </w:tcPr>
          <w:p w:rsidR="000C4F79" w:rsidRDefault="000C4F79">
            <w:pPr>
              <w:spacing w:line="360" w:lineRule="auto"/>
              <w:rPr>
                <w:rFonts w:ascii="宋体" w:hAnsi="宋体" w:cs="宋体"/>
                <w:color w:val="000000" w:themeColor="text1"/>
                <w:sz w:val="24"/>
              </w:rPr>
            </w:pPr>
          </w:p>
        </w:tc>
        <w:tc>
          <w:tcPr>
            <w:tcW w:w="1739" w:type="dxa"/>
            <w:gridSpan w:val="2"/>
          </w:tcPr>
          <w:p w:rsidR="000C4F79" w:rsidRDefault="000C4F79">
            <w:pPr>
              <w:spacing w:line="360" w:lineRule="auto"/>
              <w:rPr>
                <w:rFonts w:ascii="宋体" w:hAnsi="宋体" w:cs="宋体"/>
                <w:color w:val="000000" w:themeColor="text1"/>
                <w:sz w:val="24"/>
              </w:rPr>
            </w:pPr>
          </w:p>
        </w:tc>
        <w:tc>
          <w:tcPr>
            <w:tcW w:w="2357" w:type="dxa"/>
            <w:gridSpan w:val="2"/>
          </w:tcPr>
          <w:p w:rsidR="000C4F79" w:rsidRDefault="000C4F79">
            <w:pPr>
              <w:spacing w:line="360" w:lineRule="auto"/>
              <w:rPr>
                <w:rFonts w:ascii="宋体" w:hAnsi="宋体" w:cs="宋体"/>
                <w:color w:val="000000" w:themeColor="text1"/>
                <w:sz w:val="24"/>
              </w:rPr>
            </w:pPr>
          </w:p>
        </w:tc>
        <w:tc>
          <w:tcPr>
            <w:tcW w:w="1659" w:type="dxa"/>
          </w:tcPr>
          <w:p w:rsidR="000C4F79" w:rsidRDefault="000C4F79">
            <w:pPr>
              <w:spacing w:line="360" w:lineRule="auto"/>
              <w:rPr>
                <w:rFonts w:ascii="宋体" w:hAnsi="宋体" w:cs="宋体"/>
                <w:color w:val="000000" w:themeColor="text1"/>
                <w:sz w:val="24"/>
              </w:rPr>
            </w:pPr>
          </w:p>
        </w:tc>
        <w:tc>
          <w:tcPr>
            <w:tcW w:w="4625" w:type="dxa"/>
            <w:gridSpan w:val="2"/>
          </w:tcPr>
          <w:p w:rsidR="000C4F79" w:rsidRDefault="000C4F79">
            <w:pPr>
              <w:spacing w:line="360" w:lineRule="auto"/>
              <w:rPr>
                <w:rFonts w:ascii="宋体" w:hAnsi="宋体" w:cs="宋体"/>
                <w:color w:val="000000" w:themeColor="text1"/>
                <w:sz w:val="24"/>
              </w:rPr>
            </w:pPr>
          </w:p>
        </w:tc>
      </w:tr>
      <w:tr w:rsidR="000C4F79">
        <w:trPr>
          <w:trHeight w:hRule="exact" w:val="510"/>
          <w:jc w:val="center"/>
        </w:trPr>
        <w:tc>
          <w:tcPr>
            <w:tcW w:w="900" w:type="dxa"/>
          </w:tcPr>
          <w:p w:rsidR="000C4F79" w:rsidRDefault="000C4F79">
            <w:pPr>
              <w:spacing w:line="360" w:lineRule="auto"/>
              <w:rPr>
                <w:rFonts w:ascii="宋体" w:hAnsi="宋体" w:cs="宋体"/>
                <w:color w:val="000000" w:themeColor="text1"/>
                <w:sz w:val="24"/>
              </w:rPr>
            </w:pPr>
          </w:p>
        </w:tc>
        <w:tc>
          <w:tcPr>
            <w:tcW w:w="2894" w:type="dxa"/>
            <w:gridSpan w:val="3"/>
          </w:tcPr>
          <w:p w:rsidR="000C4F79" w:rsidRDefault="000C4F79">
            <w:pPr>
              <w:spacing w:line="360" w:lineRule="auto"/>
              <w:rPr>
                <w:rFonts w:ascii="宋体" w:hAnsi="宋体" w:cs="宋体"/>
                <w:color w:val="000000" w:themeColor="text1"/>
                <w:sz w:val="24"/>
              </w:rPr>
            </w:pPr>
          </w:p>
        </w:tc>
        <w:tc>
          <w:tcPr>
            <w:tcW w:w="1739" w:type="dxa"/>
            <w:gridSpan w:val="2"/>
          </w:tcPr>
          <w:p w:rsidR="000C4F79" w:rsidRDefault="000C4F79">
            <w:pPr>
              <w:spacing w:line="360" w:lineRule="auto"/>
              <w:rPr>
                <w:rFonts w:ascii="宋体" w:hAnsi="宋体" w:cs="宋体"/>
                <w:color w:val="000000" w:themeColor="text1"/>
                <w:sz w:val="24"/>
              </w:rPr>
            </w:pPr>
          </w:p>
        </w:tc>
        <w:tc>
          <w:tcPr>
            <w:tcW w:w="2357" w:type="dxa"/>
            <w:gridSpan w:val="2"/>
          </w:tcPr>
          <w:p w:rsidR="000C4F79" w:rsidRDefault="000C4F79">
            <w:pPr>
              <w:spacing w:line="360" w:lineRule="auto"/>
              <w:rPr>
                <w:rFonts w:ascii="宋体" w:hAnsi="宋体" w:cs="宋体"/>
                <w:color w:val="000000" w:themeColor="text1"/>
                <w:sz w:val="24"/>
              </w:rPr>
            </w:pPr>
          </w:p>
        </w:tc>
        <w:tc>
          <w:tcPr>
            <w:tcW w:w="1659" w:type="dxa"/>
          </w:tcPr>
          <w:p w:rsidR="000C4F79" w:rsidRDefault="000C4F79">
            <w:pPr>
              <w:spacing w:line="360" w:lineRule="auto"/>
              <w:rPr>
                <w:rFonts w:ascii="宋体" w:hAnsi="宋体" w:cs="宋体"/>
                <w:color w:val="000000" w:themeColor="text1"/>
                <w:sz w:val="24"/>
              </w:rPr>
            </w:pPr>
          </w:p>
        </w:tc>
        <w:tc>
          <w:tcPr>
            <w:tcW w:w="4625" w:type="dxa"/>
            <w:gridSpan w:val="2"/>
          </w:tcPr>
          <w:p w:rsidR="000C4F79" w:rsidRDefault="000C4F79">
            <w:pPr>
              <w:spacing w:line="360" w:lineRule="auto"/>
              <w:rPr>
                <w:rFonts w:ascii="宋体" w:hAnsi="宋体" w:cs="宋体"/>
                <w:color w:val="000000" w:themeColor="text1"/>
                <w:sz w:val="24"/>
              </w:rPr>
            </w:pPr>
          </w:p>
        </w:tc>
      </w:tr>
      <w:tr w:rsidR="000C4F79">
        <w:trPr>
          <w:trHeight w:hRule="exact" w:val="983"/>
          <w:jc w:val="center"/>
        </w:trPr>
        <w:tc>
          <w:tcPr>
            <w:tcW w:w="2376" w:type="dxa"/>
            <w:gridSpan w:val="3"/>
            <w:vAlign w:val="center"/>
          </w:tcPr>
          <w:p w:rsidR="000C4F79" w:rsidRDefault="004D54CE">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投标人名称（公章）</w:t>
            </w:r>
          </w:p>
        </w:tc>
        <w:tc>
          <w:tcPr>
            <w:tcW w:w="2410" w:type="dxa"/>
            <w:gridSpan w:val="2"/>
            <w:vAlign w:val="center"/>
          </w:tcPr>
          <w:p w:rsidR="000C4F79" w:rsidRDefault="000C4F79">
            <w:pPr>
              <w:spacing w:line="360" w:lineRule="auto"/>
              <w:rPr>
                <w:rFonts w:ascii="宋体" w:hAnsi="宋体" w:cs="宋体"/>
                <w:color w:val="000000" w:themeColor="text1"/>
                <w:sz w:val="24"/>
              </w:rPr>
            </w:pPr>
          </w:p>
        </w:tc>
        <w:tc>
          <w:tcPr>
            <w:tcW w:w="2552" w:type="dxa"/>
            <w:gridSpan w:val="2"/>
            <w:vAlign w:val="center"/>
          </w:tcPr>
          <w:p w:rsidR="000C4F79" w:rsidRDefault="004D54CE">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法定代表人或被授权代表（签字或签章）</w:t>
            </w:r>
          </w:p>
        </w:tc>
        <w:tc>
          <w:tcPr>
            <w:tcW w:w="2211" w:type="dxa"/>
            <w:gridSpan w:val="2"/>
            <w:vAlign w:val="center"/>
          </w:tcPr>
          <w:p w:rsidR="000C4F79" w:rsidRDefault="000C4F79">
            <w:pPr>
              <w:spacing w:line="360" w:lineRule="auto"/>
              <w:rPr>
                <w:rFonts w:ascii="宋体" w:hAnsi="宋体" w:cs="宋体"/>
                <w:color w:val="000000" w:themeColor="text1"/>
                <w:sz w:val="24"/>
              </w:rPr>
            </w:pPr>
          </w:p>
        </w:tc>
        <w:tc>
          <w:tcPr>
            <w:tcW w:w="1191" w:type="dxa"/>
            <w:vAlign w:val="center"/>
          </w:tcPr>
          <w:p w:rsidR="000C4F79" w:rsidRDefault="004D54CE">
            <w:pPr>
              <w:spacing w:line="360" w:lineRule="auto"/>
              <w:jc w:val="center"/>
              <w:rPr>
                <w:rFonts w:ascii="宋体" w:hAnsi="宋体" w:cs="宋体"/>
                <w:color w:val="000000" w:themeColor="text1"/>
                <w:sz w:val="24"/>
              </w:rPr>
            </w:pPr>
            <w:r>
              <w:rPr>
                <w:rFonts w:ascii="宋体" w:hAnsi="宋体" w:cs="宋体" w:hint="eastAsia"/>
                <w:b/>
                <w:color w:val="000000" w:themeColor="text1"/>
                <w:sz w:val="24"/>
              </w:rPr>
              <w:t>日期</w:t>
            </w:r>
          </w:p>
        </w:tc>
        <w:tc>
          <w:tcPr>
            <w:tcW w:w="3434" w:type="dxa"/>
            <w:vAlign w:val="center"/>
          </w:tcPr>
          <w:p w:rsidR="000C4F79" w:rsidRDefault="000C4F79">
            <w:pPr>
              <w:spacing w:line="360" w:lineRule="auto"/>
              <w:rPr>
                <w:rFonts w:ascii="宋体" w:hAnsi="宋体" w:cs="宋体"/>
                <w:color w:val="000000" w:themeColor="text1"/>
                <w:sz w:val="24"/>
              </w:rPr>
            </w:pPr>
          </w:p>
        </w:tc>
      </w:tr>
    </w:tbl>
    <w:p w:rsidR="000C4F79" w:rsidRDefault="000C4F79">
      <w:pPr>
        <w:spacing w:line="360" w:lineRule="auto"/>
        <w:rPr>
          <w:rFonts w:ascii="宋体" w:hAnsi="宋体" w:cs="宋体"/>
          <w:color w:val="000000" w:themeColor="text1"/>
          <w:sz w:val="24"/>
        </w:rPr>
      </w:pPr>
    </w:p>
    <w:p w:rsidR="000C4F79" w:rsidRDefault="000C4F79">
      <w:pPr>
        <w:spacing w:line="360" w:lineRule="auto"/>
        <w:rPr>
          <w:rFonts w:ascii="宋体" w:hAnsi="宋体" w:cs="宋体"/>
          <w:color w:val="000000" w:themeColor="text1"/>
          <w:sz w:val="24"/>
        </w:rPr>
      </w:pPr>
    </w:p>
    <w:p w:rsidR="000C4F79" w:rsidRDefault="000C4F79">
      <w:pPr>
        <w:spacing w:line="360" w:lineRule="auto"/>
        <w:rPr>
          <w:rFonts w:ascii="宋体" w:hAnsi="宋体" w:cs="宋体"/>
          <w:color w:val="000000" w:themeColor="text1"/>
          <w:sz w:val="24"/>
        </w:rPr>
      </w:pPr>
    </w:p>
    <w:p w:rsidR="000C4F79" w:rsidRDefault="000C4F79">
      <w:pPr>
        <w:spacing w:line="360" w:lineRule="auto"/>
        <w:rPr>
          <w:rFonts w:ascii="宋体" w:hAnsi="宋体" w:cs="宋体"/>
          <w:color w:val="000000" w:themeColor="text1"/>
          <w:sz w:val="24"/>
        </w:rPr>
      </w:pPr>
    </w:p>
    <w:p w:rsidR="000C4F79" w:rsidRDefault="000C4F79">
      <w:pPr>
        <w:spacing w:line="360" w:lineRule="auto"/>
        <w:rPr>
          <w:rFonts w:ascii="宋体" w:hAnsi="宋体" w:cs="宋体"/>
          <w:color w:val="000000" w:themeColor="text1"/>
          <w:sz w:val="24"/>
        </w:rPr>
      </w:pPr>
    </w:p>
    <w:p w:rsidR="000C4F79" w:rsidRDefault="000C4F79">
      <w:pPr>
        <w:spacing w:line="360" w:lineRule="auto"/>
        <w:rPr>
          <w:rFonts w:ascii="宋体" w:hAnsi="宋体" w:cs="宋体"/>
          <w:color w:val="000000" w:themeColor="text1"/>
          <w:sz w:val="24"/>
        </w:rPr>
      </w:pPr>
    </w:p>
    <w:p w:rsidR="000C4F79" w:rsidRDefault="004D54CE">
      <w:pPr>
        <w:pStyle w:val="2"/>
        <w:rPr>
          <w:rFonts w:ascii="宋体" w:hAnsi="宋体" w:cs="宋体"/>
          <w:b w:val="0"/>
          <w:color w:val="000000" w:themeColor="text1"/>
          <w:sz w:val="21"/>
          <w:szCs w:val="21"/>
        </w:rPr>
      </w:pPr>
      <w:bookmarkStart w:id="33" w:name="_Toc57291291"/>
      <w:bookmarkStart w:id="34" w:name="_Toc148012334"/>
      <w:r>
        <w:rPr>
          <w:rFonts w:ascii="宋体" w:hAnsi="宋体" w:cs="宋体" w:hint="eastAsia"/>
          <w:b w:val="0"/>
          <w:color w:val="000000" w:themeColor="text1"/>
          <w:sz w:val="21"/>
          <w:szCs w:val="21"/>
        </w:rPr>
        <w:t>附件</w:t>
      </w:r>
      <w:r>
        <w:rPr>
          <w:rFonts w:ascii="宋体" w:hAnsi="宋体" w:cs="宋体" w:hint="eastAsia"/>
          <w:b w:val="0"/>
          <w:color w:val="000000" w:themeColor="text1"/>
          <w:sz w:val="21"/>
          <w:szCs w:val="21"/>
        </w:rPr>
        <w:t>3</w:t>
      </w:r>
      <w:r>
        <w:rPr>
          <w:rFonts w:ascii="宋体" w:hAnsi="宋体" w:cs="宋体" w:hint="eastAsia"/>
          <w:b w:val="0"/>
          <w:color w:val="000000" w:themeColor="text1"/>
          <w:sz w:val="21"/>
          <w:szCs w:val="21"/>
        </w:rPr>
        <w:t>：技术规格响应</w:t>
      </w:r>
      <w:r>
        <w:rPr>
          <w:rFonts w:ascii="宋体" w:hAnsi="宋体" w:cs="宋体" w:hint="eastAsia"/>
          <w:b w:val="0"/>
          <w:color w:val="000000" w:themeColor="text1"/>
          <w:sz w:val="21"/>
          <w:szCs w:val="21"/>
        </w:rPr>
        <w:t>/</w:t>
      </w:r>
      <w:r>
        <w:rPr>
          <w:rFonts w:ascii="宋体" w:hAnsi="宋体" w:cs="宋体" w:hint="eastAsia"/>
          <w:b w:val="0"/>
          <w:color w:val="000000" w:themeColor="text1"/>
          <w:sz w:val="21"/>
          <w:szCs w:val="21"/>
        </w:rPr>
        <w:t>偏离表</w:t>
      </w:r>
      <w:bookmarkEnd w:id="33"/>
      <w:bookmarkEnd w:id="34"/>
    </w:p>
    <w:p w:rsidR="000C4F79" w:rsidRDefault="004D54CE">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技术规格响应</w:t>
      </w:r>
      <w:r>
        <w:rPr>
          <w:rFonts w:ascii="宋体" w:hAnsi="宋体" w:cs="宋体" w:hint="eastAsia"/>
          <w:b/>
          <w:color w:val="000000" w:themeColor="text1"/>
          <w:sz w:val="36"/>
          <w:szCs w:val="36"/>
        </w:rPr>
        <w:t>/</w:t>
      </w:r>
      <w:r>
        <w:rPr>
          <w:rFonts w:ascii="宋体" w:hAnsi="宋体" w:cs="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C4F79">
        <w:trPr>
          <w:trHeight w:val="624"/>
          <w:jc w:val="center"/>
        </w:trPr>
        <w:tc>
          <w:tcPr>
            <w:tcW w:w="2240" w:type="dxa"/>
            <w:gridSpan w:val="2"/>
            <w:vAlign w:val="center"/>
          </w:tcPr>
          <w:p w:rsidR="000C4F79" w:rsidRDefault="004D54CE">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0C4F79" w:rsidRDefault="000C4F79">
            <w:pPr>
              <w:ind w:left="-90"/>
              <w:jc w:val="center"/>
              <w:rPr>
                <w:rFonts w:ascii="宋体" w:hAnsi="宋体" w:cs="宋体"/>
                <w:color w:val="000000" w:themeColor="text1"/>
                <w:kern w:val="0"/>
                <w:sz w:val="24"/>
              </w:rPr>
            </w:pPr>
          </w:p>
        </w:tc>
        <w:tc>
          <w:tcPr>
            <w:tcW w:w="1418" w:type="dxa"/>
            <w:vAlign w:val="center"/>
          </w:tcPr>
          <w:p w:rsidR="000C4F79" w:rsidRDefault="004D54CE">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0C4F79" w:rsidRDefault="000C4F79">
            <w:pPr>
              <w:ind w:left="-90"/>
              <w:jc w:val="center"/>
              <w:rPr>
                <w:rFonts w:ascii="宋体" w:hAnsi="宋体" w:cs="宋体"/>
                <w:color w:val="000000" w:themeColor="text1"/>
                <w:kern w:val="0"/>
                <w:sz w:val="24"/>
              </w:rPr>
            </w:pPr>
          </w:p>
        </w:tc>
      </w:tr>
      <w:tr w:rsidR="000C4F79">
        <w:trPr>
          <w:trHeight w:val="624"/>
          <w:jc w:val="center"/>
        </w:trPr>
        <w:tc>
          <w:tcPr>
            <w:tcW w:w="822" w:type="dxa"/>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采购规格</w:t>
            </w:r>
          </w:p>
        </w:tc>
        <w:tc>
          <w:tcPr>
            <w:tcW w:w="4252" w:type="dxa"/>
            <w:gridSpan w:val="2"/>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投标规格</w:t>
            </w:r>
          </w:p>
        </w:tc>
        <w:tc>
          <w:tcPr>
            <w:tcW w:w="1418" w:type="dxa"/>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响应</w:t>
            </w:r>
            <w:r>
              <w:rPr>
                <w:rFonts w:ascii="宋体" w:hAnsi="宋体" w:cs="宋体" w:hint="eastAsia"/>
                <w:b/>
                <w:color w:val="000000" w:themeColor="text1"/>
                <w:sz w:val="24"/>
              </w:rPr>
              <w:t>/</w:t>
            </w:r>
            <w:r>
              <w:rPr>
                <w:rFonts w:ascii="宋体" w:hAnsi="宋体" w:cs="宋体" w:hint="eastAsia"/>
                <w:b/>
                <w:color w:val="000000" w:themeColor="text1"/>
                <w:sz w:val="24"/>
              </w:rPr>
              <w:t>偏离</w:t>
            </w:r>
          </w:p>
        </w:tc>
        <w:tc>
          <w:tcPr>
            <w:tcW w:w="4006" w:type="dxa"/>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0C4F79">
        <w:trPr>
          <w:trHeight w:val="611"/>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591"/>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rightChars="-137" w:right="-288"/>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627"/>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755"/>
          <w:jc w:val="center"/>
        </w:trPr>
        <w:tc>
          <w:tcPr>
            <w:tcW w:w="2240" w:type="dxa"/>
            <w:gridSpan w:val="2"/>
            <w:vAlign w:val="center"/>
          </w:tcPr>
          <w:p w:rsidR="000C4F79" w:rsidRDefault="004D54CE">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w:t>
            </w:r>
            <w:r>
              <w:rPr>
                <w:rFonts w:ascii="宋体" w:hAnsi="宋体" w:cs="宋体" w:hint="eastAsia"/>
                <w:b/>
                <w:color w:val="000000" w:themeColor="text1"/>
                <w:sz w:val="24"/>
              </w:rPr>
              <w:t>投标人名称（公章）</w:t>
            </w:r>
          </w:p>
        </w:tc>
        <w:tc>
          <w:tcPr>
            <w:tcW w:w="2268" w:type="dxa"/>
            <w:vAlign w:val="center"/>
          </w:tcPr>
          <w:p w:rsidR="000C4F79" w:rsidRDefault="000C4F79">
            <w:pPr>
              <w:ind w:left="-90"/>
              <w:jc w:val="center"/>
              <w:rPr>
                <w:rFonts w:ascii="宋体" w:hAnsi="宋体" w:cs="宋体"/>
                <w:color w:val="000000" w:themeColor="text1"/>
                <w:kern w:val="0"/>
                <w:sz w:val="20"/>
              </w:rPr>
            </w:pPr>
          </w:p>
        </w:tc>
        <w:tc>
          <w:tcPr>
            <w:tcW w:w="2693" w:type="dxa"/>
            <w:vAlign w:val="center"/>
          </w:tcPr>
          <w:p w:rsidR="000C4F79" w:rsidRDefault="004D54CE">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0C4F79" w:rsidRDefault="000C4F79">
            <w:pPr>
              <w:ind w:left="-90"/>
              <w:jc w:val="center"/>
              <w:rPr>
                <w:rFonts w:ascii="宋体" w:hAnsi="宋体" w:cs="宋体"/>
                <w:color w:val="000000" w:themeColor="text1"/>
                <w:kern w:val="0"/>
                <w:sz w:val="20"/>
              </w:rPr>
            </w:pPr>
          </w:p>
        </w:tc>
        <w:tc>
          <w:tcPr>
            <w:tcW w:w="1418" w:type="dxa"/>
            <w:vAlign w:val="center"/>
          </w:tcPr>
          <w:p w:rsidR="000C4F79" w:rsidRDefault="004D54CE">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0C4F79" w:rsidRDefault="000C4F79">
            <w:pPr>
              <w:ind w:left="-90"/>
              <w:jc w:val="center"/>
              <w:rPr>
                <w:rFonts w:ascii="宋体" w:hAnsi="宋体" w:cs="宋体"/>
                <w:color w:val="000000" w:themeColor="text1"/>
                <w:kern w:val="0"/>
                <w:sz w:val="20"/>
              </w:rPr>
            </w:pPr>
          </w:p>
        </w:tc>
      </w:tr>
    </w:tbl>
    <w:p w:rsidR="000C4F79" w:rsidRDefault="004D54CE">
      <w:pPr>
        <w:snapToGrid w:val="0"/>
        <w:spacing w:line="360" w:lineRule="auto"/>
        <w:ind w:firstLineChars="200" w:firstLine="480"/>
        <w:contextualSpacing/>
        <w:rPr>
          <w:rFonts w:ascii="宋体" w:hAnsi="宋体" w:cs="宋体"/>
          <w:color w:val="000000" w:themeColor="text1"/>
          <w:sz w:val="24"/>
        </w:rPr>
      </w:pPr>
      <w:r>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说明，如不明示说明的视同完全响应，对有具体参数要求的指标项，投标人必须提供本次投标货物的具体参数值及</w:t>
      </w:r>
      <w:r>
        <w:rPr>
          <w:rFonts w:ascii="宋体" w:hAnsi="宋体" w:cs="宋体" w:hint="eastAsia"/>
          <w:b/>
          <w:color w:val="000000" w:themeColor="text1"/>
          <w:sz w:val="24"/>
        </w:rPr>
        <w:t>证明材料，否则按照负偏离处理</w:t>
      </w:r>
      <w:r>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0C4F79" w:rsidRDefault="004D54CE">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35" w:name="_Toc57291292"/>
      <w:bookmarkStart w:id="36" w:name="_Toc148012335"/>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4</w:t>
      </w:r>
      <w:r>
        <w:rPr>
          <w:rFonts w:ascii="宋体" w:hAnsi="宋体" w:cs="宋体" w:hint="eastAsia"/>
          <w:b w:val="0"/>
          <w:color w:val="000000" w:themeColor="text1"/>
          <w:sz w:val="21"/>
          <w:szCs w:val="21"/>
        </w:rPr>
        <w:t>：商务条款响应</w:t>
      </w:r>
      <w:r>
        <w:rPr>
          <w:rFonts w:ascii="宋体" w:hAnsi="宋体" w:cs="宋体" w:hint="eastAsia"/>
          <w:b w:val="0"/>
          <w:color w:val="000000" w:themeColor="text1"/>
          <w:sz w:val="21"/>
          <w:szCs w:val="21"/>
        </w:rPr>
        <w:t>/</w:t>
      </w:r>
      <w:r>
        <w:rPr>
          <w:rFonts w:ascii="宋体" w:hAnsi="宋体" w:cs="宋体" w:hint="eastAsia"/>
          <w:b w:val="0"/>
          <w:color w:val="000000" w:themeColor="text1"/>
          <w:sz w:val="21"/>
          <w:szCs w:val="21"/>
        </w:rPr>
        <w:t>偏离表</w:t>
      </w:r>
      <w:bookmarkEnd w:id="35"/>
      <w:bookmarkEnd w:id="36"/>
    </w:p>
    <w:p w:rsidR="000C4F79" w:rsidRDefault="004D54CE">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商务条款响应</w:t>
      </w:r>
      <w:r>
        <w:rPr>
          <w:rFonts w:ascii="宋体" w:hAnsi="宋体" w:cs="宋体" w:hint="eastAsia"/>
          <w:b/>
          <w:color w:val="000000" w:themeColor="text1"/>
          <w:sz w:val="36"/>
          <w:szCs w:val="36"/>
        </w:rPr>
        <w:t>/</w:t>
      </w:r>
      <w:r>
        <w:rPr>
          <w:rFonts w:ascii="宋体" w:hAnsi="宋体" w:cs="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0C4F79">
        <w:trPr>
          <w:trHeight w:val="624"/>
          <w:jc w:val="center"/>
        </w:trPr>
        <w:tc>
          <w:tcPr>
            <w:tcW w:w="2240" w:type="dxa"/>
            <w:gridSpan w:val="2"/>
            <w:vAlign w:val="center"/>
          </w:tcPr>
          <w:p w:rsidR="000C4F79" w:rsidRDefault="004D54CE">
            <w:pPr>
              <w:ind w:left="-90"/>
              <w:jc w:val="center"/>
              <w:rPr>
                <w:rFonts w:ascii="宋体" w:hAnsi="宋体" w:cs="宋体"/>
                <w:color w:val="000000" w:themeColor="text1"/>
                <w:kern w:val="0"/>
                <w:sz w:val="24"/>
              </w:rPr>
            </w:pPr>
            <w:r>
              <w:rPr>
                <w:rFonts w:ascii="宋体" w:hAnsi="宋体" w:cs="宋体" w:hint="eastAsia"/>
                <w:b/>
                <w:color w:val="000000" w:themeColor="text1"/>
                <w:sz w:val="24"/>
              </w:rPr>
              <w:t>项目名称</w:t>
            </w:r>
          </w:p>
        </w:tc>
        <w:tc>
          <w:tcPr>
            <w:tcW w:w="6520" w:type="dxa"/>
            <w:gridSpan w:val="3"/>
            <w:vAlign w:val="center"/>
          </w:tcPr>
          <w:p w:rsidR="000C4F79" w:rsidRDefault="000C4F79">
            <w:pPr>
              <w:ind w:left="-90"/>
              <w:jc w:val="center"/>
              <w:rPr>
                <w:rFonts w:ascii="宋体" w:hAnsi="宋体" w:cs="宋体"/>
                <w:color w:val="000000" w:themeColor="text1"/>
                <w:kern w:val="0"/>
                <w:sz w:val="24"/>
              </w:rPr>
            </w:pPr>
          </w:p>
        </w:tc>
        <w:tc>
          <w:tcPr>
            <w:tcW w:w="1418" w:type="dxa"/>
            <w:vAlign w:val="center"/>
          </w:tcPr>
          <w:p w:rsidR="000C4F79" w:rsidRDefault="004D54CE">
            <w:pPr>
              <w:ind w:left="-90"/>
              <w:jc w:val="center"/>
              <w:rPr>
                <w:rFonts w:ascii="宋体" w:hAnsi="宋体" w:cs="宋体"/>
                <w:color w:val="000000" w:themeColor="text1"/>
                <w:kern w:val="0"/>
                <w:sz w:val="24"/>
              </w:rPr>
            </w:pPr>
            <w:r>
              <w:rPr>
                <w:rFonts w:ascii="宋体" w:hAnsi="宋体" w:cs="宋体" w:hint="eastAsia"/>
                <w:b/>
                <w:color w:val="000000" w:themeColor="text1"/>
                <w:sz w:val="24"/>
              </w:rPr>
              <w:t>项目编号</w:t>
            </w:r>
          </w:p>
        </w:tc>
        <w:tc>
          <w:tcPr>
            <w:tcW w:w="4006" w:type="dxa"/>
            <w:vAlign w:val="center"/>
          </w:tcPr>
          <w:p w:rsidR="000C4F79" w:rsidRDefault="000C4F79">
            <w:pPr>
              <w:ind w:left="-90"/>
              <w:jc w:val="center"/>
              <w:rPr>
                <w:rFonts w:ascii="宋体" w:hAnsi="宋体" w:cs="宋体"/>
                <w:color w:val="000000" w:themeColor="text1"/>
                <w:kern w:val="0"/>
                <w:sz w:val="24"/>
              </w:rPr>
            </w:pPr>
          </w:p>
        </w:tc>
      </w:tr>
      <w:tr w:rsidR="000C4F79">
        <w:trPr>
          <w:trHeight w:val="624"/>
          <w:jc w:val="center"/>
        </w:trPr>
        <w:tc>
          <w:tcPr>
            <w:tcW w:w="822" w:type="dxa"/>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序号</w:t>
            </w:r>
          </w:p>
        </w:tc>
        <w:tc>
          <w:tcPr>
            <w:tcW w:w="3686" w:type="dxa"/>
            <w:gridSpan w:val="2"/>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采购条款</w:t>
            </w:r>
          </w:p>
        </w:tc>
        <w:tc>
          <w:tcPr>
            <w:tcW w:w="4252" w:type="dxa"/>
            <w:gridSpan w:val="2"/>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投标条款</w:t>
            </w:r>
          </w:p>
        </w:tc>
        <w:tc>
          <w:tcPr>
            <w:tcW w:w="1418" w:type="dxa"/>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响应</w:t>
            </w:r>
            <w:r>
              <w:rPr>
                <w:rFonts w:ascii="宋体" w:hAnsi="宋体" w:cs="宋体" w:hint="eastAsia"/>
                <w:b/>
                <w:color w:val="000000" w:themeColor="text1"/>
                <w:sz w:val="24"/>
              </w:rPr>
              <w:t>/</w:t>
            </w:r>
            <w:r>
              <w:rPr>
                <w:rFonts w:ascii="宋体" w:hAnsi="宋体" w:cs="宋体" w:hint="eastAsia"/>
                <w:b/>
                <w:color w:val="000000" w:themeColor="text1"/>
                <w:sz w:val="24"/>
              </w:rPr>
              <w:t>偏离</w:t>
            </w:r>
          </w:p>
        </w:tc>
        <w:tc>
          <w:tcPr>
            <w:tcW w:w="4006" w:type="dxa"/>
            <w:vAlign w:val="center"/>
          </w:tcPr>
          <w:p w:rsidR="000C4F79" w:rsidRDefault="004D54CE">
            <w:pPr>
              <w:ind w:left="-90"/>
              <w:jc w:val="center"/>
              <w:rPr>
                <w:rFonts w:ascii="宋体" w:hAnsi="宋体" w:cs="宋体"/>
                <w:b/>
                <w:color w:val="000000" w:themeColor="text1"/>
                <w:sz w:val="24"/>
              </w:rPr>
            </w:pPr>
            <w:r>
              <w:rPr>
                <w:rFonts w:ascii="宋体" w:hAnsi="宋体" w:cs="宋体" w:hint="eastAsia"/>
                <w:b/>
                <w:color w:val="000000" w:themeColor="text1"/>
                <w:sz w:val="24"/>
              </w:rPr>
              <w:t>备注说明</w:t>
            </w:r>
          </w:p>
        </w:tc>
      </w:tr>
      <w:tr w:rsidR="000C4F79">
        <w:trPr>
          <w:trHeight w:val="611"/>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591"/>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rightChars="-137" w:right="-288"/>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627"/>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594"/>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597"/>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619"/>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755"/>
          <w:jc w:val="center"/>
        </w:trPr>
        <w:tc>
          <w:tcPr>
            <w:tcW w:w="822" w:type="dxa"/>
          </w:tcPr>
          <w:p w:rsidR="000C4F79" w:rsidRDefault="000C4F79">
            <w:pPr>
              <w:ind w:left="-90"/>
              <w:jc w:val="left"/>
              <w:rPr>
                <w:rFonts w:ascii="宋体" w:hAnsi="宋体" w:cs="宋体"/>
                <w:color w:val="000000" w:themeColor="text1"/>
                <w:kern w:val="0"/>
                <w:sz w:val="20"/>
              </w:rPr>
            </w:pPr>
          </w:p>
        </w:tc>
        <w:tc>
          <w:tcPr>
            <w:tcW w:w="3686" w:type="dxa"/>
            <w:gridSpan w:val="2"/>
          </w:tcPr>
          <w:p w:rsidR="000C4F79" w:rsidRDefault="000C4F79">
            <w:pPr>
              <w:ind w:left="-90"/>
              <w:jc w:val="left"/>
              <w:rPr>
                <w:rFonts w:ascii="宋体" w:hAnsi="宋体" w:cs="宋体"/>
                <w:color w:val="000000" w:themeColor="text1"/>
                <w:kern w:val="0"/>
                <w:sz w:val="20"/>
              </w:rPr>
            </w:pPr>
          </w:p>
        </w:tc>
        <w:tc>
          <w:tcPr>
            <w:tcW w:w="4252" w:type="dxa"/>
            <w:gridSpan w:val="2"/>
          </w:tcPr>
          <w:p w:rsidR="000C4F79" w:rsidRDefault="000C4F79">
            <w:pPr>
              <w:ind w:left="-90"/>
              <w:jc w:val="left"/>
              <w:rPr>
                <w:rFonts w:ascii="宋体" w:hAnsi="宋体" w:cs="宋体"/>
                <w:color w:val="000000" w:themeColor="text1"/>
                <w:kern w:val="0"/>
                <w:sz w:val="20"/>
              </w:rPr>
            </w:pPr>
          </w:p>
        </w:tc>
        <w:tc>
          <w:tcPr>
            <w:tcW w:w="1418" w:type="dxa"/>
          </w:tcPr>
          <w:p w:rsidR="000C4F79" w:rsidRDefault="000C4F79">
            <w:pPr>
              <w:ind w:left="-90"/>
              <w:jc w:val="left"/>
              <w:rPr>
                <w:rFonts w:ascii="宋体" w:hAnsi="宋体" w:cs="宋体"/>
                <w:color w:val="000000" w:themeColor="text1"/>
                <w:kern w:val="0"/>
                <w:sz w:val="20"/>
              </w:rPr>
            </w:pPr>
          </w:p>
        </w:tc>
        <w:tc>
          <w:tcPr>
            <w:tcW w:w="4006" w:type="dxa"/>
          </w:tcPr>
          <w:p w:rsidR="000C4F79" w:rsidRDefault="000C4F79">
            <w:pPr>
              <w:ind w:left="-90"/>
              <w:jc w:val="left"/>
              <w:rPr>
                <w:rFonts w:ascii="宋体" w:hAnsi="宋体" w:cs="宋体"/>
                <w:color w:val="000000" w:themeColor="text1"/>
                <w:kern w:val="0"/>
                <w:sz w:val="20"/>
              </w:rPr>
            </w:pPr>
          </w:p>
        </w:tc>
      </w:tr>
      <w:tr w:rsidR="000C4F79">
        <w:trPr>
          <w:trHeight w:val="755"/>
          <w:jc w:val="center"/>
        </w:trPr>
        <w:tc>
          <w:tcPr>
            <w:tcW w:w="2240" w:type="dxa"/>
            <w:gridSpan w:val="2"/>
            <w:vAlign w:val="center"/>
          </w:tcPr>
          <w:p w:rsidR="000C4F79" w:rsidRDefault="004D54CE">
            <w:pPr>
              <w:ind w:left="-90"/>
              <w:jc w:val="center"/>
              <w:rPr>
                <w:rFonts w:ascii="宋体" w:hAnsi="宋体" w:cs="宋体"/>
                <w:color w:val="000000" w:themeColor="text1"/>
                <w:kern w:val="0"/>
                <w:sz w:val="20"/>
              </w:rPr>
            </w:pPr>
            <w:r>
              <w:rPr>
                <w:rFonts w:ascii="宋体" w:hAnsi="宋体" w:cs="宋体" w:hint="eastAsia"/>
                <w:b/>
                <w:color w:val="000000" w:themeColor="text1"/>
                <w:sz w:val="24"/>
              </w:rPr>
              <w:t xml:space="preserve"> </w:t>
            </w:r>
            <w:r>
              <w:rPr>
                <w:rFonts w:ascii="宋体" w:hAnsi="宋体" w:cs="宋体" w:hint="eastAsia"/>
                <w:b/>
                <w:color w:val="000000" w:themeColor="text1"/>
                <w:sz w:val="24"/>
              </w:rPr>
              <w:t>投标人名称（公章）</w:t>
            </w:r>
          </w:p>
        </w:tc>
        <w:tc>
          <w:tcPr>
            <w:tcW w:w="2268" w:type="dxa"/>
            <w:vAlign w:val="center"/>
          </w:tcPr>
          <w:p w:rsidR="000C4F79" w:rsidRDefault="000C4F79">
            <w:pPr>
              <w:ind w:left="-90"/>
              <w:jc w:val="center"/>
              <w:rPr>
                <w:rFonts w:ascii="宋体" w:hAnsi="宋体" w:cs="宋体"/>
                <w:color w:val="000000" w:themeColor="text1"/>
                <w:kern w:val="0"/>
                <w:sz w:val="20"/>
              </w:rPr>
            </w:pPr>
          </w:p>
        </w:tc>
        <w:tc>
          <w:tcPr>
            <w:tcW w:w="2693" w:type="dxa"/>
            <w:vAlign w:val="center"/>
          </w:tcPr>
          <w:p w:rsidR="000C4F79" w:rsidRDefault="004D54CE">
            <w:pPr>
              <w:ind w:left="-90"/>
              <w:jc w:val="center"/>
              <w:rPr>
                <w:rFonts w:ascii="宋体" w:hAnsi="宋体" w:cs="宋体"/>
                <w:color w:val="000000" w:themeColor="text1"/>
                <w:kern w:val="0"/>
                <w:sz w:val="20"/>
              </w:rPr>
            </w:pPr>
            <w:r>
              <w:rPr>
                <w:rFonts w:ascii="宋体" w:hAnsi="宋体" w:cs="宋体" w:hint="eastAsia"/>
                <w:b/>
                <w:color w:val="000000" w:themeColor="text1"/>
                <w:sz w:val="24"/>
              </w:rPr>
              <w:t>法定代表人或被授权代表（签字或签章）</w:t>
            </w:r>
          </w:p>
        </w:tc>
        <w:tc>
          <w:tcPr>
            <w:tcW w:w="1559" w:type="dxa"/>
            <w:vAlign w:val="center"/>
          </w:tcPr>
          <w:p w:rsidR="000C4F79" w:rsidRDefault="000C4F79">
            <w:pPr>
              <w:ind w:left="-90"/>
              <w:jc w:val="center"/>
              <w:rPr>
                <w:rFonts w:ascii="宋体" w:hAnsi="宋体" w:cs="宋体"/>
                <w:color w:val="000000" w:themeColor="text1"/>
                <w:kern w:val="0"/>
                <w:sz w:val="20"/>
              </w:rPr>
            </w:pPr>
          </w:p>
        </w:tc>
        <w:tc>
          <w:tcPr>
            <w:tcW w:w="1418" w:type="dxa"/>
            <w:vAlign w:val="center"/>
          </w:tcPr>
          <w:p w:rsidR="000C4F79" w:rsidRDefault="004D54CE">
            <w:pPr>
              <w:ind w:left="-90"/>
              <w:jc w:val="center"/>
              <w:rPr>
                <w:rFonts w:ascii="宋体" w:hAnsi="宋体" w:cs="宋体"/>
                <w:color w:val="000000" w:themeColor="text1"/>
                <w:kern w:val="0"/>
                <w:sz w:val="20"/>
              </w:rPr>
            </w:pPr>
            <w:r>
              <w:rPr>
                <w:rFonts w:ascii="宋体" w:hAnsi="宋体" w:cs="宋体" w:hint="eastAsia"/>
                <w:b/>
                <w:color w:val="000000" w:themeColor="text1"/>
                <w:sz w:val="24"/>
              </w:rPr>
              <w:t>日期</w:t>
            </w:r>
          </w:p>
        </w:tc>
        <w:tc>
          <w:tcPr>
            <w:tcW w:w="4006" w:type="dxa"/>
            <w:vAlign w:val="center"/>
          </w:tcPr>
          <w:p w:rsidR="000C4F79" w:rsidRDefault="000C4F79">
            <w:pPr>
              <w:ind w:left="-90"/>
              <w:jc w:val="center"/>
              <w:rPr>
                <w:rFonts w:ascii="宋体" w:hAnsi="宋体" w:cs="宋体"/>
                <w:color w:val="000000" w:themeColor="text1"/>
                <w:kern w:val="0"/>
                <w:sz w:val="20"/>
              </w:rPr>
            </w:pPr>
          </w:p>
        </w:tc>
      </w:tr>
    </w:tbl>
    <w:p w:rsidR="000C4F79" w:rsidRDefault="004D54CE">
      <w:pPr>
        <w:spacing w:line="360" w:lineRule="auto"/>
        <w:ind w:firstLineChars="200" w:firstLine="480"/>
        <w:rPr>
          <w:rFonts w:ascii="宋体" w:hAnsi="宋体" w:cs="宋体"/>
          <w:color w:val="000000" w:themeColor="text1"/>
          <w:spacing w:val="4"/>
          <w:sz w:val="24"/>
        </w:rPr>
        <w:sectPr w:rsidR="000C4F79">
          <w:pgSz w:w="16838" w:h="11906" w:orient="landscape"/>
          <w:pgMar w:top="1077" w:right="1440" w:bottom="1077" w:left="1440" w:header="851" w:footer="992" w:gutter="0"/>
          <w:cols w:space="425"/>
          <w:docGrid w:linePitch="312"/>
        </w:sectPr>
      </w:pPr>
      <w:r>
        <w:rPr>
          <w:rFonts w:ascii="宋体" w:hAnsi="宋体" w:cs="宋体" w:hint="eastAsia"/>
          <w:color w:val="000000" w:themeColor="text1"/>
          <w:sz w:val="24"/>
        </w:rPr>
        <w:t>注：投标人应对照招标文件的商务条款，逐条核对是否做出了实质性的响应，有偏离的必须</w:t>
      </w:r>
      <w:proofErr w:type="gramStart"/>
      <w:r>
        <w:rPr>
          <w:rFonts w:ascii="宋体" w:hAnsi="宋体" w:cs="宋体" w:hint="eastAsia"/>
          <w:color w:val="000000" w:themeColor="text1"/>
          <w:sz w:val="24"/>
        </w:rPr>
        <w:t>作出</w:t>
      </w:r>
      <w:proofErr w:type="gramEnd"/>
      <w:r>
        <w:rPr>
          <w:rFonts w:ascii="宋体" w:hAnsi="宋体" w:cs="宋体" w:hint="eastAsia"/>
          <w:color w:val="000000" w:themeColor="text1"/>
          <w:sz w:val="24"/>
        </w:rPr>
        <w:t>说明，其中付款方式不接受负偏离。如未明示的，视为</w:t>
      </w:r>
      <w:proofErr w:type="gramStart"/>
      <w:r>
        <w:rPr>
          <w:rFonts w:ascii="宋体" w:hAnsi="宋体" w:cs="宋体" w:hint="eastAsia"/>
          <w:color w:val="000000" w:themeColor="text1"/>
          <w:sz w:val="24"/>
        </w:rPr>
        <w:t>完全响应</w:t>
      </w:r>
      <w:proofErr w:type="gramEnd"/>
      <w:r>
        <w:rPr>
          <w:rFonts w:ascii="宋体" w:hAnsi="宋体" w:cs="宋体" w:hint="eastAsia"/>
          <w:color w:val="000000" w:themeColor="text1"/>
          <w:sz w:val="24"/>
        </w:rPr>
        <w:t>本招标文件要求。</w:t>
      </w:r>
    </w:p>
    <w:p w:rsidR="000C4F79" w:rsidRDefault="004D54CE">
      <w:pPr>
        <w:pStyle w:val="2"/>
        <w:rPr>
          <w:rFonts w:ascii="宋体" w:hAnsi="宋体" w:cs="宋体"/>
          <w:b w:val="0"/>
          <w:color w:val="000000" w:themeColor="text1"/>
          <w:sz w:val="21"/>
          <w:szCs w:val="21"/>
        </w:rPr>
      </w:pPr>
      <w:bookmarkStart w:id="37" w:name="_Toc24632184"/>
      <w:bookmarkStart w:id="38" w:name="_Toc57291293"/>
      <w:bookmarkStart w:id="39" w:name="_Toc148012336"/>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5</w:t>
      </w:r>
      <w:r>
        <w:rPr>
          <w:rFonts w:ascii="宋体" w:hAnsi="宋体" w:cs="宋体" w:hint="eastAsia"/>
          <w:b w:val="0"/>
          <w:color w:val="000000" w:themeColor="text1"/>
          <w:sz w:val="21"/>
          <w:szCs w:val="21"/>
        </w:rPr>
        <w:t>：法定代表人资格证明</w:t>
      </w:r>
      <w:bookmarkEnd w:id="37"/>
      <w:bookmarkEnd w:id="38"/>
      <w:bookmarkEnd w:id="39"/>
    </w:p>
    <w:p w:rsidR="000C4F79" w:rsidRDefault="004D54CE">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法定代表人资格证明</w:t>
      </w:r>
    </w:p>
    <w:p w:rsidR="000C4F79" w:rsidRDefault="004D54CE">
      <w:pPr>
        <w:spacing w:afterLines="100" w:after="240" w:line="480" w:lineRule="auto"/>
        <w:ind w:left="-136" w:rightChars="-167" w:right="-351"/>
        <w:rPr>
          <w:rFonts w:ascii="宋体" w:hAnsi="宋体" w:cs="宋体"/>
          <w:color w:val="000000" w:themeColor="text1"/>
          <w:kern w:val="0"/>
          <w:sz w:val="28"/>
          <w:szCs w:val="28"/>
        </w:rPr>
      </w:pPr>
      <w:r>
        <w:rPr>
          <w:rFonts w:ascii="宋体" w:hAnsi="宋体" w:cs="宋体" w:hint="eastAsia"/>
          <w:color w:val="000000" w:themeColor="text1"/>
          <w:sz w:val="28"/>
          <w:szCs w:val="28"/>
        </w:rPr>
        <w:t>南通大学招投标管理办公室：</w:t>
      </w:r>
    </w:p>
    <w:p w:rsidR="000C4F79" w:rsidRDefault="004D54CE">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0" w:name="_Hlk96628486"/>
      <w:r>
        <w:rPr>
          <w:rFonts w:ascii="宋体" w:hAnsi="宋体" w:cs="宋体" w:hint="eastAsia"/>
          <w:color w:val="000000" w:themeColor="text1"/>
          <w:kern w:val="0"/>
          <w:sz w:val="28"/>
          <w:szCs w:val="28"/>
        </w:rPr>
        <w:t>姓名：</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系我单位的法</w:t>
      </w:r>
      <w:r>
        <w:rPr>
          <w:rFonts w:ascii="宋体" w:hAnsi="宋体" w:cs="宋体" w:hint="eastAsia"/>
          <w:color w:val="000000" w:themeColor="text1"/>
          <w:kern w:val="0"/>
          <w:sz w:val="28"/>
          <w:szCs w:val="28"/>
        </w:rPr>
        <w:t>定代表人。</w:t>
      </w:r>
    </w:p>
    <w:p w:rsidR="000C4F79" w:rsidRDefault="004D54CE">
      <w:pPr>
        <w:widowControl/>
        <w:wordWrap w:val="0"/>
        <w:snapToGrid w:val="0"/>
        <w:spacing w:before="90" w:after="90" w:line="360" w:lineRule="auto"/>
        <w:ind w:firstLine="60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特此证明。</w:t>
      </w:r>
    </w:p>
    <w:bookmarkEnd w:id="40"/>
    <w:p w:rsidR="000C4F79" w:rsidRDefault="000C4F7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0C4F79" w:rsidRDefault="004D54CE">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0C4F79" w:rsidRDefault="004D54CE">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0C4F79" w:rsidRDefault="000C4F79">
      <w:pPr>
        <w:spacing w:line="360" w:lineRule="auto"/>
        <w:ind w:rightChars="-167" w:right="-351"/>
        <w:rPr>
          <w:rFonts w:ascii="宋体" w:hAnsi="宋体" w:cs="宋体"/>
          <w:color w:val="000000" w:themeColor="text1"/>
          <w:sz w:val="28"/>
          <w:szCs w:val="28"/>
        </w:rPr>
      </w:pPr>
    </w:p>
    <w:p w:rsidR="000C4F79" w:rsidRDefault="000C4F79">
      <w:pPr>
        <w:spacing w:line="360" w:lineRule="auto"/>
        <w:ind w:rightChars="-167" w:right="-351"/>
        <w:rPr>
          <w:rFonts w:ascii="宋体" w:hAnsi="宋体" w:cs="宋体"/>
          <w:color w:val="000000" w:themeColor="text1"/>
          <w:sz w:val="28"/>
          <w:szCs w:val="28"/>
        </w:rPr>
      </w:pPr>
    </w:p>
    <w:p w:rsidR="000C4F79" w:rsidRDefault="004D54CE">
      <w:pPr>
        <w:rPr>
          <w:rFonts w:ascii="宋体" w:hAnsi="宋体" w:cs="宋体"/>
          <w:b/>
          <w:bCs/>
          <w:color w:val="000000" w:themeColor="text1"/>
          <w:sz w:val="30"/>
        </w:rPr>
      </w:pPr>
      <w:bookmarkStart w:id="41" w:name="_Toc57291294"/>
      <w:bookmarkStart w:id="42" w:name="_Toc24632185"/>
      <w:r>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4D54CE">
                            <w:pPr>
                              <w:jc w:val="center"/>
                              <w:rPr>
                                <w:sz w:val="24"/>
                              </w:rPr>
                            </w:pPr>
                            <w:r>
                              <w:rPr>
                                <w:rFonts w:hint="eastAsia"/>
                                <w:sz w:val="24"/>
                              </w:rPr>
                              <w:t>法定代表人身份证复印件粘贴处</w:t>
                            </w:r>
                          </w:p>
                          <w:p w:rsidR="000C4F79" w:rsidRDefault="004D54C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4D54CE">
                      <w:pPr>
                        <w:jc w:val="center"/>
                        <w:rPr>
                          <w:sz w:val="24"/>
                        </w:rPr>
                      </w:pPr>
                      <w:r>
                        <w:rPr>
                          <w:rFonts w:hint="eastAsia"/>
                          <w:sz w:val="24"/>
                        </w:rPr>
                        <w:t>法定代表人身份证复印件粘贴处</w:t>
                      </w:r>
                    </w:p>
                    <w:p w:rsidR="000C4F79" w:rsidRDefault="004D54CE">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4D54CE">
                            <w:pPr>
                              <w:jc w:val="center"/>
                              <w:rPr>
                                <w:sz w:val="24"/>
                              </w:rPr>
                            </w:pPr>
                            <w:r>
                              <w:rPr>
                                <w:rFonts w:hint="eastAsia"/>
                                <w:sz w:val="24"/>
                              </w:rPr>
                              <w:t>法定代表人身份证复印件粘贴处</w:t>
                            </w:r>
                          </w:p>
                          <w:p w:rsidR="000C4F79" w:rsidRDefault="004D54C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0C4F79">
                      <w:pPr>
                        <w:jc w:val="center"/>
                      </w:pPr>
                    </w:p>
                    <w:p w:rsidR="000C4F79" w:rsidRDefault="004D54CE">
                      <w:pPr>
                        <w:jc w:val="center"/>
                        <w:rPr>
                          <w:sz w:val="24"/>
                        </w:rPr>
                      </w:pPr>
                      <w:r>
                        <w:rPr>
                          <w:rFonts w:hint="eastAsia"/>
                          <w:sz w:val="24"/>
                        </w:rPr>
                        <w:t>法定代表人身份证复印件粘贴处</w:t>
                      </w:r>
                    </w:p>
                    <w:p w:rsidR="000C4F79" w:rsidRDefault="004D54CE">
                      <w:pPr>
                        <w:jc w:val="center"/>
                      </w:pPr>
                      <w:r>
                        <w:rPr>
                          <w:rFonts w:hint="eastAsia"/>
                          <w:sz w:val="24"/>
                        </w:rPr>
                        <w:t>（正面）</w:t>
                      </w:r>
                    </w:p>
                  </w:txbxContent>
                </v:textbox>
              </v:shape>
            </w:pict>
          </mc:Fallback>
        </mc:AlternateContent>
      </w: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rPr>
          <w:rFonts w:ascii="宋体" w:hAnsi="宋体" w:cs="宋体"/>
          <w:color w:val="000000" w:themeColor="text1"/>
        </w:rPr>
      </w:pPr>
    </w:p>
    <w:p w:rsidR="000C4F79" w:rsidRDefault="000C4F79">
      <w:pPr>
        <w:tabs>
          <w:tab w:val="left" w:pos="1390"/>
        </w:tabs>
        <w:rPr>
          <w:rFonts w:ascii="宋体" w:hAnsi="宋体" w:cs="宋体"/>
          <w:color w:val="000000" w:themeColor="text1"/>
        </w:rPr>
      </w:pPr>
    </w:p>
    <w:p w:rsidR="000C4F79" w:rsidRDefault="000C4F79">
      <w:pPr>
        <w:tabs>
          <w:tab w:val="left" w:pos="1390"/>
        </w:tabs>
        <w:rPr>
          <w:rFonts w:ascii="宋体" w:hAnsi="宋体" w:cs="宋体"/>
          <w:color w:val="000000" w:themeColor="text1"/>
        </w:rPr>
      </w:pPr>
    </w:p>
    <w:p w:rsidR="000C4F79" w:rsidRDefault="004D54CE">
      <w:pPr>
        <w:pStyle w:val="2"/>
        <w:rPr>
          <w:rFonts w:ascii="宋体" w:hAnsi="宋体" w:cs="宋体"/>
          <w:b w:val="0"/>
          <w:color w:val="000000" w:themeColor="text1"/>
          <w:sz w:val="21"/>
          <w:szCs w:val="21"/>
        </w:rPr>
      </w:pPr>
      <w:r>
        <w:rPr>
          <w:rFonts w:ascii="宋体" w:hAnsi="宋体" w:cs="宋体" w:hint="eastAsia"/>
          <w:color w:val="000000" w:themeColor="text1"/>
        </w:rPr>
        <w:br w:type="page"/>
      </w:r>
      <w:bookmarkStart w:id="43" w:name="_Toc148012337"/>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6</w:t>
      </w:r>
      <w:r>
        <w:rPr>
          <w:rFonts w:ascii="宋体" w:hAnsi="宋体" w:cs="宋体" w:hint="eastAsia"/>
          <w:b w:val="0"/>
          <w:color w:val="000000" w:themeColor="text1"/>
          <w:sz w:val="21"/>
          <w:szCs w:val="21"/>
        </w:rPr>
        <w:t>：法定代表人委托书</w:t>
      </w:r>
      <w:bookmarkEnd w:id="41"/>
      <w:bookmarkEnd w:id="42"/>
      <w:bookmarkEnd w:id="43"/>
    </w:p>
    <w:p w:rsidR="000C4F79" w:rsidRDefault="000C4F79">
      <w:pPr>
        <w:spacing w:line="500" w:lineRule="exact"/>
        <w:ind w:right="32"/>
        <w:rPr>
          <w:rFonts w:ascii="宋体" w:hAnsi="宋体" w:cs="宋体"/>
          <w:color w:val="000000" w:themeColor="text1"/>
          <w:sz w:val="22"/>
          <w:szCs w:val="22"/>
        </w:rPr>
      </w:pPr>
    </w:p>
    <w:p w:rsidR="000C4F79" w:rsidRDefault="004D54CE">
      <w:pPr>
        <w:snapToGrid w:val="0"/>
        <w:spacing w:line="360" w:lineRule="auto"/>
        <w:ind w:rightChars="-167" w:right="-351"/>
        <w:jc w:val="center"/>
        <w:rPr>
          <w:rFonts w:ascii="宋体" w:hAnsi="宋体" w:cs="宋体"/>
          <w:b/>
          <w:color w:val="000000" w:themeColor="text1"/>
          <w:sz w:val="36"/>
          <w:szCs w:val="36"/>
        </w:rPr>
      </w:pPr>
      <w:r>
        <w:rPr>
          <w:rFonts w:ascii="宋体" w:hAnsi="宋体" w:cs="宋体" w:hint="eastAsia"/>
          <w:b/>
          <w:color w:val="000000" w:themeColor="text1"/>
          <w:sz w:val="36"/>
          <w:szCs w:val="36"/>
        </w:rPr>
        <w:t>法定代表人委托书</w:t>
      </w:r>
    </w:p>
    <w:p w:rsidR="000C4F79" w:rsidRDefault="004D54CE">
      <w:pPr>
        <w:spacing w:line="480" w:lineRule="auto"/>
        <w:ind w:left="-137" w:rightChars="-167" w:right="-351"/>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0C4F79" w:rsidRDefault="004D54CE">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本委托书声明：我</w:t>
      </w:r>
      <w:r>
        <w:rPr>
          <w:rFonts w:ascii="宋体" w:hAnsi="宋体" w:cs="宋体" w:hint="eastAsia"/>
          <w:color w:val="000000" w:themeColor="text1"/>
          <w:sz w:val="28"/>
          <w:szCs w:val="28"/>
          <w:u w:val="single"/>
        </w:rPr>
        <w:t>（法定代表人姓名）</w:t>
      </w:r>
      <w:r>
        <w:rPr>
          <w:rFonts w:ascii="宋体" w:hAnsi="宋体" w:cs="宋体" w:hint="eastAsia"/>
          <w:color w:val="000000" w:themeColor="text1"/>
          <w:sz w:val="28"/>
          <w:szCs w:val="28"/>
        </w:rPr>
        <w:t>系</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ascii="宋体" w:hAnsi="宋体" w:cs="宋体" w:hint="eastAsia"/>
          <w:color w:val="000000" w:themeColor="text1"/>
          <w:sz w:val="28"/>
          <w:szCs w:val="28"/>
        </w:rPr>
        <w:t>代表本单位授权</w:t>
      </w:r>
      <w:r>
        <w:rPr>
          <w:rFonts w:ascii="宋体" w:hAnsi="宋体" w:cs="宋体" w:hint="eastAsia"/>
          <w:color w:val="000000" w:themeColor="text1"/>
          <w:sz w:val="28"/>
          <w:szCs w:val="28"/>
          <w:u w:val="single"/>
        </w:rPr>
        <w:t>（单位名称）</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的</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u w:val="single"/>
        </w:rPr>
        <w:t>（被授权人的姓名）</w:t>
      </w:r>
      <w:r>
        <w:rPr>
          <w:rFonts w:ascii="宋体" w:hAnsi="宋体" w:cs="宋体" w:hint="eastAsia"/>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sz w:val="28"/>
          <w:szCs w:val="28"/>
        </w:rPr>
        <w:t>为本单位的合法代理人，参加南通大学</w:t>
      </w:r>
      <w:r>
        <w:rPr>
          <w:rFonts w:ascii="宋体" w:hAnsi="宋体" w:cs="宋体" w:hint="eastAsia"/>
          <w:color w:val="000000" w:themeColor="text1"/>
          <w:sz w:val="28"/>
          <w:szCs w:val="28"/>
          <w:u w:val="single"/>
        </w:rPr>
        <w:t>（项目名称及编号）</w:t>
      </w:r>
      <w:r>
        <w:rPr>
          <w:rFonts w:ascii="宋体" w:hAnsi="宋体" w:cs="宋体"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ascii="宋体" w:hAnsi="宋体" w:cs="宋体" w:hint="eastAsia"/>
          <w:color w:val="000000" w:themeColor="text1"/>
          <w:sz w:val="28"/>
          <w:szCs w:val="28"/>
        </w:rPr>
        <w:t>谈判、签订合同和处理与之有关的一切事务。</w:t>
      </w:r>
    </w:p>
    <w:p w:rsidR="000C4F79" w:rsidRDefault="004D54CE">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本委托书于</w:t>
      </w:r>
      <w:r>
        <w:rPr>
          <w:rFonts w:ascii="宋体" w:hAnsi="宋体" w:cs="宋体" w:hint="eastAsia"/>
          <w:color w:val="000000" w:themeColor="text1"/>
          <w:sz w:val="28"/>
          <w:szCs w:val="28"/>
        </w:rPr>
        <w:t>_______</w:t>
      </w:r>
      <w:r>
        <w:rPr>
          <w:rFonts w:ascii="宋体" w:hAnsi="宋体" w:cs="宋体" w:hint="eastAsia"/>
          <w:color w:val="000000" w:themeColor="text1"/>
          <w:sz w:val="28"/>
          <w:szCs w:val="28"/>
        </w:rPr>
        <w:t>年</w:t>
      </w:r>
      <w:r>
        <w:rPr>
          <w:rFonts w:ascii="宋体" w:hAnsi="宋体" w:cs="宋体" w:hint="eastAsia"/>
          <w:color w:val="000000" w:themeColor="text1"/>
          <w:sz w:val="28"/>
          <w:szCs w:val="28"/>
        </w:rPr>
        <w:t>____</w:t>
      </w:r>
      <w:r>
        <w:rPr>
          <w:rFonts w:ascii="宋体" w:hAnsi="宋体" w:cs="宋体" w:hint="eastAsia"/>
          <w:color w:val="000000" w:themeColor="text1"/>
          <w:sz w:val="28"/>
          <w:szCs w:val="28"/>
        </w:rPr>
        <w:t>月</w:t>
      </w:r>
      <w:r>
        <w:rPr>
          <w:rFonts w:ascii="宋体" w:hAnsi="宋体" w:cs="宋体" w:hint="eastAsia"/>
          <w:color w:val="000000" w:themeColor="text1"/>
          <w:sz w:val="28"/>
          <w:szCs w:val="28"/>
        </w:rPr>
        <w:t>____</w:t>
      </w:r>
      <w:r>
        <w:rPr>
          <w:rFonts w:ascii="宋体" w:hAnsi="宋体" w:cs="宋体" w:hint="eastAsia"/>
          <w:color w:val="000000" w:themeColor="text1"/>
          <w:sz w:val="28"/>
          <w:szCs w:val="28"/>
        </w:rPr>
        <w:t>日签字生效。</w:t>
      </w:r>
    </w:p>
    <w:p w:rsidR="000C4F79" w:rsidRDefault="004D54CE">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法定代表人签字或签章：</w:t>
      </w:r>
      <w:r>
        <w:rPr>
          <w:rFonts w:ascii="宋体" w:hAnsi="宋体" w:cs="宋体" w:hint="eastAsia"/>
          <w:color w:val="000000" w:themeColor="text1"/>
          <w:sz w:val="28"/>
          <w:szCs w:val="28"/>
        </w:rPr>
        <w:t>__________________</w:t>
      </w:r>
    </w:p>
    <w:p w:rsidR="000C4F79" w:rsidRDefault="004D54CE">
      <w:pPr>
        <w:widowControl/>
        <w:wordWrap w:val="0"/>
        <w:snapToGrid w:val="0"/>
        <w:spacing w:before="90" w:after="90" w:line="360" w:lineRule="auto"/>
        <w:ind w:firstLine="600"/>
        <w:jc w:val="left"/>
        <w:rPr>
          <w:rFonts w:ascii="宋体" w:hAnsi="宋体" w:cs="宋体"/>
          <w:color w:val="000000" w:themeColor="text1"/>
          <w:sz w:val="28"/>
          <w:szCs w:val="28"/>
        </w:rPr>
      </w:pPr>
      <w:r>
        <w:rPr>
          <w:rFonts w:ascii="宋体" w:hAnsi="宋体" w:cs="宋体" w:hint="eastAsia"/>
          <w:color w:val="000000" w:themeColor="text1"/>
          <w:sz w:val="28"/>
          <w:szCs w:val="28"/>
        </w:rPr>
        <w:t>被授权人签字或签章：</w:t>
      </w:r>
      <w:r>
        <w:rPr>
          <w:rFonts w:ascii="宋体" w:hAnsi="宋体" w:cs="宋体" w:hint="eastAsia"/>
          <w:color w:val="000000" w:themeColor="text1"/>
          <w:sz w:val="28"/>
          <w:szCs w:val="28"/>
        </w:rPr>
        <w:t>____________________</w:t>
      </w:r>
    </w:p>
    <w:p w:rsidR="000C4F79" w:rsidRDefault="004D54CE">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0C4F79" w:rsidRDefault="004D54CE">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hint="eastAsia"/>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0C4F79" w:rsidRDefault="004D54CE">
      <w:pPr>
        <w:spacing w:line="360" w:lineRule="auto"/>
        <w:ind w:rightChars="-167" w:right="-351"/>
        <w:jc w:val="center"/>
        <w:rPr>
          <w:rFonts w:ascii="宋体" w:hAnsi="宋体" w:cs="宋体"/>
          <w:color w:val="000000" w:themeColor="text1"/>
          <w:sz w:val="28"/>
          <w:szCs w:val="28"/>
        </w:rPr>
      </w:pPr>
      <w:r>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C4F79" w:rsidRDefault="000C4F79"/>
                          <w:p w:rsidR="000C4F79" w:rsidRDefault="000C4F79"/>
                          <w:p w:rsidR="000C4F79" w:rsidRDefault="000C4F79"/>
                          <w:p w:rsidR="000C4F79" w:rsidRDefault="000C4F79"/>
                          <w:p w:rsidR="000C4F79" w:rsidRDefault="004D54CE">
                            <w:pPr>
                              <w:jc w:val="center"/>
                              <w:rPr>
                                <w:sz w:val="24"/>
                              </w:rPr>
                            </w:pPr>
                            <w:r>
                              <w:rPr>
                                <w:rFonts w:hint="eastAsia"/>
                                <w:sz w:val="24"/>
                              </w:rPr>
                              <w:t>被授权人身份证复印件粘贴处</w:t>
                            </w:r>
                          </w:p>
                          <w:p w:rsidR="000C4F79" w:rsidRDefault="004D54C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0C4F79" w:rsidRDefault="000C4F79"/>
                    <w:p w:rsidR="000C4F79" w:rsidRDefault="000C4F79"/>
                    <w:p w:rsidR="000C4F79" w:rsidRDefault="000C4F79"/>
                    <w:p w:rsidR="000C4F79" w:rsidRDefault="000C4F79"/>
                    <w:p w:rsidR="000C4F79" w:rsidRDefault="004D54CE">
                      <w:pPr>
                        <w:jc w:val="center"/>
                        <w:rPr>
                          <w:sz w:val="24"/>
                        </w:rPr>
                      </w:pPr>
                      <w:r>
                        <w:rPr>
                          <w:rFonts w:hint="eastAsia"/>
                          <w:sz w:val="24"/>
                        </w:rPr>
                        <w:t>被授权人身份证复印件粘贴处</w:t>
                      </w:r>
                    </w:p>
                    <w:p w:rsidR="000C4F79" w:rsidRDefault="004D54CE">
                      <w:pPr>
                        <w:jc w:val="center"/>
                      </w:pPr>
                      <w:r>
                        <w:rPr>
                          <w:rFonts w:hint="eastAsia"/>
                          <w:sz w:val="24"/>
                        </w:rPr>
                        <w:t>（反面）</w:t>
                      </w:r>
                    </w:p>
                  </w:txbxContent>
                </v:textbox>
              </v:shape>
            </w:pict>
          </mc:Fallback>
        </mc:AlternateContent>
      </w:r>
      <w:r>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0C4F79" w:rsidRDefault="000C4F79"/>
                          <w:p w:rsidR="000C4F79" w:rsidRDefault="000C4F79"/>
                          <w:p w:rsidR="000C4F79" w:rsidRDefault="000C4F79"/>
                          <w:p w:rsidR="000C4F79" w:rsidRDefault="000C4F79"/>
                          <w:p w:rsidR="000C4F79" w:rsidRDefault="004D54CE">
                            <w:pPr>
                              <w:jc w:val="center"/>
                              <w:rPr>
                                <w:sz w:val="24"/>
                              </w:rPr>
                            </w:pPr>
                            <w:r>
                              <w:rPr>
                                <w:rFonts w:hint="eastAsia"/>
                                <w:sz w:val="24"/>
                              </w:rPr>
                              <w:t>被授权人身份证复印件粘贴处</w:t>
                            </w:r>
                          </w:p>
                          <w:p w:rsidR="000C4F79" w:rsidRDefault="004D54C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0C4F79" w:rsidRDefault="000C4F79"/>
                    <w:p w:rsidR="000C4F79" w:rsidRDefault="000C4F79"/>
                    <w:p w:rsidR="000C4F79" w:rsidRDefault="000C4F79"/>
                    <w:p w:rsidR="000C4F79" w:rsidRDefault="000C4F79"/>
                    <w:p w:rsidR="000C4F79" w:rsidRDefault="004D54CE">
                      <w:pPr>
                        <w:jc w:val="center"/>
                        <w:rPr>
                          <w:sz w:val="24"/>
                        </w:rPr>
                      </w:pPr>
                      <w:r>
                        <w:rPr>
                          <w:rFonts w:hint="eastAsia"/>
                          <w:sz w:val="24"/>
                        </w:rPr>
                        <w:t>被授权人身份证复印件粘贴处</w:t>
                      </w:r>
                    </w:p>
                    <w:p w:rsidR="000C4F79" w:rsidRDefault="004D54CE">
                      <w:pPr>
                        <w:jc w:val="center"/>
                      </w:pPr>
                      <w:r>
                        <w:rPr>
                          <w:rFonts w:hint="eastAsia"/>
                          <w:sz w:val="24"/>
                        </w:rPr>
                        <w:t>（正面）</w:t>
                      </w:r>
                    </w:p>
                  </w:txbxContent>
                </v:textbox>
              </v:shape>
            </w:pict>
          </mc:Fallback>
        </mc:AlternateContent>
      </w:r>
    </w:p>
    <w:p w:rsidR="000C4F79" w:rsidRDefault="000C4F79">
      <w:pPr>
        <w:spacing w:line="360" w:lineRule="auto"/>
        <w:ind w:rightChars="-167" w:right="-351"/>
        <w:jc w:val="center"/>
        <w:rPr>
          <w:rFonts w:ascii="宋体" w:hAnsi="宋体" w:cs="宋体"/>
          <w:color w:val="000000" w:themeColor="text1"/>
          <w:sz w:val="28"/>
          <w:szCs w:val="28"/>
        </w:rPr>
      </w:pPr>
    </w:p>
    <w:p w:rsidR="000C4F79" w:rsidRDefault="000C4F79">
      <w:pPr>
        <w:spacing w:line="360" w:lineRule="auto"/>
        <w:ind w:rightChars="-167" w:right="-351"/>
        <w:jc w:val="center"/>
        <w:rPr>
          <w:rFonts w:ascii="宋体" w:hAnsi="宋体" w:cs="宋体"/>
          <w:color w:val="000000" w:themeColor="text1"/>
          <w:sz w:val="28"/>
          <w:szCs w:val="28"/>
        </w:rPr>
      </w:pPr>
    </w:p>
    <w:p w:rsidR="000C4F79" w:rsidRDefault="000C4F79">
      <w:pPr>
        <w:spacing w:line="360" w:lineRule="auto"/>
        <w:ind w:rightChars="-167" w:right="-351"/>
        <w:jc w:val="center"/>
        <w:rPr>
          <w:rFonts w:ascii="宋体" w:hAnsi="宋体" w:cs="宋体"/>
          <w:color w:val="000000" w:themeColor="text1"/>
          <w:sz w:val="28"/>
          <w:szCs w:val="28"/>
        </w:rPr>
      </w:pPr>
    </w:p>
    <w:p w:rsidR="000C4F79" w:rsidRDefault="000C4F79">
      <w:pPr>
        <w:spacing w:line="360" w:lineRule="auto"/>
        <w:ind w:firstLineChars="200" w:firstLine="422"/>
        <w:rPr>
          <w:rFonts w:ascii="宋体" w:hAnsi="宋体" w:cs="宋体"/>
          <w:b/>
          <w:color w:val="000000" w:themeColor="text1"/>
          <w:u w:val="single"/>
        </w:rPr>
      </w:pPr>
    </w:p>
    <w:p w:rsidR="000C4F79" w:rsidRDefault="000C4F79">
      <w:pPr>
        <w:spacing w:line="360" w:lineRule="auto"/>
        <w:ind w:firstLineChars="200" w:firstLine="422"/>
        <w:rPr>
          <w:rFonts w:ascii="宋体" w:hAnsi="宋体" w:cs="宋体"/>
          <w:b/>
          <w:color w:val="000000" w:themeColor="text1"/>
          <w:u w:val="single"/>
        </w:rPr>
      </w:pPr>
    </w:p>
    <w:p w:rsidR="000C4F79" w:rsidRDefault="000C4F79">
      <w:pPr>
        <w:spacing w:line="360" w:lineRule="auto"/>
        <w:ind w:firstLineChars="200" w:firstLine="422"/>
        <w:rPr>
          <w:rFonts w:ascii="宋体" w:hAnsi="宋体" w:cs="宋体"/>
          <w:b/>
          <w:color w:val="000000" w:themeColor="text1"/>
          <w:u w:val="single"/>
        </w:rPr>
      </w:pPr>
    </w:p>
    <w:p w:rsidR="000C4F79" w:rsidRDefault="000C4F79">
      <w:pPr>
        <w:spacing w:line="360" w:lineRule="auto"/>
        <w:ind w:firstLineChars="200" w:firstLine="422"/>
        <w:rPr>
          <w:rFonts w:ascii="宋体" w:hAnsi="宋体" w:cs="宋体"/>
          <w:b/>
          <w:color w:val="000000" w:themeColor="text1"/>
          <w:u w:val="single"/>
        </w:rPr>
      </w:pPr>
    </w:p>
    <w:p w:rsidR="000C4F79" w:rsidRDefault="000C4F79">
      <w:pPr>
        <w:spacing w:line="360" w:lineRule="auto"/>
        <w:ind w:firstLineChars="200" w:firstLine="422"/>
        <w:rPr>
          <w:rFonts w:ascii="宋体" w:hAnsi="宋体" w:cs="宋体"/>
          <w:b/>
          <w:color w:val="000000" w:themeColor="text1"/>
          <w:u w:val="single"/>
        </w:rPr>
      </w:pPr>
    </w:p>
    <w:p w:rsidR="000C4F79" w:rsidRDefault="000C4F79">
      <w:pPr>
        <w:spacing w:line="360" w:lineRule="auto"/>
        <w:rPr>
          <w:rFonts w:ascii="宋体" w:hAnsi="宋体" w:cs="宋体"/>
          <w:b/>
          <w:color w:val="000000" w:themeColor="text1"/>
          <w:u w:val="single"/>
        </w:rPr>
      </w:pPr>
    </w:p>
    <w:p w:rsidR="000C4F79" w:rsidRDefault="000C4F79">
      <w:pPr>
        <w:spacing w:line="360" w:lineRule="auto"/>
        <w:rPr>
          <w:rFonts w:ascii="宋体" w:hAnsi="宋体" w:cs="宋体"/>
          <w:b/>
          <w:color w:val="000000" w:themeColor="text1"/>
          <w:u w:val="single"/>
        </w:rPr>
      </w:pPr>
    </w:p>
    <w:p w:rsidR="000C4F79" w:rsidRDefault="004D54CE">
      <w:pPr>
        <w:pStyle w:val="2"/>
        <w:rPr>
          <w:rFonts w:ascii="宋体" w:hAnsi="宋体" w:cs="宋体"/>
          <w:b w:val="0"/>
          <w:color w:val="000000" w:themeColor="text1"/>
          <w:sz w:val="21"/>
          <w:szCs w:val="21"/>
        </w:rPr>
      </w:pPr>
      <w:bookmarkStart w:id="44" w:name="_Toc57291295"/>
      <w:bookmarkStart w:id="45" w:name="_Toc148012338"/>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7</w:t>
      </w:r>
      <w:r>
        <w:rPr>
          <w:rFonts w:ascii="宋体" w:hAnsi="宋体" w:cs="宋体" w:hint="eastAsia"/>
          <w:b w:val="0"/>
          <w:color w:val="000000" w:themeColor="text1"/>
          <w:sz w:val="21"/>
          <w:szCs w:val="21"/>
        </w:rPr>
        <w:t>：无重大违法记录声明</w:t>
      </w:r>
      <w:bookmarkEnd w:id="44"/>
      <w:bookmarkEnd w:id="45"/>
    </w:p>
    <w:p w:rsidR="000C4F79" w:rsidRDefault="000C4F79">
      <w:pPr>
        <w:pStyle w:val="Default"/>
        <w:rPr>
          <w:rFonts w:ascii="宋体" w:hAnsi="宋体" w:cs="宋体"/>
          <w:b/>
          <w:color w:val="000000" w:themeColor="text1"/>
          <w:sz w:val="30"/>
          <w:szCs w:val="30"/>
        </w:rPr>
      </w:pPr>
    </w:p>
    <w:p w:rsidR="000C4F79" w:rsidRDefault="000C4F79">
      <w:pPr>
        <w:pStyle w:val="Default"/>
        <w:rPr>
          <w:rFonts w:ascii="宋体" w:hAnsi="宋体" w:cs="宋体"/>
          <w:b/>
          <w:color w:val="000000" w:themeColor="text1"/>
          <w:sz w:val="30"/>
          <w:szCs w:val="30"/>
        </w:rPr>
      </w:pPr>
    </w:p>
    <w:p w:rsidR="000C4F79" w:rsidRDefault="004D54CE">
      <w:pPr>
        <w:pStyle w:val="Default"/>
        <w:jc w:val="center"/>
        <w:rPr>
          <w:rFonts w:ascii="宋体" w:hAnsi="宋体" w:cs="宋体"/>
          <w:b/>
          <w:color w:val="000000" w:themeColor="text1"/>
          <w:sz w:val="44"/>
          <w:szCs w:val="44"/>
        </w:rPr>
      </w:pPr>
      <w:r>
        <w:rPr>
          <w:rFonts w:ascii="宋体" w:hAnsi="宋体" w:cs="宋体" w:hint="eastAsia"/>
          <w:b/>
          <w:color w:val="000000" w:themeColor="text1"/>
          <w:sz w:val="44"/>
          <w:szCs w:val="44"/>
        </w:rPr>
        <w:t>无重大违法记录声明</w:t>
      </w:r>
    </w:p>
    <w:p w:rsidR="000C4F79" w:rsidRDefault="000C4F79">
      <w:pPr>
        <w:pStyle w:val="Default"/>
        <w:rPr>
          <w:rFonts w:ascii="宋体" w:hAnsi="宋体" w:cs="宋体"/>
          <w:b/>
          <w:color w:val="000000" w:themeColor="text1"/>
          <w:sz w:val="30"/>
          <w:szCs w:val="30"/>
        </w:rPr>
      </w:pPr>
    </w:p>
    <w:p w:rsidR="000C4F79" w:rsidRDefault="004D54CE">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我单位</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（投标人名称）参加本次招标活动前三年内在经营活动中</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（有或没有）重大违法记录。</w:t>
      </w: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p>
    <w:p w:rsidR="000C4F79" w:rsidRDefault="000C4F79">
      <w:pPr>
        <w:pStyle w:val="Default"/>
        <w:spacing w:line="360" w:lineRule="auto"/>
        <w:ind w:firstLine="540"/>
        <w:rPr>
          <w:rFonts w:ascii="宋体" w:hAnsi="宋体" w:cs="宋体"/>
          <w:color w:val="000000" w:themeColor="text1"/>
          <w:sz w:val="28"/>
          <w:szCs w:val="28"/>
        </w:rPr>
      </w:pPr>
    </w:p>
    <w:p w:rsidR="000C4F79" w:rsidRDefault="000C4F79">
      <w:pPr>
        <w:pStyle w:val="Default"/>
        <w:spacing w:line="360" w:lineRule="auto"/>
        <w:ind w:firstLine="540"/>
        <w:rPr>
          <w:rFonts w:ascii="宋体" w:hAnsi="宋体" w:cs="宋体"/>
          <w:color w:val="000000" w:themeColor="text1"/>
          <w:sz w:val="28"/>
          <w:szCs w:val="28"/>
        </w:rPr>
      </w:pP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投标人：</w:t>
      </w:r>
      <w:r>
        <w:rPr>
          <w:rFonts w:ascii="宋体" w:hAnsi="宋体" w:cs="宋体" w:hint="eastAsia"/>
          <w:color w:val="000000" w:themeColor="text1"/>
          <w:sz w:val="28"/>
          <w:szCs w:val="28"/>
          <w:u w:val="single"/>
        </w:rPr>
        <w:t xml:space="preserve">              </w:t>
      </w:r>
      <w:r>
        <w:rPr>
          <w:rFonts w:ascii="宋体" w:hAnsi="宋体" w:cs="宋体" w:hint="eastAsia"/>
          <w:color w:val="000000" w:themeColor="text1"/>
          <w:sz w:val="28"/>
          <w:szCs w:val="28"/>
        </w:rPr>
        <w:t>（盖章）</w:t>
      </w: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年</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月</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日</w:t>
      </w:r>
    </w:p>
    <w:p w:rsidR="000C4F79" w:rsidRDefault="000C4F79">
      <w:pPr>
        <w:pStyle w:val="Default"/>
        <w:ind w:firstLine="540"/>
        <w:rPr>
          <w:rFonts w:ascii="宋体" w:hAnsi="宋体" w:cs="宋体"/>
          <w:color w:val="000000" w:themeColor="text1"/>
          <w:sz w:val="28"/>
          <w:szCs w:val="28"/>
        </w:rPr>
      </w:pPr>
    </w:p>
    <w:p w:rsidR="000C4F79" w:rsidRDefault="000C4F79">
      <w:pPr>
        <w:pStyle w:val="Default"/>
        <w:ind w:firstLine="540"/>
        <w:rPr>
          <w:rFonts w:ascii="宋体" w:hAnsi="宋体" w:cs="宋体"/>
          <w:color w:val="000000" w:themeColor="text1"/>
          <w:sz w:val="28"/>
          <w:szCs w:val="28"/>
        </w:rPr>
      </w:pPr>
    </w:p>
    <w:p w:rsidR="000C4F79" w:rsidRDefault="000C4F79">
      <w:pPr>
        <w:pStyle w:val="Default"/>
        <w:ind w:firstLine="540"/>
        <w:rPr>
          <w:rFonts w:ascii="宋体" w:hAnsi="宋体" w:cs="宋体"/>
          <w:color w:val="000000" w:themeColor="text1"/>
          <w:sz w:val="28"/>
          <w:szCs w:val="28"/>
        </w:rPr>
      </w:pPr>
    </w:p>
    <w:p w:rsidR="000C4F79" w:rsidRDefault="004D54CE">
      <w:pPr>
        <w:widowControl/>
        <w:jc w:val="left"/>
        <w:rPr>
          <w:rFonts w:ascii="宋体" w:hAnsi="宋体" w:cs="宋体"/>
          <w:color w:val="000000" w:themeColor="text1"/>
          <w:kern w:val="0"/>
          <w:sz w:val="28"/>
          <w:szCs w:val="28"/>
        </w:rPr>
      </w:pPr>
      <w:r>
        <w:rPr>
          <w:rFonts w:ascii="宋体" w:hAnsi="宋体" w:cs="宋体" w:hint="eastAsia"/>
          <w:color w:val="000000" w:themeColor="text1"/>
          <w:sz w:val="28"/>
          <w:szCs w:val="28"/>
        </w:rPr>
        <w:br w:type="page"/>
      </w:r>
    </w:p>
    <w:p w:rsidR="000C4F79" w:rsidRDefault="004D54CE">
      <w:pPr>
        <w:pStyle w:val="2"/>
        <w:rPr>
          <w:rFonts w:ascii="宋体" w:hAnsi="宋体" w:cs="宋体"/>
          <w:b w:val="0"/>
          <w:color w:val="000000" w:themeColor="text1"/>
          <w:sz w:val="21"/>
          <w:szCs w:val="21"/>
        </w:rPr>
      </w:pPr>
      <w:bookmarkStart w:id="46" w:name="_Toc50645819"/>
      <w:bookmarkStart w:id="47" w:name="_Toc50642505"/>
      <w:bookmarkStart w:id="48" w:name="_Toc53153324"/>
      <w:bookmarkStart w:id="49" w:name="_Toc49847306"/>
      <w:bookmarkStart w:id="50" w:name="_Toc57291296"/>
      <w:bookmarkStart w:id="51" w:name="_Toc52798262"/>
      <w:bookmarkStart w:id="52" w:name="_Toc51598429"/>
      <w:bookmarkStart w:id="53" w:name="_Toc148012339"/>
      <w:r>
        <w:rPr>
          <w:rFonts w:ascii="宋体" w:hAnsi="宋体" w:cs="宋体" w:hint="eastAsia"/>
          <w:b w:val="0"/>
          <w:color w:val="000000" w:themeColor="text1"/>
          <w:sz w:val="21"/>
          <w:szCs w:val="21"/>
        </w:rPr>
        <w:lastRenderedPageBreak/>
        <w:t>附件</w:t>
      </w:r>
      <w:r>
        <w:rPr>
          <w:rFonts w:ascii="宋体" w:hAnsi="宋体" w:cs="宋体" w:hint="eastAsia"/>
          <w:b w:val="0"/>
          <w:color w:val="000000" w:themeColor="text1"/>
          <w:sz w:val="21"/>
          <w:szCs w:val="21"/>
        </w:rPr>
        <w:t>8</w:t>
      </w:r>
      <w:r>
        <w:rPr>
          <w:rFonts w:ascii="宋体" w:hAnsi="宋体" w:cs="宋体" w:hint="eastAsia"/>
          <w:b w:val="0"/>
          <w:color w:val="000000" w:themeColor="text1"/>
          <w:sz w:val="21"/>
          <w:szCs w:val="21"/>
        </w:rPr>
        <w:t>：诚信承诺书</w:t>
      </w:r>
      <w:bookmarkEnd w:id="46"/>
      <w:bookmarkEnd w:id="47"/>
      <w:bookmarkEnd w:id="48"/>
      <w:bookmarkEnd w:id="49"/>
      <w:bookmarkEnd w:id="50"/>
      <w:bookmarkEnd w:id="51"/>
      <w:bookmarkEnd w:id="52"/>
      <w:bookmarkEnd w:id="53"/>
    </w:p>
    <w:p w:rsidR="000C4F79" w:rsidRDefault="000C4F79">
      <w:pPr>
        <w:pStyle w:val="Default"/>
        <w:jc w:val="center"/>
        <w:rPr>
          <w:rFonts w:ascii="宋体" w:hAnsi="宋体" w:cs="宋体"/>
          <w:b/>
          <w:color w:val="000000" w:themeColor="text1"/>
          <w:sz w:val="44"/>
          <w:szCs w:val="44"/>
        </w:rPr>
      </w:pPr>
    </w:p>
    <w:p w:rsidR="000C4F79" w:rsidRDefault="004D54CE">
      <w:pPr>
        <w:pStyle w:val="Default"/>
        <w:spacing w:line="360" w:lineRule="auto"/>
        <w:jc w:val="center"/>
        <w:rPr>
          <w:rFonts w:ascii="宋体" w:hAnsi="宋体" w:cs="宋体"/>
          <w:color w:val="000000" w:themeColor="text1"/>
          <w:sz w:val="44"/>
          <w:szCs w:val="44"/>
        </w:rPr>
      </w:pPr>
      <w:r>
        <w:rPr>
          <w:rFonts w:ascii="宋体" w:hAnsi="宋体" w:cs="宋体" w:hint="eastAsia"/>
          <w:b/>
          <w:color w:val="000000" w:themeColor="text1"/>
          <w:sz w:val="44"/>
          <w:szCs w:val="44"/>
        </w:rPr>
        <w:t>诚信承诺书</w:t>
      </w:r>
    </w:p>
    <w:p w:rsidR="000C4F79" w:rsidRDefault="004D54CE">
      <w:pPr>
        <w:pStyle w:val="Default"/>
        <w:spacing w:line="360" w:lineRule="auto"/>
        <w:rPr>
          <w:rFonts w:ascii="宋体" w:hAnsi="宋体" w:cs="宋体"/>
          <w:color w:val="000000" w:themeColor="text1"/>
          <w:sz w:val="28"/>
          <w:szCs w:val="28"/>
        </w:rPr>
      </w:pPr>
      <w:r>
        <w:rPr>
          <w:rFonts w:ascii="宋体" w:hAnsi="宋体" w:cs="宋体" w:hint="eastAsia"/>
          <w:color w:val="000000" w:themeColor="text1"/>
          <w:sz w:val="28"/>
          <w:szCs w:val="28"/>
        </w:rPr>
        <w:t>南通大学招投标管理办公室：</w:t>
      </w: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我</w:t>
      </w:r>
      <w:bookmarkStart w:id="54" w:name="_Hlk96628739"/>
      <w:r>
        <w:rPr>
          <w:rFonts w:ascii="宋体" w:hAnsi="宋体" w:cs="宋体" w:hint="eastAsia"/>
          <w:color w:val="000000" w:themeColor="text1"/>
          <w:sz w:val="28"/>
          <w:szCs w:val="28"/>
        </w:rPr>
        <w:t>单位近三年内</w:t>
      </w:r>
      <w:bookmarkEnd w:id="54"/>
      <w:r>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0C4F79" w:rsidRDefault="000C4F79">
      <w:pPr>
        <w:pStyle w:val="Default"/>
        <w:spacing w:line="360" w:lineRule="auto"/>
        <w:ind w:firstLine="540"/>
        <w:rPr>
          <w:rFonts w:ascii="宋体" w:hAnsi="宋体" w:cs="宋体"/>
          <w:color w:val="000000" w:themeColor="text1"/>
          <w:sz w:val="28"/>
          <w:szCs w:val="28"/>
        </w:rPr>
      </w:pPr>
    </w:p>
    <w:p w:rsidR="000C4F79" w:rsidRDefault="000C4F79">
      <w:pPr>
        <w:pStyle w:val="Default"/>
        <w:spacing w:line="360" w:lineRule="auto"/>
        <w:ind w:firstLine="540"/>
        <w:rPr>
          <w:rFonts w:ascii="宋体" w:hAnsi="宋体" w:cs="宋体"/>
          <w:color w:val="000000" w:themeColor="text1"/>
          <w:sz w:val="28"/>
          <w:szCs w:val="28"/>
        </w:rPr>
      </w:pPr>
    </w:p>
    <w:p w:rsidR="000C4F79" w:rsidRDefault="004D54CE">
      <w:pPr>
        <w:pStyle w:val="Default"/>
        <w:spacing w:line="360" w:lineRule="auto"/>
        <w:ind w:firstLine="540"/>
        <w:rPr>
          <w:rFonts w:ascii="宋体" w:hAnsi="宋体" w:cs="宋体"/>
          <w:color w:val="000000" w:themeColor="text1"/>
          <w:sz w:val="28"/>
          <w:szCs w:val="28"/>
          <w:u w:val="single"/>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投标人（公章）：</w:t>
      </w:r>
      <w:r>
        <w:rPr>
          <w:rFonts w:ascii="宋体" w:hAnsi="宋体" w:cs="宋体" w:hint="eastAsia"/>
          <w:color w:val="000000" w:themeColor="text1"/>
          <w:sz w:val="28"/>
          <w:szCs w:val="28"/>
          <w:u w:val="single"/>
        </w:rPr>
        <w:t xml:space="preserve">               </w:t>
      </w: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法定代表人或被授权代表人（签字或签章）：</w:t>
      </w:r>
      <w:r>
        <w:rPr>
          <w:rFonts w:ascii="宋体" w:hAnsi="宋体" w:cs="宋体" w:hint="eastAsia"/>
          <w:color w:val="000000" w:themeColor="text1"/>
          <w:sz w:val="28"/>
          <w:szCs w:val="28"/>
          <w:u w:val="single"/>
        </w:rPr>
        <w:t xml:space="preserve">           </w:t>
      </w:r>
    </w:p>
    <w:p w:rsidR="000C4F79" w:rsidRDefault="000C4F79">
      <w:pPr>
        <w:pStyle w:val="Default"/>
        <w:spacing w:line="360" w:lineRule="auto"/>
        <w:ind w:firstLine="540"/>
        <w:rPr>
          <w:rFonts w:ascii="宋体" w:hAnsi="宋体" w:cs="宋体"/>
          <w:color w:val="000000" w:themeColor="text1"/>
          <w:sz w:val="28"/>
          <w:szCs w:val="28"/>
        </w:rPr>
      </w:pPr>
    </w:p>
    <w:p w:rsidR="000C4F79" w:rsidRDefault="000C4F79">
      <w:pPr>
        <w:pStyle w:val="Default"/>
        <w:spacing w:line="360" w:lineRule="auto"/>
        <w:ind w:firstLine="540"/>
        <w:rPr>
          <w:rFonts w:ascii="宋体" w:hAnsi="宋体" w:cs="宋体"/>
          <w:color w:val="000000" w:themeColor="text1"/>
          <w:sz w:val="28"/>
          <w:szCs w:val="28"/>
        </w:rPr>
      </w:pPr>
    </w:p>
    <w:p w:rsidR="000C4F79" w:rsidRDefault="004D54CE">
      <w:pPr>
        <w:pStyle w:val="Default"/>
        <w:spacing w:line="360" w:lineRule="auto"/>
        <w:ind w:firstLine="540"/>
        <w:rPr>
          <w:rFonts w:ascii="宋体" w:hAnsi="宋体" w:cs="宋体"/>
          <w:color w:val="000000" w:themeColor="text1"/>
          <w:sz w:val="28"/>
          <w:szCs w:val="28"/>
        </w:rPr>
      </w:pP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年</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月</w:t>
      </w:r>
      <w:r>
        <w:rPr>
          <w:rFonts w:ascii="宋体" w:hAnsi="宋体" w:cs="宋体" w:hint="eastAsia"/>
          <w:color w:val="000000" w:themeColor="text1"/>
          <w:sz w:val="28"/>
          <w:szCs w:val="28"/>
        </w:rPr>
        <w:t xml:space="preserve">    </w:t>
      </w:r>
      <w:r>
        <w:rPr>
          <w:rFonts w:ascii="宋体" w:hAnsi="宋体" w:cs="宋体" w:hint="eastAsia"/>
          <w:color w:val="000000" w:themeColor="text1"/>
          <w:sz w:val="28"/>
          <w:szCs w:val="28"/>
        </w:rPr>
        <w:t>日</w:t>
      </w:r>
    </w:p>
    <w:p w:rsidR="000C4F79" w:rsidRDefault="000C4F79">
      <w:pPr>
        <w:rPr>
          <w:rFonts w:ascii="宋体" w:hAnsi="宋体" w:cs="宋体"/>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0C4F79">
      <w:pPr>
        <w:pStyle w:val="a0"/>
        <w:ind w:firstLine="210"/>
        <w:rPr>
          <w:color w:val="000000" w:themeColor="text1"/>
        </w:rPr>
      </w:pPr>
    </w:p>
    <w:p w:rsidR="000C4F79" w:rsidRDefault="004D54CE">
      <w:pPr>
        <w:pStyle w:val="2"/>
        <w:rPr>
          <w:rFonts w:ascii="宋体" w:hAnsi="宋体" w:cs="宋体"/>
          <w:b w:val="0"/>
          <w:color w:val="000000" w:themeColor="text1"/>
          <w:sz w:val="21"/>
          <w:szCs w:val="21"/>
        </w:rPr>
      </w:pPr>
      <w:bookmarkStart w:id="55" w:name="_Toc135070081"/>
      <w:bookmarkStart w:id="56" w:name="_Toc148012340"/>
      <w:r>
        <w:rPr>
          <w:rFonts w:ascii="宋体" w:hAnsi="宋体" w:cs="宋体" w:hint="eastAsia"/>
          <w:b w:val="0"/>
          <w:color w:val="000000" w:themeColor="text1"/>
          <w:sz w:val="21"/>
          <w:szCs w:val="21"/>
        </w:rPr>
        <w:t>附件</w:t>
      </w:r>
      <w:r>
        <w:rPr>
          <w:rFonts w:ascii="宋体" w:hAnsi="宋体" w:cs="宋体" w:hint="eastAsia"/>
          <w:b w:val="0"/>
          <w:color w:val="000000" w:themeColor="text1"/>
          <w:sz w:val="21"/>
          <w:szCs w:val="21"/>
        </w:rPr>
        <w:t>9</w:t>
      </w:r>
      <w:r>
        <w:rPr>
          <w:rFonts w:ascii="宋体" w:hAnsi="宋体" w:cs="宋体"/>
          <w:b w:val="0"/>
          <w:color w:val="000000" w:themeColor="text1"/>
          <w:sz w:val="21"/>
          <w:szCs w:val="21"/>
        </w:rPr>
        <w:t xml:space="preserve">: </w:t>
      </w:r>
      <w:r>
        <w:rPr>
          <w:rFonts w:ascii="宋体" w:hAnsi="宋体" w:cs="宋体" w:hint="eastAsia"/>
          <w:b w:val="0"/>
          <w:color w:val="000000" w:themeColor="text1"/>
          <w:sz w:val="21"/>
          <w:szCs w:val="21"/>
        </w:rPr>
        <w:t>现场踏勘确认函</w:t>
      </w:r>
      <w:bookmarkEnd w:id="55"/>
      <w:r>
        <w:rPr>
          <w:rFonts w:ascii="宋体" w:hAnsi="宋体" w:cs="宋体" w:hint="eastAsia"/>
          <w:b w:val="0"/>
          <w:color w:val="000000" w:themeColor="text1"/>
          <w:sz w:val="21"/>
          <w:szCs w:val="21"/>
        </w:rPr>
        <w:t>（如需）</w:t>
      </w:r>
      <w:bookmarkEnd w:id="56"/>
    </w:p>
    <w:p w:rsidR="000C4F79" w:rsidRDefault="004D54CE">
      <w:pPr>
        <w:spacing w:line="480" w:lineRule="exact"/>
        <w:jc w:val="center"/>
        <w:rPr>
          <w:rFonts w:ascii="宋体"/>
          <w:b/>
          <w:color w:val="000000" w:themeColor="text1"/>
          <w:sz w:val="32"/>
          <w:szCs w:val="32"/>
        </w:rPr>
      </w:pPr>
      <w:r>
        <w:rPr>
          <w:rFonts w:ascii="宋体" w:hint="eastAsia"/>
          <w:b/>
          <w:color w:val="000000" w:themeColor="text1"/>
          <w:sz w:val="32"/>
          <w:szCs w:val="32"/>
        </w:rPr>
        <w:t>现场踏勘确认函</w:t>
      </w:r>
    </w:p>
    <w:p w:rsidR="000C4F79" w:rsidRDefault="000C4F79">
      <w:pPr>
        <w:spacing w:line="480" w:lineRule="exact"/>
        <w:rPr>
          <w:rFonts w:ascii="宋体"/>
          <w:b/>
          <w:color w:val="000000" w:themeColor="text1"/>
          <w:szCs w:val="21"/>
        </w:rPr>
      </w:pPr>
    </w:p>
    <w:p w:rsidR="000C4F79" w:rsidRDefault="004D54CE">
      <w:pPr>
        <w:spacing w:line="360" w:lineRule="auto"/>
        <w:rPr>
          <w:rFonts w:ascii="宋体"/>
          <w:b/>
          <w:color w:val="000000" w:themeColor="text1"/>
          <w:szCs w:val="21"/>
        </w:rPr>
      </w:pPr>
      <w:r>
        <w:rPr>
          <w:rFonts w:ascii="宋体" w:hAnsi="宋体" w:hint="eastAsia"/>
          <w:bCs/>
          <w:color w:val="000000" w:themeColor="text1"/>
          <w:szCs w:val="21"/>
        </w:rPr>
        <w:t>致：</w:t>
      </w:r>
      <w:r>
        <w:rPr>
          <w:rFonts w:ascii="宋体" w:hAnsi="宋体" w:hint="eastAsia"/>
          <w:b/>
          <w:color w:val="000000" w:themeColor="text1"/>
          <w:szCs w:val="21"/>
          <w:u w:val="single"/>
        </w:rPr>
        <w:t xml:space="preserve">                       </w:t>
      </w:r>
      <w:r>
        <w:rPr>
          <w:rFonts w:ascii="宋体" w:hAnsi="宋体" w:hint="eastAsia"/>
          <w:b/>
          <w:color w:val="000000" w:themeColor="text1"/>
          <w:szCs w:val="21"/>
        </w:rPr>
        <w:t>：</w:t>
      </w:r>
      <w:r>
        <w:rPr>
          <w:rFonts w:ascii="宋体" w:hAnsi="宋体" w:hint="eastAsia"/>
          <w:color w:val="000000" w:themeColor="text1"/>
          <w:sz w:val="24"/>
        </w:rPr>
        <w:t>（招标人名称）</w:t>
      </w:r>
    </w:p>
    <w:p w:rsidR="000C4F79" w:rsidRDefault="004D54CE">
      <w:pPr>
        <w:spacing w:line="360" w:lineRule="auto"/>
        <w:ind w:firstLineChars="196" w:firstLine="470"/>
        <w:rPr>
          <w:rFonts w:ascii="宋体"/>
          <w:color w:val="000000" w:themeColor="text1"/>
          <w:sz w:val="24"/>
        </w:rPr>
      </w:pPr>
      <w:r>
        <w:rPr>
          <w:rFonts w:ascii="宋体" w:hAnsi="宋体" w:hint="eastAsia"/>
          <w:color w:val="000000" w:themeColor="text1"/>
          <w:sz w:val="24"/>
        </w:rPr>
        <w:t>我方参加你方的</w:t>
      </w:r>
      <w:r>
        <w:rPr>
          <w:rFonts w:ascii="宋体" w:hAnsi="宋体" w:hint="eastAsia"/>
          <w:color w:val="000000" w:themeColor="text1"/>
          <w:sz w:val="24"/>
          <w:u w:val="single"/>
        </w:rPr>
        <w:t xml:space="preserve">                          </w:t>
      </w:r>
      <w:r>
        <w:rPr>
          <w:rFonts w:ascii="宋体" w:hAnsi="宋体" w:hint="eastAsia"/>
          <w:color w:val="000000" w:themeColor="text1"/>
          <w:sz w:val="24"/>
        </w:rPr>
        <w:t>（以下简称“本项目”）的投标，现我方向你方郑重承诺：</w:t>
      </w:r>
    </w:p>
    <w:p w:rsidR="000C4F79" w:rsidRDefault="004D54CE">
      <w:pPr>
        <w:spacing w:line="360" w:lineRule="auto"/>
        <w:ind w:firstLineChars="196" w:firstLine="470"/>
        <w:rPr>
          <w:rFonts w:ascii="宋体"/>
          <w:b/>
          <w:color w:val="000000" w:themeColor="text1"/>
          <w:sz w:val="24"/>
        </w:rPr>
      </w:pPr>
      <w:r>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Pr>
          <w:rFonts w:ascii="宋体" w:hAnsi="宋体" w:hint="eastAsia"/>
          <w:color w:val="000000" w:themeColor="text1"/>
          <w:sz w:val="24"/>
        </w:rPr>
        <w:t>其他其他</w:t>
      </w:r>
      <w:proofErr w:type="gramEnd"/>
      <w:r>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rsidR="000C4F79" w:rsidRDefault="004D54CE">
      <w:pPr>
        <w:spacing w:line="360" w:lineRule="auto"/>
        <w:ind w:firstLineChars="200" w:firstLine="480"/>
        <w:rPr>
          <w:color w:val="000000" w:themeColor="text1"/>
          <w:sz w:val="24"/>
          <w:szCs w:val="32"/>
        </w:rPr>
      </w:pPr>
      <w:r>
        <w:rPr>
          <w:rFonts w:hint="eastAsia"/>
          <w:color w:val="000000" w:themeColor="text1"/>
          <w:sz w:val="24"/>
          <w:szCs w:val="32"/>
        </w:rPr>
        <w:t>我公司郑重承诺若中标后，将不会以不了解现场及设施为由，提出投标报价以外的任何费用要求。</w:t>
      </w:r>
    </w:p>
    <w:p w:rsidR="000C4F79" w:rsidRDefault="000C4F79">
      <w:pPr>
        <w:spacing w:line="480" w:lineRule="exact"/>
        <w:rPr>
          <w:rFonts w:ascii="宋体"/>
          <w:b/>
          <w:color w:val="000000" w:themeColor="text1"/>
          <w:sz w:val="24"/>
        </w:rPr>
      </w:pPr>
    </w:p>
    <w:p w:rsidR="000C4F79" w:rsidRDefault="004D54CE">
      <w:pPr>
        <w:spacing w:line="480" w:lineRule="exact"/>
        <w:rPr>
          <w:rFonts w:ascii="宋体"/>
          <w:b/>
          <w:color w:val="000000" w:themeColor="text1"/>
          <w:sz w:val="24"/>
        </w:rPr>
      </w:pPr>
      <w:r>
        <w:rPr>
          <w:rFonts w:ascii="宋体" w:hint="eastAsia"/>
          <w:b/>
          <w:color w:val="000000" w:themeColor="text1"/>
          <w:sz w:val="24"/>
        </w:rPr>
        <w:t xml:space="preserve"> </w:t>
      </w:r>
    </w:p>
    <w:p w:rsidR="000C4F79" w:rsidRDefault="000C4F79">
      <w:pPr>
        <w:spacing w:line="480" w:lineRule="exact"/>
        <w:rPr>
          <w:rFonts w:ascii="宋体"/>
          <w:b/>
          <w:color w:val="000000" w:themeColor="text1"/>
          <w:sz w:val="24"/>
        </w:rPr>
      </w:pPr>
    </w:p>
    <w:p w:rsidR="000C4F79" w:rsidRDefault="000C4F79">
      <w:pPr>
        <w:spacing w:line="480" w:lineRule="exact"/>
        <w:rPr>
          <w:rFonts w:ascii="宋体"/>
          <w:b/>
          <w:color w:val="000000" w:themeColor="text1"/>
          <w:sz w:val="24"/>
        </w:rPr>
      </w:pPr>
    </w:p>
    <w:p w:rsidR="000C4F79" w:rsidRDefault="004D54CE">
      <w:pPr>
        <w:spacing w:line="320" w:lineRule="exact"/>
        <w:ind w:leftChars="-200" w:left="-420"/>
        <w:rPr>
          <w:rFonts w:ascii="宋体"/>
          <w:color w:val="000000" w:themeColor="text1"/>
          <w:sz w:val="24"/>
          <w:u w:val="single"/>
        </w:rPr>
      </w:pPr>
      <w:r>
        <w:rPr>
          <w:rFonts w:ascii="宋体" w:hAnsi="宋体"/>
          <w:color w:val="000000" w:themeColor="text1"/>
          <w:sz w:val="24"/>
        </w:rPr>
        <w:t xml:space="preserve">        </w:t>
      </w:r>
      <w:r>
        <w:rPr>
          <w:rFonts w:ascii="宋体" w:hAnsi="宋体" w:hint="eastAsia"/>
          <w:color w:val="000000" w:themeColor="text1"/>
          <w:sz w:val="24"/>
        </w:rPr>
        <w:t xml:space="preserve">                        </w:t>
      </w:r>
      <w:r>
        <w:rPr>
          <w:rFonts w:ascii="宋体" w:hAnsi="宋体"/>
          <w:color w:val="000000" w:themeColor="text1"/>
          <w:sz w:val="24"/>
        </w:rPr>
        <w:t xml:space="preserve"> </w:t>
      </w:r>
      <w:r>
        <w:rPr>
          <w:rFonts w:ascii="宋体" w:hAnsi="宋体" w:hint="eastAsia"/>
          <w:color w:val="000000" w:themeColor="text1"/>
          <w:sz w:val="24"/>
        </w:rPr>
        <w:t>投标单位（盖章）：</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p>
    <w:p w:rsidR="000C4F79" w:rsidRDefault="000C4F79">
      <w:pPr>
        <w:spacing w:line="320" w:lineRule="exact"/>
        <w:ind w:leftChars="-200" w:left="-420"/>
        <w:rPr>
          <w:rFonts w:ascii="宋体"/>
          <w:color w:val="000000" w:themeColor="text1"/>
          <w:sz w:val="24"/>
          <w:u w:val="single"/>
        </w:rPr>
      </w:pPr>
    </w:p>
    <w:p w:rsidR="000C4F79" w:rsidRDefault="004D54CE">
      <w:pPr>
        <w:spacing w:line="320" w:lineRule="exact"/>
        <w:ind w:firstLineChars="1500" w:firstLine="3600"/>
        <w:rPr>
          <w:rFonts w:ascii="宋体"/>
          <w:color w:val="000000" w:themeColor="text1"/>
          <w:sz w:val="24"/>
          <w:u w:val="single"/>
        </w:rPr>
      </w:pPr>
      <w:r>
        <w:rPr>
          <w:rFonts w:ascii="宋体" w:hAnsi="宋体" w:hint="eastAsia"/>
          <w:color w:val="000000" w:themeColor="text1"/>
          <w:sz w:val="24"/>
        </w:rPr>
        <w:t>法定代表人或被授权人（签字或签章）：</w:t>
      </w:r>
      <w:r>
        <w:rPr>
          <w:rFonts w:ascii="宋体" w:hAnsi="宋体"/>
          <w:color w:val="000000" w:themeColor="text1"/>
          <w:sz w:val="24"/>
          <w:u w:val="single"/>
        </w:rPr>
        <w:t xml:space="preserve">        </w:t>
      </w:r>
    </w:p>
    <w:p w:rsidR="000C4F79" w:rsidRDefault="004D54CE">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0C4F79" w:rsidRDefault="004D54CE">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招标人现场踏勘确认（签字）：</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0C4F79" w:rsidRDefault="004D54CE">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0C4F79" w:rsidRDefault="004D54CE">
      <w:pPr>
        <w:spacing w:line="320" w:lineRule="exact"/>
        <w:ind w:firstLineChars="1500" w:firstLine="3600"/>
        <w:rPr>
          <w:rFonts w:ascii="宋体"/>
          <w:bCs/>
          <w:color w:val="000000" w:themeColor="text1"/>
          <w:sz w:val="24"/>
          <w:u w:val="single"/>
        </w:rPr>
      </w:pPr>
      <w:r>
        <w:rPr>
          <w:rFonts w:ascii="宋体" w:hAnsi="宋体" w:hint="eastAsia"/>
          <w:bCs/>
          <w:color w:val="000000" w:themeColor="text1"/>
          <w:sz w:val="24"/>
        </w:rPr>
        <w:t>日期：</w:t>
      </w:r>
      <w:r>
        <w:rPr>
          <w:rFonts w:ascii="宋体" w:hAnsi="宋体"/>
          <w:bCs/>
          <w:color w:val="000000" w:themeColor="text1"/>
          <w:sz w:val="24"/>
          <w:u w:val="single"/>
        </w:rPr>
        <w:t xml:space="preserve">        </w:t>
      </w:r>
      <w:r>
        <w:rPr>
          <w:rFonts w:ascii="宋体" w:hAnsi="宋体" w:hint="eastAsia"/>
          <w:bCs/>
          <w:color w:val="000000" w:themeColor="text1"/>
          <w:sz w:val="24"/>
          <w:u w:val="single"/>
        </w:rPr>
        <w:t xml:space="preserve">    </w:t>
      </w:r>
    </w:p>
    <w:p w:rsidR="000C4F79" w:rsidRDefault="004D54CE">
      <w:pPr>
        <w:spacing w:line="320" w:lineRule="exact"/>
        <w:ind w:leftChars="-200" w:left="-420"/>
        <w:rPr>
          <w:rFonts w:ascii="宋体"/>
          <w:color w:val="000000" w:themeColor="text1"/>
          <w:sz w:val="24"/>
        </w:rPr>
      </w:pPr>
      <w:r>
        <w:rPr>
          <w:rFonts w:ascii="宋体" w:hAnsi="宋体"/>
          <w:color w:val="000000" w:themeColor="text1"/>
          <w:sz w:val="24"/>
        </w:rPr>
        <w:t xml:space="preserve">        </w:t>
      </w:r>
    </w:p>
    <w:p w:rsidR="000C4F79" w:rsidRDefault="000C4F79">
      <w:pPr>
        <w:pStyle w:val="a0"/>
        <w:ind w:firstLine="210"/>
        <w:rPr>
          <w:color w:val="000000" w:themeColor="text1"/>
        </w:rPr>
        <w:sectPr w:rsidR="000C4F79">
          <w:footerReference w:type="default" r:id="rId11"/>
          <w:pgSz w:w="11906" w:h="16838"/>
          <w:pgMar w:top="1440" w:right="1077" w:bottom="1440" w:left="1077" w:header="851" w:footer="567" w:gutter="0"/>
          <w:cols w:space="720"/>
          <w:titlePg/>
          <w:docGrid w:linePitch="312"/>
        </w:sectPr>
      </w:pPr>
    </w:p>
    <w:p w:rsidR="000C4F79" w:rsidRDefault="004D54CE">
      <w:pPr>
        <w:pStyle w:val="2"/>
        <w:rPr>
          <w:rFonts w:ascii="宋体" w:hAnsi="宋体" w:cs="宋体"/>
          <w:b w:val="0"/>
          <w:color w:val="000000" w:themeColor="text1"/>
          <w:sz w:val="21"/>
          <w:szCs w:val="21"/>
        </w:rPr>
      </w:pPr>
      <w:bookmarkStart w:id="57" w:name="_Toc148012341"/>
      <w:r>
        <w:rPr>
          <w:rFonts w:ascii="宋体" w:hAnsi="宋体" w:cs="宋体" w:hint="eastAsia"/>
          <w:b w:val="0"/>
          <w:color w:val="000000" w:themeColor="text1"/>
          <w:sz w:val="21"/>
          <w:szCs w:val="21"/>
        </w:rPr>
        <w:lastRenderedPageBreak/>
        <w:t>附件</w:t>
      </w:r>
      <w:r>
        <w:rPr>
          <w:rFonts w:ascii="宋体" w:hAnsi="宋体" w:cs="宋体"/>
          <w:b w:val="0"/>
          <w:color w:val="000000" w:themeColor="text1"/>
          <w:sz w:val="21"/>
          <w:szCs w:val="21"/>
        </w:rPr>
        <w:t>10</w:t>
      </w:r>
      <w:r>
        <w:rPr>
          <w:rFonts w:ascii="宋体" w:hAnsi="宋体" w:cs="宋体" w:hint="eastAsia"/>
          <w:b w:val="0"/>
          <w:color w:val="000000" w:themeColor="text1"/>
          <w:sz w:val="21"/>
          <w:szCs w:val="21"/>
        </w:rPr>
        <w:t>：采购项目验收单（投标时无需提供）</w:t>
      </w:r>
      <w:bookmarkEnd w:id="57"/>
    </w:p>
    <w:p w:rsidR="000C4F79" w:rsidRDefault="004D54CE">
      <w:pPr>
        <w:autoSpaceDE w:val="0"/>
        <w:autoSpaceDN w:val="0"/>
        <w:adjustRightInd w:val="0"/>
        <w:spacing w:line="440" w:lineRule="exact"/>
        <w:ind w:firstLine="238"/>
        <w:jc w:val="center"/>
        <w:rPr>
          <w:rFonts w:ascii="宋体" w:hAnsi="宋体" w:cs="宋体"/>
          <w:color w:val="000000" w:themeColor="text1"/>
          <w:sz w:val="32"/>
          <w:szCs w:val="30"/>
          <w:lang w:val="zh-CN"/>
        </w:rPr>
      </w:pPr>
      <w:r>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0C4F79">
        <w:trPr>
          <w:gridAfter w:val="1"/>
          <w:wAfter w:w="17" w:type="dxa"/>
          <w:trHeight w:val="505"/>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w:t>
            </w:r>
          </w:p>
        </w:tc>
        <w:tc>
          <w:tcPr>
            <w:tcW w:w="3421" w:type="dxa"/>
            <w:gridSpan w:val="2"/>
            <w:vAlign w:val="center"/>
          </w:tcPr>
          <w:p w:rsidR="000C4F79" w:rsidRDefault="000C4F79">
            <w:pPr>
              <w:spacing w:line="280" w:lineRule="exact"/>
              <w:jc w:val="center"/>
              <w:rPr>
                <w:rFonts w:ascii="宋体" w:hAnsi="宋体" w:cs="宋体"/>
                <w:color w:val="000000" w:themeColor="text1"/>
                <w:sz w:val="24"/>
              </w:rPr>
            </w:pP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项目名称</w:t>
            </w:r>
          </w:p>
        </w:tc>
        <w:tc>
          <w:tcPr>
            <w:tcW w:w="3261" w:type="dxa"/>
            <w:gridSpan w:val="2"/>
            <w:vAlign w:val="center"/>
          </w:tcPr>
          <w:p w:rsidR="000C4F79" w:rsidRDefault="000C4F79">
            <w:pPr>
              <w:spacing w:line="280" w:lineRule="exact"/>
              <w:jc w:val="center"/>
              <w:rPr>
                <w:rFonts w:ascii="宋体" w:hAnsi="宋体" w:cs="宋体"/>
                <w:color w:val="000000" w:themeColor="text1"/>
                <w:sz w:val="24"/>
              </w:rPr>
            </w:pP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合同名称</w:t>
            </w:r>
          </w:p>
        </w:tc>
        <w:tc>
          <w:tcPr>
            <w:tcW w:w="3165" w:type="dxa"/>
            <w:gridSpan w:val="2"/>
            <w:vAlign w:val="center"/>
          </w:tcPr>
          <w:p w:rsidR="000C4F79" w:rsidRDefault="000C4F79">
            <w:pPr>
              <w:spacing w:line="280" w:lineRule="exact"/>
              <w:jc w:val="center"/>
              <w:rPr>
                <w:rFonts w:ascii="宋体" w:hAnsi="宋体" w:cs="宋体"/>
                <w:color w:val="000000" w:themeColor="text1"/>
                <w:sz w:val="24"/>
              </w:rPr>
            </w:pPr>
          </w:p>
        </w:tc>
      </w:tr>
      <w:tr w:rsidR="000C4F79">
        <w:trPr>
          <w:gridAfter w:val="1"/>
          <w:wAfter w:w="17" w:type="dxa"/>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投标人</w:t>
            </w:r>
          </w:p>
        </w:tc>
        <w:tc>
          <w:tcPr>
            <w:tcW w:w="3421" w:type="dxa"/>
            <w:gridSpan w:val="2"/>
            <w:vAlign w:val="center"/>
          </w:tcPr>
          <w:p w:rsidR="000C4F79" w:rsidRDefault="000C4F79">
            <w:pPr>
              <w:spacing w:line="280" w:lineRule="exact"/>
              <w:jc w:val="center"/>
              <w:rPr>
                <w:rFonts w:ascii="宋体" w:hAnsi="宋体" w:cs="宋体"/>
                <w:color w:val="000000" w:themeColor="text1"/>
                <w:sz w:val="24"/>
              </w:rPr>
            </w:pP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项目及合同</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编号</w:t>
            </w:r>
          </w:p>
        </w:tc>
        <w:tc>
          <w:tcPr>
            <w:tcW w:w="3261" w:type="dxa"/>
            <w:gridSpan w:val="2"/>
            <w:vAlign w:val="center"/>
          </w:tcPr>
          <w:p w:rsidR="000C4F79" w:rsidRDefault="000C4F79">
            <w:pPr>
              <w:spacing w:line="280" w:lineRule="exact"/>
              <w:jc w:val="center"/>
              <w:rPr>
                <w:rFonts w:ascii="宋体" w:hAnsi="宋体" w:cs="宋体"/>
                <w:color w:val="000000" w:themeColor="text1"/>
                <w:sz w:val="24"/>
              </w:rPr>
            </w:pP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合同金额</w:t>
            </w:r>
          </w:p>
        </w:tc>
        <w:tc>
          <w:tcPr>
            <w:tcW w:w="3165" w:type="dxa"/>
            <w:gridSpan w:val="2"/>
            <w:vAlign w:val="center"/>
          </w:tcPr>
          <w:p w:rsidR="000C4F79" w:rsidRDefault="000C4F79">
            <w:pPr>
              <w:spacing w:line="280" w:lineRule="exact"/>
              <w:jc w:val="center"/>
              <w:rPr>
                <w:rFonts w:ascii="宋体" w:hAnsi="宋体" w:cs="宋体"/>
                <w:color w:val="000000" w:themeColor="text1"/>
                <w:sz w:val="24"/>
              </w:rPr>
            </w:pPr>
          </w:p>
        </w:tc>
      </w:tr>
      <w:tr w:rsidR="000C4F79">
        <w:trPr>
          <w:gridAfter w:val="1"/>
          <w:wAfter w:w="17" w:type="dxa"/>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验收时间</w:t>
            </w:r>
          </w:p>
        </w:tc>
        <w:tc>
          <w:tcPr>
            <w:tcW w:w="3421" w:type="dxa"/>
            <w:gridSpan w:val="2"/>
            <w:vAlign w:val="center"/>
          </w:tcPr>
          <w:p w:rsidR="000C4F79" w:rsidRDefault="000C4F79">
            <w:pPr>
              <w:spacing w:line="280" w:lineRule="exact"/>
              <w:jc w:val="center"/>
              <w:rPr>
                <w:rFonts w:ascii="宋体" w:hAnsi="宋体" w:cs="宋体"/>
                <w:color w:val="000000" w:themeColor="text1"/>
                <w:sz w:val="24"/>
              </w:rPr>
            </w:pP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验收地点</w:t>
            </w:r>
          </w:p>
        </w:tc>
        <w:tc>
          <w:tcPr>
            <w:tcW w:w="3261" w:type="dxa"/>
            <w:gridSpan w:val="2"/>
            <w:vAlign w:val="center"/>
          </w:tcPr>
          <w:p w:rsidR="000C4F79" w:rsidRDefault="000C4F79">
            <w:pPr>
              <w:spacing w:line="280" w:lineRule="exact"/>
              <w:jc w:val="center"/>
              <w:rPr>
                <w:rFonts w:ascii="宋体" w:hAnsi="宋体" w:cs="宋体"/>
                <w:color w:val="000000" w:themeColor="text1"/>
                <w:sz w:val="24"/>
              </w:rPr>
            </w:pPr>
          </w:p>
        </w:tc>
        <w:tc>
          <w:tcPr>
            <w:tcW w:w="1842" w:type="dxa"/>
            <w:vAlign w:val="center"/>
          </w:tcPr>
          <w:p w:rsidR="000C4F79" w:rsidRDefault="004D54CE">
            <w:pPr>
              <w:spacing w:line="280" w:lineRule="exact"/>
              <w:ind w:left="432" w:hangingChars="180" w:hanging="432"/>
              <w:jc w:val="center"/>
              <w:rPr>
                <w:rFonts w:ascii="宋体" w:hAnsi="宋体" w:cs="宋体"/>
                <w:color w:val="000000" w:themeColor="text1"/>
                <w:sz w:val="24"/>
              </w:rPr>
            </w:pPr>
            <w:r>
              <w:rPr>
                <w:rFonts w:ascii="宋体" w:hAnsi="宋体" w:cs="宋体" w:hint="eastAsia"/>
                <w:color w:val="000000" w:themeColor="text1"/>
                <w:sz w:val="24"/>
              </w:rPr>
              <w:t>验收组织形式</w:t>
            </w:r>
          </w:p>
        </w:tc>
        <w:tc>
          <w:tcPr>
            <w:tcW w:w="3165" w:type="dxa"/>
            <w:gridSpan w:val="2"/>
            <w:vAlign w:val="center"/>
          </w:tcPr>
          <w:p w:rsidR="000C4F79" w:rsidRDefault="004D54CE">
            <w:pPr>
              <w:ind w:left="960" w:hangingChars="400" w:hanging="960"/>
              <w:jc w:val="center"/>
              <w:rPr>
                <w:rFonts w:ascii="宋体" w:hAnsi="宋体" w:cs="宋体"/>
                <w:color w:val="000000" w:themeColor="text1"/>
                <w:sz w:val="24"/>
              </w:rPr>
            </w:pPr>
            <w:r>
              <w:rPr>
                <w:rFonts w:ascii="宋体" w:hAnsi="宋体" w:cs="宋体" w:hint="eastAsia"/>
                <w:color w:val="000000" w:themeColor="text1"/>
                <w:sz w:val="24"/>
              </w:rPr>
              <w:t>□自行简易验收</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□验收小组验收</w:t>
            </w:r>
          </w:p>
        </w:tc>
      </w:tr>
      <w:tr w:rsidR="000C4F79">
        <w:trPr>
          <w:gridAfter w:val="1"/>
          <w:wAfter w:w="17" w:type="dxa"/>
          <w:trHeight w:val="455"/>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分期验收</w:t>
            </w:r>
          </w:p>
        </w:tc>
        <w:tc>
          <w:tcPr>
            <w:tcW w:w="3421" w:type="dxa"/>
            <w:gridSpan w:val="2"/>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是□</w:t>
            </w:r>
            <w:r>
              <w:rPr>
                <w:rFonts w:ascii="宋体" w:hAnsi="宋体" w:cs="宋体" w:hint="eastAsia"/>
                <w:color w:val="000000" w:themeColor="text1"/>
                <w:sz w:val="24"/>
              </w:rPr>
              <w:t xml:space="preserve">   </w:t>
            </w:r>
            <w:r>
              <w:rPr>
                <w:rFonts w:ascii="宋体" w:hAnsi="宋体" w:cs="宋体" w:hint="eastAsia"/>
                <w:color w:val="000000" w:themeColor="text1"/>
                <w:sz w:val="24"/>
              </w:rPr>
              <w:t>否□</w:t>
            </w: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分期情况</w:t>
            </w:r>
          </w:p>
        </w:tc>
        <w:tc>
          <w:tcPr>
            <w:tcW w:w="8268" w:type="dxa"/>
            <w:gridSpan w:val="5"/>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共分</w:t>
            </w:r>
            <w:r>
              <w:rPr>
                <w:rFonts w:ascii="宋体" w:hAnsi="宋体" w:cs="宋体" w:hint="eastAsia"/>
                <w:color w:val="000000" w:themeColor="text1"/>
                <w:sz w:val="24"/>
              </w:rPr>
              <w:t xml:space="preserve">   </w:t>
            </w:r>
            <w:r>
              <w:rPr>
                <w:rFonts w:ascii="宋体" w:hAnsi="宋体" w:cs="宋体" w:hint="eastAsia"/>
                <w:color w:val="000000" w:themeColor="text1"/>
                <w:sz w:val="24"/>
              </w:rPr>
              <w:t>期，此为第</w:t>
            </w:r>
            <w:r>
              <w:rPr>
                <w:rFonts w:ascii="宋体" w:hAnsi="宋体" w:cs="宋体" w:hint="eastAsia"/>
                <w:color w:val="000000" w:themeColor="text1"/>
                <w:sz w:val="24"/>
              </w:rPr>
              <w:t xml:space="preserve">   </w:t>
            </w:r>
            <w:r>
              <w:rPr>
                <w:rFonts w:ascii="宋体" w:hAnsi="宋体" w:cs="宋体" w:hint="eastAsia"/>
                <w:color w:val="000000" w:themeColor="text1"/>
                <w:sz w:val="24"/>
              </w:rPr>
              <w:t>期验收</w:t>
            </w:r>
          </w:p>
        </w:tc>
      </w:tr>
      <w:tr w:rsidR="000C4F79">
        <w:trPr>
          <w:trHeight w:val="677"/>
          <w:jc w:val="center"/>
        </w:trPr>
        <w:tc>
          <w:tcPr>
            <w:tcW w:w="1777" w:type="dxa"/>
            <w:vMerge w:val="restart"/>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验收内容</w:t>
            </w:r>
          </w:p>
        </w:tc>
        <w:tc>
          <w:tcPr>
            <w:tcW w:w="1260"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货物清单</w:t>
            </w:r>
          </w:p>
        </w:tc>
        <w:tc>
          <w:tcPr>
            <w:tcW w:w="2161"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Cs w:val="21"/>
              </w:rPr>
              <w:t>品牌、型号、规格、数量及外观质量</w:t>
            </w: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技术、性能</w:t>
            </w:r>
          </w:p>
          <w:p w:rsidR="000C4F79" w:rsidRDefault="004D54CE">
            <w:pPr>
              <w:spacing w:line="280" w:lineRule="exact"/>
              <w:jc w:val="center"/>
              <w:rPr>
                <w:rFonts w:ascii="宋体" w:hAnsi="宋体" w:cs="宋体"/>
                <w:color w:val="000000" w:themeColor="text1"/>
              </w:rPr>
            </w:pPr>
            <w:r>
              <w:rPr>
                <w:rFonts w:ascii="宋体" w:hAnsi="宋体" w:cs="宋体" w:hint="eastAsia"/>
                <w:color w:val="000000" w:themeColor="text1"/>
                <w:sz w:val="24"/>
              </w:rPr>
              <w:t>指标</w:t>
            </w:r>
          </w:p>
        </w:tc>
        <w:tc>
          <w:tcPr>
            <w:tcW w:w="1560" w:type="dxa"/>
            <w:vAlign w:val="center"/>
          </w:tcPr>
          <w:p w:rsidR="000C4F79" w:rsidRDefault="004D54CE">
            <w:pPr>
              <w:spacing w:line="280" w:lineRule="exact"/>
              <w:jc w:val="center"/>
              <w:rPr>
                <w:rFonts w:ascii="宋体" w:hAnsi="宋体" w:cs="宋体"/>
                <w:color w:val="000000" w:themeColor="text1"/>
              </w:rPr>
            </w:pPr>
            <w:r>
              <w:rPr>
                <w:rFonts w:ascii="宋体" w:hAnsi="宋体" w:cs="宋体" w:hint="eastAsia"/>
                <w:color w:val="000000" w:themeColor="text1"/>
                <w:sz w:val="24"/>
              </w:rPr>
              <w:t>运行状况及安装调试</w:t>
            </w:r>
          </w:p>
        </w:tc>
        <w:tc>
          <w:tcPr>
            <w:tcW w:w="1701"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质量证明文件</w:t>
            </w: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售后服务</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承诺</w:t>
            </w:r>
          </w:p>
        </w:tc>
        <w:tc>
          <w:tcPr>
            <w:tcW w:w="1560"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安全标准</w:t>
            </w:r>
          </w:p>
        </w:tc>
        <w:tc>
          <w:tcPr>
            <w:tcW w:w="1622" w:type="dxa"/>
            <w:gridSpan w:val="2"/>
            <w:vAlign w:val="center"/>
          </w:tcPr>
          <w:p w:rsidR="000C4F79" w:rsidRDefault="004D54CE">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合同履约时间、地点、方式</w:t>
            </w:r>
          </w:p>
        </w:tc>
      </w:tr>
      <w:tr w:rsidR="000C4F79">
        <w:trPr>
          <w:trHeight w:val="770"/>
          <w:jc w:val="center"/>
        </w:trPr>
        <w:tc>
          <w:tcPr>
            <w:tcW w:w="1777" w:type="dxa"/>
            <w:vMerge/>
            <w:vAlign w:val="center"/>
          </w:tcPr>
          <w:p w:rsidR="000C4F79" w:rsidRDefault="000C4F79">
            <w:pPr>
              <w:spacing w:line="280" w:lineRule="exact"/>
              <w:jc w:val="center"/>
              <w:rPr>
                <w:rFonts w:ascii="宋体" w:hAnsi="宋体" w:cs="宋体"/>
                <w:color w:val="000000" w:themeColor="text1"/>
                <w:sz w:val="24"/>
              </w:rPr>
            </w:pPr>
          </w:p>
        </w:tc>
        <w:tc>
          <w:tcPr>
            <w:tcW w:w="1260"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2161"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560" w:type="dxa"/>
            <w:vAlign w:val="center"/>
          </w:tcPr>
          <w:p w:rsidR="000C4F79" w:rsidRDefault="004D54CE">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701"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rPr>
            </w:pPr>
            <w:r>
              <w:rPr>
                <w:rFonts w:ascii="宋体" w:hAnsi="宋体" w:cs="宋体" w:hint="eastAsia"/>
                <w:color w:val="000000" w:themeColor="text1"/>
                <w:sz w:val="24"/>
              </w:rPr>
              <w:t>不合格□</w:t>
            </w:r>
          </w:p>
        </w:tc>
        <w:tc>
          <w:tcPr>
            <w:tcW w:w="1842"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560"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不合格□</w:t>
            </w:r>
          </w:p>
        </w:tc>
        <w:tc>
          <w:tcPr>
            <w:tcW w:w="1622" w:type="dxa"/>
            <w:gridSpan w:val="2"/>
            <w:vAlign w:val="center"/>
          </w:tcPr>
          <w:p w:rsidR="000C4F79" w:rsidRDefault="004D54CE">
            <w:pPr>
              <w:spacing w:line="280" w:lineRule="exact"/>
              <w:ind w:firstLineChars="50" w:firstLine="120"/>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 xml:space="preserve"> </w:t>
            </w:r>
            <w:r>
              <w:rPr>
                <w:rFonts w:ascii="宋体" w:hAnsi="宋体" w:cs="宋体" w:hint="eastAsia"/>
                <w:color w:val="000000" w:themeColor="text1"/>
                <w:sz w:val="24"/>
              </w:rPr>
              <w:t>不合格□</w:t>
            </w:r>
          </w:p>
        </w:tc>
      </w:tr>
      <w:tr w:rsidR="000C4F79">
        <w:trPr>
          <w:gridAfter w:val="1"/>
          <w:wAfter w:w="17" w:type="dxa"/>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专业检测机构情况说明</w:t>
            </w:r>
          </w:p>
        </w:tc>
        <w:tc>
          <w:tcPr>
            <w:tcW w:w="13531" w:type="dxa"/>
            <w:gridSpan w:val="8"/>
            <w:vAlign w:val="center"/>
          </w:tcPr>
          <w:p w:rsidR="000C4F79" w:rsidRDefault="000C4F79">
            <w:pPr>
              <w:spacing w:line="280" w:lineRule="exact"/>
              <w:jc w:val="center"/>
              <w:rPr>
                <w:rFonts w:ascii="宋体" w:hAnsi="宋体" w:cs="宋体"/>
                <w:color w:val="000000" w:themeColor="text1"/>
              </w:rPr>
            </w:pPr>
          </w:p>
        </w:tc>
      </w:tr>
      <w:tr w:rsidR="000C4F79">
        <w:trPr>
          <w:gridAfter w:val="1"/>
          <w:wAfter w:w="17" w:type="dxa"/>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存在问题</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和改进意见</w:t>
            </w:r>
          </w:p>
        </w:tc>
        <w:tc>
          <w:tcPr>
            <w:tcW w:w="13531" w:type="dxa"/>
            <w:gridSpan w:val="8"/>
            <w:vAlign w:val="center"/>
          </w:tcPr>
          <w:p w:rsidR="000C4F79" w:rsidRDefault="000C4F79">
            <w:pPr>
              <w:spacing w:line="280" w:lineRule="exact"/>
              <w:jc w:val="center"/>
              <w:rPr>
                <w:rFonts w:ascii="宋体" w:hAnsi="宋体" w:cs="宋体"/>
                <w:color w:val="000000" w:themeColor="text1"/>
              </w:rPr>
            </w:pPr>
          </w:p>
        </w:tc>
      </w:tr>
      <w:tr w:rsidR="000C4F79">
        <w:trPr>
          <w:gridAfter w:val="1"/>
          <w:wAfter w:w="17" w:type="dxa"/>
          <w:trHeight w:val="297"/>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最终结论</w:t>
            </w:r>
          </w:p>
        </w:tc>
        <w:tc>
          <w:tcPr>
            <w:tcW w:w="13531" w:type="dxa"/>
            <w:gridSpan w:val="8"/>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合</w:t>
            </w:r>
            <w:r>
              <w:rPr>
                <w:rFonts w:ascii="宋体" w:hAnsi="宋体" w:cs="宋体" w:hint="eastAsia"/>
                <w:color w:val="000000" w:themeColor="text1"/>
                <w:sz w:val="24"/>
              </w:rPr>
              <w:t xml:space="preserve">  </w:t>
            </w:r>
            <w:r>
              <w:rPr>
                <w:rFonts w:ascii="宋体" w:hAnsi="宋体" w:cs="宋体" w:hint="eastAsia"/>
                <w:color w:val="000000" w:themeColor="text1"/>
                <w:sz w:val="24"/>
              </w:rPr>
              <w:t>格□</w:t>
            </w:r>
            <w:r>
              <w:rPr>
                <w:rFonts w:ascii="宋体" w:hAnsi="宋体" w:cs="宋体" w:hint="eastAsia"/>
                <w:color w:val="000000" w:themeColor="text1"/>
                <w:sz w:val="24"/>
              </w:rPr>
              <w:t xml:space="preserve">                              </w:t>
            </w:r>
            <w:r>
              <w:rPr>
                <w:rFonts w:ascii="宋体" w:hAnsi="宋体" w:cs="宋体" w:hint="eastAsia"/>
                <w:color w:val="000000" w:themeColor="text1"/>
                <w:sz w:val="24"/>
              </w:rPr>
              <w:t>不合格□</w:t>
            </w:r>
          </w:p>
        </w:tc>
      </w:tr>
      <w:tr w:rsidR="000C4F79">
        <w:trPr>
          <w:gridAfter w:val="1"/>
          <w:wAfter w:w="17" w:type="dxa"/>
          <w:jc w:val="center"/>
        </w:trPr>
        <w:tc>
          <w:tcPr>
            <w:tcW w:w="1777" w:type="dxa"/>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验收小组</w:t>
            </w:r>
          </w:p>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成员签字</w:t>
            </w:r>
          </w:p>
        </w:tc>
        <w:tc>
          <w:tcPr>
            <w:tcW w:w="13531" w:type="dxa"/>
            <w:gridSpan w:val="8"/>
            <w:vAlign w:val="center"/>
          </w:tcPr>
          <w:p w:rsidR="000C4F79" w:rsidRDefault="000C4F79">
            <w:pPr>
              <w:spacing w:line="280" w:lineRule="exact"/>
              <w:jc w:val="center"/>
              <w:rPr>
                <w:rFonts w:ascii="宋体" w:hAnsi="宋体" w:cs="宋体"/>
                <w:color w:val="000000" w:themeColor="text1"/>
              </w:rPr>
            </w:pPr>
          </w:p>
        </w:tc>
      </w:tr>
      <w:tr w:rsidR="000C4F79">
        <w:trPr>
          <w:gridAfter w:val="1"/>
          <w:wAfter w:w="17" w:type="dxa"/>
          <w:trHeight w:val="428"/>
          <w:jc w:val="center"/>
        </w:trPr>
        <w:tc>
          <w:tcPr>
            <w:tcW w:w="15308" w:type="dxa"/>
            <w:gridSpan w:val="9"/>
            <w:vAlign w:val="center"/>
          </w:tcPr>
          <w:p w:rsidR="000C4F79" w:rsidRDefault="004D54CE">
            <w:pPr>
              <w:spacing w:line="280" w:lineRule="exact"/>
              <w:jc w:val="center"/>
              <w:rPr>
                <w:rFonts w:ascii="宋体" w:hAnsi="宋体" w:cs="宋体"/>
                <w:color w:val="000000" w:themeColor="text1"/>
                <w:sz w:val="24"/>
              </w:rPr>
            </w:pPr>
            <w:r>
              <w:rPr>
                <w:rFonts w:ascii="宋体" w:hAnsi="宋体" w:cs="宋体" w:hint="eastAsia"/>
                <w:color w:val="000000" w:themeColor="text1"/>
                <w:sz w:val="24"/>
              </w:rPr>
              <w:t>采购单位意见</w:t>
            </w:r>
          </w:p>
        </w:tc>
      </w:tr>
      <w:tr w:rsidR="000C4F79">
        <w:trPr>
          <w:gridAfter w:val="1"/>
          <w:wAfter w:w="17" w:type="dxa"/>
          <w:trHeight w:val="117"/>
          <w:jc w:val="center"/>
        </w:trPr>
        <w:tc>
          <w:tcPr>
            <w:tcW w:w="15308" w:type="dxa"/>
            <w:gridSpan w:val="9"/>
          </w:tcPr>
          <w:p w:rsidR="000C4F79" w:rsidRDefault="004D54CE">
            <w:pPr>
              <w:spacing w:line="280" w:lineRule="exact"/>
              <w:ind w:firstLineChars="50" w:firstLine="120"/>
              <w:rPr>
                <w:rFonts w:ascii="宋体" w:hAnsi="宋体" w:cs="宋体"/>
                <w:color w:val="000000" w:themeColor="text1"/>
                <w:sz w:val="24"/>
              </w:rPr>
            </w:pPr>
            <w:r>
              <w:rPr>
                <w:rFonts w:ascii="宋体" w:hAnsi="宋体" w:cs="宋体" w:hint="eastAsia"/>
                <w:color w:val="000000" w:themeColor="text1"/>
                <w:sz w:val="24"/>
              </w:rPr>
              <w:t xml:space="preserve">                                                  </w:t>
            </w:r>
          </w:p>
          <w:p w:rsidR="000C4F79" w:rsidRDefault="004D54CE">
            <w:pPr>
              <w:spacing w:line="280" w:lineRule="exact"/>
              <w:rPr>
                <w:rFonts w:ascii="宋体" w:hAnsi="宋体" w:cs="宋体"/>
                <w:color w:val="000000" w:themeColor="text1"/>
                <w:sz w:val="24"/>
              </w:rPr>
            </w:pPr>
            <w:r>
              <w:rPr>
                <w:rFonts w:ascii="宋体" w:hAnsi="宋体" w:cs="宋体" w:hint="eastAsia"/>
                <w:color w:val="000000" w:themeColor="text1"/>
                <w:sz w:val="24"/>
              </w:rPr>
              <w:t>经办人：</w:t>
            </w:r>
            <w:r>
              <w:rPr>
                <w:rFonts w:ascii="宋体" w:hAnsi="宋体" w:cs="宋体" w:hint="eastAsia"/>
                <w:color w:val="000000" w:themeColor="text1"/>
                <w:sz w:val="24"/>
              </w:rPr>
              <w:t xml:space="preserve">           </w:t>
            </w:r>
            <w:r>
              <w:rPr>
                <w:rFonts w:ascii="宋体" w:hAnsi="宋体" w:cs="宋体" w:hint="eastAsia"/>
                <w:color w:val="000000" w:themeColor="text1"/>
                <w:sz w:val="24"/>
              </w:rPr>
              <w:t>负责人：</w:t>
            </w:r>
            <w:r>
              <w:rPr>
                <w:rFonts w:ascii="宋体" w:hAnsi="宋体" w:cs="宋体" w:hint="eastAsia"/>
                <w:color w:val="000000" w:themeColor="text1"/>
                <w:sz w:val="24"/>
              </w:rPr>
              <w:t xml:space="preserve">             </w:t>
            </w:r>
            <w:r>
              <w:rPr>
                <w:rFonts w:ascii="宋体" w:hAnsi="宋体" w:cs="宋体" w:hint="eastAsia"/>
                <w:color w:val="000000" w:themeColor="text1"/>
                <w:sz w:val="24"/>
              </w:rPr>
              <w:t>（采购单位公章）</w:t>
            </w:r>
          </w:p>
        </w:tc>
      </w:tr>
      <w:tr w:rsidR="000C4F79">
        <w:trPr>
          <w:gridAfter w:val="1"/>
          <w:wAfter w:w="17" w:type="dxa"/>
          <w:trHeight w:val="69"/>
          <w:jc w:val="center"/>
        </w:trPr>
        <w:tc>
          <w:tcPr>
            <w:tcW w:w="15308" w:type="dxa"/>
            <w:gridSpan w:val="9"/>
          </w:tcPr>
          <w:p w:rsidR="000C4F79" w:rsidRDefault="004D54CE">
            <w:pPr>
              <w:spacing w:line="280" w:lineRule="exact"/>
              <w:rPr>
                <w:rFonts w:ascii="宋体" w:hAnsi="宋体" w:cs="宋体"/>
                <w:color w:val="000000" w:themeColor="text1"/>
                <w:sz w:val="24"/>
              </w:rPr>
            </w:pPr>
            <w:r>
              <w:rPr>
                <w:rFonts w:ascii="宋体" w:hAnsi="宋体" w:cs="宋体" w:hint="eastAsia"/>
                <w:color w:val="000000" w:themeColor="text1"/>
                <w:sz w:val="24"/>
              </w:rPr>
              <w:t>投标人确认：</w:t>
            </w:r>
          </w:p>
          <w:p w:rsidR="000C4F79" w:rsidRDefault="004D54CE">
            <w:pPr>
              <w:spacing w:line="280" w:lineRule="exact"/>
              <w:rPr>
                <w:rFonts w:ascii="宋体" w:hAnsi="宋体" w:cs="宋体"/>
                <w:color w:val="000000" w:themeColor="text1"/>
                <w:sz w:val="24"/>
              </w:rPr>
            </w:pPr>
            <w:r>
              <w:rPr>
                <w:rFonts w:ascii="宋体" w:hAnsi="宋体" w:cs="宋体" w:hint="eastAsia"/>
                <w:color w:val="000000" w:themeColor="text1"/>
                <w:sz w:val="24"/>
              </w:rPr>
              <w:t xml:space="preserve">                                                                                   </w:t>
            </w:r>
            <w:r>
              <w:rPr>
                <w:rFonts w:ascii="宋体" w:hAnsi="宋体" w:cs="宋体" w:hint="eastAsia"/>
                <w:color w:val="000000" w:themeColor="text1"/>
                <w:sz w:val="24"/>
              </w:rPr>
              <w:t>（单位公章或授权代表签字）</w:t>
            </w:r>
          </w:p>
        </w:tc>
      </w:tr>
      <w:bookmarkEnd w:id="0"/>
    </w:tbl>
    <w:p w:rsidR="000C4F79" w:rsidRDefault="000C4F79">
      <w:pPr>
        <w:spacing w:line="360" w:lineRule="auto"/>
        <w:rPr>
          <w:rFonts w:ascii="宋体" w:hAnsi="宋体" w:cs="宋体"/>
          <w:color w:val="000000" w:themeColor="text1"/>
          <w:sz w:val="24"/>
        </w:rPr>
      </w:pPr>
    </w:p>
    <w:sectPr w:rsidR="000C4F79">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4CE" w:rsidRDefault="004D54CE">
      <w:r>
        <w:separator/>
      </w:r>
    </w:p>
  </w:endnote>
  <w:endnote w:type="continuationSeparator" w:id="0">
    <w:p w:rsidR="004D54CE" w:rsidRDefault="004D5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default"/>
    <w:sig w:usb0="00000000" w:usb1="00000000"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F79" w:rsidRDefault="004D54CE">
    <w:pPr>
      <w:pStyle w:val="af1"/>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rsidR="000C4F79" w:rsidRDefault="004D54CE">
                              <w:pPr>
                                <w:pStyle w:val="af1"/>
                                <w:ind w:firstLine="480"/>
                                <w:jc w:val="center"/>
                              </w:pPr>
                              <w:r>
                                <w:fldChar w:fldCharType="begin"/>
                              </w:r>
                              <w:r>
                                <w:instrText>PAGE   \* MERGEFORMAT</w:instrText>
                              </w:r>
                              <w:r>
                                <w:fldChar w:fldCharType="separate"/>
                              </w:r>
                              <w:r>
                                <w:rPr>
                                  <w:lang w:val="zh-CN"/>
                                </w:rPr>
                                <w:t>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rsidR="000C4F79" w:rsidRDefault="004D54CE">
                        <w:pPr>
                          <w:pStyle w:val="af1"/>
                          <w:ind w:firstLine="480"/>
                          <w:jc w:val="center"/>
                        </w:pPr>
                        <w:r>
                          <w:fldChar w:fldCharType="begin"/>
                        </w:r>
                        <w:r>
                          <w:instrText>PAGE   \* MERGEFORMAT</w:instrText>
                        </w:r>
                        <w:r>
                          <w:fldChar w:fldCharType="separate"/>
                        </w:r>
                        <w:r>
                          <w:rPr>
                            <w:lang w:val="zh-CN"/>
                          </w:rPr>
                          <w:t>6</w:t>
                        </w:r>
                        <w:r>
                          <w:fldChar w:fldCharType="end"/>
                        </w:r>
                      </w:p>
                    </w:sdtContent>
                  </w:sdt>
                </w:txbxContent>
              </v:textbox>
              <w10:wrap anchorx="margin"/>
            </v:shape>
          </w:pict>
        </mc:Fallback>
      </mc:AlternateContent>
    </w:r>
  </w:p>
  <w:p w:rsidR="000C4F79" w:rsidRDefault="000C4F79">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F79" w:rsidRDefault="004D54CE">
    <w:pPr>
      <w:pStyle w:val="af1"/>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C4F79" w:rsidRDefault="004D54CE">
                          <w:pPr>
                            <w:pStyle w:val="af1"/>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rsidR="000C4F79" w:rsidRDefault="004D54CE">
                    <w:pPr>
                      <w:pStyle w:val="af1"/>
                    </w:pPr>
                    <w:r>
                      <w:rPr>
                        <w:rFonts w:hint="eastAsia"/>
                      </w:rPr>
                      <w:fldChar w:fldCharType="begin"/>
                    </w:r>
                    <w:r>
                      <w:rPr>
                        <w:rFonts w:hint="eastAsia"/>
                      </w:rPr>
                      <w:instrText xml:space="preserve"> PAGE  \* MERGEFORMAT </w:instrText>
                    </w:r>
                    <w:r>
                      <w:rPr>
                        <w:rFonts w:hint="eastAsia"/>
                      </w:rPr>
                      <w:fldChar w:fldCharType="separate"/>
                    </w:r>
                    <w:r>
                      <w:t>28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4F79" w:rsidRDefault="004D54CE">
    <w:pPr>
      <w:pStyle w:val="af1"/>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rsidR="000C4F79" w:rsidRDefault="004D54CE">
                              <w:pPr>
                                <w:pStyle w:val="af1"/>
                                <w:jc w:val="center"/>
                              </w:pPr>
                              <w:r>
                                <w:fldChar w:fldCharType="begin"/>
                              </w:r>
                              <w:r>
                                <w:instrText>PAGE   \* MERGEFORMAT</w:instrText>
                              </w:r>
                              <w:r>
                                <w:fldChar w:fldCharType="separate"/>
                              </w:r>
                              <w:r>
                                <w:rPr>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rsidR="000C4F79" w:rsidRDefault="004D54CE">
                        <w:pPr>
                          <w:pStyle w:val="af1"/>
                          <w:jc w:val="center"/>
                        </w:pPr>
                        <w:r>
                          <w:fldChar w:fldCharType="begin"/>
                        </w:r>
                        <w:r>
                          <w:instrText>PAGE   \* MERGEFORMAT</w:instrText>
                        </w:r>
                        <w:r>
                          <w:fldChar w:fldCharType="separate"/>
                        </w:r>
                        <w:r>
                          <w:rPr>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4CE" w:rsidRDefault="004D54CE">
      <w:r>
        <w:separator/>
      </w:r>
    </w:p>
  </w:footnote>
  <w:footnote w:type="continuationSeparator" w:id="0">
    <w:p w:rsidR="004D54CE" w:rsidRDefault="004D5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FA722C9"/>
    <w:multiLevelType w:val="singleLevel"/>
    <w:tmpl w:val="AFA722C9"/>
    <w:lvl w:ilvl="0">
      <w:start w:val="1"/>
      <w:numFmt w:val="decimal"/>
      <w:lvlText w:val="%1)"/>
      <w:lvlJc w:val="left"/>
      <w:pPr>
        <w:ind w:left="425" w:hanging="425"/>
      </w:pPr>
      <w:rPr>
        <w:rFonts w:hint="default"/>
      </w:rPr>
    </w:lvl>
  </w:abstractNum>
  <w:abstractNum w:abstractNumId="1" w15:restartNumberingAfterBreak="0">
    <w:nsid w:val="5A9D7840"/>
    <w:multiLevelType w:val="singleLevel"/>
    <w:tmpl w:val="5A9D7840"/>
    <w:lvl w:ilvl="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78EC"/>
    <w:rsid w:val="0001154D"/>
    <w:rsid w:val="00012AE9"/>
    <w:rsid w:val="00016648"/>
    <w:rsid w:val="0003670F"/>
    <w:rsid w:val="0004672E"/>
    <w:rsid w:val="000614C0"/>
    <w:rsid w:val="00072BD2"/>
    <w:rsid w:val="00073DFE"/>
    <w:rsid w:val="00091941"/>
    <w:rsid w:val="00095AB0"/>
    <w:rsid w:val="000A29FC"/>
    <w:rsid w:val="000B4361"/>
    <w:rsid w:val="000C2151"/>
    <w:rsid w:val="000C4F79"/>
    <w:rsid w:val="000C5FB9"/>
    <w:rsid w:val="000D1F18"/>
    <w:rsid w:val="000D5009"/>
    <w:rsid w:val="000D6095"/>
    <w:rsid w:val="000F1539"/>
    <w:rsid w:val="0010272C"/>
    <w:rsid w:val="001050AE"/>
    <w:rsid w:val="00106A30"/>
    <w:rsid w:val="00121D1E"/>
    <w:rsid w:val="00133D49"/>
    <w:rsid w:val="00136F91"/>
    <w:rsid w:val="00141CE7"/>
    <w:rsid w:val="00146349"/>
    <w:rsid w:val="00151C7F"/>
    <w:rsid w:val="00175B00"/>
    <w:rsid w:val="00182E4C"/>
    <w:rsid w:val="001A4A42"/>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2522C"/>
    <w:rsid w:val="00227558"/>
    <w:rsid w:val="00227CDE"/>
    <w:rsid w:val="00240421"/>
    <w:rsid w:val="00240F29"/>
    <w:rsid w:val="002555BB"/>
    <w:rsid w:val="00265109"/>
    <w:rsid w:val="00266DD2"/>
    <w:rsid w:val="0027508A"/>
    <w:rsid w:val="0029017C"/>
    <w:rsid w:val="00294245"/>
    <w:rsid w:val="002A7259"/>
    <w:rsid w:val="002A7ECF"/>
    <w:rsid w:val="002B3D76"/>
    <w:rsid w:val="002E161B"/>
    <w:rsid w:val="002E278B"/>
    <w:rsid w:val="002F3C08"/>
    <w:rsid w:val="002F430E"/>
    <w:rsid w:val="002F7A8C"/>
    <w:rsid w:val="00301465"/>
    <w:rsid w:val="0030208B"/>
    <w:rsid w:val="003065F0"/>
    <w:rsid w:val="0032025D"/>
    <w:rsid w:val="003350ED"/>
    <w:rsid w:val="0034074C"/>
    <w:rsid w:val="00342CB1"/>
    <w:rsid w:val="003451D0"/>
    <w:rsid w:val="00350548"/>
    <w:rsid w:val="0035694A"/>
    <w:rsid w:val="00365366"/>
    <w:rsid w:val="00367DB5"/>
    <w:rsid w:val="00370151"/>
    <w:rsid w:val="00371C96"/>
    <w:rsid w:val="00377322"/>
    <w:rsid w:val="00383202"/>
    <w:rsid w:val="00384468"/>
    <w:rsid w:val="0038775D"/>
    <w:rsid w:val="003905AF"/>
    <w:rsid w:val="00390662"/>
    <w:rsid w:val="00393529"/>
    <w:rsid w:val="003A04A3"/>
    <w:rsid w:val="003A6582"/>
    <w:rsid w:val="003A7B30"/>
    <w:rsid w:val="003B3E07"/>
    <w:rsid w:val="003D39DC"/>
    <w:rsid w:val="003E3745"/>
    <w:rsid w:val="003E5AC5"/>
    <w:rsid w:val="003F31FC"/>
    <w:rsid w:val="00426BCA"/>
    <w:rsid w:val="00431B4D"/>
    <w:rsid w:val="00434AB9"/>
    <w:rsid w:val="00436C91"/>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4AB4"/>
    <w:rsid w:val="004D54CE"/>
    <w:rsid w:val="004E0A5A"/>
    <w:rsid w:val="004E129D"/>
    <w:rsid w:val="004F1E82"/>
    <w:rsid w:val="00513766"/>
    <w:rsid w:val="00514EBD"/>
    <w:rsid w:val="005154C8"/>
    <w:rsid w:val="00516900"/>
    <w:rsid w:val="005264F9"/>
    <w:rsid w:val="005270DF"/>
    <w:rsid w:val="00535C2E"/>
    <w:rsid w:val="00551FCF"/>
    <w:rsid w:val="00557CEB"/>
    <w:rsid w:val="00567BED"/>
    <w:rsid w:val="005722BE"/>
    <w:rsid w:val="005776AD"/>
    <w:rsid w:val="005801BD"/>
    <w:rsid w:val="005914C3"/>
    <w:rsid w:val="0059413F"/>
    <w:rsid w:val="00597F73"/>
    <w:rsid w:val="005A0FC6"/>
    <w:rsid w:val="005A11D6"/>
    <w:rsid w:val="005A2154"/>
    <w:rsid w:val="005B1E4E"/>
    <w:rsid w:val="005B2BA3"/>
    <w:rsid w:val="005B48E2"/>
    <w:rsid w:val="005C311F"/>
    <w:rsid w:val="005C4380"/>
    <w:rsid w:val="005E56BB"/>
    <w:rsid w:val="005F1CF0"/>
    <w:rsid w:val="00602F8D"/>
    <w:rsid w:val="00603908"/>
    <w:rsid w:val="00611CB1"/>
    <w:rsid w:val="006217B3"/>
    <w:rsid w:val="006324DB"/>
    <w:rsid w:val="00633F76"/>
    <w:rsid w:val="00636047"/>
    <w:rsid w:val="00645DE6"/>
    <w:rsid w:val="00656172"/>
    <w:rsid w:val="00657D1F"/>
    <w:rsid w:val="00664598"/>
    <w:rsid w:val="00677925"/>
    <w:rsid w:val="00682904"/>
    <w:rsid w:val="00683AE6"/>
    <w:rsid w:val="0068484C"/>
    <w:rsid w:val="00685378"/>
    <w:rsid w:val="00687CD0"/>
    <w:rsid w:val="00690C24"/>
    <w:rsid w:val="006B19FA"/>
    <w:rsid w:val="006B2BC4"/>
    <w:rsid w:val="006B6101"/>
    <w:rsid w:val="006D0E33"/>
    <w:rsid w:val="006D4DD9"/>
    <w:rsid w:val="006E5ADF"/>
    <w:rsid w:val="006E6EDB"/>
    <w:rsid w:val="006E72C7"/>
    <w:rsid w:val="006F4BEB"/>
    <w:rsid w:val="00712F90"/>
    <w:rsid w:val="00714546"/>
    <w:rsid w:val="00717411"/>
    <w:rsid w:val="00721D10"/>
    <w:rsid w:val="00721E51"/>
    <w:rsid w:val="007229A6"/>
    <w:rsid w:val="0072583F"/>
    <w:rsid w:val="00737566"/>
    <w:rsid w:val="007436DC"/>
    <w:rsid w:val="007467ED"/>
    <w:rsid w:val="0075118A"/>
    <w:rsid w:val="007537D8"/>
    <w:rsid w:val="00762842"/>
    <w:rsid w:val="00766C71"/>
    <w:rsid w:val="00767FFD"/>
    <w:rsid w:val="00780F4F"/>
    <w:rsid w:val="00783456"/>
    <w:rsid w:val="00790B90"/>
    <w:rsid w:val="007924A1"/>
    <w:rsid w:val="007A1FAA"/>
    <w:rsid w:val="007A6112"/>
    <w:rsid w:val="007B0310"/>
    <w:rsid w:val="007B4919"/>
    <w:rsid w:val="007C3D2F"/>
    <w:rsid w:val="007D303A"/>
    <w:rsid w:val="007D6520"/>
    <w:rsid w:val="007E35AD"/>
    <w:rsid w:val="007F510E"/>
    <w:rsid w:val="00801BFB"/>
    <w:rsid w:val="00843632"/>
    <w:rsid w:val="00853DC1"/>
    <w:rsid w:val="008540A9"/>
    <w:rsid w:val="008567B8"/>
    <w:rsid w:val="00856C44"/>
    <w:rsid w:val="00860516"/>
    <w:rsid w:val="008664F5"/>
    <w:rsid w:val="00872478"/>
    <w:rsid w:val="008922FE"/>
    <w:rsid w:val="00893EA1"/>
    <w:rsid w:val="008A09FA"/>
    <w:rsid w:val="008A2781"/>
    <w:rsid w:val="008A3B7C"/>
    <w:rsid w:val="008B3F56"/>
    <w:rsid w:val="008B54FC"/>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B1CF1"/>
    <w:rsid w:val="009B5782"/>
    <w:rsid w:val="009B7380"/>
    <w:rsid w:val="009C40CA"/>
    <w:rsid w:val="009C4FA5"/>
    <w:rsid w:val="009D39AD"/>
    <w:rsid w:val="009D5016"/>
    <w:rsid w:val="009E5B84"/>
    <w:rsid w:val="009E72C4"/>
    <w:rsid w:val="009E7354"/>
    <w:rsid w:val="009F1ED1"/>
    <w:rsid w:val="009F6D72"/>
    <w:rsid w:val="00A00BAB"/>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A09D1"/>
    <w:rsid w:val="00BA1990"/>
    <w:rsid w:val="00BB0B56"/>
    <w:rsid w:val="00BC0E53"/>
    <w:rsid w:val="00BC3FB9"/>
    <w:rsid w:val="00BC763F"/>
    <w:rsid w:val="00BE2FCB"/>
    <w:rsid w:val="00BE68A9"/>
    <w:rsid w:val="00C10093"/>
    <w:rsid w:val="00C17EC8"/>
    <w:rsid w:val="00C2090A"/>
    <w:rsid w:val="00C377AB"/>
    <w:rsid w:val="00C40CB4"/>
    <w:rsid w:val="00C44688"/>
    <w:rsid w:val="00C47C1C"/>
    <w:rsid w:val="00C5446E"/>
    <w:rsid w:val="00C651EF"/>
    <w:rsid w:val="00C960B2"/>
    <w:rsid w:val="00CA7A44"/>
    <w:rsid w:val="00CA7EE6"/>
    <w:rsid w:val="00CA7FD4"/>
    <w:rsid w:val="00CB02FA"/>
    <w:rsid w:val="00CB0611"/>
    <w:rsid w:val="00CB07E2"/>
    <w:rsid w:val="00CC5208"/>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30E1"/>
    <w:rsid w:val="00E371F5"/>
    <w:rsid w:val="00E37461"/>
    <w:rsid w:val="00E607B1"/>
    <w:rsid w:val="00E64006"/>
    <w:rsid w:val="00E659AB"/>
    <w:rsid w:val="00E65F5B"/>
    <w:rsid w:val="00E67C75"/>
    <w:rsid w:val="00E72C00"/>
    <w:rsid w:val="00E7726F"/>
    <w:rsid w:val="00E8241C"/>
    <w:rsid w:val="00E855B9"/>
    <w:rsid w:val="00E86C77"/>
    <w:rsid w:val="00E97041"/>
    <w:rsid w:val="00EA2308"/>
    <w:rsid w:val="00EA2486"/>
    <w:rsid w:val="00EA5B67"/>
    <w:rsid w:val="00EB52A4"/>
    <w:rsid w:val="00EC40B9"/>
    <w:rsid w:val="00EC6FC4"/>
    <w:rsid w:val="00ED1163"/>
    <w:rsid w:val="00ED15AA"/>
    <w:rsid w:val="00ED45E1"/>
    <w:rsid w:val="00EE3A43"/>
    <w:rsid w:val="00EF05E6"/>
    <w:rsid w:val="00F02A48"/>
    <w:rsid w:val="00F034EB"/>
    <w:rsid w:val="00F17D7A"/>
    <w:rsid w:val="00F33222"/>
    <w:rsid w:val="00F350C9"/>
    <w:rsid w:val="00F350FF"/>
    <w:rsid w:val="00F3787F"/>
    <w:rsid w:val="00F40B1C"/>
    <w:rsid w:val="00F44F25"/>
    <w:rsid w:val="00F649EE"/>
    <w:rsid w:val="00F7429A"/>
    <w:rsid w:val="00F753A0"/>
    <w:rsid w:val="00F76A9C"/>
    <w:rsid w:val="00F8474E"/>
    <w:rsid w:val="00F92FEB"/>
    <w:rsid w:val="00FA1B7E"/>
    <w:rsid w:val="00FC0C22"/>
    <w:rsid w:val="00FD1D3E"/>
    <w:rsid w:val="00FD3242"/>
    <w:rsid w:val="00FE013C"/>
    <w:rsid w:val="00FE5DB9"/>
    <w:rsid w:val="00FE64CE"/>
    <w:rsid w:val="010C095C"/>
    <w:rsid w:val="01403ABD"/>
    <w:rsid w:val="06632BEF"/>
    <w:rsid w:val="08407054"/>
    <w:rsid w:val="0AB260B4"/>
    <w:rsid w:val="0D102222"/>
    <w:rsid w:val="13ED2C36"/>
    <w:rsid w:val="15EC7686"/>
    <w:rsid w:val="19EE17C2"/>
    <w:rsid w:val="20012E70"/>
    <w:rsid w:val="20DA378C"/>
    <w:rsid w:val="237A324C"/>
    <w:rsid w:val="254F5945"/>
    <w:rsid w:val="2F3A0D62"/>
    <w:rsid w:val="33A77FCA"/>
    <w:rsid w:val="369B4E3E"/>
    <w:rsid w:val="36F56A14"/>
    <w:rsid w:val="49995E2C"/>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 w:val="7EEF55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B4694E5"/>
  <w15:docId w15:val="{2A2321A4-1776-4C53-A1CB-0AE6F2552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nhideWhenUsed="1" w:qFormat="1"/>
    <w:lsdException w:name="footnote reference" w:semiHidden="1" w:unhideWhenUsed="1"/>
    <w:lsdException w:name="annotation reference"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qFormat/>
    <w:rPr>
      <w:kern w:val="2"/>
      <w:sz w:val="21"/>
      <w:szCs w:val="24"/>
    </w:rPr>
  </w:style>
  <w:style w:type="character" w:customStyle="1" w:styleId="30">
    <w:name w:val="标题 3 字符"/>
    <w:basedOn w:val="a1"/>
    <w:link w:val="3"/>
    <w:uiPriority w:val="9"/>
    <w:qFormat/>
    <w:rPr>
      <w:b/>
      <w:bCs/>
      <w:kern w:val="2"/>
      <w:sz w:val="32"/>
      <w:szCs w:val="32"/>
    </w:rPr>
  </w:style>
  <w:style w:type="paragraph" w:styleId="afe">
    <w:name w:val="List Paragraph"/>
    <w:basedOn w:val="a"/>
    <w:uiPriority w:val="99"/>
    <w:qFormat/>
    <w:pPr>
      <w:ind w:firstLineChars="200" w:firstLine="420"/>
    </w:pPr>
  </w:style>
  <w:style w:type="character" w:customStyle="1" w:styleId="font11">
    <w:name w:val="font11"/>
    <w:basedOn w:val="a1"/>
    <w:qFormat/>
    <w:rPr>
      <w:rFonts w:ascii="宋体" w:eastAsia="宋体" w:hAnsi="宋体" w:cs="宋体" w:hint="eastAsia"/>
      <w:color w:val="000000"/>
      <w:sz w:val="21"/>
      <w:szCs w:val="21"/>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E585FF0-BA69-4B78-8C71-836E1749E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37</Pages>
  <Words>3329</Words>
  <Characters>18978</Characters>
  <Application>Microsoft Office Word</Application>
  <DocSecurity>0</DocSecurity>
  <Lines>158</Lines>
  <Paragraphs>44</Paragraphs>
  <ScaleCrop>false</ScaleCrop>
  <Company>微软中国</Company>
  <LinksUpToDate>false</LinksUpToDate>
  <CharactersWithSpaces>22263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2023-10-10T01:49:00Z</cp:lastPrinted>
  <dcterms:created xsi:type="dcterms:W3CDTF">2023-10-12T06:11:00Z</dcterms:created>
  <dcterms:modified xsi:type="dcterms:W3CDTF">2023-10-12T06:15:00Z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5065FFBE5B134652AF51389942B01582</vt:lpwstr>
  </property>
</Properties>
</file>