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1F26B" w14:textId="77777777" w:rsidR="001D2BC7" w:rsidRDefault="00FA0570">
      <w:pPr>
        <w:jc w:val="center"/>
        <w:rPr>
          <w:rFonts w:ascii="宋体"/>
          <w:b/>
          <w:color w:val="000000" w:themeColor="text1"/>
          <w:sz w:val="24"/>
        </w:rPr>
      </w:pPr>
      <w:r>
        <w:rPr>
          <w:rFonts w:ascii="宋体" w:hAnsi="宋体"/>
          <w:b/>
          <w:color w:val="000000" w:themeColor="text1"/>
          <w:sz w:val="24"/>
        </w:rPr>
        <w:t xml:space="preserve">                                                                                                                                                                                                                                                                                                                                                                                                                                                                                                                                                                                                                                                                                                                                                                                                                                                                                                                                                                                                                                                                                                                                                                                                                                                                                                                                                                                                                                                                                                                                                                                                                                                                                                                                                                                                                                                                                                                                                                                                                                                                                                                                                                                                                                                                                                                                                                                                                                                                                                                                                                                                                                                                                                                                                                                                                                                                                                                                                                                                                                                                                                                                                                                                                                                                                                                                                                                                                                                                                                                                                                                                                                                                                                                                                                                                                                                                                                                                                                                                                                                                                                                                                                                                                                                                                                                                                                                                                                                                                                                                                                                                                                                                                                                                                                                                                                                                                                                                                                                                                                                    </w:t>
      </w:r>
    </w:p>
    <w:p w14:paraId="564DA632" w14:textId="77777777" w:rsidR="001D2BC7" w:rsidRDefault="001D2BC7">
      <w:pPr>
        <w:jc w:val="center"/>
        <w:rPr>
          <w:rFonts w:ascii="宋体"/>
          <w:b/>
          <w:color w:val="000000" w:themeColor="text1"/>
          <w:sz w:val="72"/>
        </w:rPr>
      </w:pPr>
    </w:p>
    <w:p w14:paraId="7BEDB642" w14:textId="77777777"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14:paraId="697609F8" w14:textId="77777777" w:rsidR="001D2BC7" w:rsidRDefault="001D2BC7">
      <w:pPr>
        <w:rPr>
          <w:rFonts w:eastAsia="黑体"/>
          <w:color w:val="000000" w:themeColor="text1"/>
          <w:sz w:val="32"/>
        </w:rPr>
      </w:pPr>
    </w:p>
    <w:p w14:paraId="70696301" w14:textId="77777777" w:rsidR="001D2BC7" w:rsidRDefault="001D2BC7">
      <w:pPr>
        <w:rPr>
          <w:rFonts w:ascii="宋体"/>
          <w:color w:val="000000" w:themeColor="text1"/>
          <w:sz w:val="32"/>
        </w:rPr>
      </w:pPr>
    </w:p>
    <w:p w14:paraId="16081D7E" w14:textId="5DB89586"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1E313B">
        <w:rPr>
          <w:rFonts w:ascii="宋体" w:hAnsi="宋体" w:hint="eastAsia"/>
          <w:b/>
          <w:color w:val="000000" w:themeColor="text1"/>
          <w:sz w:val="32"/>
          <w:szCs w:val="32"/>
        </w:rPr>
        <w:t>物联网综合实验平台</w:t>
      </w:r>
    </w:p>
    <w:p w14:paraId="506035A0" w14:textId="202EBCA0"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sidR="004F5CBC">
        <w:rPr>
          <w:rFonts w:ascii="宋体" w:hAnsi="宋体"/>
          <w:b/>
          <w:color w:val="000000" w:themeColor="text1"/>
          <w:sz w:val="32"/>
          <w:szCs w:val="32"/>
        </w:rPr>
        <w:t>2</w:t>
      </w:r>
      <w:r>
        <w:rPr>
          <w:rFonts w:ascii="宋体" w:hAnsi="宋体"/>
          <w:b/>
          <w:color w:val="000000" w:themeColor="text1"/>
          <w:sz w:val="32"/>
          <w:szCs w:val="32"/>
        </w:rPr>
        <w:t>-</w:t>
      </w:r>
      <w:r w:rsidR="00E251DF">
        <w:rPr>
          <w:rFonts w:ascii="宋体" w:hAnsi="宋体"/>
          <w:b/>
          <w:color w:val="000000" w:themeColor="text1"/>
          <w:sz w:val="32"/>
          <w:szCs w:val="32"/>
        </w:rPr>
        <w:t>1</w:t>
      </w:r>
      <w:r w:rsidR="001E313B">
        <w:rPr>
          <w:rFonts w:ascii="宋体" w:hAnsi="宋体"/>
          <w:b/>
          <w:color w:val="000000" w:themeColor="text1"/>
          <w:sz w:val="32"/>
          <w:szCs w:val="32"/>
        </w:rPr>
        <w:t>50</w:t>
      </w:r>
    </w:p>
    <w:p w14:paraId="15F62693" w14:textId="77777777" w:rsidR="001D2BC7" w:rsidRDefault="001D2BC7" w:rsidP="004F149E">
      <w:pPr>
        <w:spacing w:line="520" w:lineRule="exact"/>
        <w:ind w:firstLineChars="700" w:firstLine="2249"/>
        <w:rPr>
          <w:rFonts w:ascii="宋体"/>
          <w:b/>
          <w:color w:val="000000" w:themeColor="text1"/>
          <w:sz w:val="32"/>
          <w:szCs w:val="32"/>
        </w:rPr>
      </w:pPr>
    </w:p>
    <w:p w14:paraId="1F329B03" w14:textId="77777777" w:rsidR="001D2BC7" w:rsidRDefault="001D2BC7" w:rsidP="004F149E">
      <w:pPr>
        <w:spacing w:line="520" w:lineRule="exact"/>
        <w:jc w:val="center"/>
        <w:rPr>
          <w:rFonts w:eastAsia="黑体"/>
          <w:color w:val="000000" w:themeColor="text1"/>
          <w:sz w:val="36"/>
          <w:szCs w:val="36"/>
          <w:u w:val="single"/>
        </w:rPr>
      </w:pPr>
    </w:p>
    <w:p w14:paraId="7371921C" w14:textId="77777777" w:rsidR="001D2BC7" w:rsidRDefault="001D2BC7" w:rsidP="004F149E">
      <w:pPr>
        <w:spacing w:line="520" w:lineRule="exact"/>
        <w:jc w:val="center"/>
        <w:rPr>
          <w:rFonts w:eastAsia="黑体"/>
          <w:color w:val="000000" w:themeColor="text1"/>
          <w:sz w:val="32"/>
        </w:rPr>
      </w:pPr>
    </w:p>
    <w:p w14:paraId="66FF3C13" w14:textId="77777777" w:rsidR="001D2BC7" w:rsidRDefault="001D2BC7" w:rsidP="004F149E">
      <w:pPr>
        <w:spacing w:line="520" w:lineRule="exact"/>
        <w:jc w:val="center"/>
        <w:rPr>
          <w:color w:val="000000" w:themeColor="text1"/>
          <w:sz w:val="32"/>
        </w:rPr>
      </w:pPr>
    </w:p>
    <w:p w14:paraId="68B08123" w14:textId="77777777" w:rsidR="001D2BC7" w:rsidRDefault="001D2BC7" w:rsidP="004F149E">
      <w:pPr>
        <w:spacing w:line="520" w:lineRule="exact"/>
        <w:jc w:val="center"/>
        <w:rPr>
          <w:color w:val="000000" w:themeColor="text1"/>
          <w:sz w:val="44"/>
        </w:rPr>
      </w:pPr>
    </w:p>
    <w:p w14:paraId="56570C8E" w14:textId="77777777" w:rsidR="001D2BC7" w:rsidRDefault="001D2BC7" w:rsidP="004F149E">
      <w:pPr>
        <w:spacing w:line="520" w:lineRule="exact"/>
        <w:jc w:val="center"/>
        <w:rPr>
          <w:color w:val="000000" w:themeColor="text1"/>
          <w:sz w:val="44"/>
        </w:rPr>
      </w:pPr>
    </w:p>
    <w:p w14:paraId="6489928E" w14:textId="77777777" w:rsidR="001D2BC7" w:rsidRDefault="001D2BC7" w:rsidP="004F149E">
      <w:pPr>
        <w:spacing w:line="520" w:lineRule="exact"/>
        <w:jc w:val="center"/>
        <w:rPr>
          <w:rFonts w:eastAsia="黑体"/>
          <w:color w:val="000000" w:themeColor="text1"/>
          <w:sz w:val="32"/>
        </w:rPr>
      </w:pPr>
    </w:p>
    <w:p w14:paraId="0CC82BCE" w14:textId="77777777" w:rsidR="001D2BC7" w:rsidRDefault="001D2BC7" w:rsidP="004F149E">
      <w:pPr>
        <w:spacing w:line="520" w:lineRule="exact"/>
        <w:jc w:val="center"/>
        <w:rPr>
          <w:rFonts w:eastAsia="黑体"/>
          <w:color w:val="000000" w:themeColor="text1"/>
          <w:sz w:val="32"/>
        </w:rPr>
      </w:pPr>
    </w:p>
    <w:p w14:paraId="7645259F" w14:textId="77777777" w:rsidR="001D2BC7" w:rsidRDefault="001D2BC7" w:rsidP="004F149E">
      <w:pPr>
        <w:spacing w:line="520" w:lineRule="exact"/>
        <w:jc w:val="center"/>
        <w:rPr>
          <w:rFonts w:eastAsia="黑体"/>
          <w:color w:val="000000" w:themeColor="text1"/>
          <w:sz w:val="32"/>
        </w:rPr>
      </w:pPr>
    </w:p>
    <w:p w14:paraId="55C12FE8" w14:textId="77777777" w:rsidR="001D2BC7" w:rsidRDefault="001D2BC7" w:rsidP="004F149E">
      <w:pPr>
        <w:spacing w:line="520" w:lineRule="exact"/>
        <w:jc w:val="center"/>
        <w:rPr>
          <w:rFonts w:eastAsia="黑体"/>
          <w:color w:val="000000" w:themeColor="text1"/>
          <w:sz w:val="32"/>
        </w:rPr>
      </w:pPr>
    </w:p>
    <w:p w14:paraId="6F57CDE4" w14:textId="77777777" w:rsidR="001D2BC7" w:rsidRDefault="001D2BC7" w:rsidP="004F149E">
      <w:pPr>
        <w:spacing w:line="520" w:lineRule="exact"/>
        <w:jc w:val="center"/>
        <w:rPr>
          <w:rFonts w:ascii="宋体" w:hAnsi="宋体"/>
          <w:color w:val="000000" w:themeColor="text1"/>
          <w:spacing w:val="4"/>
          <w:sz w:val="24"/>
        </w:rPr>
      </w:pPr>
    </w:p>
    <w:p w14:paraId="16829246" w14:textId="77777777" w:rsidR="00196498" w:rsidRDefault="00196498" w:rsidP="004F149E">
      <w:pPr>
        <w:spacing w:line="520" w:lineRule="exact"/>
        <w:jc w:val="center"/>
        <w:rPr>
          <w:rFonts w:ascii="宋体" w:hAnsi="宋体"/>
          <w:color w:val="000000" w:themeColor="text1"/>
          <w:spacing w:val="4"/>
          <w:sz w:val="24"/>
        </w:rPr>
      </w:pPr>
    </w:p>
    <w:p w14:paraId="2A325761" w14:textId="77777777" w:rsidR="00196498" w:rsidRDefault="00196498" w:rsidP="004F149E">
      <w:pPr>
        <w:spacing w:line="520" w:lineRule="exact"/>
        <w:jc w:val="center"/>
        <w:rPr>
          <w:rFonts w:ascii="宋体" w:hAnsi="宋体"/>
          <w:color w:val="000000" w:themeColor="text1"/>
          <w:spacing w:val="4"/>
          <w:sz w:val="24"/>
        </w:rPr>
      </w:pPr>
    </w:p>
    <w:p w14:paraId="684EF6CF" w14:textId="77777777" w:rsidR="001D2BC7" w:rsidRDefault="001D2BC7" w:rsidP="004F149E">
      <w:pPr>
        <w:spacing w:line="520" w:lineRule="exact"/>
        <w:rPr>
          <w:rFonts w:eastAsia="黑体"/>
          <w:color w:val="000000" w:themeColor="text1"/>
          <w:sz w:val="32"/>
        </w:rPr>
      </w:pPr>
    </w:p>
    <w:p w14:paraId="385F437C" w14:textId="77777777" w:rsidR="001D2BC7" w:rsidRDefault="001D2BC7" w:rsidP="004F149E">
      <w:pPr>
        <w:spacing w:line="520" w:lineRule="exact"/>
        <w:jc w:val="center"/>
        <w:rPr>
          <w:rFonts w:ascii="宋体"/>
          <w:color w:val="000000" w:themeColor="text1"/>
          <w:sz w:val="32"/>
        </w:rPr>
      </w:pPr>
    </w:p>
    <w:p w14:paraId="39ACAF2F" w14:textId="77777777"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14:paraId="30C96E53" w14:textId="7BD6768B"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4F5CBC">
        <w:rPr>
          <w:rFonts w:ascii="宋体" w:eastAsia="宋体" w:hAnsi="宋体"/>
          <w:b/>
          <w:color w:val="000000" w:themeColor="text1"/>
          <w:sz w:val="28"/>
          <w:szCs w:val="28"/>
        </w:rPr>
        <w:t>2</w:t>
      </w:r>
      <w:r>
        <w:rPr>
          <w:rFonts w:ascii="宋体" w:eastAsia="宋体" w:hAnsi="宋体" w:hint="eastAsia"/>
          <w:b/>
          <w:color w:val="000000" w:themeColor="text1"/>
          <w:sz w:val="28"/>
          <w:szCs w:val="28"/>
        </w:rPr>
        <w:t>年</w:t>
      </w:r>
      <w:r w:rsidR="0007000D">
        <w:rPr>
          <w:rFonts w:ascii="宋体" w:eastAsia="宋体" w:hAnsi="宋体"/>
          <w:b/>
          <w:color w:val="000000" w:themeColor="text1"/>
          <w:sz w:val="28"/>
          <w:szCs w:val="28"/>
        </w:rPr>
        <w:t>1</w:t>
      </w:r>
      <w:r w:rsidR="001E313B">
        <w:rPr>
          <w:rFonts w:ascii="宋体" w:eastAsia="宋体" w:hAnsi="宋体"/>
          <w:b/>
          <w:color w:val="000000" w:themeColor="text1"/>
          <w:sz w:val="28"/>
          <w:szCs w:val="28"/>
        </w:rPr>
        <w:t>1</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14:paraId="5CFEC0F8" w14:textId="469D0E09" w:rsidR="00490E1C"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18808757" w:history="1">
        <w:r w:rsidR="00490E1C" w:rsidRPr="00EC4703">
          <w:rPr>
            <w:rStyle w:val="af6"/>
            <w:noProof/>
          </w:rPr>
          <w:t>第一部分</w:t>
        </w:r>
        <w:r w:rsidR="00490E1C" w:rsidRPr="00EC4703">
          <w:rPr>
            <w:rStyle w:val="af6"/>
            <w:noProof/>
          </w:rPr>
          <w:t xml:space="preserve"> </w:t>
        </w:r>
        <w:r w:rsidR="00490E1C" w:rsidRPr="00EC4703">
          <w:rPr>
            <w:rStyle w:val="af6"/>
            <w:noProof/>
          </w:rPr>
          <w:t>询价采购公告</w:t>
        </w:r>
        <w:r w:rsidR="00490E1C">
          <w:rPr>
            <w:noProof/>
            <w:webHidden/>
          </w:rPr>
          <w:tab/>
        </w:r>
        <w:r w:rsidR="00490E1C">
          <w:rPr>
            <w:noProof/>
            <w:webHidden/>
          </w:rPr>
          <w:fldChar w:fldCharType="begin"/>
        </w:r>
        <w:r w:rsidR="00490E1C">
          <w:rPr>
            <w:noProof/>
            <w:webHidden/>
          </w:rPr>
          <w:instrText xml:space="preserve"> PAGEREF _Toc118808757 \h </w:instrText>
        </w:r>
        <w:r w:rsidR="00490E1C">
          <w:rPr>
            <w:noProof/>
            <w:webHidden/>
          </w:rPr>
        </w:r>
        <w:r w:rsidR="00490E1C">
          <w:rPr>
            <w:noProof/>
            <w:webHidden/>
          </w:rPr>
          <w:fldChar w:fldCharType="separate"/>
        </w:r>
        <w:r w:rsidR="00490E1C">
          <w:rPr>
            <w:noProof/>
            <w:webHidden/>
          </w:rPr>
          <w:t>3</w:t>
        </w:r>
        <w:r w:rsidR="00490E1C">
          <w:rPr>
            <w:noProof/>
            <w:webHidden/>
          </w:rPr>
          <w:fldChar w:fldCharType="end"/>
        </w:r>
      </w:hyperlink>
    </w:p>
    <w:p w14:paraId="343DC9DA" w14:textId="0B0200C3" w:rsidR="00490E1C" w:rsidRDefault="00490E1C">
      <w:pPr>
        <w:pStyle w:val="TOC1"/>
        <w:tabs>
          <w:tab w:val="right" w:leader="dot" w:pos="8834"/>
        </w:tabs>
        <w:rPr>
          <w:rFonts w:asciiTheme="minorHAnsi" w:eastAsiaTheme="minorEastAsia" w:hAnsiTheme="minorHAnsi" w:cstheme="minorBidi"/>
          <w:noProof/>
          <w:szCs w:val="22"/>
        </w:rPr>
      </w:pPr>
      <w:hyperlink w:anchor="_Toc118808758" w:history="1">
        <w:r w:rsidRPr="00EC4703">
          <w:rPr>
            <w:rStyle w:val="af6"/>
            <w:noProof/>
            <w:spacing w:val="4"/>
          </w:rPr>
          <w:t>第二部分</w:t>
        </w:r>
        <w:r w:rsidRPr="00EC4703">
          <w:rPr>
            <w:rStyle w:val="af6"/>
            <w:noProof/>
            <w:spacing w:val="4"/>
          </w:rPr>
          <w:t xml:space="preserve"> </w:t>
        </w:r>
        <w:r w:rsidRPr="00EC4703">
          <w:rPr>
            <w:rStyle w:val="af6"/>
            <w:noProof/>
          </w:rPr>
          <w:t>投标人须知</w:t>
        </w:r>
        <w:r>
          <w:rPr>
            <w:noProof/>
            <w:webHidden/>
          </w:rPr>
          <w:tab/>
        </w:r>
        <w:r>
          <w:rPr>
            <w:noProof/>
            <w:webHidden/>
          </w:rPr>
          <w:fldChar w:fldCharType="begin"/>
        </w:r>
        <w:r>
          <w:rPr>
            <w:noProof/>
            <w:webHidden/>
          </w:rPr>
          <w:instrText xml:space="preserve"> PAGEREF _Toc118808758 \h </w:instrText>
        </w:r>
        <w:r>
          <w:rPr>
            <w:noProof/>
            <w:webHidden/>
          </w:rPr>
        </w:r>
        <w:r>
          <w:rPr>
            <w:noProof/>
            <w:webHidden/>
          </w:rPr>
          <w:fldChar w:fldCharType="separate"/>
        </w:r>
        <w:r>
          <w:rPr>
            <w:noProof/>
            <w:webHidden/>
          </w:rPr>
          <w:t>5</w:t>
        </w:r>
        <w:r>
          <w:rPr>
            <w:noProof/>
            <w:webHidden/>
          </w:rPr>
          <w:fldChar w:fldCharType="end"/>
        </w:r>
      </w:hyperlink>
    </w:p>
    <w:p w14:paraId="41758F48" w14:textId="6C96E843" w:rsidR="00490E1C" w:rsidRDefault="00490E1C">
      <w:pPr>
        <w:pStyle w:val="TOC2"/>
        <w:tabs>
          <w:tab w:val="right" w:leader="dot" w:pos="8834"/>
        </w:tabs>
        <w:rPr>
          <w:rFonts w:asciiTheme="minorHAnsi" w:eastAsiaTheme="minorEastAsia" w:hAnsiTheme="minorHAnsi" w:cstheme="minorBidi"/>
          <w:noProof/>
          <w:szCs w:val="22"/>
        </w:rPr>
      </w:pPr>
      <w:hyperlink w:anchor="_Toc118808759" w:history="1">
        <w:r w:rsidRPr="00EC4703">
          <w:rPr>
            <w:rStyle w:val="af6"/>
            <w:noProof/>
          </w:rPr>
          <w:t>一、询价文件</w:t>
        </w:r>
        <w:r>
          <w:rPr>
            <w:noProof/>
            <w:webHidden/>
          </w:rPr>
          <w:tab/>
        </w:r>
        <w:r>
          <w:rPr>
            <w:noProof/>
            <w:webHidden/>
          </w:rPr>
          <w:fldChar w:fldCharType="begin"/>
        </w:r>
        <w:r>
          <w:rPr>
            <w:noProof/>
            <w:webHidden/>
          </w:rPr>
          <w:instrText xml:space="preserve"> PAGEREF _Toc118808759 \h </w:instrText>
        </w:r>
        <w:r>
          <w:rPr>
            <w:noProof/>
            <w:webHidden/>
          </w:rPr>
        </w:r>
        <w:r>
          <w:rPr>
            <w:noProof/>
            <w:webHidden/>
          </w:rPr>
          <w:fldChar w:fldCharType="separate"/>
        </w:r>
        <w:r>
          <w:rPr>
            <w:noProof/>
            <w:webHidden/>
          </w:rPr>
          <w:t>5</w:t>
        </w:r>
        <w:r>
          <w:rPr>
            <w:noProof/>
            <w:webHidden/>
          </w:rPr>
          <w:fldChar w:fldCharType="end"/>
        </w:r>
      </w:hyperlink>
    </w:p>
    <w:p w14:paraId="560683E3" w14:textId="76244D0E" w:rsidR="00490E1C" w:rsidRDefault="00490E1C">
      <w:pPr>
        <w:pStyle w:val="TOC2"/>
        <w:tabs>
          <w:tab w:val="right" w:leader="dot" w:pos="8834"/>
        </w:tabs>
        <w:rPr>
          <w:rFonts w:asciiTheme="minorHAnsi" w:eastAsiaTheme="minorEastAsia" w:hAnsiTheme="minorHAnsi" w:cstheme="minorBidi"/>
          <w:noProof/>
          <w:szCs w:val="22"/>
        </w:rPr>
      </w:pPr>
      <w:hyperlink w:anchor="_Toc118808760" w:history="1">
        <w:r w:rsidRPr="00EC4703">
          <w:rPr>
            <w:rStyle w:val="af6"/>
            <w:noProof/>
          </w:rPr>
          <w:t>二、投标文件</w:t>
        </w:r>
        <w:r>
          <w:rPr>
            <w:noProof/>
            <w:webHidden/>
          </w:rPr>
          <w:tab/>
        </w:r>
        <w:r>
          <w:rPr>
            <w:noProof/>
            <w:webHidden/>
          </w:rPr>
          <w:fldChar w:fldCharType="begin"/>
        </w:r>
        <w:r>
          <w:rPr>
            <w:noProof/>
            <w:webHidden/>
          </w:rPr>
          <w:instrText xml:space="preserve"> PAGEREF _Toc118808760 \h </w:instrText>
        </w:r>
        <w:r>
          <w:rPr>
            <w:noProof/>
            <w:webHidden/>
          </w:rPr>
        </w:r>
        <w:r>
          <w:rPr>
            <w:noProof/>
            <w:webHidden/>
          </w:rPr>
          <w:fldChar w:fldCharType="separate"/>
        </w:r>
        <w:r>
          <w:rPr>
            <w:noProof/>
            <w:webHidden/>
          </w:rPr>
          <w:t>5</w:t>
        </w:r>
        <w:r>
          <w:rPr>
            <w:noProof/>
            <w:webHidden/>
          </w:rPr>
          <w:fldChar w:fldCharType="end"/>
        </w:r>
      </w:hyperlink>
    </w:p>
    <w:p w14:paraId="52FE8749" w14:textId="00D592E6" w:rsidR="00490E1C" w:rsidRDefault="00490E1C">
      <w:pPr>
        <w:pStyle w:val="TOC2"/>
        <w:tabs>
          <w:tab w:val="right" w:leader="dot" w:pos="8834"/>
        </w:tabs>
        <w:rPr>
          <w:rFonts w:asciiTheme="minorHAnsi" w:eastAsiaTheme="minorEastAsia" w:hAnsiTheme="minorHAnsi" w:cstheme="minorBidi"/>
          <w:noProof/>
          <w:szCs w:val="22"/>
        </w:rPr>
      </w:pPr>
      <w:hyperlink w:anchor="_Toc118808761" w:history="1">
        <w:r w:rsidRPr="00EC4703">
          <w:rPr>
            <w:rStyle w:val="af6"/>
            <w:noProof/>
          </w:rPr>
          <w:t>三、投标细则</w:t>
        </w:r>
        <w:r>
          <w:rPr>
            <w:noProof/>
            <w:webHidden/>
          </w:rPr>
          <w:tab/>
        </w:r>
        <w:r>
          <w:rPr>
            <w:noProof/>
            <w:webHidden/>
          </w:rPr>
          <w:fldChar w:fldCharType="begin"/>
        </w:r>
        <w:r>
          <w:rPr>
            <w:noProof/>
            <w:webHidden/>
          </w:rPr>
          <w:instrText xml:space="preserve"> PAGEREF _Toc118808761 \h </w:instrText>
        </w:r>
        <w:r>
          <w:rPr>
            <w:noProof/>
            <w:webHidden/>
          </w:rPr>
        </w:r>
        <w:r>
          <w:rPr>
            <w:noProof/>
            <w:webHidden/>
          </w:rPr>
          <w:fldChar w:fldCharType="separate"/>
        </w:r>
        <w:r>
          <w:rPr>
            <w:noProof/>
            <w:webHidden/>
          </w:rPr>
          <w:t>6</w:t>
        </w:r>
        <w:r>
          <w:rPr>
            <w:noProof/>
            <w:webHidden/>
          </w:rPr>
          <w:fldChar w:fldCharType="end"/>
        </w:r>
      </w:hyperlink>
    </w:p>
    <w:p w14:paraId="0998E3F9" w14:textId="497C0DDF" w:rsidR="00490E1C" w:rsidRDefault="00490E1C">
      <w:pPr>
        <w:pStyle w:val="TOC2"/>
        <w:tabs>
          <w:tab w:val="right" w:leader="dot" w:pos="8834"/>
        </w:tabs>
        <w:rPr>
          <w:rFonts w:asciiTheme="minorHAnsi" w:eastAsiaTheme="minorEastAsia" w:hAnsiTheme="minorHAnsi" w:cstheme="minorBidi"/>
          <w:noProof/>
          <w:szCs w:val="22"/>
        </w:rPr>
      </w:pPr>
      <w:hyperlink w:anchor="_Toc118808762" w:history="1">
        <w:r w:rsidRPr="00EC4703">
          <w:rPr>
            <w:rStyle w:val="af6"/>
            <w:noProof/>
          </w:rPr>
          <w:t>四、询价方法及评判标准</w:t>
        </w:r>
        <w:r>
          <w:rPr>
            <w:noProof/>
            <w:webHidden/>
          </w:rPr>
          <w:tab/>
        </w:r>
        <w:r>
          <w:rPr>
            <w:noProof/>
            <w:webHidden/>
          </w:rPr>
          <w:fldChar w:fldCharType="begin"/>
        </w:r>
        <w:r>
          <w:rPr>
            <w:noProof/>
            <w:webHidden/>
          </w:rPr>
          <w:instrText xml:space="preserve"> PAGEREF _Toc118808762 \h </w:instrText>
        </w:r>
        <w:r>
          <w:rPr>
            <w:noProof/>
            <w:webHidden/>
          </w:rPr>
        </w:r>
        <w:r>
          <w:rPr>
            <w:noProof/>
            <w:webHidden/>
          </w:rPr>
          <w:fldChar w:fldCharType="separate"/>
        </w:r>
        <w:r>
          <w:rPr>
            <w:noProof/>
            <w:webHidden/>
          </w:rPr>
          <w:t>7</w:t>
        </w:r>
        <w:r>
          <w:rPr>
            <w:noProof/>
            <w:webHidden/>
          </w:rPr>
          <w:fldChar w:fldCharType="end"/>
        </w:r>
      </w:hyperlink>
    </w:p>
    <w:p w14:paraId="496E82E0" w14:textId="4EAFC58C" w:rsidR="00490E1C" w:rsidRDefault="00490E1C">
      <w:pPr>
        <w:pStyle w:val="TOC2"/>
        <w:tabs>
          <w:tab w:val="right" w:leader="dot" w:pos="8834"/>
        </w:tabs>
        <w:rPr>
          <w:rFonts w:asciiTheme="minorHAnsi" w:eastAsiaTheme="minorEastAsia" w:hAnsiTheme="minorHAnsi" w:cstheme="minorBidi"/>
          <w:noProof/>
          <w:szCs w:val="22"/>
        </w:rPr>
      </w:pPr>
      <w:hyperlink w:anchor="_Toc118808763" w:history="1">
        <w:r w:rsidRPr="00EC4703">
          <w:rPr>
            <w:rStyle w:val="af6"/>
            <w:noProof/>
          </w:rPr>
          <w:t>五、定标</w:t>
        </w:r>
        <w:r>
          <w:rPr>
            <w:noProof/>
            <w:webHidden/>
          </w:rPr>
          <w:tab/>
        </w:r>
        <w:r>
          <w:rPr>
            <w:noProof/>
            <w:webHidden/>
          </w:rPr>
          <w:fldChar w:fldCharType="begin"/>
        </w:r>
        <w:r>
          <w:rPr>
            <w:noProof/>
            <w:webHidden/>
          </w:rPr>
          <w:instrText xml:space="preserve"> PAGEREF _Toc118808763 \h </w:instrText>
        </w:r>
        <w:r>
          <w:rPr>
            <w:noProof/>
            <w:webHidden/>
          </w:rPr>
        </w:r>
        <w:r>
          <w:rPr>
            <w:noProof/>
            <w:webHidden/>
          </w:rPr>
          <w:fldChar w:fldCharType="separate"/>
        </w:r>
        <w:r>
          <w:rPr>
            <w:noProof/>
            <w:webHidden/>
          </w:rPr>
          <w:t>7</w:t>
        </w:r>
        <w:r>
          <w:rPr>
            <w:noProof/>
            <w:webHidden/>
          </w:rPr>
          <w:fldChar w:fldCharType="end"/>
        </w:r>
      </w:hyperlink>
    </w:p>
    <w:p w14:paraId="2F9FA6CA" w14:textId="7ABBB2E7" w:rsidR="00490E1C" w:rsidRDefault="00490E1C">
      <w:pPr>
        <w:pStyle w:val="TOC2"/>
        <w:tabs>
          <w:tab w:val="right" w:leader="dot" w:pos="8834"/>
        </w:tabs>
        <w:rPr>
          <w:rFonts w:asciiTheme="minorHAnsi" w:eastAsiaTheme="minorEastAsia" w:hAnsiTheme="minorHAnsi" w:cstheme="minorBidi"/>
          <w:noProof/>
          <w:szCs w:val="22"/>
        </w:rPr>
      </w:pPr>
      <w:hyperlink w:anchor="_Toc118808764" w:history="1">
        <w:r w:rsidRPr="00EC4703">
          <w:rPr>
            <w:rStyle w:val="af6"/>
            <w:noProof/>
          </w:rPr>
          <w:t>六、合同的签订</w:t>
        </w:r>
        <w:r>
          <w:rPr>
            <w:noProof/>
            <w:webHidden/>
          </w:rPr>
          <w:tab/>
        </w:r>
        <w:r>
          <w:rPr>
            <w:noProof/>
            <w:webHidden/>
          </w:rPr>
          <w:fldChar w:fldCharType="begin"/>
        </w:r>
        <w:r>
          <w:rPr>
            <w:noProof/>
            <w:webHidden/>
          </w:rPr>
          <w:instrText xml:space="preserve"> PAGEREF _Toc118808764 \h </w:instrText>
        </w:r>
        <w:r>
          <w:rPr>
            <w:noProof/>
            <w:webHidden/>
          </w:rPr>
        </w:r>
        <w:r>
          <w:rPr>
            <w:noProof/>
            <w:webHidden/>
          </w:rPr>
          <w:fldChar w:fldCharType="separate"/>
        </w:r>
        <w:r>
          <w:rPr>
            <w:noProof/>
            <w:webHidden/>
          </w:rPr>
          <w:t>8</w:t>
        </w:r>
        <w:r>
          <w:rPr>
            <w:noProof/>
            <w:webHidden/>
          </w:rPr>
          <w:fldChar w:fldCharType="end"/>
        </w:r>
      </w:hyperlink>
    </w:p>
    <w:p w14:paraId="1ACE5DF0" w14:textId="14CC22E7" w:rsidR="00490E1C" w:rsidRDefault="00490E1C">
      <w:pPr>
        <w:pStyle w:val="TOC2"/>
        <w:tabs>
          <w:tab w:val="right" w:leader="dot" w:pos="8834"/>
        </w:tabs>
        <w:rPr>
          <w:rFonts w:asciiTheme="minorHAnsi" w:eastAsiaTheme="minorEastAsia" w:hAnsiTheme="minorHAnsi" w:cstheme="minorBidi"/>
          <w:noProof/>
          <w:szCs w:val="22"/>
        </w:rPr>
      </w:pPr>
      <w:hyperlink w:anchor="_Toc118808765" w:history="1">
        <w:r w:rsidRPr="00EC4703">
          <w:rPr>
            <w:rStyle w:val="af6"/>
            <w:noProof/>
          </w:rPr>
          <w:t>七、其他</w:t>
        </w:r>
        <w:r>
          <w:rPr>
            <w:noProof/>
            <w:webHidden/>
          </w:rPr>
          <w:tab/>
        </w:r>
        <w:r>
          <w:rPr>
            <w:noProof/>
            <w:webHidden/>
          </w:rPr>
          <w:fldChar w:fldCharType="begin"/>
        </w:r>
        <w:r>
          <w:rPr>
            <w:noProof/>
            <w:webHidden/>
          </w:rPr>
          <w:instrText xml:space="preserve"> PAGEREF _Toc118808765 \h </w:instrText>
        </w:r>
        <w:r>
          <w:rPr>
            <w:noProof/>
            <w:webHidden/>
          </w:rPr>
        </w:r>
        <w:r>
          <w:rPr>
            <w:noProof/>
            <w:webHidden/>
          </w:rPr>
          <w:fldChar w:fldCharType="separate"/>
        </w:r>
        <w:r>
          <w:rPr>
            <w:noProof/>
            <w:webHidden/>
          </w:rPr>
          <w:t>8</w:t>
        </w:r>
        <w:r>
          <w:rPr>
            <w:noProof/>
            <w:webHidden/>
          </w:rPr>
          <w:fldChar w:fldCharType="end"/>
        </w:r>
      </w:hyperlink>
    </w:p>
    <w:p w14:paraId="79F68FC2" w14:textId="25C1622B" w:rsidR="00490E1C" w:rsidRDefault="00490E1C">
      <w:pPr>
        <w:pStyle w:val="TOC1"/>
        <w:tabs>
          <w:tab w:val="right" w:leader="dot" w:pos="8834"/>
        </w:tabs>
        <w:rPr>
          <w:rFonts w:asciiTheme="minorHAnsi" w:eastAsiaTheme="minorEastAsia" w:hAnsiTheme="minorHAnsi" w:cstheme="minorBidi"/>
          <w:noProof/>
          <w:szCs w:val="22"/>
        </w:rPr>
      </w:pPr>
      <w:hyperlink w:anchor="_Toc118808766" w:history="1">
        <w:r w:rsidRPr="00EC4703">
          <w:rPr>
            <w:rStyle w:val="af6"/>
            <w:noProof/>
            <w:spacing w:val="4"/>
          </w:rPr>
          <w:t>第三部分</w:t>
        </w:r>
        <w:r w:rsidRPr="00EC4703">
          <w:rPr>
            <w:rStyle w:val="af6"/>
            <w:noProof/>
            <w:spacing w:val="4"/>
          </w:rPr>
          <w:t xml:space="preserve"> </w:t>
        </w:r>
        <w:r w:rsidRPr="00EC4703">
          <w:rPr>
            <w:rStyle w:val="af6"/>
            <w:noProof/>
          </w:rPr>
          <w:t>采购货物要求及相关说明</w:t>
        </w:r>
        <w:r>
          <w:rPr>
            <w:noProof/>
            <w:webHidden/>
          </w:rPr>
          <w:tab/>
        </w:r>
        <w:r>
          <w:rPr>
            <w:noProof/>
            <w:webHidden/>
          </w:rPr>
          <w:fldChar w:fldCharType="begin"/>
        </w:r>
        <w:r>
          <w:rPr>
            <w:noProof/>
            <w:webHidden/>
          </w:rPr>
          <w:instrText xml:space="preserve"> PAGEREF _Toc118808766 \h </w:instrText>
        </w:r>
        <w:r>
          <w:rPr>
            <w:noProof/>
            <w:webHidden/>
          </w:rPr>
        </w:r>
        <w:r>
          <w:rPr>
            <w:noProof/>
            <w:webHidden/>
          </w:rPr>
          <w:fldChar w:fldCharType="separate"/>
        </w:r>
        <w:r>
          <w:rPr>
            <w:noProof/>
            <w:webHidden/>
          </w:rPr>
          <w:t>9</w:t>
        </w:r>
        <w:r>
          <w:rPr>
            <w:noProof/>
            <w:webHidden/>
          </w:rPr>
          <w:fldChar w:fldCharType="end"/>
        </w:r>
      </w:hyperlink>
    </w:p>
    <w:p w14:paraId="02F601F0" w14:textId="14A993B2" w:rsidR="00490E1C" w:rsidRDefault="00490E1C">
      <w:pPr>
        <w:pStyle w:val="TOC1"/>
        <w:tabs>
          <w:tab w:val="right" w:leader="dot" w:pos="8834"/>
        </w:tabs>
        <w:rPr>
          <w:rFonts w:asciiTheme="minorHAnsi" w:eastAsiaTheme="minorEastAsia" w:hAnsiTheme="minorHAnsi" w:cstheme="minorBidi"/>
          <w:noProof/>
          <w:szCs w:val="22"/>
        </w:rPr>
      </w:pPr>
      <w:hyperlink w:anchor="_Toc118808767" w:history="1">
        <w:r w:rsidRPr="00EC4703">
          <w:rPr>
            <w:rStyle w:val="af6"/>
            <w:noProof/>
          </w:rPr>
          <w:t>第四部分</w:t>
        </w:r>
        <w:r w:rsidRPr="00EC4703">
          <w:rPr>
            <w:rStyle w:val="af6"/>
            <w:noProof/>
          </w:rPr>
          <w:t xml:space="preserve"> </w:t>
        </w:r>
        <w:r w:rsidRPr="00EC4703">
          <w:rPr>
            <w:rStyle w:val="af6"/>
            <w:noProof/>
          </w:rPr>
          <w:t>商务条款</w:t>
        </w:r>
        <w:r>
          <w:rPr>
            <w:noProof/>
            <w:webHidden/>
          </w:rPr>
          <w:tab/>
        </w:r>
        <w:r>
          <w:rPr>
            <w:noProof/>
            <w:webHidden/>
          </w:rPr>
          <w:fldChar w:fldCharType="begin"/>
        </w:r>
        <w:r>
          <w:rPr>
            <w:noProof/>
            <w:webHidden/>
          </w:rPr>
          <w:instrText xml:space="preserve"> PAGEREF _Toc118808767 \h </w:instrText>
        </w:r>
        <w:r>
          <w:rPr>
            <w:noProof/>
            <w:webHidden/>
          </w:rPr>
        </w:r>
        <w:r>
          <w:rPr>
            <w:noProof/>
            <w:webHidden/>
          </w:rPr>
          <w:fldChar w:fldCharType="separate"/>
        </w:r>
        <w:r>
          <w:rPr>
            <w:noProof/>
            <w:webHidden/>
          </w:rPr>
          <w:t>14</w:t>
        </w:r>
        <w:r>
          <w:rPr>
            <w:noProof/>
            <w:webHidden/>
          </w:rPr>
          <w:fldChar w:fldCharType="end"/>
        </w:r>
      </w:hyperlink>
    </w:p>
    <w:p w14:paraId="32B4FC6D" w14:textId="1EE6E4F3" w:rsidR="00490E1C" w:rsidRDefault="00490E1C">
      <w:pPr>
        <w:pStyle w:val="TOC1"/>
        <w:tabs>
          <w:tab w:val="right" w:leader="dot" w:pos="8834"/>
        </w:tabs>
        <w:rPr>
          <w:rFonts w:asciiTheme="minorHAnsi" w:eastAsiaTheme="minorEastAsia" w:hAnsiTheme="minorHAnsi" w:cstheme="minorBidi"/>
          <w:noProof/>
          <w:szCs w:val="22"/>
        </w:rPr>
      </w:pPr>
      <w:hyperlink w:anchor="_Toc118808768" w:history="1">
        <w:r w:rsidRPr="00EC4703">
          <w:rPr>
            <w:rStyle w:val="af6"/>
            <w:noProof/>
          </w:rPr>
          <w:t>第五部分</w:t>
        </w:r>
        <w:r w:rsidRPr="00EC4703">
          <w:rPr>
            <w:rStyle w:val="af6"/>
            <w:noProof/>
          </w:rPr>
          <w:t xml:space="preserve"> </w:t>
        </w:r>
        <w:r w:rsidRPr="00EC4703">
          <w:rPr>
            <w:rStyle w:val="af6"/>
            <w:noProof/>
          </w:rPr>
          <w:t>附</w:t>
        </w:r>
        <w:r w:rsidRPr="00EC4703">
          <w:rPr>
            <w:rStyle w:val="af6"/>
            <w:noProof/>
          </w:rPr>
          <w:t xml:space="preserve">  </w:t>
        </w:r>
        <w:r w:rsidRPr="00EC4703">
          <w:rPr>
            <w:rStyle w:val="af6"/>
            <w:noProof/>
          </w:rPr>
          <w:t>件</w:t>
        </w:r>
        <w:r>
          <w:rPr>
            <w:noProof/>
            <w:webHidden/>
          </w:rPr>
          <w:tab/>
        </w:r>
        <w:r>
          <w:rPr>
            <w:noProof/>
            <w:webHidden/>
          </w:rPr>
          <w:fldChar w:fldCharType="begin"/>
        </w:r>
        <w:r>
          <w:rPr>
            <w:noProof/>
            <w:webHidden/>
          </w:rPr>
          <w:instrText xml:space="preserve"> PAGEREF _Toc118808768 \h </w:instrText>
        </w:r>
        <w:r>
          <w:rPr>
            <w:noProof/>
            <w:webHidden/>
          </w:rPr>
        </w:r>
        <w:r>
          <w:rPr>
            <w:noProof/>
            <w:webHidden/>
          </w:rPr>
          <w:fldChar w:fldCharType="separate"/>
        </w:r>
        <w:r>
          <w:rPr>
            <w:noProof/>
            <w:webHidden/>
          </w:rPr>
          <w:t>15</w:t>
        </w:r>
        <w:r>
          <w:rPr>
            <w:noProof/>
            <w:webHidden/>
          </w:rPr>
          <w:fldChar w:fldCharType="end"/>
        </w:r>
      </w:hyperlink>
    </w:p>
    <w:p w14:paraId="6444A9D4" w14:textId="628C04BA" w:rsidR="00490E1C" w:rsidRDefault="00490E1C">
      <w:pPr>
        <w:pStyle w:val="TOC2"/>
        <w:tabs>
          <w:tab w:val="right" w:leader="dot" w:pos="8834"/>
        </w:tabs>
        <w:rPr>
          <w:rFonts w:asciiTheme="minorHAnsi" w:eastAsiaTheme="minorEastAsia" w:hAnsiTheme="minorHAnsi" w:cstheme="minorBidi"/>
          <w:noProof/>
          <w:szCs w:val="22"/>
        </w:rPr>
      </w:pPr>
      <w:hyperlink w:anchor="_Toc118808769" w:history="1">
        <w:r w:rsidRPr="00EC4703">
          <w:rPr>
            <w:rStyle w:val="af6"/>
            <w:noProof/>
          </w:rPr>
          <w:t>附件</w:t>
        </w:r>
        <w:r w:rsidRPr="00EC4703">
          <w:rPr>
            <w:rStyle w:val="af6"/>
            <w:noProof/>
          </w:rPr>
          <w:t>1</w:t>
        </w:r>
        <w:r w:rsidRPr="00EC4703">
          <w:rPr>
            <w:rStyle w:val="af6"/>
            <w:noProof/>
          </w:rPr>
          <w:t>：投标函</w:t>
        </w:r>
        <w:r>
          <w:rPr>
            <w:noProof/>
            <w:webHidden/>
          </w:rPr>
          <w:tab/>
        </w:r>
        <w:r>
          <w:rPr>
            <w:noProof/>
            <w:webHidden/>
          </w:rPr>
          <w:fldChar w:fldCharType="begin"/>
        </w:r>
        <w:r>
          <w:rPr>
            <w:noProof/>
            <w:webHidden/>
          </w:rPr>
          <w:instrText xml:space="preserve"> PAGEREF _Toc118808769 \h </w:instrText>
        </w:r>
        <w:r>
          <w:rPr>
            <w:noProof/>
            <w:webHidden/>
          </w:rPr>
        </w:r>
        <w:r>
          <w:rPr>
            <w:noProof/>
            <w:webHidden/>
          </w:rPr>
          <w:fldChar w:fldCharType="separate"/>
        </w:r>
        <w:r>
          <w:rPr>
            <w:noProof/>
            <w:webHidden/>
          </w:rPr>
          <w:t>16</w:t>
        </w:r>
        <w:r>
          <w:rPr>
            <w:noProof/>
            <w:webHidden/>
          </w:rPr>
          <w:fldChar w:fldCharType="end"/>
        </w:r>
      </w:hyperlink>
    </w:p>
    <w:p w14:paraId="39341EC1" w14:textId="7449CEAB" w:rsidR="00490E1C" w:rsidRDefault="00490E1C">
      <w:pPr>
        <w:pStyle w:val="TOC2"/>
        <w:tabs>
          <w:tab w:val="right" w:leader="dot" w:pos="8834"/>
        </w:tabs>
        <w:rPr>
          <w:rFonts w:asciiTheme="minorHAnsi" w:eastAsiaTheme="minorEastAsia" w:hAnsiTheme="minorHAnsi" w:cstheme="minorBidi"/>
          <w:noProof/>
          <w:szCs w:val="22"/>
        </w:rPr>
      </w:pPr>
      <w:hyperlink w:anchor="_Toc118808770" w:history="1">
        <w:r w:rsidRPr="00EC4703">
          <w:rPr>
            <w:rStyle w:val="af6"/>
            <w:noProof/>
          </w:rPr>
          <w:t>附件</w:t>
        </w:r>
        <w:r w:rsidRPr="00EC4703">
          <w:rPr>
            <w:rStyle w:val="af6"/>
            <w:noProof/>
          </w:rPr>
          <w:t>2</w:t>
        </w:r>
        <w:r w:rsidRPr="00EC4703">
          <w:rPr>
            <w:rStyle w:val="af6"/>
            <w:noProof/>
          </w:rPr>
          <w:t>：投标报价表</w:t>
        </w:r>
        <w:r>
          <w:rPr>
            <w:noProof/>
            <w:webHidden/>
          </w:rPr>
          <w:tab/>
        </w:r>
        <w:r>
          <w:rPr>
            <w:noProof/>
            <w:webHidden/>
          </w:rPr>
          <w:fldChar w:fldCharType="begin"/>
        </w:r>
        <w:r>
          <w:rPr>
            <w:noProof/>
            <w:webHidden/>
          </w:rPr>
          <w:instrText xml:space="preserve"> PAGEREF _Toc118808770 \h </w:instrText>
        </w:r>
        <w:r>
          <w:rPr>
            <w:noProof/>
            <w:webHidden/>
          </w:rPr>
        </w:r>
        <w:r>
          <w:rPr>
            <w:noProof/>
            <w:webHidden/>
          </w:rPr>
          <w:fldChar w:fldCharType="separate"/>
        </w:r>
        <w:r>
          <w:rPr>
            <w:noProof/>
            <w:webHidden/>
          </w:rPr>
          <w:t>17</w:t>
        </w:r>
        <w:r>
          <w:rPr>
            <w:noProof/>
            <w:webHidden/>
          </w:rPr>
          <w:fldChar w:fldCharType="end"/>
        </w:r>
      </w:hyperlink>
    </w:p>
    <w:p w14:paraId="6AD29918" w14:textId="1AD79F16" w:rsidR="001D2BC7" w:rsidRDefault="00FA0570">
      <w:pPr>
        <w:pStyle w:val="1"/>
        <w:rPr>
          <w:rFonts w:ascii="黑体" w:eastAsia="黑体"/>
        </w:rPr>
      </w:pPr>
      <w:r>
        <w:fldChar w:fldCharType="end"/>
      </w:r>
      <w:r>
        <w:br w:type="page"/>
      </w:r>
      <w:bookmarkStart w:id="0" w:name="_Toc118808757"/>
      <w:r>
        <w:rPr>
          <w:rFonts w:hint="eastAsia"/>
        </w:rPr>
        <w:lastRenderedPageBreak/>
        <w:t>第一部分</w:t>
      </w:r>
      <w:r>
        <w:t xml:space="preserve"> </w:t>
      </w:r>
      <w:r>
        <w:rPr>
          <w:rFonts w:hint="eastAsia"/>
        </w:rPr>
        <w:t>询价采购公告</w:t>
      </w:r>
      <w:bookmarkEnd w:id="0"/>
    </w:p>
    <w:p w14:paraId="2C48101A" w14:textId="61EE80C0"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1E313B">
        <w:rPr>
          <w:rFonts w:ascii="宋体" w:hAnsi="宋体" w:hint="eastAsia"/>
          <w:b/>
          <w:color w:val="000000" w:themeColor="text1"/>
          <w:spacing w:val="4"/>
          <w:sz w:val="24"/>
        </w:rPr>
        <w:t>物联网综合实验平台</w:t>
      </w:r>
      <w:r>
        <w:rPr>
          <w:rFonts w:ascii="宋体" w:hAnsi="宋体" w:hint="eastAsia"/>
          <w:color w:val="000000" w:themeColor="text1"/>
          <w:spacing w:val="4"/>
          <w:sz w:val="24"/>
        </w:rPr>
        <w:t>项目及相关服务，现就相关事宜公告如下：</w:t>
      </w:r>
    </w:p>
    <w:p w14:paraId="639E7BF3" w14:textId="24759DCA"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1E313B">
        <w:rPr>
          <w:rFonts w:ascii="宋体" w:hAnsi="宋体" w:hint="eastAsia"/>
          <w:b/>
          <w:color w:val="000000" w:themeColor="text1"/>
          <w:spacing w:val="4"/>
          <w:sz w:val="24"/>
        </w:rPr>
        <w:t>物联网综合实验平台</w:t>
      </w:r>
    </w:p>
    <w:p w14:paraId="5206168F" w14:textId="4D18F78D"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4F5CBC">
        <w:rPr>
          <w:rFonts w:ascii="宋体" w:hAnsi="宋体"/>
          <w:b/>
          <w:color w:val="000000" w:themeColor="text1"/>
          <w:spacing w:val="4"/>
          <w:sz w:val="24"/>
        </w:rPr>
        <w:t>2</w:t>
      </w:r>
      <w:r w:rsidRPr="001B2CDF">
        <w:rPr>
          <w:rFonts w:ascii="宋体" w:hAnsi="宋体"/>
          <w:b/>
          <w:color w:val="000000" w:themeColor="text1"/>
          <w:spacing w:val="4"/>
          <w:sz w:val="24"/>
        </w:rPr>
        <w:t>-</w:t>
      </w:r>
      <w:r w:rsidR="000610E0">
        <w:rPr>
          <w:rFonts w:ascii="宋体" w:hAnsi="宋体"/>
          <w:b/>
          <w:color w:val="000000" w:themeColor="text1"/>
          <w:spacing w:val="4"/>
          <w:sz w:val="24"/>
        </w:rPr>
        <w:t>1</w:t>
      </w:r>
      <w:r w:rsidR="001E313B">
        <w:rPr>
          <w:rFonts w:ascii="宋体" w:hAnsi="宋体"/>
          <w:b/>
          <w:color w:val="000000" w:themeColor="text1"/>
          <w:spacing w:val="4"/>
          <w:sz w:val="24"/>
        </w:rPr>
        <w:t>50</w:t>
      </w:r>
    </w:p>
    <w:p w14:paraId="4E9C3A66" w14:textId="77777777"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14:paraId="5A793BB6" w14:textId="68EF358C"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E313B">
        <w:rPr>
          <w:rFonts w:ascii="宋体" w:hAnsi="宋体"/>
          <w:color w:val="000000"/>
          <w:spacing w:val="2"/>
          <w:kern w:val="0"/>
          <w:sz w:val="24"/>
        </w:rPr>
        <w:t>120000</w:t>
      </w:r>
      <w:r w:rsidR="00AD1266">
        <w:rPr>
          <w:rFonts w:ascii="宋体" w:hAnsi="宋体" w:hint="eastAsia"/>
          <w:b/>
          <w:bCs/>
          <w:color w:val="000000"/>
          <w:spacing w:val="2"/>
          <w:kern w:val="0"/>
          <w:sz w:val="24"/>
        </w:rPr>
        <w:t>元</w:t>
      </w:r>
    </w:p>
    <w:p w14:paraId="77F49B17" w14:textId="77777777"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14:paraId="7DEEC9B9" w14:textId="77777777"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CBDAE86" w14:textId="77777777"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14:paraId="23DD2F4F" w14:textId="77777777"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776CC15D" w14:textId="77777777"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242FA8F"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14:paraId="7E92F778"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2CA749"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14:paraId="371A7C8D" w14:textId="77777777"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14:paraId="0E290FAF" w14:textId="77777777"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14:paraId="584B539C" w14:textId="77777777"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14:paraId="5CD379DC" w14:textId="77777777"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14:paraId="37F6E63B" w14:textId="77777777"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14:paraId="15EB4233" w14:textId="77777777"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14:paraId="7D574D0E" w14:textId="77777777"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19340A93" w14:textId="77777777"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14:paraId="7C865FDF" w14:textId="77777777" w:rsidR="00194EF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14:paraId="39C52250" w14:textId="386B367A" w:rsidR="000610E0" w:rsidRPr="000610E0" w:rsidRDefault="000610E0" w:rsidP="000610E0">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Pr>
          <w:rFonts w:ascii="宋体" w:hAnsi="宋体"/>
          <w:color w:val="000000" w:themeColor="text1"/>
          <w:spacing w:val="4"/>
          <w:sz w:val="24"/>
        </w:rPr>
        <w:t>2</w:t>
      </w:r>
      <w:r w:rsidRPr="006C003D">
        <w:rPr>
          <w:rFonts w:ascii="宋体" w:hAnsi="宋体" w:hint="eastAsia"/>
          <w:color w:val="000000" w:themeColor="text1"/>
          <w:spacing w:val="4"/>
          <w:sz w:val="24"/>
        </w:rPr>
        <w:t>年</w:t>
      </w:r>
      <w:r>
        <w:rPr>
          <w:rFonts w:ascii="宋体" w:hAnsi="宋体"/>
          <w:color w:val="000000" w:themeColor="text1"/>
          <w:spacing w:val="2"/>
          <w:kern w:val="0"/>
          <w:sz w:val="24"/>
        </w:rPr>
        <w:t>11</w:t>
      </w:r>
      <w:r w:rsidRPr="006C003D">
        <w:rPr>
          <w:rFonts w:ascii="宋体" w:hAnsi="宋体" w:hint="eastAsia"/>
          <w:color w:val="000000" w:themeColor="text1"/>
          <w:spacing w:val="2"/>
          <w:kern w:val="0"/>
          <w:sz w:val="24"/>
        </w:rPr>
        <w:t>月</w:t>
      </w:r>
      <w:r w:rsidR="00AE68AE">
        <w:rPr>
          <w:rFonts w:ascii="宋体" w:hAnsi="宋体" w:hint="eastAsia"/>
          <w:color w:val="000000" w:themeColor="text1"/>
          <w:spacing w:val="2"/>
          <w:kern w:val="0"/>
          <w:sz w:val="24"/>
        </w:rPr>
        <w:t>1</w:t>
      </w:r>
      <w:r w:rsidR="00670418">
        <w:rPr>
          <w:rFonts w:ascii="宋体" w:hAnsi="宋体"/>
          <w:color w:val="000000" w:themeColor="text1"/>
          <w:spacing w:val="2"/>
          <w:kern w:val="0"/>
          <w:sz w:val="24"/>
        </w:rPr>
        <w:t>5</w:t>
      </w:r>
      <w:bookmarkStart w:id="1" w:name="_GoBack"/>
      <w:bookmarkEnd w:id="1"/>
      <w:r w:rsidRPr="006C003D">
        <w:rPr>
          <w:rFonts w:ascii="宋体" w:hAnsi="宋体" w:hint="eastAsia"/>
          <w:color w:val="000000" w:themeColor="text1"/>
          <w:spacing w:val="2"/>
          <w:kern w:val="0"/>
          <w:sz w:val="24"/>
        </w:rPr>
        <w:t>日</w:t>
      </w:r>
      <w:r w:rsidR="007915AB">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分</w:t>
      </w:r>
    </w:p>
    <w:p w14:paraId="5AC21BD8" w14:textId="77777777"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14:paraId="63B323EE" w14:textId="77777777"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14:paraId="6A7641F7" w14:textId="4164E003" w:rsidR="001D2BC7" w:rsidRPr="001E313B" w:rsidRDefault="00FA0570" w:rsidP="00E9704B">
      <w:pPr>
        <w:spacing w:line="520" w:lineRule="exact"/>
        <w:ind w:firstLineChars="200" w:firstLine="490"/>
        <w:rPr>
          <w:rFonts w:ascii="宋体" w:hAnsi="宋体"/>
          <w:color w:val="000000" w:themeColor="text1"/>
          <w:spacing w:val="2"/>
          <w:kern w:val="0"/>
          <w:sz w:val="24"/>
        </w:rPr>
      </w:pPr>
      <w:r>
        <w:rPr>
          <w:rFonts w:ascii="宋体" w:hAnsi="宋体" w:hint="eastAsia"/>
          <w:b/>
          <w:color w:val="000000" w:themeColor="text1"/>
          <w:spacing w:val="2"/>
          <w:kern w:val="0"/>
          <w:sz w:val="24"/>
        </w:rPr>
        <w:t>项目联系人:</w:t>
      </w:r>
      <w:r w:rsidRPr="0007000D">
        <w:rPr>
          <w:rFonts w:ascii="宋体" w:hAnsi="宋体" w:hint="eastAsia"/>
          <w:color w:val="000000" w:themeColor="text1"/>
          <w:spacing w:val="2"/>
          <w:kern w:val="0"/>
          <w:sz w:val="24"/>
        </w:rPr>
        <w:t xml:space="preserve"> </w:t>
      </w:r>
      <w:r w:rsidR="001E313B">
        <w:rPr>
          <w:rFonts w:ascii="宋体" w:hAnsi="宋体" w:hint="eastAsia"/>
          <w:color w:val="000000" w:themeColor="text1"/>
          <w:spacing w:val="2"/>
          <w:kern w:val="0"/>
          <w:sz w:val="24"/>
        </w:rPr>
        <w:t>万杰</w:t>
      </w:r>
      <w:r w:rsidR="0007000D" w:rsidRPr="0007000D">
        <w:rPr>
          <w:rFonts w:ascii="宋体" w:hAnsi="宋体" w:hint="eastAsia"/>
          <w:color w:val="000000" w:themeColor="text1"/>
          <w:spacing w:val="2"/>
          <w:kern w:val="0"/>
          <w:sz w:val="24"/>
        </w:rPr>
        <w:t xml:space="preserve"> </w:t>
      </w:r>
      <w:r w:rsidR="001E313B" w:rsidRPr="001E313B">
        <w:rPr>
          <w:rFonts w:ascii="宋体" w:hAnsi="宋体" w:hint="eastAsia"/>
          <w:color w:val="000000" w:themeColor="text1"/>
          <w:spacing w:val="2"/>
          <w:kern w:val="0"/>
          <w:sz w:val="24"/>
        </w:rPr>
        <w:t>18862947245</w:t>
      </w:r>
    </w:p>
    <w:p w14:paraId="55CD9F22" w14:textId="77777777"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14:paraId="4C5EC599" w14:textId="77777777" w:rsidR="001D2BC7" w:rsidRDefault="00FA0570" w:rsidP="00E9704B">
      <w:pPr>
        <w:pStyle w:val="1"/>
        <w:spacing w:line="520" w:lineRule="exact"/>
      </w:pPr>
      <w:r>
        <w:rPr>
          <w:sz w:val="24"/>
          <w:u w:val="single"/>
        </w:rPr>
        <w:br w:type="page"/>
      </w:r>
      <w:bookmarkStart w:id="2" w:name="_Toc118808758"/>
      <w:r>
        <w:rPr>
          <w:rFonts w:hint="eastAsia"/>
          <w:spacing w:val="4"/>
        </w:rPr>
        <w:lastRenderedPageBreak/>
        <w:t>第二部分</w:t>
      </w:r>
      <w:r>
        <w:rPr>
          <w:spacing w:val="4"/>
        </w:rPr>
        <w:t xml:space="preserve"> </w:t>
      </w:r>
      <w:r>
        <w:rPr>
          <w:rFonts w:hint="eastAsia"/>
        </w:rPr>
        <w:t>投标人须知</w:t>
      </w:r>
      <w:bookmarkEnd w:id="2"/>
    </w:p>
    <w:p w14:paraId="6ACF6E26" w14:textId="77777777" w:rsidR="001D2BC7" w:rsidRDefault="00FA0570">
      <w:pPr>
        <w:pStyle w:val="2"/>
        <w:spacing w:before="120" w:after="120"/>
      </w:pPr>
      <w:bookmarkStart w:id="3" w:name="_Toc118808759"/>
      <w:r>
        <w:rPr>
          <w:rFonts w:hint="eastAsia"/>
        </w:rPr>
        <w:t>一、询价文件</w:t>
      </w:r>
      <w:bookmarkEnd w:id="3"/>
    </w:p>
    <w:p w14:paraId="32C19367" w14:textId="77777777"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740A9F7"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14:paraId="16C53084"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25E2EBE1"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14:paraId="0D7FEBD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7F881795" w14:textId="77777777"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14:paraId="22FDA5F8"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14:paraId="77D4D1DD"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14:paraId="3A84030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7574BAD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14:paraId="1A30DD1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14:paraId="5F9F8A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14:paraId="06804A34" w14:textId="77777777"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14:paraId="02AB5DD3" w14:textId="77777777"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033B0C39" w14:textId="77777777"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14:paraId="0B508C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2C26FD8B"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14:paraId="6ED97D34" w14:textId="77777777" w:rsidR="001D2BC7" w:rsidRDefault="00FA0570">
      <w:pPr>
        <w:pStyle w:val="2"/>
        <w:spacing w:before="120" w:after="120"/>
      </w:pPr>
      <w:bookmarkStart w:id="4" w:name="_Toc118808760"/>
      <w:r>
        <w:rPr>
          <w:rFonts w:hint="eastAsia"/>
        </w:rPr>
        <w:t>二、投标文件</w:t>
      </w:r>
      <w:bookmarkEnd w:id="4"/>
    </w:p>
    <w:p w14:paraId="28A51500" w14:textId="77777777"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602364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48C2831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692BFBEB" w14:textId="77777777"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576C5C28"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14:paraId="7318590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081D1E7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6027886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14:paraId="67AA0129" w14:textId="77777777"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14:paraId="7FFB5EE1" w14:textId="77777777"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14:paraId="6973C789" w14:textId="77777777"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19BABEE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14:paraId="2C3A0ECA"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14:paraId="4A562CA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14:paraId="66FCEC1F" w14:textId="77777777"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0FFB4418" w14:textId="77777777"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3570169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281FC92B"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14:paraId="66754B70"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14:paraId="3CDBF934"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DF420D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799D0051" w14:textId="77777777"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17221B50" w14:textId="77777777"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127E9785" w14:textId="77777777" w:rsidR="001D2BC7" w:rsidRDefault="00FA0570">
      <w:pPr>
        <w:pStyle w:val="2"/>
        <w:spacing w:before="120" w:after="120"/>
      </w:pPr>
      <w:bookmarkStart w:id="5" w:name="_Toc118808761"/>
      <w:r>
        <w:rPr>
          <w:rFonts w:hint="eastAsia"/>
        </w:rPr>
        <w:t>三、投标细则</w:t>
      </w:r>
      <w:bookmarkEnd w:id="5"/>
    </w:p>
    <w:p w14:paraId="1D87796C" w14:textId="77777777"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7149EF3C" w14:textId="77777777"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3C6BCA2E" w14:textId="77777777"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0E382A72"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14:paraId="1BC101D3" w14:textId="77777777"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566FCE26"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14:paraId="1A44611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14:paraId="4C4EA98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00CA2332" w14:textId="77777777"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14:paraId="65B4DA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62B85D2"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2EB9BDE1" w14:textId="77777777"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14:paraId="26B62C7E" w14:textId="77777777"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35D5A9C0" w14:textId="77777777"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14:paraId="60DE0BA1" w14:textId="77777777"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14:paraId="41711A5F" w14:textId="77777777" w:rsidR="001D2BC7" w:rsidRDefault="00FA0570">
      <w:pPr>
        <w:pStyle w:val="2"/>
        <w:spacing w:before="120" w:after="120"/>
      </w:pPr>
      <w:bookmarkStart w:id="6" w:name="_Toc118808762"/>
      <w:r>
        <w:rPr>
          <w:rFonts w:hint="eastAsia"/>
        </w:rPr>
        <w:t>四、询价方法及评判标准</w:t>
      </w:r>
      <w:bookmarkEnd w:id="6"/>
    </w:p>
    <w:p w14:paraId="2B0D8428" w14:textId="77777777"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14:paraId="4093BD9C" w14:textId="77777777" w:rsidR="001D2BC7" w:rsidRDefault="00FA0570">
      <w:pPr>
        <w:pStyle w:val="2"/>
        <w:spacing w:before="120" w:after="120"/>
      </w:pPr>
      <w:bookmarkStart w:id="7" w:name="_Toc118808763"/>
      <w:r>
        <w:rPr>
          <w:rFonts w:hint="eastAsia"/>
        </w:rPr>
        <w:t>五、定标</w:t>
      </w:r>
      <w:bookmarkEnd w:id="7"/>
    </w:p>
    <w:p w14:paraId="7EDDE3A8" w14:textId="77777777"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2173AA01" w14:textId="77777777"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6D4DB982" w14:textId="77777777"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59D2A590"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0126708A"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3AB80ED6"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421E0421" w14:textId="77777777"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14:paraId="149149DF" w14:textId="77777777" w:rsidR="001D2BC7" w:rsidRDefault="00FA0570">
      <w:pPr>
        <w:pStyle w:val="2"/>
        <w:spacing w:before="120" w:after="120"/>
      </w:pPr>
      <w:bookmarkStart w:id="8" w:name="_Toc118808764"/>
      <w:r>
        <w:rPr>
          <w:rFonts w:hint="eastAsia"/>
        </w:rPr>
        <w:lastRenderedPageBreak/>
        <w:t>六、合同的签订</w:t>
      </w:r>
      <w:bookmarkEnd w:id="8"/>
    </w:p>
    <w:p w14:paraId="24CBA85C" w14:textId="77777777"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34069BAD" w14:textId="77777777"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7C8F15E8" w14:textId="77777777"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18487239" w14:textId="77777777" w:rsidR="001D2BC7" w:rsidRDefault="00FA0570">
      <w:pPr>
        <w:pStyle w:val="2"/>
        <w:spacing w:before="120" w:after="120"/>
      </w:pPr>
      <w:bookmarkStart w:id="9" w:name="_Toc118808765"/>
      <w:r>
        <w:rPr>
          <w:rFonts w:hint="eastAsia"/>
        </w:rPr>
        <w:t>七、其他</w:t>
      </w:r>
      <w:bookmarkEnd w:id="9"/>
    </w:p>
    <w:p w14:paraId="2E52C1CF" w14:textId="77777777"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14:paraId="37E1F884" w14:textId="77777777"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14:paraId="7307C361" w14:textId="77777777" w:rsidR="001D2BC7" w:rsidRDefault="00FA0570">
      <w:pPr>
        <w:pStyle w:val="1"/>
      </w:pPr>
      <w:bookmarkStart w:id="10" w:name="_Toc118808766"/>
      <w:r>
        <w:rPr>
          <w:rFonts w:hint="eastAsia"/>
          <w:spacing w:val="4"/>
        </w:rPr>
        <w:lastRenderedPageBreak/>
        <w:t>第三部分</w:t>
      </w:r>
      <w:r>
        <w:rPr>
          <w:spacing w:val="4"/>
        </w:rPr>
        <w:t xml:space="preserve"> </w:t>
      </w:r>
      <w:r>
        <w:rPr>
          <w:rFonts w:hint="eastAsia"/>
        </w:rPr>
        <w:t>采购货物要求及相关说明</w:t>
      </w:r>
      <w:bookmarkEnd w:id="10"/>
    </w:p>
    <w:p w14:paraId="0BDF61DE" w14:textId="77777777" w:rsidR="00322943" w:rsidRDefault="00FA0570" w:rsidP="00545A41">
      <w:pPr>
        <w:widowControl/>
        <w:jc w:val="left"/>
        <w:rPr>
          <w:b/>
          <w:sz w:val="28"/>
          <w:szCs w:val="28"/>
        </w:rPr>
      </w:pPr>
      <w:r>
        <w:rPr>
          <w:rFonts w:hint="eastAsia"/>
          <w:b/>
          <w:sz w:val="28"/>
          <w:szCs w:val="28"/>
        </w:rPr>
        <w:t>货物需求一览表</w:t>
      </w:r>
    </w:p>
    <w:tbl>
      <w:tblPr>
        <w:tblW w:w="15420" w:type="dxa"/>
        <w:jc w:val="center"/>
        <w:tblLook w:val="04A0" w:firstRow="1" w:lastRow="0" w:firstColumn="1" w:lastColumn="0" w:noHBand="0" w:noVBand="1"/>
      </w:tblPr>
      <w:tblGrid>
        <w:gridCol w:w="15636"/>
      </w:tblGrid>
      <w:tr w:rsidR="00DD5EE9" w:rsidRPr="00DD5EE9" w14:paraId="6AF94E42" w14:textId="77777777" w:rsidTr="00DD5EE9">
        <w:trPr>
          <w:trHeight w:val="571"/>
          <w:jc w:val="center"/>
        </w:trPr>
        <w:tc>
          <w:tcPr>
            <w:tcW w:w="15420" w:type="dxa"/>
            <w:vMerge w:val="restart"/>
            <w:tcBorders>
              <w:top w:val="nil"/>
              <w:left w:val="nil"/>
              <w:bottom w:val="nil"/>
              <w:right w:val="nil"/>
            </w:tcBorders>
            <w:shd w:val="clear" w:color="auto" w:fill="auto"/>
            <w:vAlign w:val="center"/>
            <w:hideMark/>
          </w:tcPr>
          <w:p w14:paraId="1964BA44" w14:textId="24FD186A" w:rsidR="00AF1A08" w:rsidRDefault="00AF1A08" w:rsidP="00AF1A08">
            <w:pPr>
              <w:widowControl/>
              <w:rPr>
                <w:rFonts w:ascii="宋体" w:hAnsi="宋体" w:cs="宋体"/>
                <w:b/>
                <w:bCs/>
                <w:color w:val="000000"/>
                <w:kern w:val="0"/>
                <w:sz w:val="44"/>
                <w:szCs w:val="44"/>
              </w:rPr>
            </w:pPr>
          </w:p>
          <w:tbl>
            <w:tblPr>
              <w:tblW w:w="15420" w:type="dxa"/>
              <w:jc w:val="center"/>
              <w:tblLook w:val="04A0" w:firstRow="1" w:lastRow="0" w:firstColumn="1" w:lastColumn="0" w:noHBand="0" w:noVBand="1"/>
            </w:tblPr>
            <w:tblGrid>
              <w:gridCol w:w="940"/>
              <w:gridCol w:w="2440"/>
              <w:gridCol w:w="1160"/>
              <w:gridCol w:w="1400"/>
              <w:gridCol w:w="920"/>
              <w:gridCol w:w="1120"/>
              <w:gridCol w:w="1460"/>
              <w:gridCol w:w="1480"/>
              <w:gridCol w:w="1540"/>
              <w:gridCol w:w="1580"/>
              <w:gridCol w:w="1380"/>
            </w:tblGrid>
            <w:tr w:rsidR="00C45B05" w:rsidRPr="00DD5EE9" w14:paraId="440AA5A1" w14:textId="77777777" w:rsidTr="001F015E">
              <w:trPr>
                <w:trHeight w:val="571"/>
                <w:jc w:val="center"/>
              </w:trPr>
              <w:tc>
                <w:tcPr>
                  <w:tcW w:w="15420" w:type="dxa"/>
                  <w:gridSpan w:val="11"/>
                  <w:vMerge w:val="restart"/>
                  <w:tcBorders>
                    <w:top w:val="nil"/>
                    <w:left w:val="nil"/>
                    <w:bottom w:val="nil"/>
                    <w:right w:val="nil"/>
                  </w:tcBorders>
                  <w:shd w:val="clear" w:color="auto" w:fill="auto"/>
                  <w:vAlign w:val="center"/>
                  <w:hideMark/>
                </w:tcPr>
                <w:p w14:paraId="4F59D344" w14:textId="77777777" w:rsidR="00C45B05" w:rsidRPr="00DD5EE9" w:rsidRDefault="00C45B05" w:rsidP="00C45B05">
                  <w:pPr>
                    <w:widowControl/>
                    <w:jc w:val="center"/>
                    <w:rPr>
                      <w:rFonts w:ascii="宋体" w:hAnsi="宋体" w:cs="宋体"/>
                      <w:b/>
                      <w:bCs/>
                      <w:color w:val="000000"/>
                      <w:kern w:val="0"/>
                      <w:sz w:val="44"/>
                      <w:szCs w:val="44"/>
                    </w:rPr>
                  </w:pPr>
                  <w:r w:rsidRPr="00DD5EE9">
                    <w:rPr>
                      <w:rFonts w:ascii="宋体" w:hAnsi="宋体" w:cs="宋体" w:hint="eastAsia"/>
                      <w:b/>
                      <w:bCs/>
                      <w:color w:val="000000"/>
                      <w:kern w:val="0"/>
                      <w:sz w:val="44"/>
                      <w:szCs w:val="44"/>
                    </w:rPr>
                    <w:t>货物一览表</w:t>
                  </w:r>
                </w:p>
              </w:tc>
            </w:tr>
            <w:tr w:rsidR="00C45B05" w:rsidRPr="00DD5EE9" w14:paraId="5746CD65" w14:textId="77777777" w:rsidTr="001F015E">
              <w:trPr>
                <w:trHeight w:val="270"/>
                <w:jc w:val="center"/>
              </w:trPr>
              <w:tc>
                <w:tcPr>
                  <w:tcW w:w="15420" w:type="dxa"/>
                  <w:gridSpan w:val="11"/>
                  <w:vMerge/>
                  <w:tcBorders>
                    <w:top w:val="nil"/>
                    <w:left w:val="nil"/>
                    <w:bottom w:val="nil"/>
                    <w:right w:val="nil"/>
                  </w:tcBorders>
                  <w:vAlign w:val="center"/>
                  <w:hideMark/>
                </w:tcPr>
                <w:p w14:paraId="6780E7BB" w14:textId="77777777" w:rsidR="00C45B05" w:rsidRPr="00DD5EE9" w:rsidRDefault="00C45B05" w:rsidP="00C45B05">
                  <w:pPr>
                    <w:widowControl/>
                    <w:jc w:val="left"/>
                    <w:rPr>
                      <w:rFonts w:ascii="宋体" w:hAnsi="宋体" w:cs="宋体"/>
                      <w:b/>
                      <w:bCs/>
                      <w:color w:val="000000"/>
                      <w:kern w:val="0"/>
                      <w:sz w:val="44"/>
                      <w:szCs w:val="44"/>
                    </w:rPr>
                  </w:pPr>
                </w:p>
              </w:tc>
            </w:tr>
            <w:tr w:rsidR="00C45B05" w:rsidRPr="00DD5EE9" w14:paraId="6B12697C" w14:textId="77777777" w:rsidTr="001F015E">
              <w:trPr>
                <w:trHeight w:val="619"/>
                <w:jc w:val="center"/>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14:paraId="52427B13"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14:paraId="5B786A82"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货物/服务名称</w:t>
                  </w:r>
                </w:p>
              </w:tc>
              <w:tc>
                <w:tcPr>
                  <w:tcW w:w="1160" w:type="dxa"/>
                  <w:tcBorders>
                    <w:top w:val="nil"/>
                    <w:left w:val="nil"/>
                    <w:bottom w:val="single" w:sz="4" w:space="0" w:color="auto"/>
                    <w:right w:val="single" w:sz="4" w:space="0" w:color="auto"/>
                  </w:tcBorders>
                  <w:shd w:val="clear" w:color="000000" w:fill="D9D9D9"/>
                  <w:noWrap/>
                  <w:vAlign w:val="center"/>
                  <w:hideMark/>
                </w:tcPr>
                <w:p w14:paraId="359AD891"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品牌/型号</w:t>
                  </w:r>
                </w:p>
              </w:tc>
              <w:tc>
                <w:tcPr>
                  <w:tcW w:w="1400" w:type="dxa"/>
                  <w:tcBorders>
                    <w:top w:val="nil"/>
                    <w:left w:val="nil"/>
                    <w:bottom w:val="single" w:sz="4" w:space="0" w:color="auto"/>
                    <w:right w:val="single" w:sz="4" w:space="0" w:color="auto"/>
                  </w:tcBorders>
                  <w:shd w:val="clear" w:color="000000" w:fill="D9D9D9"/>
                  <w:noWrap/>
                  <w:vAlign w:val="center"/>
                  <w:hideMark/>
                </w:tcPr>
                <w:p w14:paraId="1072F644"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厂商</w:t>
                  </w:r>
                </w:p>
              </w:tc>
              <w:tc>
                <w:tcPr>
                  <w:tcW w:w="920" w:type="dxa"/>
                  <w:tcBorders>
                    <w:top w:val="nil"/>
                    <w:left w:val="nil"/>
                    <w:bottom w:val="single" w:sz="4" w:space="0" w:color="auto"/>
                    <w:right w:val="single" w:sz="4" w:space="0" w:color="auto"/>
                  </w:tcBorders>
                  <w:shd w:val="clear" w:color="000000" w:fill="D9D9D9"/>
                  <w:noWrap/>
                  <w:vAlign w:val="center"/>
                  <w:hideMark/>
                </w:tcPr>
                <w:p w14:paraId="255E3C09"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数量</w:t>
                  </w:r>
                </w:p>
              </w:tc>
              <w:tc>
                <w:tcPr>
                  <w:tcW w:w="1120" w:type="dxa"/>
                  <w:tcBorders>
                    <w:top w:val="nil"/>
                    <w:left w:val="nil"/>
                    <w:bottom w:val="single" w:sz="4" w:space="0" w:color="auto"/>
                    <w:right w:val="single" w:sz="4" w:space="0" w:color="auto"/>
                  </w:tcBorders>
                  <w:shd w:val="clear" w:color="000000" w:fill="D9D9D9"/>
                  <w:noWrap/>
                  <w:vAlign w:val="center"/>
                  <w:hideMark/>
                </w:tcPr>
                <w:p w14:paraId="2B31FAFD"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计量单位</w:t>
                  </w:r>
                </w:p>
              </w:tc>
              <w:tc>
                <w:tcPr>
                  <w:tcW w:w="1460" w:type="dxa"/>
                  <w:tcBorders>
                    <w:top w:val="nil"/>
                    <w:left w:val="nil"/>
                    <w:bottom w:val="single" w:sz="4" w:space="0" w:color="auto"/>
                    <w:right w:val="single" w:sz="4" w:space="0" w:color="auto"/>
                  </w:tcBorders>
                  <w:shd w:val="clear" w:color="000000" w:fill="D9D9D9"/>
                  <w:noWrap/>
                  <w:vAlign w:val="center"/>
                  <w:hideMark/>
                </w:tcPr>
                <w:p w14:paraId="37768DF5"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预算单价(元)</w:t>
                  </w:r>
                </w:p>
              </w:tc>
              <w:tc>
                <w:tcPr>
                  <w:tcW w:w="1480" w:type="dxa"/>
                  <w:tcBorders>
                    <w:top w:val="nil"/>
                    <w:left w:val="nil"/>
                    <w:bottom w:val="single" w:sz="4" w:space="0" w:color="auto"/>
                    <w:right w:val="single" w:sz="4" w:space="0" w:color="auto"/>
                  </w:tcBorders>
                  <w:shd w:val="clear" w:color="000000" w:fill="D9D9D9"/>
                  <w:noWrap/>
                  <w:vAlign w:val="center"/>
                  <w:hideMark/>
                </w:tcPr>
                <w:p w14:paraId="5A30C5DF"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预算总价(元)</w:t>
                  </w:r>
                </w:p>
              </w:tc>
              <w:tc>
                <w:tcPr>
                  <w:tcW w:w="1540" w:type="dxa"/>
                  <w:tcBorders>
                    <w:top w:val="nil"/>
                    <w:left w:val="nil"/>
                    <w:bottom w:val="single" w:sz="4" w:space="0" w:color="auto"/>
                    <w:right w:val="single" w:sz="4" w:space="0" w:color="auto"/>
                  </w:tcBorders>
                  <w:shd w:val="clear" w:color="000000" w:fill="D9D9D9"/>
                  <w:noWrap/>
                  <w:vAlign w:val="center"/>
                  <w:hideMark/>
                </w:tcPr>
                <w:p w14:paraId="1C23DBFF"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使用人员</w:t>
                  </w:r>
                </w:p>
              </w:tc>
              <w:tc>
                <w:tcPr>
                  <w:tcW w:w="1580" w:type="dxa"/>
                  <w:tcBorders>
                    <w:top w:val="single" w:sz="4" w:space="0" w:color="auto"/>
                    <w:left w:val="nil"/>
                    <w:bottom w:val="single" w:sz="4" w:space="0" w:color="auto"/>
                    <w:right w:val="single" w:sz="4" w:space="0" w:color="auto"/>
                  </w:tcBorders>
                  <w:shd w:val="clear" w:color="000000" w:fill="D9D9D9"/>
                  <w:noWrap/>
                  <w:vAlign w:val="center"/>
                  <w:hideMark/>
                </w:tcPr>
                <w:p w14:paraId="26BB9344"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使用人手机号</w:t>
                  </w:r>
                </w:p>
              </w:tc>
              <w:tc>
                <w:tcPr>
                  <w:tcW w:w="1380" w:type="dxa"/>
                  <w:tcBorders>
                    <w:top w:val="single" w:sz="4" w:space="0" w:color="auto"/>
                    <w:left w:val="nil"/>
                    <w:bottom w:val="single" w:sz="4" w:space="0" w:color="auto"/>
                    <w:right w:val="single" w:sz="4" w:space="0" w:color="auto"/>
                  </w:tcBorders>
                  <w:shd w:val="clear" w:color="000000" w:fill="D9D9D9"/>
                  <w:noWrap/>
                  <w:vAlign w:val="center"/>
                  <w:hideMark/>
                </w:tcPr>
                <w:p w14:paraId="050D5214" w14:textId="77777777" w:rsidR="00C45B05" w:rsidRPr="00DD5EE9" w:rsidRDefault="00C45B05" w:rsidP="00C45B05">
                  <w:pPr>
                    <w:widowControl/>
                    <w:jc w:val="center"/>
                    <w:rPr>
                      <w:rFonts w:ascii="宋体" w:hAnsi="宋体" w:cs="宋体"/>
                      <w:b/>
                      <w:bCs/>
                      <w:color w:val="000000"/>
                      <w:kern w:val="0"/>
                      <w:sz w:val="22"/>
                      <w:szCs w:val="22"/>
                    </w:rPr>
                  </w:pPr>
                  <w:r w:rsidRPr="00DD5EE9">
                    <w:rPr>
                      <w:rFonts w:ascii="宋体" w:hAnsi="宋体" w:cs="宋体" w:hint="eastAsia"/>
                      <w:b/>
                      <w:bCs/>
                      <w:color w:val="000000"/>
                      <w:kern w:val="0"/>
                      <w:sz w:val="22"/>
                      <w:szCs w:val="22"/>
                    </w:rPr>
                    <w:t>使用部门</w:t>
                  </w:r>
                </w:p>
              </w:tc>
            </w:tr>
            <w:tr w:rsidR="00C45B05" w:rsidRPr="00DD5EE9" w14:paraId="37111F48" w14:textId="77777777" w:rsidTr="001F015E">
              <w:trPr>
                <w:trHeight w:val="807"/>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C6597EF" w14:textId="77777777" w:rsidR="00C45B05" w:rsidRPr="00DD5EE9" w:rsidRDefault="00C45B05" w:rsidP="00C45B05">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14:paraId="2082763B" w14:textId="77777777" w:rsidR="00C45B05" w:rsidRPr="00DD5EE9" w:rsidRDefault="00C45B05" w:rsidP="00C45B05">
                  <w:pPr>
                    <w:widowControl/>
                    <w:jc w:val="center"/>
                    <w:rPr>
                      <w:rFonts w:ascii="宋体" w:hAnsi="宋体" w:cs="宋体"/>
                      <w:color w:val="000000"/>
                      <w:kern w:val="0"/>
                      <w:sz w:val="22"/>
                      <w:szCs w:val="22"/>
                    </w:rPr>
                  </w:pPr>
                  <w:r w:rsidRPr="000D7240">
                    <w:rPr>
                      <w:rFonts w:ascii="宋体" w:hAnsi="宋体" w:cs="宋体" w:hint="eastAsia"/>
                      <w:color w:val="000000"/>
                      <w:kern w:val="0"/>
                      <w:sz w:val="22"/>
                      <w:szCs w:val="22"/>
                    </w:rPr>
                    <w:t>物联网综合实验平台</w:t>
                  </w:r>
                </w:p>
              </w:tc>
              <w:tc>
                <w:tcPr>
                  <w:tcW w:w="1160" w:type="dxa"/>
                  <w:tcBorders>
                    <w:top w:val="nil"/>
                    <w:left w:val="nil"/>
                    <w:bottom w:val="single" w:sz="4" w:space="0" w:color="auto"/>
                    <w:right w:val="single" w:sz="4" w:space="0" w:color="auto"/>
                  </w:tcBorders>
                  <w:shd w:val="clear" w:color="auto" w:fill="auto"/>
                  <w:vAlign w:val="center"/>
                  <w:hideMark/>
                </w:tcPr>
                <w:p w14:paraId="47FE7712" w14:textId="77777777" w:rsidR="00C45B05" w:rsidRPr="00DD5EE9" w:rsidRDefault="00C45B05" w:rsidP="00C45B05">
                  <w:pPr>
                    <w:widowControl/>
                    <w:jc w:val="center"/>
                    <w:rPr>
                      <w:rFonts w:ascii="宋体" w:hAnsi="宋体" w:cs="宋体"/>
                      <w:color w:val="000000"/>
                      <w:kern w:val="0"/>
                      <w:sz w:val="22"/>
                      <w:szCs w:val="22"/>
                    </w:rPr>
                  </w:pPr>
                  <w:proofErr w:type="spellStart"/>
                  <w:r w:rsidRPr="000D7240">
                    <w:rPr>
                      <w:rFonts w:ascii="宋体" w:hAnsi="宋体" w:cs="宋体" w:hint="eastAsia"/>
                      <w:color w:val="000000"/>
                      <w:kern w:val="0"/>
                      <w:sz w:val="22"/>
                      <w:szCs w:val="22"/>
                    </w:rPr>
                    <w:t>xLab-BaseKits</w:t>
                  </w:r>
                  <w:proofErr w:type="spellEnd"/>
                </w:p>
              </w:tc>
              <w:tc>
                <w:tcPr>
                  <w:tcW w:w="1400" w:type="dxa"/>
                  <w:tcBorders>
                    <w:top w:val="nil"/>
                    <w:left w:val="nil"/>
                    <w:bottom w:val="single" w:sz="4" w:space="0" w:color="auto"/>
                    <w:right w:val="single" w:sz="4" w:space="0" w:color="auto"/>
                  </w:tcBorders>
                  <w:shd w:val="clear" w:color="auto" w:fill="auto"/>
                  <w:vAlign w:val="center"/>
                  <w:hideMark/>
                </w:tcPr>
                <w:p w14:paraId="082ACBE1" w14:textId="77777777" w:rsidR="00C45B05" w:rsidRPr="00DD5EE9" w:rsidRDefault="00C45B05" w:rsidP="00C45B05">
                  <w:pPr>
                    <w:widowControl/>
                    <w:jc w:val="center"/>
                    <w:rPr>
                      <w:rFonts w:ascii="宋体" w:hAnsi="宋体" w:cs="宋体"/>
                      <w:color w:val="000000"/>
                      <w:kern w:val="0"/>
                      <w:sz w:val="22"/>
                      <w:szCs w:val="22"/>
                    </w:rPr>
                  </w:pPr>
                  <w:r w:rsidRPr="000D7240">
                    <w:rPr>
                      <w:rFonts w:ascii="宋体" w:hAnsi="宋体" w:cs="宋体" w:hint="eastAsia"/>
                      <w:color w:val="000000"/>
                      <w:kern w:val="0"/>
                      <w:sz w:val="22"/>
                      <w:szCs w:val="22"/>
                    </w:rPr>
                    <w:t>中智讯（武汉）科技有限公司</w:t>
                  </w:r>
                </w:p>
              </w:tc>
              <w:tc>
                <w:tcPr>
                  <w:tcW w:w="920" w:type="dxa"/>
                  <w:tcBorders>
                    <w:top w:val="nil"/>
                    <w:left w:val="nil"/>
                    <w:bottom w:val="single" w:sz="4" w:space="0" w:color="auto"/>
                    <w:right w:val="single" w:sz="4" w:space="0" w:color="auto"/>
                  </w:tcBorders>
                  <w:shd w:val="clear" w:color="auto" w:fill="auto"/>
                  <w:vAlign w:val="center"/>
                  <w:hideMark/>
                </w:tcPr>
                <w:p w14:paraId="6CDC1E26" w14:textId="77777777" w:rsidR="00C45B05" w:rsidRPr="00DD5EE9" w:rsidRDefault="00C45B05" w:rsidP="00C45B05">
                  <w:pPr>
                    <w:widowControl/>
                    <w:jc w:val="center"/>
                    <w:rPr>
                      <w:rFonts w:ascii="宋体" w:hAnsi="宋体" w:cs="宋体"/>
                      <w:color w:val="000000"/>
                      <w:kern w:val="0"/>
                      <w:sz w:val="22"/>
                      <w:szCs w:val="22"/>
                    </w:rPr>
                  </w:pPr>
                  <w:r>
                    <w:rPr>
                      <w:rFonts w:ascii="宋体" w:hAnsi="宋体" w:cs="宋体"/>
                      <w:color w:val="000000"/>
                      <w:kern w:val="0"/>
                      <w:sz w:val="22"/>
                      <w:szCs w:val="22"/>
                    </w:rPr>
                    <w:t>24</w:t>
                  </w:r>
                </w:p>
              </w:tc>
              <w:tc>
                <w:tcPr>
                  <w:tcW w:w="1120" w:type="dxa"/>
                  <w:tcBorders>
                    <w:top w:val="nil"/>
                    <w:left w:val="nil"/>
                    <w:bottom w:val="single" w:sz="4" w:space="0" w:color="auto"/>
                    <w:right w:val="single" w:sz="4" w:space="0" w:color="auto"/>
                  </w:tcBorders>
                  <w:shd w:val="clear" w:color="auto" w:fill="auto"/>
                  <w:vAlign w:val="center"/>
                  <w:hideMark/>
                </w:tcPr>
                <w:p w14:paraId="537D8679" w14:textId="77777777" w:rsidR="00C45B05" w:rsidRPr="00DD5EE9" w:rsidRDefault="00C45B05" w:rsidP="00C45B05">
                  <w:pPr>
                    <w:widowControl/>
                    <w:jc w:val="center"/>
                    <w:rPr>
                      <w:rFonts w:ascii="宋体" w:hAnsi="宋体" w:cs="宋体"/>
                      <w:color w:val="000000"/>
                      <w:kern w:val="0"/>
                      <w:sz w:val="22"/>
                      <w:szCs w:val="22"/>
                    </w:rPr>
                  </w:pPr>
                  <w:r w:rsidRPr="00DD5EE9">
                    <w:rPr>
                      <w:rFonts w:ascii="宋体" w:hAnsi="宋体" w:cs="宋体" w:hint="eastAsia"/>
                      <w:color w:val="000000"/>
                      <w:kern w:val="0"/>
                      <w:sz w:val="22"/>
                      <w:szCs w:val="22"/>
                    </w:rPr>
                    <w:t>台</w:t>
                  </w:r>
                </w:p>
              </w:tc>
              <w:tc>
                <w:tcPr>
                  <w:tcW w:w="1460" w:type="dxa"/>
                  <w:tcBorders>
                    <w:top w:val="nil"/>
                    <w:left w:val="nil"/>
                    <w:bottom w:val="single" w:sz="4" w:space="0" w:color="auto"/>
                    <w:right w:val="single" w:sz="4" w:space="0" w:color="auto"/>
                  </w:tcBorders>
                  <w:shd w:val="clear" w:color="auto" w:fill="auto"/>
                  <w:vAlign w:val="center"/>
                  <w:hideMark/>
                </w:tcPr>
                <w:p w14:paraId="119CB4BD" w14:textId="77777777" w:rsidR="00C45B05" w:rsidRPr="00DD5EE9" w:rsidRDefault="00C45B05" w:rsidP="00C45B05">
                  <w:pPr>
                    <w:widowControl/>
                    <w:jc w:val="center"/>
                    <w:rPr>
                      <w:rFonts w:ascii="宋体" w:hAnsi="宋体" w:cs="宋体"/>
                      <w:color w:val="000000"/>
                      <w:kern w:val="0"/>
                      <w:sz w:val="22"/>
                      <w:szCs w:val="22"/>
                    </w:rPr>
                  </w:pPr>
                  <w:r>
                    <w:rPr>
                      <w:rFonts w:ascii="宋体" w:hAnsi="宋体" w:cs="宋体"/>
                      <w:color w:val="000000"/>
                      <w:kern w:val="0"/>
                      <w:sz w:val="22"/>
                      <w:szCs w:val="22"/>
                    </w:rPr>
                    <w:t>5000</w:t>
                  </w:r>
                </w:p>
              </w:tc>
              <w:tc>
                <w:tcPr>
                  <w:tcW w:w="1480" w:type="dxa"/>
                  <w:tcBorders>
                    <w:top w:val="nil"/>
                    <w:left w:val="nil"/>
                    <w:bottom w:val="single" w:sz="4" w:space="0" w:color="auto"/>
                    <w:right w:val="single" w:sz="4" w:space="0" w:color="auto"/>
                  </w:tcBorders>
                  <w:shd w:val="clear" w:color="auto" w:fill="auto"/>
                  <w:vAlign w:val="center"/>
                  <w:hideMark/>
                </w:tcPr>
                <w:p w14:paraId="43CE75E6" w14:textId="77777777" w:rsidR="00C45B05" w:rsidRPr="00DD5EE9" w:rsidRDefault="00C45B05" w:rsidP="00C45B05">
                  <w:pPr>
                    <w:widowControl/>
                    <w:jc w:val="center"/>
                    <w:rPr>
                      <w:rFonts w:ascii="宋体" w:hAnsi="宋体" w:cs="宋体"/>
                      <w:color w:val="000000"/>
                      <w:kern w:val="0"/>
                      <w:sz w:val="22"/>
                      <w:szCs w:val="22"/>
                    </w:rPr>
                  </w:pPr>
                  <w:r>
                    <w:rPr>
                      <w:rFonts w:ascii="宋体" w:hAnsi="宋体" w:cs="宋体"/>
                      <w:color w:val="000000"/>
                      <w:kern w:val="0"/>
                      <w:sz w:val="22"/>
                      <w:szCs w:val="22"/>
                    </w:rPr>
                    <w:t>120</w:t>
                  </w:r>
                  <w:r w:rsidRPr="00DD5EE9">
                    <w:rPr>
                      <w:rFonts w:ascii="宋体" w:hAnsi="宋体" w:cs="宋体" w:hint="eastAsia"/>
                      <w:color w:val="000000"/>
                      <w:kern w:val="0"/>
                      <w:sz w:val="22"/>
                      <w:szCs w:val="22"/>
                    </w:rPr>
                    <w:t>000</w:t>
                  </w:r>
                </w:p>
              </w:tc>
              <w:tc>
                <w:tcPr>
                  <w:tcW w:w="1540" w:type="dxa"/>
                  <w:tcBorders>
                    <w:top w:val="nil"/>
                    <w:left w:val="nil"/>
                    <w:bottom w:val="single" w:sz="4" w:space="0" w:color="auto"/>
                    <w:right w:val="single" w:sz="4" w:space="0" w:color="auto"/>
                  </w:tcBorders>
                  <w:shd w:val="clear" w:color="auto" w:fill="auto"/>
                  <w:vAlign w:val="center"/>
                  <w:hideMark/>
                </w:tcPr>
                <w:p w14:paraId="628DDE15" w14:textId="77777777" w:rsidR="00C45B05" w:rsidRPr="00DD5EE9" w:rsidRDefault="00C45B05" w:rsidP="00C45B05">
                  <w:pPr>
                    <w:widowControl/>
                    <w:jc w:val="center"/>
                    <w:rPr>
                      <w:rFonts w:ascii="宋体" w:hAnsi="宋体" w:cs="宋体" w:hint="eastAsia"/>
                      <w:color w:val="000000"/>
                      <w:kern w:val="0"/>
                      <w:sz w:val="22"/>
                      <w:szCs w:val="22"/>
                    </w:rPr>
                  </w:pPr>
                  <w:r>
                    <w:rPr>
                      <w:rFonts w:ascii="宋体" w:hAnsi="宋体" w:cs="宋体" w:hint="eastAsia"/>
                      <w:color w:val="000000"/>
                      <w:kern w:val="0"/>
                      <w:sz w:val="22"/>
                      <w:szCs w:val="22"/>
                    </w:rPr>
                    <w:t xml:space="preserve"> </w:t>
                  </w:r>
                  <w:r>
                    <w:rPr>
                      <w:rFonts w:ascii="宋体" w:hAnsi="宋体" w:cs="宋体"/>
                      <w:color w:val="000000"/>
                      <w:kern w:val="0"/>
                      <w:sz w:val="22"/>
                      <w:szCs w:val="22"/>
                    </w:rPr>
                    <w:t xml:space="preserve"> </w:t>
                  </w:r>
                  <w:r>
                    <w:rPr>
                      <w:rFonts w:ascii="宋体" w:hAnsi="宋体" w:cs="宋体" w:hint="eastAsia"/>
                      <w:color w:val="000000"/>
                      <w:kern w:val="0"/>
                      <w:sz w:val="22"/>
                      <w:szCs w:val="22"/>
                    </w:rPr>
                    <w:t>万兴</w:t>
                  </w:r>
                </w:p>
              </w:tc>
              <w:tc>
                <w:tcPr>
                  <w:tcW w:w="1580" w:type="dxa"/>
                  <w:tcBorders>
                    <w:top w:val="nil"/>
                    <w:left w:val="single" w:sz="4" w:space="0" w:color="auto"/>
                    <w:bottom w:val="single" w:sz="4" w:space="0" w:color="000000"/>
                    <w:right w:val="single" w:sz="4" w:space="0" w:color="auto"/>
                  </w:tcBorders>
                  <w:shd w:val="clear" w:color="auto" w:fill="auto"/>
                  <w:vAlign w:val="center"/>
                  <w:hideMark/>
                </w:tcPr>
                <w:p w14:paraId="778DAA2F" w14:textId="42979C4C" w:rsidR="00C45B05" w:rsidRPr="00DD5EE9" w:rsidRDefault="00C45B05" w:rsidP="00490E1C">
                  <w:pPr>
                    <w:widowControl/>
                    <w:rPr>
                      <w:rFonts w:ascii="宋体" w:hAnsi="宋体" w:cs="宋体"/>
                      <w:color w:val="000000"/>
                      <w:kern w:val="0"/>
                      <w:sz w:val="22"/>
                      <w:szCs w:val="22"/>
                    </w:rPr>
                  </w:pPr>
                  <w:r>
                    <w:rPr>
                      <w:rFonts w:ascii="宋体" w:hAnsi="宋体" w:cs="宋体"/>
                      <w:color w:val="000000"/>
                      <w:kern w:val="0"/>
                      <w:sz w:val="22"/>
                      <w:szCs w:val="22"/>
                    </w:rPr>
                    <w:t xml:space="preserve"> </w:t>
                  </w:r>
                  <w:r w:rsidRPr="00C45B05">
                    <w:rPr>
                      <w:rFonts w:ascii="宋体" w:hAnsi="宋体" w:cs="宋体" w:hint="eastAsia"/>
                      <w:color w:val="000000"/>
                      <w:kern w:val="0"/>
                      <w:sz w:val="22"/>
                      <w:szCs w:val="22"/>
                    </w:rPr>
                    <w:t>18862947245</w:t>
                  </w:r>
                </w:p>
              </w:tc>
              <w:tc>
                <w:tcPr>
                  <w:tcW w:w="1380" w:type="dxa"/>
                  <w:tcBorders>
                    <w:top w:val="nil"/>
                    <w:left w:val="single" w:sz="4" w:space="0" w:color="auto"/>
                    <w:bottom w:val="single" w:sz="4" w:space="0" w:color="000000"/>
                    <w:right w:val="single" w:sz="4" w:space="0" w:color="auto"/>
                  </w:tcBorders>
                  <w:shd w:val="clear" w:color="auto" w:fill="auto"/>
                  <w:vAlign w:val="center"/>
                  <w:hideMark/>
                </w:tcPr>
                <w:p w14:paraId="10C6D61F" w14:textId="77777777" w:rsidR="00C45B05" w:rsidRPr="00DD5EE9" w:rsidRDefault="00C45B05" w:rsidP="00C45B05">
                  <w:pPr>
                    <w:widowControl/>
                    <w:jc w:val="center"/>
                    <w:rPr>
                      <w:rFonts w:ascii="宋体" w:hAnsi="宋体" w:cs="宋体"/>
                      <w:color w:val="000000"/>
                      <w:kern w:val="0"/>
                      <w:sz w:val="22"/>
                      <w:szCs w:val="22"/>
                    </w:rPr>
                  </w:pPr>
                  <w:r w:rsidRPr="000D7240">
                    <w:rPr>
                      <w:rFonts w:ascii="宋体" w:hAnsi="宋体" w:cs="宋体" w:hint="eastAsia"/>
                      <w:color w:val="000000"/>
                      <w:kern w:val="0"/>
                      <w:sz w:val="22"/>
                      <w:szCs w:val="22"/>
                    </w:rPr>
                    <w:t>信息科学技术学院</w:t>
                  </w:r>
                </w:p>
              </w:tc>
            </w:tr>
          </w:tbl>
          <w:p w14:paraId="13BA3E6B" w14:textId="6A4CA50C" w:rsidR="00AF1A08" w:rsidRPr="00AF1A08" w:rsidRDefault="00AF1A08" w:rsidP="00DD5EE9">
            <w:pPr>
              <w:widowControl/>
              <w:jc w:val="center"/>
              <w:rPr>
                <w:rFonts w:ascii="宋体" w:hAnsi="宋体" w:cs="宋体"/>
                <w:b/>
                <w:bCs/>
                <w:color w:val="000000"/>
                <w:kern w:val="0"/>
                <w:sz w:val="44"/>
                <w:szCs w:val="44"/>
              </w:rPr>
            </w:pPr>
          </w:p>
        </w:tc>
      </w:tr>
      <w:tr w:rsidR="00DD5EE9" w:rsidRPr="00DD5EE9" w14:paraId="14A81E72" w14:textId="77777777" w:rsidTr="00DD5EE9">
        <w:trPr>
          <w:trHeight w:val="270"/>
          <w:jc w:val="center"/>
        </w:trPr>
        <w:tc>
          <w:tcPr>
            <w:tcW w:w="15420" w:type="dxa"/>
            <w:vMerge/>
            <w:tcBorders>
              <w:top w:val="nil"/>
              <w:left w:val="nil"/>
              <w:bottom w:val="nil"/>
              <w:right w:val="nil"/>
            </w:tcBorders>
            <w:vAlign w:val="center"/>
            <w:hideMark/>
          </w:tcPr>
          <w:p w14:paraId="793C2D70" w14:textId="77777777" w:rsidR="00DD5EE9" w:rsidRPr="00DD5EE9" w:rsidRDefault="00DD5EE9" w:rsidP="00DD5EE9">
            <w:pPr>
              <w:widowControl/>
              <w:jc w:val="left"/>
              <w:rPr>
                <w:rFonts w:ascii="宋体" w:hAnsi="宋体" w:cs="宋体"/>
                <w:b/>
                <w:bCs/>
                <w:color w:val="000000"/>
                <w:kern w:val="0"/>
                <w:sz w:val="44"/>
                <w:szCs w:val="44"/>
              </w:rPr>
            </w:pPr>
          </w:p>
        </w:tc>
      </w:tr>
      <w:tr w:rsidR="00490E1C" w:rsidRPr="00DD5EE9" w14:paraId="57320F08" w14:textId="77777777" w:rsidTr="00DD5EE9">
        <w:trPr>
          <w:trHeight w:val="270"/>
          <w:jc w:val="center"/>
        </w:trPr>
        <w:tc>
          <w:tcPr>
            <w:tcW w:w="15420" w:type="dxa"/>
            <w:tcBorders>
              <w:top w:val="nil"/>
              <w:left w:val="nil"/>
              <w:bottom w:val="nil"/>
              <w:right w:val="nil"/>
            </w:tcBorders>
            <w:vAlign w:val="center"/>
          </w:tcPr>
          <w:p w14:paraId="23DF37DE" w14:textId="77777777" w:rsidR="00490E1C" w:rsidRDefault="00490E1C" w:rsidP="00DD5EE9">
            <w:pPr>
              <w:widowControl/>
              <w:jc w:val="left"/>
              <w:rPr>
                <w:rFonts w:ascii="宋体" w:hAnsi="宋体" w:cs="宋体"/>
                <w:b/>
                <w:bCs/>
                <w:color w:val="000000"/>
                <w:kern w:val="0"/>
                <w:sz w:val="44"/>
                <w:szCs w:val="44"/>
              </w:rPr>
            </w:pPr>
          </w:p>
          <w:p w14:paraId="456F0901" w14:textId="77777777" w:rsidR="00490E1C" w:rsidRDefault="00490E1C" w:rsidP="00490E1C">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、投标人所投设备的参数性能不得低于以上设备型号的参数性能且必须满足使用老师功能需求，否则不予认定。</w:t>
            </w:r>
          </w:p>
          <w:p w14:paraId="4FB93E88" w14:textId="77777777" w:rsidR="00490E1C" w:rsidRDefault="00490E1C" w:rsidP="00490E1C">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、投标人对参数及配置需求不明确的地方请咨询使用老师，参与投标则视同所投设备的价格包含用户老师的功能需求。</w:t>
            </w:r>
          </w:p>
          <w:p w14:paraId="10A0D913" w14:textId="77777777" w:rsidR="00490E1C" w:rsidRDefault="00490E1C" w:rsidP="00490E1C">
            <w:pPr>
              <w:spacing w:line="288" w:lineRule="auto"/>
              <w:ind w:left="480" w:firstLineChars="200" w:firstLine="482"/>
              <w:rPr>
                <w:b/>
                <w:color w:val="000000"/>
                <w:sz w:val="24"/>
              </w:rPr>
            </w:pPr>
            <w:r>
              <w:rPr>
                <w:b/>
                <w:color w:val="000000"/>
                <w:sz w:val="24"/>
              </w:rPr>
              <w:t>3</w:t>
            </w:r>
            <w:r>
              <w:rPr>
                <w:rFonts w:hint="eastAsia"/>
                <w:b/>
                <w:color w:val="000000"/>
                <w:sz w:val="24"/>
              </w:rPr>
              <w:t>、以上设备采用打包中标，满足要求的总价选择最低价中标。</w:t>
            </w:r>
          </w:p>
          <w:p w14:paraId="3C2AF627" w14:textId="36779015" w:rsidR="00490E1C" w:rsidRPr="00490E1C" w:rsidRDefault="00490E1C" w:rsidP="00DD5EE9">
            <w:pPr>
              <w:widowControl/>
              <w:jc w:val="left"/>
              <w:rPr>
                <w:rFonts w:ascii="宋体" w:hAnsi="宋体" w:cs="宋体" w:hint="eastAsia"/>
                <w:b/>
                <w:bCs/>
                <w:color w:val="000000"/>
                <w:kern w:val="0"/>
                <w:sz w:val="44"/>
                <w:szCs w:val="44"/>
              </w:rPr>
            </w:pPr>
          </w:p>
        </w:tc>
      </w:tr>
    </w:tbl>
    <w:p w14:paraId="38273B19" w14:textId="77777777"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14:paraId="607609BC" w14:textId="77777777" w:rsidR="009E32E3" w:rsidRDefault="009E32E3" w:rsidP="009E32E3">
      <w:pPr>
        <w:widowControl/>
        <w:spacing w:line="360" w:lineRule="auto"/>
        <w:jc w:val="left"/>
        <w:textAlignment w:val="center"/>
        <w:rPr>
          <w:rFonts w:ascii="宋体" w:hAnsi="宋体" w:cs="宋体"/>
          <w:szCs w:val="21"/>
        </w:rPr>
      </w:pPr>
      <w:r>
        <w:rPr>
          <w:rFonts w:ascii="宋体" w:hAnsi="宋体" w:cs="宋体" w:hint="eastAsia"/>
          <w:szCs w:val="21"/>
        </w:rPr>
        <w:lastRenderedPageBreak/>
        <w:t>技术参数：</w:t>
      </w:r>
    </w:p>
    <w:p w14:paraId="61E2FCC0" w14:textId="0203A24D" w:rsidR="009E32E3" w:rsidRDefault="009E32E3" w:rsidP="009E32E3">
      <w:pPr>
        <w:widowControl/>
        <w:spacing w:line="360" w:lineRule="auto"/>
        <w:jc w:val="left"/>
        <w:textAlignment w:val="center"/>
        <w:rPr>
          <w:rFonts w:ascii="宋体" w:hAnsi="宋体" w:cs="宋体" w:hint="eastAsia"/>
          <w:szCs w:val="21"/>
        </w:rPr>
      </w:pPr>
      <w:r>
        <w:rPr>
          <w:rFonts w:ascii="宋体" w:hAnsi="宋体" w:cs="宋体" w:hint="eastAsia"/>
          <w:szCs w:val="21"/>
        </w:rPr>
        <w:t>教学平台：能够满足《单片机与传感器》、《物联网识别技术》、《物联网无线通信技术》、《物联网综合实训》课程需要。教学平台底板与模块的连接方式采用磁性吸合方式可方便拆装；提供配套出版教材供学校选型；</w:t>
      </w:r>
    </w:p>
    <w:p w14:paraId="5C0744FD" w14:textId="77777777" w:rsidR="009E32E3" w:rsidRDefault="009E32E3" w:rsidP="009E32E3">
      <w:pPr>
        <w:widowControl/>
        <w:spacing w:line="360" w:lineRule="auto"/>
        <w:jc w:val="left"/>
        <w:textAlignment w:val="center"/>
        <w:rPr>
          <w:rFonts w:ascii="宋体" w:hAnsi="宋体" w:cs="宋体" w:hint="eastAsia"/>
          <w:szCs w:val="21"/>
        </w:rPr>
      </w:pPr>
      <w:proofErr w:type="gramStart"/>
      <w:r>
        <w:rPr>
          <w:rFonts w:ascii="宋体" w:hAnsi="宋体" w:cs="宋体" w:hint="eastAsia"/>
          <w:szCs w:val="21"/>
        </w:rPr>
        <w:t>一</w:t>
      </w:r>
      <w:proofErr w:type="gramEnd"/>
      <w:r>
        <w:rPr>
          <w:rFonts w:ascii="宋体" w:hAnsi="宋体" w:cs="宋体" w:hint="eastAsia"/>
          <w:szCs w:val="21"/>
        </w:rPr>
        <w:t>，硬件参数：</w:t>
      </w:r>
    </w:p>
    <w:p w14:paraId="1DEE85B0"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1，单片机接口主板2个：</w:t>
      </w:r>
    </w:p>
    <w:p w14:paraId="628B7A5E"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1）集成24PIN无线模组接口，支持ZigBee、BLE、Wi-Fi、</w:t>
      </w:r>
      <w:proofErr w:type="spellStart"/>
      <w:r>
        <w:rPr>
          <w:rFonts w:ascii="宋体" w:hAnsi="宋体" w:cs="宋体" w:hint="eastAsia"/>
          <w:szCs w:val="21"/>
        </w:rPr>
        <w:t>LoRa</w:t>
      </w:r>
      <w:proofErr w:type="spellEnd"/>
      <w:r>
        <w:rPr>
          <w:rFonts w:ascii="宋体" w:hAnsi="宋体" w:cs="宋体" w:hint="eastAsia"/>
          <w:szCs w:val="21"/>
        </w:rPr>
        <w:t>、NB-IOT、4GLTE等各种无线模组；</w:t>
      </w:r>
    </w:p>
    <w:p w14:paraId="1BE2424A"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2）</w:t>
      </w:r>
      <w:proofErr w:type="gramStart"/>
      <w:r>
        <w:rPr>
          <w:rFonts w:ascii="宋体" w:hAnsi="宋体" w:cs="宋体" w:hint="eastAsia"/>
          <w:szCs w:val="21"/>
        </w:rPr>
        <w:t>板载信号</w:t>
      </w:r>
      <w:proofErr w:type="gramEnd"/>
      <w:r>
        <w:rPr>
          <w:rFonts w:ascii="宋体" w:hAnsi="宋体" w:cs="宋体" w:hint="eastAsia"/>
          <w:szCs w:val="21"/>
        </w:rPr>
        <w:t>指示灯：电源、电池、网络、数据，两路功能按键，两路串口；</w:t>
      </w:r>
    </w:p>
    <w:p w14:paraId="5215D810"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3）</w:t>
      </w:r>
      <w:proofErr w:type="gramStart"/>
      <w:r>
        <w:rPr>
          <w:rFonts w:ascii="宋体" w:hAnsi="宋体" w:cs="宋体" w:hint="eastAsia"/>
          <w:szCs w:val="21"/>
        </w:rPr>
        <w:t>板载集成</w:t>
      </w:r>
      <w:proofErr w:type="gramEnd"/>
      <w:r>
        <w:rPr>
          <w:rFonts w:ascii="宋体" w:hAnsi="宋体" w:cs="宋体" w:hint="eastAsia"/>
          <w:szCs w:val="21"/>
        </w:rPr>
        <w:t>锂电池接口，集成电源管理芯片，支持电池的充电管理和电量测量；</w:t>
      </w:r>
    </w:p>
    <w:p w14:paraId="2B0ECD15"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4）</w:t>
      </w:r>
      <w:proofErr w:type="gramStart"/>
      <w:r>
        <w:rPr>
          <w:rFonts w:ascii="宋体" w:hAnsi="宋体" w:cs="宋体" w:hint="eastAsia"/>
          <w:szCs w:val="21"/>
        </w:rPr>
        <w:t>板载</w:t>
      </w:r>
      <w:proofErr w:type="gramEnd"/>
      <w:r>
        <w:rPr>
          <w:rFonts w:ascii="宋体" w:hAnsi="宋体" w:cs="宋体" w:hint="eastAsia"/>
          <w:szCs w:val="21"/>
        </w:rPr>
        <w:t>USB调试串口，</w:t>
      </w:r>
      <w:proofErr w:type="spellStart"/>
      <w:r>
        <w:rPr>
          <w:rFonts w:ascii="宋体" w:hAnsi="宋体" w:cs="宋体" w:hint="eastAsia"/>
          <w:szCs w:val="21"/>
        </w:rPr>
        <w:t>Ti</w:t>
      </w:r>
      <w:proofErr w:type="spellEnd"/>
      <w:r>
        <w:rPr>
          <w:rFonts w:ascii="宋体" w:hAnsi="宋体" w:cs="宋体" w:hint="eastAsia"/>
          <w:szCs w:val="21"/>
        </w:rPr>
        <w:t>仿真器接口，ARM仿真器接口；</w:t>
      </w:r>
    </w:p>
    <w:p w14:paraId="71DE6E5A"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5）两路RJ45工业接口，提供主芯片8路IO输出，硬件包含IO、ADC3.3V、ADC5V、UART、RS485、两路继电器等功能，提供两路3.3V、5V、12V电源输出；</w:t>
      </w:r>
    </w:p>
    <w:p w14:paraId="7D3C56B9"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6）支持物联网云技术，可通过4G网络获取感知和传输层数据，提供网络拓扑图、网络JSON数据包、历史数据、LabView数据接入等信息；</w:t>
      </w:r>
    </w:p>
    <w:p w14:paraId="0ED7E3EE"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7）采用磁吸附设计，可通过磁力接入到实验平台主板，并通过磁力接线柱供电，节点采用亚克力防护；</w:t>
      </w:r>
    </w:p>
    <w:p w14:paraId="0B4FEA85" w14:textId="77777777" w:rsidR="009E32E3" w:rsidRDefault="009E32E3" w:rsidP="009E32E3">
      <w:pPr>
        <w:widowControl/>
        <w:spacing w:line="360" w:lineRule="auto"/>
        <w:jc w:val="left"/>
        <w:textAlignment w:val="center"/>
        <w:rPr>
          <w:rFonts w:ascii="宋体" w:hAnsi="宋体" w:cs="宋体" w:hint="eastAsia"/>
          <w:szCs w:val="21"/>
        </w:rPr>
      </w:pPr>
      <w:r>
        <w:rPr>
          <w:rFonts w:ascii="宋体" w:hAnsi="宋体" w:cs="宋体" w:hint="eastAsia"/>
          <w:szCs w:val="21"/>
        </w:rPr>
        <w:t>8）集成电源保护电路，电源反向接入或短路能够自动断开供电。</w:t>
      </w:r>
    </w:p>
    <w:p w14:paraId="13E4A79E" w14:textId="77777777" w:rsidR="009E32E3" w:rsidRDefault="009E32E3" w:rsidP="009E32E3">
      <w:pPr>
        <w:widowControl/>
        <w:spacing w:line="360" w:lineRule="auto"/>
        <w:jc w:val="left"/>
        <w:textAlignment w:val="center"/>
        <w:rPr>
          <w:rFonts w:ascii="宋体" w:hAnsi="宋体" w:cs="宋体" w:hint="eastAsia"/>
          <w:szCs w:val="21"/>
        </w:rPr>
      </w:pPr>
      <w:r>
        <w:rPr>
          <w:rFonts w:ascii="宋体" w:hAnsi="宋体" w:cs="宋体" w:hint="eastAsia"/>
          <w:szCs w:val="21"/>
        </w:rPr>
        <w:t>2，协调器1个：</w:t>
      </w:r>
    </w:p>
    <w:p w14:paraId="45FF0DD3" w14:textId="77777777" w:rsidR="009E32E3" w:rsidRDefault="009E32E3" w:rsidP="009E32E3">
      <w:pPr>
        <w:widowControl/>
        <w:spacing w:line="360" w:lineRule="auto"/>
        <w:jc w:val="left"/>
        <w:textAlignment w:val="center"/>
        <w:rPr>
          <w:rFonts w:ascii="宋体" w:hAnsi="宋体" w:cs="宋体" w:hint="eastAsia"/>
          <w:szCs w:val="21"/>
        </w:rPr>
      </w:pPr>
      <w:r>
        <w:rPr>
          <w:rFonts w:ascii="宋体" w:hAnsi="宋体" w:cs="宋体" w:hint="eastAsia"/>
          <w:szCs w:val="21"/>
        </w:rPr>
        <w:t>提供</w:t>
      </w:r>
      <w:proofErr w:type="spellStart"/>
      <w:r>
        <w:rPr>
          <w:rFonts w:ascii="宋体" w:hAnsi="宋体" w:cs="宋体" w:hint="eastAsia"/>
          <w:szCs w:val="21"/>
        </w:rPr>
        <w:t>zigbeePC</w:t>
      </w:r>
      <w:proofErr w:type="spellEnd"/>
      <w:r>
        <w:rPr>
          <w:rFonts w:ascii="宋体" w:hAnsi="宋体" w:cs="宋体" w:hint="eastAsia"/>
          <w:szCs w:val="21"/>
        </w:rPr>
        <w:t>网关，带保护封装，带串口转USB功能。</w:t>
      </w:r>
    </w:p>
    <w:p w14:paraId="64C21EAF"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3，采集类传感器1套：</w:t>
      </w:r>
    </w:p>
    <w:p w14:paraId="062000E9"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1）两路RJ45工业接口，包含IO、ADC3.3V、ADC5V、UART、RS485、两路继电器输出等功能，提供两路3.3V、5V、12V电源输出；</w:t>
      </w:r>
    </w:p>
    <w:p w14:paraId="14CF9C40"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2）采用磁吸附设计，可磁力吸附并通过RJ45工业接口接入到无线节点进行数据通信；</w:t>
      </w:r>
    </w:p>
    <w:p w14:paraId="7BAA002A"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3）所有传感器采用高精度模拟/数字传感器，硬件分区设计，丝印框图清晰易懂，包含传感器编号，模块采用亚克力防护；</w:t>
      </w:r>
    </w:p>
    <w:p w14:paraId="43D53EF2"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4）温湿度传感器：型号：HTU21D，数字信号输出，IIC通信接口。测量范围：-40～125℃，5%RH—95%RH；</w:t>
      </w:r>
    </w:p>
    <w:p w14:paraId="66DCB522"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5）光强传感器：型号：BH1750，数字信号输出，IIC通信接口。对应广泛的输入</w:t>
      </w:r>
      <w:proofErr w:type="gramStart"/>
      <w:r>
        <w:rPr>
          <w:rFonts w:ascii="宋体" w:hAnsi="宋体" w:cs="宋体" w:hint="eastAsia"/>
          <w:szCs w:val="21"/>
        </w:rPr>
        <w:t>光范围</w:t>
      </w:r>
      <w:proofErr w:type="gramEnd"/>
      <w:r>
        <w:rPr>
          <w:rFonts w:ascii="宋体" w:hAnsi="宋体" w:cs="宋体" w:hint="eastAsia"/>
          <w:szCs w:val="21"/>
        </w:rPr>
        <w:t>(相当于1-65535lx)；</w:t>
      </w:r>
    </w:p>
    <w:p w14:paraId="3C1DD6C8"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6）空气质量传感器：型号：MP503，模拟信号输出，检测气体酒精、烟雾、异丁烷、甲醛，检测浓度：10～1000ppm（酒精）；</w:t>
      </w:r>
    </w:p>
    <w:p w14:paraId="5FC5930B"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7）气压高度传感器：型号：FBM320，数字信号输出，IIC通信接口。测量范围：300～1100hPa；</w:t>
      </w:r>
    </w:p>
    <w:p w14:paraId="39A6E56A"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8）三轴传感器：型号：LIS3DH，数字信号输出，IIC通信接口。量程可设置±2g/±4g/±8g/±16g，16位数据输出；</w:t>
      </w:r>
    </w:p>
    <w:p w14:paraId="52BBD3DF" w14:textId="77777777" w:rsidR="009E32E3" w:rsidRDefault="009E32E3" w:rsidP="009E32E3">
      <w:pPr>
        <w:spacing w:line="360" w:lineRule="auto"/>
        <w:rPr>
          <w:rFonts w:ascii="宋体" w:hAnsi="宋体" w:cs="宋体" w:hint="eastAsia"/>
          <w:szCs w:val="21"/>
        </w:rPr>
      </w:pPr>
      <w:r>
        <w:rPr>
          <w:rFonts w:ascii="宋体" w:hAnsi="宋体" w:cs="宋体" w:hint="eastAsia"/>
          <w:szCs w:val="21"/>
        </w:rPr>
        <w:lastRenderedPageBreak/>
        <w:t>9）红外测距传感器：型号：GP2D12，模拟信号输出，测量范围10～80cm，更新频率40ms；</w:t>
      </w:r>
    </w:p>
    <w:p w14:paraId="0ABBECFA"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10）继电器控制：输出无线节点的两路继电器接口，支持5V电源开关控制；</w:t>
      </w:r>
    </w:p>
    <w:p w14:paraId="667EF9ED"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4，控制类传感器1套：</w:t>
      </w:r>
    </w:p>
    <w:p w14:paraId="3046E166"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1）两路RJ45工业接口，包含IO、ADC3.3V、ADC5V、UART、RS485、两路继电器输出等功能，提供两路3.3V、5V、12V电源输出；</w:t>
      </w:r>
    </w:p>
    <w:p w14:paraId="2A41D9E7"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2）采用磁吸附设计，可磁力吸附并通过RJ45工业接口接入到无线节点进行数据通信；</w:t>
      </w:r>
    </w:p>
    <w:p w14:paraId="3B513036"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3）所有传感器采用小型执行传感器，硬件分区设计，丝印框图清晰易懂，包含传感器编号，模块采用亚克力防护；</w:t>
      </w:r>
    </w:p>
    <w:p w14:paraId="34B3516C"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4）风扇传感器：小型风扇，低电平驱动；</w:t>
      </w:r>
    </w:p>
    <w:p w14:paraId="5E4772DA"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5）步进电机传感器：小型42步进电机，驱动芯片：A3967SLB，3.0 V至5.5 V逻辑电源电压范围；</w:t>
      </w:r>
    </w:p>
    <w:p w14:paraId="760DEE22"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6）蜂鸣器传感器：小型蜂鸣器，采用低电平驱动；</w:t>
      </w:r>
    </w:p>
    <w:p w14:paraId="0F757F7F"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7）LED传感器：两路高亮LED灯，采用低电平驱动；</w:t>
      </w:r>
    </w:p>
    <w:p w14:paraId="29A8E967"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8）RGB传感器：低电平驱动，可组合出任何颜色；</w:t>
      </w:r>
    </w:p>
    <w:p w14:paraId="500EEC15"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9）继电器控制：输出无线节点的两路继电器接口，支持5V电源开关控制。</w:t>
      </w:r>
    </w:p>
    <w:p w14:paraId="6783CF66"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5，安防类类传感器1套：</w:t>
      </w:r>
    </w:p>
    <w:p w14:paraId="46B859DD"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1）两路RJ45工业接口，包含IO、ADC3.3V、ADC5V、UART、RS485、两路继电器输出等功能，提供两路3.3V、5V、12V电源输出；</w:t>
      </w:r>
    </w:p>
    <w:p w14:paraId="295C5D03"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2）采用磁吸附设计，可磁力吸附并通过RJ45工业接口接入到无线节点进行数据通信；</w:t>
      </w:r>
    </w:p>
    <w:p w14:paraId="5768FAE1"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3）所有传感器采用高响应的安防传感器，硬件分区设计，丝印框图清晰易懂，包含传感器编号，模块采用亚克力防护；</w:t>
      </w:r>
    </w:p>
    <w:p w14:paraId="716D6BD1"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4）火焰传感器：5MM探头，可检测火焰或波长在760纳米～1100纳米范围内的光源，探测监督60度左右，数字开关量输出；</w:t>
      </w:r>
    </w:p>
    <w:p w14:paraId="0DCE2837"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5）光栅传感器：槽型光</w:t>
      </w:r>
      <w:proofErr w:type="gramStart"/>
      <w:r>
        <w:rPr>
          <w:rFonts w:ascii="宋体" w:hAnsi="宋体" w:cs="宋体" w:hint="eastAsia"/>
          <w:szCs w:val="21"/>
        </w:rPr>
        <w:t>耦槽宽</w:t>
      </w:r>
      <w:proofErr w:type="gramEnd"/>
      <w:r>
        <w:rPr>
          <w:rFonts w:ascii="宋体" w:hAnsi="宋体" w:cs="宋体" w:hint="eastAsia"/>
          <w:szCs w:val="21"/>
        </w:rPr>
        <w:t>10mm，工作电压5V，数字开关量信号输出；</w:t>
      </w:r>
    </w:p>
    <w:p w14:paraId="38E9800D"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6）人体红外传感器：型号：AS312，电源电压3V，感应距离12m，数字开关量信号输出；</w:t>
      </w:r>
    </w:p>
    <w:p w14:paraId="70E243CB"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7）燃气传感器：型号：MP-4，模拟信号输出，传感器加热电压5V，供电电压5V，可测量天然气、甲烷、瓦斯气、沼气等；</w:t>
      </w:r>
    </w:p>
    <w:p w14:paraId="334FB11E"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8）触摸传感器：芯片型号：SOT23-6，数字开关量信号输出，检测到触摸时，输出电平翻转；</w:t>
      </w:r>
    </w:p>
    <w:p w14:paraId="134A94CF"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9）振动传感器：低电平有效，数字开关量信号输出；</w:t>
      </w:r>
    </w:p>
    <w:p w14:paraId="2F3B7290"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10）霍尔（磁场）传感器：型号：AH3144，电源电压5V，数字开关量输出，工作频率宽（DC～100KHz）；</w:t>
      </w:r>
    </w:p>
    <w:p w14:paraId="16A6BBFB"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11）继电器控制：输出无线节点的两路继电器接口，支持5V电源开关控制</w:t>
      </w:r>
    </w:p>
    <w:p w14:paraId="15865278"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6，显示类传感器：</w:t>
      </w:r>
    </w:p>
    <w:p w14:paraId="5D16879B"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1）两路RJ45工业接口，包含IO、ADC3.3V、ADC5V、UART、RS485、两路继电器输出等功能，提供两路3.3V、5V、12V电源输出；</w:t>
      </w:r>
    </w:p>
    <w:p w14:paraId="445D201F"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2）采用磁吸附设计，可磁力吸附并通过RJ45工业接口接入到无线节点进行数据通信；</w:t>
      </w:r>
    </w:p>
    <w:p w14:paraId="43A624CC" w14:textId="77777777" w:rsidR="009E32E3" w:rsidRDefault="009E32E3" w:rsidP="009E32E3">
      <w:pPr>
        <w:spacing w:line="360" w:lineRule="auto"/>
        <w:rPr>
          <w:rFonts w:ascii="宋体" w:hAnsi="宋体" w:cs="宋体" w:hint="eastAsia"/>
          <w:szCs w:val="21"/>
        </w:rPr>
      </w:pPr>
      <w:r>
        <w:rPr>
          <w:rFonts w:ascii="宋体" w:hAnsi="宋体" w:cs="宋体" w:hint="eastAsia"/>
          <w:szCs w:val="21"/>
        </w:rPr>
        <w:lastRenderedPageBreak/>
        <w:t>3）硬件分区设计，丝印框图清晰易懂，包含传感器编号，模块采用亚克力防护；</w:t>
      </w:r>
    </w:p>
    <w:p w14:paraId="57DE704A"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4）LCD传感器：驱动芯片型号：ST7735，65K色，分辨率128*160，SPI通信接口，1.8寸；</w:t>
      </w:r>
    </w:p>
    <w:p w14:paraId="0B8699FB"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5）数码管传感器：4位共阴极数码管，驱动芯片型号：ZLG7290，IIC通信接口；</w:t>
      </w:r>
    </w:p>
    <w:p w14:paraId="45CDF685"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6）五位开关传感器：5向按键，驱动芯片型号：ZLG7290，IIC通信接口。</w:t>
      </w:r>
    </w:p>
    <w:p w14:paraId="097718F9"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7，识别类传感器：</w:t>
      </w:r>
    </w:p>
    <w:p w14:paraId="3905B4F7" w14:textId="77777777" w:rsidR="009E32E3" w:rsidRDefault="009E32E3" w:rsidP="009E32E3">
      <w:pPr>
        <w:pStyle w:val="afa"/>
        <w:spacing w:line="360" w:lineRule="auto"/>
        <w:ind w:firstLine="0"/>
        <w:rPr>
          <w:rFonts w:ascii="宋体" w:eastAsia="宋体" w:hAnsi="宋体" w:cs="宋体" w:hint="eastAsia"/>
          <w:sz w:val="21"/>
          <w:szCs w:val="21"/>
        </w:rPr>
      </w:pPr>
      <w:r>
        <w:rPr>
          <w:rFonts w:ascii="宋体" w:eastAsia="宋体" w:hAnsi="宋体" w:cs="宋体" w:hint="eastAsia"/>
          <w:sz w:val="21"/>
          <w:szCs w:val="21"/>
        </w:rPr>
        <w:t>1）两路RJ45工业接口，包含IO、ADC3.3V、ADC5V、UART、RS485、两路继电器输出等功能，提供两路3.3V、5V、12V电源输出；</w:t>
      </w:r>
    </w:p>
    <w:p w14:paraId="2AFC3D86" w14:textId="77777777" w:rsidR="009E32E3" w:rsidRDefault="009E32E3" w:rsidP="009E32E3">
      <w:pPr>
        <w:pStyle w:val="afa"/>
        <w:spacing w:line="360" w:lineRule="auto"/>
        <w:ind w:firstLine="0"/>
        <w:rPr>
          <w:rFonts w:ascii="宋体" w:eastAsia="宋体" w:hAnsi="宋体" w:cs="宋体" w:hint="eastAsia"/>
          <w:sz w:val="21"/>
          <w:szCs w:val="21"/>
        </w:rPr>
      </w:pPr>
      <w:r>
        <w:rPr>
          <w:rFonts w:ascii="宋体" w:eastAsia="宋体" w:hAnsi="宋体" w:cs="宋体" w:hint="eastAsia"/>
          <w:sz w:val="21"/>
          <w:szCs w:val="21"/>
        </w:rPr>
        <w:t>2）采用磁吸附设计，可磁力吸附并通过RJ45工业接口接入到无线节点进行数据通信；</w:t>
      </w:r>
    </w:p>
    <w:p w14:paraId="29D116B2" w14:textId="77777777" w:rsidR="009E32E3" w:rsidRDefault="009E32E3" w:rsidP="009E32E3">
      <w:pPr>
        <w:pStyle w:val="afa"/>
        <w:spacing w:line="360" w:lineRule="auto"/>
        <w:ind w:firstLine="0"/>
        <w:rPr>
          <w:rFonts w:ascii="宋体" w:eastAsia="宋体" w:hAnsi="宋体" w:cs="宋体" w:hint="eastAsia"/>
          <w:sz w:val="21"/>
          <w:szCs w:val="21"/>
        </w:rPr>
      </w:pPr>
      <w:r>
        <w:rPr>
          <w:rFonts w:ascii="宋体" w:eastAsia="宋体" w:hAnsi="宋体" w:cs="宋体" w:hint="eastAsia"/>
          <w:sz w:val="21"/>
          <w:szCs w:val="21"/>
        </w:rPr>
        <w:t>3）硬件分区设计，丝印框图清晰易懂，包含传感器编号，模块采用亚克力防护；</w:t>
      </w:r>
    </w:p>
    <w:p w14:paraId="55607C69" w14:textId="77777777" w:rsidR="009E32E3" w:rsidRDefault="009E32E3" w:rsidP="009E32E3">
      <w:pPr>
        <w:pStyle w:val="afa"/>
        <w:spacing w:line="360" w:lineRule="auto"/>
        <w:ind w:firstLine="0"/>
        <w:rPr>
          <w:rFonts w:ascii="宋体" w:eastAsia="宋体" w:hAnsi="宋体" w:cs="宋体" w:hint="eastAsia"/>
          <w:sz w:val="21"/>
          <w:szCs w:val="21"/>
        </w:rPr>
      </w:pPr>
      <w:r>
        <w:rPr>
          <w:rFonts w:ascii="宋体" w:eastAsia="宋体" w:hAnsi="宋体" w:cs="宋体" w:hint="eastAsia"/>
          <w:sz w:val="21"/>
          <w:szCs w:val="21"/>
        </w:rPr>
        <w:t>4）125K&amp;13.56M射频传感器：接口UART(TTL)；支持卡片：ISO/IEC 14443 A/MIFARE，NTAG，MF1xxS20，MF1xxS70,MF1xxS50，EM4100，T5577。</w:t>
      </w:r>
    </w:p>
    <w:p w14:paraId="7191A880" w14:textId="77777777" w:rsidR="009E32E3" w:rsidRDefault="009E32E3" w:rsidP="009E32E3">
      <w:pPr>
        <w:pStyle w:val="afa"/>
        <w:spacing w:line="360" w:lineRule="auto"/>
        <w:ind w:firstLine="0"/>
        <w:rPr>
          <w:rFonts w:ascii="宋体" w:eastAsia="宋体" w:hAnsi="宋体" w:cs="宋体" w:hint="eastAsia"/>
          <w:sz w:val="21"/>
          <w:szCs w:val="21"/>
        </w:rPr>
      </w:pPr>
      <w:r>
        <w:rPr>
          <w:rFonts w:ascii="宋体" w:eastAsia="宋体" w:hAnsi="宋体" w:cs="宋体" w:hint="eastAsia"/>
          <w:sz w:val="21"/>
          <w:szCs w:val="21"/>
        </w:rPr>
        <w:t>5）900M&amp;ETC射频传感器：支持ISO18000-6C协议，ISM 902-928MHz；工作模式：跳频工作、</w:t>
      </w:r>
      <w:proofErr w:type="gramStart"/>
      <w:r>
        <w:rPr>
          <w:rFonts w:ascii="宋体" w:eastAsia="宋体" w:hAnsi="宋体" w:cs="宋体" w:hint="eastAsia"/>
          <w:sz w:val="21"/>
          <w:szCs w:val="21"/>
        </w:rPr>
        <w:t>定频工作</w:t>
      </w:r>
      <w:proofErr w:type="gramEnd"/>
      <w:r>
        <w:rPr>
          <w:rFonts w:ascii="宋体" w:eastAsia="宋体" w:hAnsi="宋体" w:cs="宋体" w:hint="eastAsia"/>
          <w:sz w:val="21"/>
          <w:szCs w:val="21"/>
        </w:rPr>
        <w:t>或软件可调；功率可调范围：0dBm～27dBm 可调；可读标签协议：EPC C1 Co Gen2, ISO-18000-6C；读取距离：1cm~5cm；</w:t>
      </w:r>
      <w:proofErr w:type="gramStart"/>
      <w:r>
        <w:rPr>
          <w:rFonts w:ascii="宋体" w:eastAsia="宋体" w:hAnsi="宋体" w:cs="宋体" w:hint="eastAsia"/>
          <w:sz w:val="21"/>
          <w:szCs w:val="21"/>
        </w:rPr>
        <w:t>板载</w:t>
      </w:r>
      <w:proofErr w:type="gramEnd"/>
      <w:r>
        <w:rPr>
          <w:rFonts w:ascii="宋体" w:eastAsia="宋体" w:hAnsi="宋体" w:cs="宋体" w:hint="eastAsia"/>
          <w:sz w:val="21"/>
          <w:szCs w:val="21"/>
        </w:rPr>
        <w:t>25×25高性能微小型陶瓷天线；集成ETC栏杆；提供USB调试串口。</w:t>
      </w:r>
    </w:p>
    <w:p w14:paraId="7BFA26F7"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8，提供配套教学资源：</w:t>
      </w:r>
    </w:p>
    <w:p w14:paraId="46B5C44C" w14:textId="77777777" w:rsidR="009E32E3" w:rsidRDefault="009E32E3" w:rsidP="009E32E3">
      <w:pPr>
        <w:spacing w:line="360" w:lineRule="auto"/>
        <w:rPr>
          <w:rFonts w:ascii="宋体" w:hAnsi="宋体" w:cs="宋体" w:hint="eastAsia"/>
          <w:szCs w:val="21"/>
        </w:rPr>
      </w:pPr>
      <w:r>
        <w:rPr>
          <w:rFonts w:ascii="宋体" w:hAnsi="宋体" w:cs="宋体" w:hint="eastAsia"/>
          <w:sz w:val="24"/>
        </w:rPr>
        <w:t>★</w:t>
      </w:r>
      <w:proofErr w:type="gramStart"/>
      <w:r>
        <w:rPr>
          <w:rFonts w:ascii="宋体" w:hAnsi="宋体" w:cs="宋体" w:hint="eastAsia"/>
          <w:szCs w:val="21"/>
        </w:rPr>
        <w:t>提供跟</w:t>
      </w:r>
      <w:proofErr w:type="gramEnd"/>
      <w:r>
        <w:rPr>
          <w:rFonts w:ascii="宋体" w:hAnsi="宋体" w:cs="宋体" w:hint="eastAsia"/>
          <w:szCs w:val="21"/>
        </w:rPr>
        <w:t>设备配套的源代码，云盘资料、开发调试仿真器、线材；设备能够接入学校原有物联网云服务系统；设备可以完成以下综合实训项目：智能畜牧、智能抄表、城市环境信息采集、家庭安防监控系统、家庭灯光控制系统、农业土壤调节系统、农业光强调节系统、智能避障管理系统、飞行高度管理系统、仓库环境管理系统、智能燃气控制系统、楼宇通风控制系统、景观照明控制系统；所有应用项目分为Android及WEB两个版本；</w:t>
      </w:r>
    </w:p>
    <w:p w14:paraId="4638671C" w14:textId="77777777" w:rsidR="009E32E3" w:rsidRDefault="009E32E3" w:rsidP="009E32E3">
      <w:pPr>
        <w:spacing w:line="360" w:lineRule="auto"/>
        <w:rPr>
          <w:rFonts w:ascii="宋体" w:hAnsi="宋体" w:cs="宋体"/>
          <w:szCs w:val="21"/>
        </w:rPr>
      </w:pPr>
      <w:r>
        <w:rPr>
          <w:rFonts w:ascii="宋体" w:hAnsi="宋体" w:cs="宋体" w:hint="eastAsia"/>
          <w:szCs w:val="21"/>
        </w:rPr>
        <w:t>9，★提供在线课程云平台使用账户。</w:t>
      </w:r>
    </w:p>
    <w:p w14:paraId="7CD86C4B" w14:textId="77777777" w:rsidR="009E32E3" w:rsidRDefault="009E32E3" w:rsidP="009E32E3">
      <w:pPr>
        <w:pStyle w:val="af8"/>
        <w:spacing w:line="360" w:lineRule="auto"/>
        <w:rPr>
          <w:rFonts w:ascii="宋体" w:hAnsi="宋体" w:cs="宋体" w:hint="eastAsia"/>
          <w:szCs w:val="21"/>
        </w:rPr>
      </w:pPr>
      <w:proofErr w:type="gramStart"/>
      <w:r>
        <w:rPr>
          <w:rFonts w:ascii="宋体" w:hAnsi="宋体" w:cs="宋体" w:hint="eastAsia"/>
          <w:szCs w:val="21"/>
        </w:rPr>
        <w:t>在线云</w:t>
      </w:r>
      <w:proofErr w:type="gramEnd"/>
      <w:r>
        <w:rPr>
          <w:rFonts w:ascii="宋体" w:hAnsi="宋体" w:cs="宋体" w:hint="eastAsia"/>
          <w:szCs w:val="21"/>
        </w:rPr>
        <w:t>课堂包含：</w:t>
      </w:r>
    </w:p>
    <w:p w14:paraId="15BF7242"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1）课程大纲：提供课程完整的教学大纲，包含章节、项目模块、知识点、知识内容、考核要求、课时安排、实验内容、实验要求等。</w:t>
      </w:r>
    </w:p>
    <w:p w14:paraId="6C8F0EF0"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2）教学指导：提供课程完整的单元教学设计，每个单元设计至少包含“教学目标设计、模块设计、教学重难点、课前准备”等环节。</w:t>
      </w:r>
    </w:p>
    <w:p w14:paraId="473CF989"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3）课程讲义：72课时的讲义不少于200页，其他课时讲义页数按比例调整，讲义至少包含“项目介绍、项目场景、项目知识、模块分解、任务项、任务步骤、项目小结、项目思考”等。</w:t>
      </w:r>
    </w:p>
    <w:p w14:paraId="093DC96D"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4）教学课件：PPT以项目导向、任务驱动形式组织授课内容，注重用表格和图形展示，文字描述要精炼。</w:t>
      </w:r>
    </w:p>
    <w:p w14:paraId="2265071B" w14:textId="77777777" w:rsidR="009E32E3" w:rsidRDefault="009E32E3" w:rsidP="009E32E3">
      <w:pPr>
        <w:spacing w:line="360" w:lineRule="auto"/>
        <w:rPr>
          <w:rFonts w:ascii="宋体" w:hAnsi="宋体" w:cs="宋体" w:hint="eastAsia"/>
          <w:szCs w:val="21"/>
        </w:rPr>
      </w:pPr>
      <w:r>
        <w:rPr>
          <w:rFonts w:ascii="宋体" w:hAnsi="宋体" w:cs="宋体" w:hint="eastAsia"/>
          <w:szCs w:val="21"/>
        </w:rPr>
        <w:t>5）实验手册教师版：课程与实验按照1：1比例搭配，各实验内容至少包含“实验目标、实验环境、实验步骤、质量保证、注意事项”等部分。</w:t>
      </w:r>
    </w:p>
    <w:p w14:paraId="18CE6C9B" w14:textId="7A924438" w:rsidR="009E32E3" w:rsidRDefault="009E32E3" w:rsidP="009E32E3">
      <w:pPr>
        <w:widowControl/>
        <w:spacing w:line="360" w:lineRule="auto"/>
        <w:jc w:val="left"/>
        <w:rPr>
          <w:rFonts w:ascii="宋体" w:hAnsi="宋体" w:cs="宋体"/>
          <w:szCs w:val="21"/>
        </w:rPr>
      </w:pPr>
      <w:r>
        <w:rPr>
          <w:rFonts w:ascii="宋体" w:hAnsi="宋体" w:cs="宋体" w:hint="eastAsia"/>
          <w:szCs w:val="21"/>
        </w:rPr>
        <w:lastRenderedPageBreak/>
        <w:t>6）课程视频：提供完整的实验操作视频及课程视频：按照</w:t>
      </w:r>
      <w:proofErr w:type="gramStart"/>
      <w:r>
        <w:rPr>
          <w:rFonts w:ascii="宋体" w:hAnsi="宋体" w:cs="宋体" w:hint="eastAsia"/>
          <w:szCs w:val="21"/>
        </w:rPr>
        <w:t>微课标准</w:t>
      </w:r>
      <w:proofErr w:type="gramEnd"/>
      <w:r>
        <w:rPr>
          <w:rFonts w:ascii="宋体" w:hAnsi="宋体" w:cs="宋体" w:hint="eastAsia"/>
          <w:szCs w:val="21"/>
        </w:rPr>
        <w:t>构建的全套教材视频，一线工程师授课，每个项目模块至少分解为三个微视频进行剖析讲解，以线上云平台方式提供</w:t>
      </w:r>
      <w:r>
        <w:rPr>
          <w:rFonts w:ascii="宋体" w:hAnsi="宋体" w:cs="宋体" w:hint="eastAsia"/>
          <w:szCs w:val="21"/>
        </w:rPr>
        <w:t>。</w:t>
      </w:r>
    </w:p>
    <w:p w14:paraId="5583C07E" w14:textId="77777777" w:rsidR="009E32E3" w:rsidRDefault="009E32E3">
      <w:pPr>
        <w:widowControl/>
        <w:jc w:val="left"/>
        <w:rPr>
          <w:rFonts w:ascii="宋体" w:hAnsi="宋体" w:cs="宋体"/>
          <w:szCs w:val="21"/>
        </w:rPr>
      </w:pPr>
      <w:r>
        <w:rPr>
          <w:rFonts w:ascii="宋体" w:hAnsi="宋体" w:cs="宋体"/>
          <w:szCs w:val="21"/>
        </w:rPr>
        <w:br w:type="page"/>
      </w:r>
    </w:p>
    <w:p w14:paraId="2B54422E" w14:textId="77777777" w:rsidR="009E32E3" w:rsidRDefault="009E32E3" w:rsidP="00C33F21">
      <w:pPr>
        <w:widowControl/>
        <w:jc w:val="left"/>
        <w:rPr>
          <w:b/>
          <w:bCs/>
          <w:kern w:val="44"/>
          <w:sz w:val="44"/>
          <w:szCs w:val="44"/>
        </w:rPr>
      </w:pPr>
    </w:p>
    <w:p w14:paraId="541312C9" w14:textId="422928F6" w:rsidR="001D2BC7" w:rsidRDefault="009E32E3">
      <w:pPr>
        <w:pStyle w:val="1"/>
        <w:rPr>
          <w:sz w:val="24"/>
        </w:rPr>
      </w:pPr>
      <w:bookmarkStart w:id="11" w:name="_Toc118808767"/>
      <w:r>
        <w:rPr>
          <w:rFonts w:hint="eastAsia"/>
        </w:rPr>
        <w:t>第四部分</w:t>
      </w:r>
      <w:r>
        <w:t xml:space="preserve"> </w:t>
      </w:r>
      <w:r>
        <w:rPr>
          <w:rFonts w:hint="eastAsia"/>
        </w:rPr>
        <w:t>商务条款</w:t>
      </w:r>
      <w:bookmarkEnd w:id="11"/>
    </w:p>
    <w:p w14:paraId="7AC487A7" w14:textId="77777777"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14:paraId="6094FB51" w14:textId="77777777"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14:paraId="4E7A30C3" w14:textId="77777777"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14:paraId="40AD769E" w14:textId="77777777"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14:paraId="59AC53B4" w14:textId="77777777"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14:paraId="43140518" w14:textId="77777777"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14:paraId="7214485A" w14:textId="77777777"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14:paraId="0F288E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14:paraId="21E9A44E"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14:paraId="1B51121D"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14:paraId="1030AAD8" w14:textId="77777777"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14:paraId="3616DECF" w14:textId="77777777"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14:paraId="266E89D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14:paraId="79AA9A0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14:paraId="20E3DCB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14:paraId="6097B1D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14:paraId="368EA9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14:paraId="1A039B2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14:paraId="17648050" w14:textId="77777777" w:rsidR="001D2BC7" w:rsidRDefault="00FA0570">
      <w:pPr>
        <w:spacing w:line="420" w:lineRule="atLeast"/>
        <w:ind w:firstLineChars="200" w:firstLine="480"/>
        <w:rPr>
          <w:color w:val="000000" w:themeColor="text1"/>
          <w:sz w:val="24"/>
        </w:rPr>
      </w:pPr>
      <w:r>
        <w:rPr>
          <w:color w:val="000000" w:themeColor="text1"/>
          <w:sz w:val="24"/>
        </w:rPr>
        <w:t xml:space="preserve"> </w:t>
      </w:r>
    </w:p>
    <w:p w14:paraId="059B3FAD" w14:textId="77777777" w:rsidR="001D2BC7" w:rsidRDefault="001D2BC7">
      <w:pPr>
        <w:spacing w:line="360" w:lineRule="auto"/>
        <w:ind w:firstLineChars="500" w:firstLine="2249"/>
        <w:rPr>
          <w:rFonts w:ascii="宋体" w:hAnsi="宋体"/>
          <w:b/>
          <w:color w:val="000000" w:themeColor="text1"/>
          <w:spacing w:val="4"/>
          <w:sz w:val="44"/>
          <w:szCs w:val="44"/>
        </w:rPr>
      </w:pPr>
    </w:p>
    <w:p w14:paraId="2FE695AF" w14:textId="77777777" w:rsidR="001D2BC7" w:rsidRDefault="001D2BC7">
      <w:pPr>
        <w:spacing w:line="360" w:lineRule="auto"/>
        <w:ind w:firstLineChars="500" w:firstLine="2249"/>
        <w:rPr>
          <w:rFonts w:ascii="宋体" w:hAnsi="宋体"/>
          <w:b/>
          <w:color w:val="000000" w:themeColor="text1"/>
          <w:spacing w:val="4"/>
          <w:sz w:val="44"/>
          <w:szCs w:val="44"/>
        </w:rPr>
      </w:pPr>
    </w:p>
    <w:p w14:paraId="3C091924" w14:textId="585005F6" w:rsidR="001D2BC7" w:rsidRDefault="001D2BC7">
      <w:pPr>
        <w:widowControl/>
        <w:jc w:val="left"/>
        <w:rPr>
          <w:rFonts w:ascii="宋体" w:hAnsi="宋体"/>
          <w:b/>
          <w:color w:val="000000" w:themeColor="text1"/>
          <w:spacing w:val="4"/>
          <w:sz w:val="44"/>
          <w:szCs w:val="44"/>
        </w:rPr>
      </w:pPr>
    </w:p>
    <w:p w14:paraId="44164741" w14:textId="77777777" w:rsidR="001D2BC7" w:rsidRDefault="00FA0570">
      <w:pPr>
        <w:pStyle w:val="1"/>
        <w:rPr>
          <w:sz w:val="24"/>
        </w:rPr>
      </w:pPr>
      <w:bookmarkStart w:id="12" w:name="_Toc118808768"/>
      <w:r>
        <w:rPr>
          <w:rFonts w:hint="eastAsia"/>
        </w:rPr>
        <w:t>第五部分</w:t>
      </w:r>
      <w:r>
        <w:t xml:space="preserve"> </w:t>
      </w:r>
      <w:r>
        <w:rPr>
          <w:rFonts w:hint="eastAsia"/>
        </w:rPr>
        <w:t>附</w:t>
      </w:r>
      <w:r>
        <w:t xml:space="preserve">  </w:t>
      </w:r>
      <w:r>
        <w:rPr>
          <w:rFonts w:hint="eastAsia"/>
        </w:rPr>
        <w:t>件</w:t>
      </w:r>
      <w:bookmarkEnd w:id="12"/>
    </w:p>
    <w:p w14:paraId="25B865E7" w14:textId="77777777" w:rsidR="001D2BC7" w:rsidRDefault="001D2BC7">
      <w:pPr>
        <w:snapToGrid w:val="0"/>
        <w:spacing w:line="360" w:lineRule="auto"/>
        <w:ind w:rightChars="-167" w:right="-351"/>
        <w:rPr>
          <w:rFonts w:ascii="宋体" w:hAnsi="宋体"/>
          <w:b/>
          <w:color w:val="000000" w:themeColor="text1"/>
          <w:sz w:val="24"/>
        </w:rPr>
      </w:pPr>
    </w:p>
    <w:p w14:paraId="2E2A07D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14:paraId="1D7C84E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14:paraId="4D043131"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34E00E60"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12945018"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5ED16CAD"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23431F6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117DA1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B16052F"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46D1C6B2" w14:textId="77777777" w:rsidR="001D2BC7" w:rsidRDefault="001D2BC7">
      <w:pPr>
        <w:snapToGrid w:val="0"/>
        <w:spacing w:line="360" w:lineRule="auto"/>
        <w:ind w:rightChars="-167" w:right="-351"/>
        <w:rPr>
          <w:rFonts w:ascii="宋体" w:hAnsi="宋体"/>
          <w:b/>
          <w:color w:val="000000" w:themeColor="text1"/>
          <w:sz w:val="36"/>
          <w:szCs w:val="36"/>
        </w:rPr>
      </w:pPr>
    </w:p>
    <w:p w14:paraId="78C086C8" w14:textId="77777777" w:rsidR="001D2BC7" w:rsidRDefault="001D2BC7">
      <w:pPr>
        <w:snapToGrid w:val="0"/>
        <w:spacing w:line="360" w:lineRule="auto"/>
        <w:ind w:rightChars="-167" w:right="-351"/>
        <w:rPr>
          <w:rFonts w:ascii="宋体" w:hAnsi="宋体"/>
          <w:b/>
          <w:color w:val="000000" w:themeColor="text1"/>
          <w:sz w:val="36"/>
          <w:szCs w:val="36"/>
        </w:rPr>
      </w:pPr>
    </w:p>
    <w:p w14:paraId="0CFFAAFC" w14:textId="77777777" w:rsidR="001D2BC7" w:rsidRDefault="001D2BC7">
      <w:pPr>
        <w:snapToGrid w:val="0"/>
        <w:spacing w:line="360" w:lineRule="auto"/>
        <w:ind w:rightChars="-167" w:right="-351"/>
        <w:rPr>
          <w:rFonts w:ascii="宋体" w:hAnsi="宋体"/>
          <w:b/>
          <w:color w:val="000000" w:themeColor="text1"/>
          <w:sz w:val="36"/>
          <w:szCs w:val="36"/>
        </w:rPr>
      </w:pPr>
    </w:p>
    <w:p w14:paraId="474F30A1" w14:textId="77777777" w:rsidR="001D2BC7" w:rsidRDefault="001D2BC7">
      <w:pPr>
        <w:snapToGrid w:val="0"/>
        <w:spacing w:line="360" w:lineRule="auto"/>
        <w:ind w:rightChars="-167" w:right="-351"/>
        <w:rPr>
          <w:rFonts w:ascii="宋体" w:hAnsi="宋体"/>
          <w:b/>
          <w:color w:val="000000" w:themeColor="text1"/>
          <w:sz w:val="36"/>
          <w:szCs w:val="36"/>
        </w:rPr>
      </w:pPr>
    </w:p>
    <w:p w14:paraId="44097B56" w14:textId="77777777" w:rsidR="001D2BC7" w:rsidRDefault="00FA0570">
      <w:pPr>
        <w:widowControl/>
        <w:jc w:val="left"/>
        <w:rPr>
          <w:rFonts w:ascii="宋体" w:hAnsi="宋体"/>
          <w:szCs w:val="21"/>
        </w:rPr>
      </w:pPr>
      <w:bookmarkStart w:id="13" w:name="_Toc44081674"/>
      <w:r>
        <w:rPr>
          <w:rFonts w:ascii="宋体" w:hAnsi="宋体"/>
          <w:b/>
          <w:szCs w:val="21"/>
        </w:rPr>
        <w:br w:type="page"/>
      </w:r>
    </w:p>
    <w:p w14:paraId="3ACD6CD5" w14:textId="77777777" w:rsidR="001D2BC7" w:rsidRDefault="00FA0570">
      <w:pPr>
        <w:pStyle w:val="2"/>
        <w:spacing w:before="120" w:after="120"/>
        <w:rPr>
          <w:b w:val="0"/>
          <w:sz w:val="21"/>
          <w:szCs w:val="21"/>
        </w:rPr>
      </w:pPr>
      <w:bookmarkStart w:id="14" w:name="_Toc118808769"/>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14:paraId="75D4F201" w14:textId="77777777"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05550D46" w14:textId="77777777" w:rsidR="001D2BC7" w:rsidRDefault="00FA0570">
      <w:pPr>
        <w:spacing w:line="360" w:lineRule="auto"/>
        <w:rPr>
          <w:color w:val="000000"/>
          <w:sz w:val="24"/>
        </w:rPr>
      </w:pPr>
      <w:r>
        <w:rPr>
          <w:rFonts w:hint="eastAsia"/>
          <w:color w:val="000000"/>
          <w:sz w:val="24"/>
        </w:rPr>
        <w:t>南通大学招投标管理办公室：</w:t>
      </w:r>
    </w:p>
    <w:p w14:paraId="2AEAE21D" w14:textId="77777777"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14:paraId="0FF14868" w14:textId="77777777"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14:paraId="36737767" w14:textId="77777777"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14:paraId="06B8780C" w14:textId="77777777"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14:paraId="6DE21EBA" w14:textId="77777777"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14:paraId="16C1B285" w14:textId="77777777"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14:paraId="1FEA4FFE" w14:textId="77777777"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14:paraId="7B0B752C" w14:textId="77777777"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14:paraId="019B1824" w14:textId="77777777"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14:paraId="4C8C4C0E" w14:textId="77777777">
        <w:trPr>
          <w:trHeight w:val="587"/>
          <w:jc w:val="center"/>
        </w:trPr>
        <w:tc>
          <w:tcPr>
            <w:tcW w:w="2376" w:type="dxa"/>
          </w:tcPr>
          <w:p w14:paraId="35F9D9FF" w14:textId="77777777"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14:paraId="4D2CD8F7" w14:textId="77777777" w:rsidR="001D2BC7" w:rsidRDefault="001D2BC7">
            <w:pPr>
              <w:spacing w:line="480" w:lineRule="auto"/>
              <w:rPr>
                <w:color w:val="000000"/>
                <w:sz w:val="24"/>
              </w:rPr>
            </w:pPr>
          </w:p>
        </w:tc>
      </w:tr>
      <w:tr w:rsidR="001D2BC7" w14:paraId="343F2DB4" w14:textId="77777777">
        <w:trPr>
          <w:jc w:val="center"/>
        </w:trPr>
        <w:tc>
          <w:tcPr>
            <w:tcW w:w="2376" w:type="dxa"/>
          </w:tcPr>
          <w:p w14:paraId="3D4E8423" w14:textId="77777777"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14:paraId="082FFE65" w14:textId="77777777" w:rsidR="001D2BC7" w:rsidRDefault="001D2BC7">
            <w:pPr>
              <w:spacing w:line="480" w:lineRule="auto"/>
              <w:rPr>
                <w:color w:val="000000"/>
                <w:sz w:val="24"/>
              </w:rPr>
            </w:pPr>
          </w:p>
        </w:tc>
      </w:tr>
      <w:tr w:rsidR="001D2BC7" w14:paraId="689CAFF6" w14:textId="77777777">
        <w:trPr>
          <w:jc w:val="center"/>
        </w:trPr>
        <w:tc>
          <w:tcPr>
            <w:tcW w:w="2376" w:type="dxa"/>
          </w:tcPr>
          <w:p w14:paraId="76C91107" w14:textId="77777777"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A9F340E" w14:textId="77777777" w:rsidR="001D2BC7" w:rsidRDefault="001D2BC7">
            <w:pPr>
              <w:spacing w:line="480" w:lineRule="auto"/>
              <w:rPr>
                <w:color w:val="000000"/>
                <w:sz w:val="24"/>
              </w:rPr>
            </w:pPr>
          </w:p>
        </w:tc>
      </w:tr>
      <w:tr w:rsidR="001D2BC7" w14:paraId="777AACCA" w14:textId="77777777">
        <w:trPr>
          <w:jc w:val="center"/>
        </w:trPr>
        <w:tc>
          <w:tcPr>
            <w:tcW w:w="2376" w:type="dxa"/>
          </w:tcPr>
          <w:p w14:paraId="5E175704" w14:textId="77777777"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40722ED0" w14:textId="77777777" w:rsidR="001D2BC7" w:rsidRDefault="001D2BC7">
            <w:pPr>
              <w:spacing w:line="480" w:lineRule="auto"/>
              <w:rPr>
                <w:color w:val="000000"/>
                <w:sz w:val="24"/>
              </w:rPr>
            </w:pPr>
          </w:p>
        </w:tc>
      </w:tr>
      <w:tr w:rsidR="001D2BC7" w14:paraId="54C224F1" w14:textId="77777777">
        <w:trPr>
          <w:jc w:val="center"/>
        </w:trPr>
        <w:tc>
          <w:tcPr>
            <w:tcW w:w="2376" w:type="dxa"/>
          </w:tcPr>
          <w:p w14:paraId="3843A94F" w14:textId="77777777"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16C31325" w14:textId="77777777" w:rsidR="001D2BC7" w:rsidRDefault="001D2BC7">
            <w:pPr>
              <w:spacing w:line="480" w:lineRule="auto"/>
              <w:rPr>
                <w:color w:val="000000"/>
                <w:sz w:val="24"/>
              </w:rPr>
            </w:pPr>
          </w:p>
        </w:tc>
      </w:tr>
      <w:tr w:rsidR="001D2BC7" w14:paraId="45687E8E" w14:textId="77777777">
        <w:trPr>
          <w:jc w:val="center"/>
        </w:trPr>
        <w:tc>
          <w:tcPr>
            <w:tcW w:w="2376" w:type="dxa"/>
          </w:tcPr>
          <w:p w14:paraId="37101BBA" w14:textId="77777777"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14:paraId="000470D0" w14:textId="77777777" w:rsidR="001D2BC7" w:rsidRDefault="001D2BC7">
            <w:pPr>
              <w:spacing w:line="480" w:lineRule="auto"/>
              <w:rPr>
                <w:color w:val="000000"/>
                <w:sz w:val="24"/>
              </w:rPr>
            </w:pPr>
          </w:p>
        </w:tc>
      </w:tr>
    </w:tbl>
    <w:p w14:paraId="54CBE0C2" w14:textId="77777777"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14:paraId="2C7A4BA5" w14:textId="77777777" w:rsidR="001D2BC7" w:rsidRDefault="00FA0570">
      <w:pPr>
        <w:pStyle w:val="2"/>
        <w:spacing w:before="120" w:after="120"/>
        <w:rPr>
          <w:b w:val="0"/>
          <w:sz w:val="21"/>
          <w:szCs w:val="21"/>
        </w:rPr>
      </w:pPr>
      <w:bookmarkStart w:id="15" w:name="_Toc118808770"/>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14:paraId="6AB4B242" w14:textId="77777777"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14:paraId="40208AC4" w14:textId="77777777">
        <w:trPr>
          <w:trHeight w:val="624"/>
        </w:trPr>
        <w:tc>
          <w:tcPr>
            <w:tcW w:w="2038" w:type="dxa"/>
            <w:gridSpan w:val="2"/>
            <w:vAlign w:val="center"/>
          </w:tcPr>
          <w:p w14:paraId="31278C75"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14:paraId="55442F5B" w14:textId="77777777" w:rsidR="001D2BC7" w:rsidRDefault="001D2BC7">
            <w:pPr>
              <w:spacing w:line="360" w:lineRule="auto"/>
              <w:jc w:val="center"/>
              <w:rPr>
                <w:rFonts w:ascii="宋体"/>
                <w:b/>
                <w:color w:val="000000" w:themeColor="text1"/>
                <w:szCs w:val="21"/>
              </w:rPr>
            </w:pPr>
          </w:p>
        </w:tc>
        <w:tc>
          <w:tcPr>
            <w:tcW w:w="2847" w:type="dxa"/>
            <w:gridSpan w:val="3"/>
            <w:vAlign w:val="center"/>
          </w:tcPr>
          <w:p w14:paraId="33D9A18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3F15BDD6" w14:textId="77777777" w:rsidR="001D2BC7" w:rsidRDefault="001D2BC7">
            <w:pPr>
              <w:spacing w:line="360" w:lineRule="auto"/>
              <w:jc w:val="center"/>
              <w:rPr>
                <w:rFonts w:ascii="宋体"/>
                <w:b/>
                <w:color w:val="000000" w:themeColor="text1"/>
                <w:szCs w:val="21"/>
              </w:rPr>
            </w:pPr>
          </w:p>
        </w:tc>
      </w:tr>
      <w:tr w:rsidR="001D2BC7" w14:paraId="5B6B3DEE" w14:textId="77777777">
        <w:trPr>
          <w:trHeight w:val="624"/>
        </w:trPr>
        <w:tc>
          <w:tcPr>
            <w:tcW w:w="900" w:type="dxa"/>
            <w:vAlign w:val="center"/>
          </w:tcPr>
          <w:p w14:paraId="3B785AB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133E073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14:paraId="4DA67FF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14:paraId="07875A0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6E94B23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5985469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68F0DBDA"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7B2F165B"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58798AE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49D3BFA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14:paraId="55DA748E" w14:textId="77777777">
        <w:trPr>
          <w:trHeight w:hRule="exact" w:val="510"/>
        </w:trPr>
        <w:tc>
          <w:tcPr>
            <w:tcW w:w="900" w:type="dxa"/>
          </w:tcPr>
          <w:p w14:paraId="3C33C760" w14:textId="77777777" w:rsidR="001D2BC7" w:rsidRDefault="001D2BC7">
            <w:pPr>
              <w:spacing w:line="360" w:lineRule="auto"/>
              <w:rPr>
                <w:rFonts w:ascii="宋体"/>
                <w:color w:val="000000" w:themeColor="text1"/>
                <w:sz w:val="24"/>
              </w:rPr>
            </w:pPr>
          </w:p>
        </w:tc>
        <w:tc>
          <w:tcPr>
            <w:tcW w:w="2262" w:type="dxa"/>
            <w:gridSpan w:val="3"/>
          </w:tcPr>
          <w:p w14:paraId="297487A4" w14:textId="77777777" w:rsidR="001D2BC7" w:rsidRDefault="001D2BC7">
            <w:pPr>
              <w:spacing w:line="360" w:lineRule="auto"/>
              <w:rPr>
                <w:rFonts w:ascii="宋体"/>
                <w:color w:val="000000" w:themeColor="text1"/>
                <w:sz w:val="24"/>
              </w:rPr>
            </w:pPr>
          </w:p>
        </w:tc>
        <w:tc>
          <w:tcPr>
            <w:tcW w:w="2371" w:type="dxa"/>
          </w:tcPr>
          <w:p w14:paraId="76846947" w14:textId="77777777" w:rsidR="001D2BC7" w:rsidRDefault="001D2BC7">
            <w:pPr>
              <w:spacing w:line="360" w:lineRule="auto"/>
              <w:rPr>
                <w:rFonts w:ascii="宋体"/>
                <w:color w:val="000000" w:themeColor="text1"/>
                <w:sz w:val="24"/>
              </w:rPr>
            </w:pPr>
          </w:p>
        </w:tc>
        <w:tc>
          <w:tcPr>
            <w:tcW w:w="2357" w:type="dxa"/>
            <w:gridSpan w:val="2"/>
          </w:tcPr>
          <w:p w14:paraId="50C7CCAB" w14:textId="77777777" w:rsidR="001D2BC7" w:rsidRDefault="001D2BC7">
            <w:pPr>
              <w:spacing w:line="360" w:lineRule="auto"/>
              <w:rPr>
                <w:rFonts w:ascii="宋体"/>
                <w:color w:val="000000" w:themeColor="text1"/>
                <w:sz w:val="24"/>
              </w:rPr>
            </w:pPr>
          </w:p>
        </w:tc>
        <w:tc>
          <w:tcPr>
            <w:tcW w:w="683" w:type="dxa"/>
          </w:tcPr>
          <w:p w14:paraId="1C0389F9" w14:textId="77777777" w:rsidR="001D2BC7" w:rsidRDefault="001D2BC7">
            <w:pPr>
              <w:spacing w:line="360" w:lineRule="auto"/>
              <w:rPr>
                <w:rFonts w:ascii="宋体"/>
                <w:color w:val="000000" w:themeColor="text1"/>
                <w:sz w:val="24"/>
              </w:rPr>
            </w:pPr>
          </w:p>
        </w:tc>
        <w:tc>
          <w:tcPr>
            <w:tcW w:w="976" w:type="dxa"/>
          </w:tcPr>
          <w:p w14:paraId="4ED0E4BB" w14:textId="77777777" w:rsidR="001D2BC7" w:rsidRDefault="001D2BC7">
            <w:pPr>
              <w:spacing w:line="360" w:lineRule="auto"/>
              <w:rPr>
                <w:rFonts w:ascii="宋体"/>
                <w:color w:val="000000" w:themeColor="text1"/>
                <w:sz w:val="24"/>
              </w:rPr>
            </w:pPr>
          </w:p>
        </w:tc>
        <w:tc>
          <w:tcPr>
            <w:tcW w:w="1191" w:type="dxa"/>
          </w:tcPr>
          <w:p w14:paraId="3EE3BA84" w14:textId="77777777" w:rsidR="001D2BC7" w:rsidRDefault="001D2BC7">
            <w:pPr>
              <w:spacing w:line="360" w:lineRule="auto"/>
              <w:rPr>
                <w:rFonts w:ascii="宋体"/>
                <w:color w:val="000000" w:themeColor="text1"/>
                <w:sz w:val="24"/>
              </w:rPr>
            </w:pPr>
          </w:p>
        </w:tc>
        <w:tc>
          <w:tcPr>
            <w:tcW w:w="1192" w:type="dxa"/>
          </w:tcPr>
          <w:p w14:paraId="417738F6" w14:textId="77777777" w:rsidR="001D2BC7" w:rsidRDefault="001D2BC7">
            <w:pPr>
              <w:spacing w:line="360" w:lineRule="auto"/>
              <w:rPr>
                <w:rFonts w:ascii="宋体"/>
                <w:color w:val="000000" w:themeColor="text1"/>
                <w:sz w:val="24"/>
              </w:rPr>
            </w:pPr>
          </w:p>
        </w:tc>
        <w:tc>
          <w:tcPr>
            <w:tcW w:w="935" w:type="dxa"/>
          </w:tcPr>
          <w:p w14:paraId="15D11B7F" w14:textId="77777777" w:rsidR="001D2BC7" w:rsidRDefault="001D2BC7">
            <w:pPr>
              <w:spacing w:line="360" w:lineRule="auto"/>
              <w:rPr>
                <w:rFonts w:ascii="宋体"/>
                <w:color w:val="000000" w:themeColor="text1"/>
                <w:sz w:val="24"/>
              </w:rPr>
            </w:pPr>
          </w:p>
        </w:tc>
        <w:tc>
          <w:tcPr>
            <w:tcW w:w="1307" w:type="dxa"/>
          </w:tcPr>
          <w:p w14:paraId="1218A0B8" w14:textId="77777777" w:rsidR="001D2BC7" w:rsidRDefault="001D2BC7">
            <w:pPr>
              <w:spacing w:line="360" w:lineRule="auto"/>
              <w:rPr>
                <w:rFonts w:ascii="宋体"/>
                <w:color w:val="000000" w:themeColor="text1"/>
                <w:sz w:val="24"/>
              </w:rPr>
            </w:pPr>
          </w:p>
        </w:tc>
      </w:tr>
      <w:tr w:rsidR="001D2BC7" w14:paraId="34B46D7C" w14:textId="77777777">
        <w:trPr>
          <w:trHeight w:hRule="exact" w:val="510"/>
        </w:trPr>
        <w:tc>
          <w:tcPr>
            <w:tcW w:w="900" w:type="dxa"/>
          </w:tcPr>
          <w:p w14:paraId="38B650E4" w14:textId="77777777" w:rsidR="001D2BC7" w:rsidRDefault="001D2BC7">
            <w:pPr>
              <w:spacing w:line="360" w:lineRule="auto"/>
              <w:rPr>
                <w:rFonts w:ascii="宋体"/>
                <w:color w:val="000000" w:themeColor="text1"/>
                <w:sz w:val="24"/>
              </w:rPr>
            </w:pPr>
          </w:p>
        </w:tc>
        <w:tc>
          <w:tcPr>
            <w:tcW w:w="2262" w:type="dxa"/>
            <w:gridSpan w:val="3"/>
          </w:tcPr>
          <w:p w14:paraId="454A047C" w14:textId="77777777" w:rsidR="001D2BC7" w:rsidRDefault="001D2BC7">
            <w:pPr>
              <w:spacing w:line="360" w:lineRule="auto"/>
              <w:rPr>
                <w:rFonts w:ascii="宋体"/>
                <w:color w:val="000000" w:themeColor="text1"/>
                <w:sz w:val="24"/>
              </w:rPr>
            </w:pPr>
          </w:p>
        </w:tc>
        <w:tc>
          <w:tcPr>
            <w:tcW w:w="2371" w:type="dxa"/>
          </w:tcPr>
          <w:p w14:paraId="439AD1BA" w14:textId="77777777" w:rsidR="001D2BC7" w:rsidRDefault="001D2BC7">
            <w:pPr>
              <w:spacing w:line="360" w:lineRule="auto"/>
              <w:rPr>
                <w:rFonts w:ascii="宋体"/>
                <w:color w:val="000000" w:themeColor="text1"/>
                <w:sz w:val="24"/>
              </w:rPr>
            </w:pPr>
          </w:p>
        </w:tc>
        <w:tc>
          <w:tcPr>
            <w:tcW w:w="2357" w:type="dxa"/>
            <w:gridSpan w:val="2"/>
          </w:tcPr>
          <w:p w14:paraId="256CADC1" w14:textId="77777777" w:rsidR="001D2BC7" w:rsidRDefault="001D2BC7">
            <w:pPr>
              <w:spacing w:line="360" w:lineRule="auto"/>
              <w:rPr>
                <w:rFonts w:ascii="宋体"/>
                <w:color w:val="000000" w:themeColor="text1"/>
                <w:sz w:val="24"/>
              </w:rPr>
            </w:pPr>
          </w:p>
        </w:tc>
        <w:tc>
          <w:tcPr>
            <w:tcW w:w="683" w:type="dxa"/>
          </w:tcPr>
          <w:p w14:paraId="55528F24" w14:textId="77777777" w:rsidR="001D2BC7" w:rsidRDefault="001D2BC7">
            <w:pPr>
              <w:spacing w:line="360" w:lineRule="auto"/>
              <w:rPr>
                <w:rFonts w:ascii="宋体"/>
                <w:color w:val="000000" w:themeColor="text1"/>
                <w:sz w:val="24"/>
              </w:rPr>
            </w:pPr>
          </w:p>
        </w:tc>
        <w:tc>
          <w:tcPr>
            <w:tcW w:w="976" w:type="dxa"/>
          </w:tcPr>
          <w:p w14:paraId="5B4A4399" w14:textId="77777777" w:rsidR="001D2BC7" w:rsidRDefault="001D2BC7">
            <w:pPr>
              <w:spacing w:line="360" w:lineRule="auto"/>
              <w:rPr>
                <w:rFonts w:ascii="宋体"/>
                <w:color w:val="000000" w:themeColor="text1"/>
                <w:sz w:val="24"/>
              </w:rPr>
            </w:pPr>
          </w:p>
        </w:tc>
        <w:tc>
          <w:tcPr>
            <w:tcW w:w="1191" w:type="dxa"/>
          </w:tcPr>
          <w:p w14:paraId="4B103786" w14:textId="77777777" w:rsidR="001D2BC7" w:rsidRDefault="001D2BC7">
            <w:pPr>
              <w:spacing w:line="360" w:lineRule="auto"/>
              <w:rPr>
                <w:rFonts w:ascii="宋体"/>
                <w:color w:val="000000" w:themeColor="text1"/>
                <w:sz w:val="24"/>
              </w:rPr>
            </w:pPr>
          </w:p>
        </w:tc>
        <w:tc>
          <w:tcPr>
            <w:tcW w:w="1192" w:type="dxa"/>
          </w:tcPr>
          <w:p w14:paraId="482EDB95" w14:textId="77777777" w:rsidR="001D2BC7" w:rsidRDefault="001D2BC7">
            <w:pPr>
              <w:spacing w:line="360" w:lineRule="auto"/>
              <w:rPr>
                <w:rFonts w:ascii="宋体"/>
                <w:color w:val="000000" w:themeColor="text1"/>
                <w:sz w:val="24"/>
              </w:rPr>
            </w:pPr>
          </w:p>
        </w:tc>
        <w:tc>
          <w:tcPr>
            <w:tcW w:w="935" w:type="dxa"/>
          </w:tcPr>
          <w:p w14:paraId="48AABD0B" w14:textId="77777777" w:rsidR="001D2BC7" w:rsidRDefault="001D2BC7">
            <w:pPr>
              <w:spacing w:line="360" w:lineRule="auto"/>
              <w:rPr>
                <w:rFonts w:ascii="宋体"/>
                <w:color w:val="000000" w:themeColor="text1"/>
                <w:sz w:val="24"/>
              </w:rPr>
            </w:pPr>
          </w:p>
        </w:tc>
        <w:tc>
          <w:tcPr>
            <w:tcW w:w="1307" w:type="dxa"/>
          </w:tcPr>
          <w:p w14:paraId="592327A3" w14:textId="77777777" w:rsidR="001D2BC7" w:rsidRDefault="001D2BC7">
            <w:pPr>
              <w:spacing w:line="360" w:lineRule="auto"/>
              <w:rPr>
                <w:rFonts w:ascii="宋体"/>
                <w:color w:val="000000" w:themeColor="text1"/>
                <w:sz w:val="24"/>
              </w:rPr>
            </w:pPr>
          </w:p>
        </w:tc>
      </w:tr>
      <w:tr w:rsidR="001D2BC7" w14:paraId="7BD5D904" w14:textId="77777777">
        <w:trPr>
          <w:trHeight w:hRule="exact" w:val="510"/>
        </w:trPr>
        <w:tc>
          <w:tcPr>
            <w:tcW w:w="900" w:type="dxa"/>
          </w:tcPr>
          <w:p w14:paraId="08D8FCA6" w14:textId="77777777" w:rsidR="001D2BC7" w:rsidRDefault="001D2BC7">
            <w:pPr>
              <w:spacing w:line="360" w:lineRule="auto"/>
              <w:rPr>
                <w:rFonts w:ascii="宋体"/>
                <w:color w:val="000000" w:themeColor="text1"/>
                <w:sz w:val="24"/>
              </w:rPr>
            </w:pPr>
          </w:p>
        </w:tc>
        <w:tc>
          <w:tcPr>
            <w:tcW w:w="2262" w:type="dxa"/>
            <w:gridSpan w:val="3"/>
          </w:tcPr>
          <w:p w14:paraId="0761348A" w14:textId="77777777" w:rsidR="001D2BC7" w:rsidRDefault="001D2BC7">
            <w:pPr>
              <w:spacing w:line="360" w:lineRule="auto"/>
              <w:rPr>
                <w:rFonts w:ascii="宋体"/>
                <w:color w:val="000000" w:themeColor="text1"/>
                <w:sz w:val="24"/>
              </w:rPr>
            </w:pPr>
          </w:p>
        </w:tc>
        <w:tc>
          <w:tcPr>
            <w:tcW w:w="2371" w:type="dxa"/>
          </w:tcPr>
          <w:p w14:paraId="37294981" w14:textId="77777777" w:rsidR="001D2BC7" w:rsidRDefault="001D2BC7">
            <w:pPr>
              <w:spacing w:line="360" w:lineRule="auto"/>
              <w:rPr>
                <w:rFonts w:ascii="宋体"/>
                <w:color w:val="000000" w:themeColor="text1"/>
                <w:sz w:val="24"/>
              </w:rPr>
            </w:pPr>
          </w:p>
        </w:tc>
        <w:tc>
          <w:tcPr>
            <w:tcW w:w="2357" w:type="dxa"/>
            <w:gridSpan w:val="2"/>
          </w:tcPr>
          <w:p w14:paraId="45F5BC9E" w14:textId="77777777" w:rsidR="001D2BC7" w:rsidRDefault="001D2BC7">
            <w:pPr>
              <w:spacing w:line="360" w:lineRule="auto"/>
              <w:rPr>
                <w:rFonts w:ascii="宋体"/>
                <w:color w:val="000000" w:themeColor="text1"/>
                <w:sz w:val="24"/>
              </w:rPr>
            </w:pPr>
          </w:p>
        </w:tc>
        <w:tc>
          <w:tcPr>
            <w:tcW w:w="683" w:type="dxa"/>
          </w:tcPr>
          <w:p w14:paraId="7F51E2AB" w14:textId="77777777" w:rsidR="001D2BC7" w:rsidRDefault="001D2BC7">
            <w:pPr>
              <w:spacing w:line="360" w:lineRule="auto"/>
              <w:rPr>
                <w:rFonts w:ascii="宋体"/>
                <w:color w:val="000000" w:themeColor="text1"/>
                <w:sz w:val="24"/>
              </w:rPr>
            </w:pPr>
          </w:p>
        </w:tc>
        <w:tc>
          <w:tcPr>
            <w:tcW w:w="976" w:type="dxa"/>
          </w:tcPr>
          <w:p w14:paraId="0371C232" w14:textId="77777777" w:rsidR="001D2BC7" w:rsidRDefault="001D2BC7">
            <w:pPr>
              <w:spacing w:line="360" w:lineRule="auto"/>
              <w:rPr>
                <w:rFonts w:ascii="宋体"/>
                <w:color w:val="000000" w:themeColor="text1"/>
                <w:sz w:val="24"/>
              </w:rPr>
            </w:pPr>
          </w:p>
        </w:tc>
        <w:tc>
          <w:tcPr>
            <w:tcW w:w="1191" w:type="dxa"/>
          </w:tcPr>
          <w:p w14:paraId="3E33A63F" w14:textId="77777777" w:rsidR="001D2BC7" w:rsidRDefault="001D2BC7">
            <w:pPr>
              <w:spacing w:line="360" w:lineRule="auto"/>
              <w:rPr>
                <w:rFonts w:ascii="宋体"/>
                <w:color w:val="000000" w:themeColor="text1"/>
                <w:sz w:val="24"/>
              </w:rPr>
            </w:pPr>
          </w:p>
        </w:tc>
        <w:tc>
          <w:tcPr>
            <w:tcW w:w="1192" w:type="dxa"/>
          </w:tcPr>
          <w:p w14:paraId="5E7D8D8F" w14:textId="77777777" w:rsidR="001D2BC7" w:rsidRDefault="001D2BC7">
            <w:pPr>
              <w:spacing w:line="360" w:lineRule="auto"/>
              <w:rPr>
                <w:rFonts w:ascii="宋体"/>
                <w:color w:val="000000" w:themeColor="text1"/>
                <w:sz w:val="24"/>
              </w:rPr>
            </w:pPr>
          </w:p>
        </w:tc>
        <w:tc>
          <w:tcPr>
            <w:tcW w:w="935" w:type="dxa"/>
          </w:tcPr>
          <w:p w14:paraId="11AC9C84" w14:textId="77777777" w:rsidR="001D2BC7" w:rsidRDefault="001D2BC7">
            <w:pPr>
              <w:spacing w:line="360" w:lineRule="auto"/>
              <w:rPr>
                <w:rFonts w:ascii="宋体"/>
                <w:color w:val="000000" w:themeColor="text1"/>
                <w:sz w:val="24"/>
              </w:rPr>
            </w:pPr>
          </w:p>
        </w:tc>
        <w:tc>
          <w:tcPr>
            <w:tcW w:w="1307" w:type="dxa"/>
          </w:tcPr>
          <w:p w14:paraId="25FD2735" w14:textId="77777777" w:rsidR="001D2BC7" w:rsidRDefault="001D2BC7">
            <w:pPr>
              <w:spacing w:line="360" w:lineRule="auto"/>
              <w:rPr>
                <w:rFonts w:ascii="宋体"/>
                <w:color w:val="000000" w:themeColor="text1"/>
                <w:sz w:val="24"/>
              </w:rPr>
            </w:pPr>
          </w:p>
        </w:tc>
      </w:tr>
      <w:tr w:rsidR="001D2BC7" w14:paraId="32006098" w14:textId="77777777">
        <w:trPr>
          <w:trHeight w:hRule="exact" w:val="510"/>
        </w:trPr>
        <w:tc>
          <w:tcPr>
            <w:tcW w:w="900" w:type="dxa"/>
          </w:tcPr>
          <w:p w14:paraId="55F37A91" w14:textId="77777777" w:rsidR="001D2BC7" w:rsidRDefault="001D2BC7">
            <w:pPr>
              <w:spacing w:line="360" w:lineRule="auto"/>
              <w:rPr>
                <w:rFonts w:ascii="宋体"/>
                <w:color w:val="000000" w:themeColor="text1"/>
                <w:sz w:val="24"/>
              </w:rPr>
            </w:pPr>
          </w:p>
        </w:tc>
        <w:tc>
          <w:tcPr>
            <w:tcW w:w="2262" w:type="dxa"/>
            <w:gridSpan w:val="3"/>
          </w:tcPr>
          <w:p w14:paraId="78B20049" w14:textId="77777777" w:rsidR="001D2BC7" w:rsidRDefault="001D2BC7">
            <w:pPr>
              <w:spacing w:line="360" w:lineRule="auto"/>
              <w:rPr>
                <w:rFonts w:ascii="宋体"/>
                <w:color w:val="000000" w:themeColor="text1"/>
                <w:sz w:val="24"/>
              </w:rPr>
            </w:pPr>
          </w:p>
        </w:tc>
        <w:tc>
          <w:tcPr>
            <w:tcW w:w="2371" w:type="dxa"/>
          </w:tcPr>
          <w:p w14:paraId="5FC1FB23" w14:textId="77777777" w:rsidR="001D2BC7" w:rsidRDefault="001D2BC7">
            <w:pPr>
              <w:spacing w:line="360" w:lineRule="auto"/>
              <w:rPr>
                <w:rFonts w:ascii="宋体"/>
                <w:color w:val="000000" w:themeColor="text1"/>
                <w:sz w:val="24"/>
              </w:rPr>
            </w:pPr>
          </w:p>
        </w:tc>
        <w:tc>
          <w:tcPr>
            <w:tcW w:w="2357" w:type="dxa"/>
            <w:gridSpan w:val="2"/>
          </w:tcPr>
          <w:p w14:paraId="2FCC490E" w14:textId="77777777" w:rsidR="001D2BC7" w:rsidRDefault="001D2BC7">
            <w:pPr>
              <w:spacing w:line="360" w:lineRule="auto"/>
              <w:rPr>
                <w:rFonts w:ascii="宋体"/>
                <w:color w:val="000000" w:themeColor="text1"/>
                <w:sz w:val="24"/>
              </w:rPr>
            </w:pPr>
          </w:p>
        </w:tc>
        <w:tc>
          <w:tcPr>
            <w:tcW w:w="683" w:type="dxa"/>
          </w:tcPr>
          <w:p w14:paraId="4B1B61AC" w14:textId="77777777" w:rsidR="001D2BC7" w:rsidRDefault="001D2BC7">
            <w:pPr>
              <w:spacing w:line="360" w:lineRule="auto"/>
              <w:rPr>
                <w:rFonts w:ascii="宋体"/>
                <w:color w:val="000000" w:themeColor="text1"/>
                <w:sz w:val="24"/>
              </w:rPr>
            </w:pPr>
          </w:p>
        </w:tc>
        <w:tc>
          <w:tcPr>
            <w:tcW w:w="976" w:type="dxa"/>
          </w:tcPr>
          <w:p w14:paraId="747ED72D" w14:textId="77777777" w:rsidR="001D2BC7" w:rsidRDefault="001D2BC7">
            <w:pPr>
              <w:spacing w:line="360" w:lineRule="auto"/>
              <w:rPr>
                <w:rFonts w:ascii="宋体"/>
                <w:color w:val="000000" w:themeColor="text1"/>
                <w:sz w:val="24"/>
              </w:rPr>
            </w:pPr>
          </w:p>
        </w:tc>
        <w:tc>
          <w:tcPr>
            <w:tcW w:w="1191" w:type="dxa"/>
          </w:tcPr>
          <w:p w14:paraId="4111D56E" w14:textId="77777777" w:rsidR="001D2BC7" w:rsidRDefault="001D2BC7">
            <w:pPr>
              <w:spacing w:line="360" w:lineRule="auto"/>
              <w:rPr>
                <w:rFonts w:ascii="宋体"/>
                <w:color w:val="000000" w:themeColor="text1"/>
                <w:sz w:val="24"/>
              </w:rPr>
            </w:pPr>
          </w:p>
        </w:tc>
        <w:tc>
          <w:tcPr>
            <w:tcW w:w="1192" w:type="dxa"/>
          </w:tcPr>
          <w:p w14:paraId="6435AF01" w14:textId="77777777" w:rsidR="001D2BC7" w:rsidRDefault="001D2BC7">
            <w:pPr>
              <w:spacing w:line="360" w:lineRule="auto"/>
              <w:rPr>
                <w:rFonts w:ascii="宋体"/>
                <w:color w:val="000000" w:themeColor="text1"/>
                <w:sz w:val="24"/>
              </w:rPr>
            </w:pPr>
          </w:p>
        </w:tc>
        <w:tc>
          <w:tcPr>
            <w:tcW w:w="935" w:type="dxa"/>
          </w:tcPr>
          <w:p w14:paraId="7A87B597" w14:textId="77777777" w:rsidR="001D2BC7" w:rsidRDefault="001D2BC7">
            <w:pPr>
              <w:spacing w:line="360" w:lineRule="auto"/>
              <w:rPr>
                <w:rFonts w:ascii="宋体"/>
                <w:color w:val="000000" w:themeColor="text1"/>
                <w:sz w:val="24"/>
              </w:rPr>
            </w:pPr>
          </w:p>
        </w:tc>
        <w:tc>
          <w:tcPr>
            <w:tcW w:w="1307" w:type="dxa"/>
          </w:tcPr>
          <w:p w14:paraId="434E6834" w14:textId="77777777" w:rsidR="001D2BC7" w:rsidRDefault="001D2BC7">
            <w:pPr>
              <w:spacing w:line="360" w:lineRule="auto"/>
              <w:rPr>
                <w:rFonts w:ascii="宋体"/>
                <w:color w:val="000000" w:themeColor="text1"/>
                <w:sz w:val="24"/>
              </w:rPr>
            </w:pPr>
          </w:p>
        </w:tc>
      </w:tr>
      <w:tr w:rsidR="001D2BC7" w14:paraId="0DB58623" w14:textId="77777777">
        <w:trPr>
          <w:trHeight w:hRule="exact" w:val="510"/>
        </w:trPr>
        <w:tc>
          <w:tcPr>
            <w:tcW w:w="900" w:type="dxa"/>
          </w:tcPr>
          <w:p w14:paraId="5386688E" w14:textId="77777777" w:rsidR="001D2BC7" w:rsidRDefault="001D2BC7">
            <w:pPr>
              <w:spacing w:line="360" w:lineRule="auto"/>
              <w:rPr>
                <w:rFonts w:ascii="宋体"/>
                <w:color w:val="000000" w:themeColor="text1"/>
                <w:sz w:val="24"/>
              </w:rPr>
            </w:pPr>
          </w:p>
        </w:tc>
        <w:tc>
          <w:tcPr>
            <w:tcW w:w="2262" w:type="dxa"/>
            <w:gridSpan w:val="3"/>
          </w:tcPr>
          <w:p w14:paraId="6665F869" w14:textId="77777777" w:rsidR="001D2BC7" w:rsidRDefault="001D2BC7">
            <w:pPr>
              <w:spacing w:line="360" w:lineRule="auto"/>
              <w:rPr>
                <w:rFonts w:ascii="宋体"/>
                <w:color w:val="000000" w:themeColor="text1"/>
                <w:sz w:val="24"/>
              </w:rPr>
            </w:pPr>
          </w:p>
        </w:tc>
        <w:tc>
          <w:tcPr>
            <w:tcW w:w="2371" w:type="dxa"/>
          </w:tcPr>
          <w:p w14:paraId="70F7B267" w14:textId="77777777" w:rsidR="001D2BC7" w:rsidRDefault="001D2BC7">
            <w:pPr>
              <w:spacing w:line="360" w:lineRule="auto"/>
              <w:rPr>
                <w:rFonts w:ascii="宋体"/>
                <w:color w:val="000000" w:themeColor="text1"/>
                <w:sz w:val="24"/>
              </w:rPr>
            </w:pPr>
          </w:p>
        </w:tc>
        <w:tc>
          <w:tcPr>
            <w:tcW w:w="2357" w:type="dxa"/>
            <w:gridSpan w:val="2"/>
          </w:tcPr>
          <w:p w14:paraId="69840696" w14:textId="77777777" w:rsidR="001D2BC7" w:rsidRDefault="001D2BC7">
            <w:pPr>
              <w:spacing w:line="360" w:lineRule="auto"/>
              <w:rPr>
                <w:rFonts w:ascii="宋体"/>
                <w:color w:val="000000" w:themeColor="text1"/>
                <w:sz w:val="24"/>
              </w:rPr>
            </w:pPr>
          </w:p>
        </w:tc>
        <w:tc>
          <w:tcPr>
            <w:tcW w:w="683" w:type="dxa"/>
          </w:tcPr>
          <w:p w14:paraId="08FD9B5C" w14:textId="77777777" w:rsidR="001D2BC7" w:rsidRDefault="001D2BC7">
            <w:pPr>
              <w:spacing w:line="360" w:lineRule="auto"/>
              <w:rPr>
                <w:rFonts w:ascii="宋体"/>
                <w:color w:val="000000" w:themeColor="text1"/>
                <w:sz w:val="24"/>
              </w:rPr>
            </w:pPr>
          </w:p>
        </w:tc>
        <w:tc>
          <w:tcPr>
            <w:tcW w:w="976" w:type="dxa"/>
          </w:tcPr>
          <w:p w14:paraId="043DDD5C" w14:textId="77777777" w:rsidR="001D2BC7" w:rsidRDefault="001D2BC7">
            <w:pPr>
              <w:spacing w:line="360" w:lineRule="auto"/>
              <w:rPr>
                <w:rFonts w:ascii="宋体"/>
                <w:color w:val="000000" w:themeColor="text1"/>
                <w:sz w:val="24"/>
              </w:rPr>
            </w:pPr>
          </w:p>
        </w:tc>
        <w:tc>
          <w:tcPr>
            <w:tcW w:w="1191" w:type="dxa"/>
          </w:tcPr>
          <w:p w14:paraId="5461CA18" w14:textId="77777777" w:rsidR="001D2BC7" w:rsidRDefault="001D2BC7">
            <w:pPr>
              <w:spacing w:line="360" w:lineRule="auto"/>
              <w:rPr>
                <w:rFonts w:ascii="宋体"/>
                <w:color w:val="000000" w:themeColor="text1"/>
                <w:sz w:val="24"/>
              </w:rPr>
            </w:pPr>
          </w:p>
        </w:tc>
        <w:tc>
          <w:tcPr>
            <w:tcW w:w="1192" w:type="dxa"/>
          </w:tcPr>
          <w:p w14:paraId="4692D2FC" w14:textId="77777777" w:rsidR="001D2BC7" w:rsidRDefault="001D2BC7">
            <w:pPr>
              <w:spacing w:line="360" w:lineRule="auto"/>
              <w:rPr>
                <w:rFonts w:ascii="宋体"/>
                <w:color w:val="000000" w:themeColor="text1"/>
                <w:sz w:val="24"/>
              </w:rPr>
            </w:pPr>
          </w:p>
        </w:tc>
        <w:tc>
          <w:tcPr>
            <w:tcW w:w="935" w:type="dxa"/>
          </w:tcPr>
          <w:p w14:paraId="09B4E657" w14:textId="77777777" w:rsidR="001D2BC7" w:rsidRDefault="001D2BC7">
            <w:pPr>
              <w:spacing w:line="360" w:lineRule="auto"/>
              <w:rPr>
                <w:rFonts w:ascii="宋体"/>
                <w:color w:val="000000" w:themeColor="text1"/>
                <w:sz w:val="24"/>
              </w:rPr>
            </w:pPr>
          </w:p>
        </w:tc>
        <w:tc>
          <w:tcPr>
            <w:tcW w:w="1307" w:type="dxa"/>
          </w:tcPr>
          <w:p w14:paraId="7BF55472" w14:textId="77777777" w:rsidR="001D2BC7" w:rsidRDefault="001D2BC7">
            <w:pPr>
              <w:spacing w:line="360" w:lineRule="auto"/>
              <w:rPr>
                <w:rFonts w:ascii="宋体"/>
                <w:color w:val="000000" w:themeColor="text1"/>
                <w:sz w:val="24"/>
              </w:rPr>
            </w:pPr>
          </w:p>
        </w:tc>
      </w:tr>
      <w:tr w:rsidR="001D2BC7" w14:paraId="0495BDFB" w14:textId="77777777">
        <w:trPr>
          <w:trHeight w:hRule="exact" w:val="510"/>
        </w:trPr>
        <w:tc>
          <w:tcPr>
            <w:tcW w:w="900" w:type="dxa"/>
          </w:tcPr>
          <w:p w14:paraId="07E7B5C6" w14:textId="77777777" w:rsidR="001D2BC7" w:rsidRDefault="001D2BC7">
            <w:pPr>
              <w:spacing w:line="360" w:lineRule="auto"/>
              <w:rPr>
                <w:rFonts w:ascii="宋体"/>
                <w:color w:val="000000" w:themeColor="text1"/>
                <w:sz w:val="24"/>
              </w:rPr>
            </w:pPr>
          </w:p>
        </w:tc>
        <w:tc>
          <w:tcPr>
            <w:tcW w:w="2262" w:type="dxa"/>
            <w:gridSpan w:val="3"/>
          </w:tcPr>
          <w:p w14:paraId="5F35243A" w14:textId="77777777" w:rsidR="001D2BC7" w:rsidRDefault="001D2BC7">
            <w:pPr>
              <w:spacing w:line="360" w:lineRule="auto"/>
              <w:rPr>
                <w:rFonts w:ascii="宋体"/>
                <w:color w:val="000000" w:themeColor="text1"/>
                <w:sz w:val="24"/>
              </w:rPr>
            </w:pPr>
          </w:p>
        </w:tc>
        <w:tc>
          <w:tcPr>
            <w:tcW w:w="2371" w:type="dxa"/>
          </w:tcPr>
          <w:p w14:paraId="14BBA0DC" w14:textId="77777777" w:rsidR="001D2BC7" w:rsidRDefault="001D2BC7">
            <w:pPr>
              <w:spacing w:line="360" w:lineRule="auto"/>
              <w:rPr>
                <w:rFonts w:ascii="宋体"/>
                <w:color w:val="000000" w:themeColor="text1"/>
                <w:sz w:val="24"/>
              </w:rPr>
            </w:pPr>
          </w:p>
        </w:tc>
        <w:tc>
          <w:tcPr>
            <w:tcW w:w="2357" w:type="dxa"/>
            <w:gridSpan w:val="2"/>
          </w:tcPr>
          <w:p w14:paraId="7D16DEF3" w14:textId="77777777" w:rsidR="001D2BC7" w:rsidRDefault="001D2BC7">
            <w:pPr>
              <w:spacing w:line="360" w:lineRule="auto"/>
              <w:rPr>
                <w:rFonts w:ascii="宋体"/>
                <w:color w:val="000000" w:themeColor="text1"/>
                <w:sz w:val="24"/>
              </w:rPr>
            </w:pPr>
          </w:p>
        </w:tc>
        <w:tc>
          <w:tcPr>
            <w:tcW w:w="683" w:type="dxa"/>
          </w:tcPr>
          <w:p w14:paraId="717417F8" w14:textId="77777777" w:rsidR="001D2BC7" w:rsidRDefault="001D2BC7">
            <w:pPr>
              <w:spacing w:line="360" w:lineRule="auto"/>
              <w:rPr>
                <w:rFonts w:ascii="宋体"/>
                <w:color w:val="000000" w:themeColor="text1"/>
                <w:sz w:val="24"/>
              </w:rPr>
            </w:pPr>
          </w:p>
        </w:tc>
        <w:tc>
          <w:tcPr>
            <w:tcW w:w="976" w:type="dxa"/>
          </w:tcPr>
          <w:p w14:paraId="0DC88380" w14:textId="77777777" w:rsidR="001D2BC7" w:rsidRDefault="001D2BC7">
            <w:pPr>
              <w:spacing w:line="360" w:lineRule="auto"/>
              <w:rPr>
                <w:rFonts w:ascii="宋体"/>
                <w:color w:val="000000" w:themeColor="text1"/>
                <w:sz w:val="24"/>
              </w:rPr>
            </w:pPr>
          </w:p>
        </w:tc>
        <w:tc>
          <w:tcPr>
            <w:tcW w:w="1191" w:type="dxa"/>
          </w:tcPr>
          <w:p w14:paraId="60698975" w14:textId="77777777" w:rsidR="001D2BC7" w:rsidRDefault="001D2BC7">
            <w:pPr>
              <w:spacing w:line="360" w:lineRule="auto"/>
              <w:rPr>
                <w:rFonts w:ascii="宋体"/>
                <w:color w:val="000000" w:themeColor="text1"/>
                <w:sz w:val="24"/>
              </w:rPr>
            </w:pPr>
          </w:p>
        </w:tc>
        <w:tc>
          <w:tcPr>
            <w:tcW w:w="1192" w:type="dxa"/>
          </w:tcPr>
          <w:p w14:paraId="4BCB440A" w14:textId="77777777" w:rsidR="001D2BC7" w:rsidRDefault="001D2BC7">
            <w:pPr>
              <w:spacing w:line="360" w:lineRule="auto"/>
              <w:rPr>
                <w:rFonts w:ascii="宋体"/>
                <w:color w:val="000000" w:themeColor="text1"/>
                <w:sz w:val="24"/>
              </w:rPr>
            </w:pPr>
          </w:p>
        </w:tc>
        <w:tc>
          <w:tcPr>
            <w:tcW w:w="935" w:type="dxa"/>
          </w:tcPr>
          <w:p w14:paraId="4FFE1B1C" w14:textId="77777777" w:rsidR="001D2BC7" w:rsidRDefault="001D2BC7">
            <w:pPr>
              <w:spacing w:line="360" w:lineRule="auto"/>
              <w:rPr>
                <w:rFonts w:ascii="宋体"/>
                <w:color w:val="000000" w:themeColor="text1"/>
                <w:sz w:val="24"/>
              </w:rPr>
            </w:pPr>
          </w:p>
        </w:tc>
        <w:tc>
          <w:tcPr>
            <w:tcW w:w="1307" w:type="dxa"/>
          </w:tcPr>
          <w:p w14:paraId="6262D517" w14:textId="77777777" w:rsidR="001D2BC7" w:rsidRDefault="001D2BC7">
            <w:pPr>
              <w:spacing w:line="360" w:lineRule="auto"/>
              <w:rPr>
                <w:rFonts w:ascii="宋体"/>
                <w:color w:val="000000" w:themeColor="text1"/>
                <w:sz w:val="24"/>
              </w:rPr>
            </w:pPr>
          </w:p>
        </w:tc>
      </w:tr>
      <w:tr w:rsidR="001D2BC7" w14:paraId="1D275E51" w14:textId="77777777">
        <w:trPr>
          <w:trHeight w:hRule="exact" w:val="510"/>
        </w:trPr>
        <w:tc>
          <w:tcPr>
            <w:tcW w:w="900" w:type="dxa"/>
          </w:tcPr>
          <w:p w14:paraId="7FA60BDD" w14:textId="77777777" w:rsidR="001D2BC7" w:rsidRDefault="001D2BC7">
            <w:pPr>
              <w:spacing w:line="360" w:lineRule="auto"/>
              <w:rPr>
                <w:rFonts w:ascii="宋体"/>
                <w:color w:val="000000" w:themeColor="text1"/>
                <w:sz w:val="24"/>
              </w:rPr>
            </w:pPr>
          </w:p>
        </w:tc>
        <w:tc>
          <w:tcPr>
            <w:tcW w:w="2262" w:type="dxa"/>
            <w:gridSpan w:val="3"/>
          </w:tcPr>
          <w:p w14:paraId="20221AA4" w14:textId="77777777" w:rsidR="001D2BC7" w:rsidRDefault="001D2BC7">
            <w:pPr>
              <w:spacing w:line="360" w:lineRule="auto"/>
              <w:rPr>
                <w:rFonts w:ascii="宋体"/>
                <w:color w:val="000000" w:themeColor="text1"/>
                <w:sz w:val="24"/>
              </w:rPr>
            </w:pPr>
          </w:p>
        </w:tc>
        <w:tc>
          <w:tcPr>
            <w:tcW w:w="2371" w:type="dxa"/>
          </w:tcPr>
          <w:p w14:paraId="5764DB12" w14:textId="77777777" w:rsidR="001D2BC7" w:rsidRDefault="001D2BC7">
            <w:pPr>
              <w:spacing w:line="360" w:lineRule="auto"/>
              <w:rPr>
                <w:rFonts w:ascii="宋体"/>
                <w:color w:val="000000" w:themeColor="text1"/>
                <w:sz w:val="24"/>
              </w:rPr>
            </w:pPr>
          </w:p>
        </w:tc>
        <w:tc>
          <w:tcPr>
            <w:tcW w:w="2357" w:type="dxa"/>
            <w:gridSpan w:val="2"/>
          </w:tcPr>
          <w:p w14:paraId="5335250B" w14:textId="77777777" w:rsidR="001D2BC7" w:rsidRDefault="001D2BC7">
            <w:pPr>
              <w:spacing w:line="360" w:lineRule="auto"/>
              <w:rPr>
                <w:rFonts w:ascii="宋体"/>
                <w:color w:val="000000" w:themeColor="text1"/>
                <w:sz w:val="24"/>
              </w:rPr>
            </w:pPr>
          </w:p>
        </w:tc>
        <w:tc>
          <w:tcPr>
            <w:tcW w:w="683" w:type="dxa"/>
          </w:tcPr>
          <w:p w14:paraId="38DAF93A" w14:textId="77777777" w:rsidR="001D2BC7" w:rsidRDefault="001D2BC7">
            <w:pPr>
              <w:spacing w:line="360" w:lineRule="auto"/>
              <w:rPr>
                <w:rFonts w:ascii="宋体"/>
                <w:color w:val="000000" w:themeColor="text1"/>
                <w:sz w:val="24"/>
              </w:rPr>
            </w:pPr>
          </w:p>
        </w:tc>
        <w:tc>
          <w:tcPr>
            <w:tcW w:w="976" w:type="dxa"/>
          </w:tcPr>
          <w:p w14:paraId="439804EE" w14:textId="77777777" w:rsidR="001D2BC7" w:rsidRDefault="001D2BC7">
            <w:pPr>
              <w:spacing w:line="360" w:lineRule="auto"/>
              <w:rPr>
                <w:rFonts w:ascii="宋体"/>
                <w:color w:val="000000" w:themeColor="text1"/>
                <w:sz w:val="24"/>
              </w:rPr>
            </w:pPr>
          </w:p>
        </w:tc>
        <w:tc>
          <w:tcPr>
            <w:tcW w:w="1191" w:type="dxa"/>
          </w:tcPr>
          <w:p w14:paraId="3A01F6A7" w14:textId="77777777" w:rsidR="001D2BC7" w:rsidRDefault="001D2BC7">
            <w:pPr>
              <w:spacing w:line="360" w:lineRule="auto"/>
              <w:rPr>
                <w:rFonts w:ascii="宋体"/>
                <w:color w:val="000000" w:themeColor="text1"/>
                <w:sz w:val="24"/>
              </w:rPr>
            </w:pPr>
          </w:p>
        </w:tc>
        <w:tc>
          <w:tcPr>
            <w:tcW w:w="1192" w:type="dxa"/>
          </w:tcPr>
          <w:p w14:paraId="7860367D" w14:textId="77777777" w:rsidR="001D2BC7" w:rsidRDefault="001D2BC7">
            <w:pPr>
              <w:spacing w:line="360" w:lineRule="auto"/>
              <w:rPr>
                <w:rFonts w:ascii="宋体"/>
                <w:color w:val="000000" w:themeColor="text1"/>
                <w:sz w:val="24"/>
              </w:rPr>
            </w:pPr>
          </w:p>
        </w:tc>
        <w:tc>
          <w:tcPr>
            <w:tcW w:w="935" w:type="dxa"/>
          </w:tcPr>
          <w:p w14:paraId="1E1740BD" w14:textId="77777777" w:rsidR="001D2BC7" w:rsidRDefault="001D2BC7">
            <w:pPr>
              <w:spacing w:line="360" w:lineRule="auto"/>
              <w:rPr>
                <w:rFonts w:ascii="宋体"/>
                <w:color w:val="000000" w:themeColor="text1"/>
                <w:sz w:val="24"/>
              </w:rPr>
            </w:pPr>
          </w:p>
        </w:tc>
        <w:tc>
          <w:tcPr>
            <w:tcW w:w="1307" w:type="dxa"/>
          </w:tcPr>
          <w:p w14:paraId="7D1B58B7" w14:textId="77777777" w:rsidR="001D2BC7" w:rsidRDefault="001D2BC7">
            <w:pPr>
              <w:spacing w:line="360" w:lineRule="auto"/>
              <w:rPr>
                <w:rFonts w:ascii="宋体"/>
                <w:color w:val="000000" w:themeColor="text1"/>
                <w:sz w:val="24"/>
              </w:rPr>
            </w:pPr>
          </w:p>
        </w:tc>
      </w:tr>
      <w:tr w:rsidR="001D2BC7" w14:paraId="2FDCC300" w14:textId="77777777">
        <w:trPr>
          <w:trHeight w:hRule="exact" w:val="510"/>
        </w:trPr>
        <w:tc>
          <w:tcPr>
            <w:tcW w:w="900" w:type="dxa"/>
          </w:tcPr>
          <w:p w14:paraId="0A5A0A64" w14:textId="77777777" w:rsidR="001D2BC7" w:rsidRDefault="001D2BC7">
            <w:pPr>
              <w:spacing w:line="360" w:lineRule="auto"/>
              <w:rPr>
                <w:rFonts w:ascii="宋体"/>
                <w:color w:val="000000" w:themeColor="text1"/>
                <w:sz w:val="24"/>
              </w:rPr>
            </w:pPr>
          </w:p>
        </w:tc>
        <w:tc>
          <w:tcPr>
            <w:tcW w:w="2262" w:type="dxa"/>
            <w:gridSpan w:val="3"/>
          </w:tcPr>
          <w:p w14:paraId="3B4D6450" w14:textId="77777777" w:rsidR="001D2BC7" w:rsidRDefault="001D2BC7">
            <w:pPr>
              <w:spacing w:line="360" w:lineRule="auto"/>
              <w:rPr>
                <w:rFonts w:ascii="宋体"/>
                <w:color w:val="000000" w:themeColor="text1"/>
                <w:sz w:val="24"/>
              </w:rPr>
            </w:pPr>
          </w:p>
        </w:tc>
        <w:tc>
          <w:tcPr>
            <w:tcW w:w="2371" w:type="dxa"/>
          </w:tcPr>
          <w:p w14:paraId="230E1D91" w14:textId="77777777" w:rsidR="001D2BC7" w:rsidRDefault="001D2BC7">
            <w:pPr>
              <w:spacing w:line="360" w:lineRule="auto"/>
              <w:rPr>
                <w:rFonts w:ascii="宋体"/>
                <w:color w:val="000000" w:themeColor="text1"/>
                <w:sz w:val="24"/>
              </w:rPr>
            </w:pPr>
          </w:p>
        </w:tc>
        <w:tc>
          <w:tcPr>
            <w:tcW w:w="2357" w:type="dxa"/>
            <w:gridSpan w:val="2"/>
          </w:tcPr>
          <w:p w14:paraId="6F91089B" w14:textId="77777777" w:rsidR="001D2BC7" w:rsidRDefault="001D2BC7">
            <w:pPr>
              <w:spacing w:line="360" w:lineRule="auto"/>
              <w:rPr>
                <w:rFonts w:ascii="宋体"/>
                <w:color w:val="000000" w:themeColor="text1"/>
                <w:sz w:val="24"/>
              </w:rPr>
            </w:pPr>
          </w:p>
        </w:tc>
        <w:tc>
          <w:tcPr>
            <w:tcW w:w="683" w:type="dxa"/>
          </w:tcPr>
          <w:p w14:paraId="2A0426B5" w14:textId="77777777" w:rsidR="001D2BC7" w:rsidRDefault="001D2BC7">
            <w:pPr>
              <w:spacing w:line="360" w:lineRule="auto"/>
              <w:rPr>
                <w:rFonts w:ascii="宋体"/>
                <w:color w:val="000000" w:themeColor="text1"/>
                <w:sz w:val="24"/>
              </w:rPr>
            </w:pPr>
          </w:p>
        </w:tc>
        <w:tc>
          <w:tcPr>
            <w:tcW w:w="976" w:type="dxa"/>
          </w:tcPr>
          <w:p w14:paraId="7C4DC617" w14:textId="77777777" w:rsidR="001D2BC7" w:rsidRDefault="001D2BC7">
            <w:pPr>
              <w:spacing w:line="360" w:lineRule="auto"/>
              <w:rPr>
                <w:rFonts w:ascii="宋体"/>
                <w:color w:val="000000" w:themeColor="text1"/>
                <w:sz w:val="24"/>
              </w:rPr>
            </w:pPr>
          </w:p>
        </w:tc>
        <w:tc>
          <w:tcPr>
            <w:tcW w:w="1191" w:type="dxa"/>
          </w:tcPr>
          <w:p w14:paraId="4EB5667A" w14:textId="77777777" w:rsidR="001D2BC7" w:rsidRDefault="001D2BC7">
            <w:pPr>
              <w:spacing w:line="360" w:lineRule="auto"/>
              <w:rPr>
                <w:rFonts w:ascii="宋体"/>
                <w:color w:val="000000" w:themeColor="text1"/>
                <w:sz w:val="24"/>
              </w:rPr>
            </w:pPr>
          </w:p>
        </w:tc>
        <w:tc>
          <w:tcPr>
            <w:tcW w:w="1192" w:type="dxa"/>
          </w:tcPr>
          <w:p w14:paraId="2029358E" w14:textId="77777777" w:rsidR="001D2BC7" w:rsidRDefault="001D2BC7">
            <w:pPr>
              <w:spacing w:line="360" w:lineRule="auto"/>
              <w:rPr>
                <w:rFonts w:ascii="宋体"/>
                <w:color w:val="000000" w:themeColor="text1"/>
                <w:sz w:val="24"/>
              </w:rPr>
            </w:pPr>
          </w:p>
        </w:tc>
        <w:tc>
          <w:tcPr>
            <w:tcW w:w="935" w:type="dxa"/>
          </w:tcPr>
          <w:p w14:paraId="67F85D41" w14:textId="77777777" w:rsidR="001D2BC7" w:rsidRDefault="001D2BC7">
            <w:pPr>
              <w:spacing w:line="360" w:lineRule="auto"/>
              <w:rPr>
                <w:rFonts w:ascii="宋体"/>
                <w:color w:val="000000" w:themeColor="text1"/>
                <w:sz w:val="24"/>
              </w:rPr>
            </w:pPr>
          </w:p>
        </w:tc>
        <w:tc>
          <w:tcPr>
            <w:tcW w:w="1307" w:type="dxa"/>
          </w:tcPr>
          <w:p w14:paraId="3E1E6A32" w14:textId="77777777" w:rsidR="001D2BC7" w:rsidRDefault="001D2BC7">
            <w:pPr>
              <w:spacing w:line="360" w:lineRule="auto"/>
              <w:rPr>
                <w:rFonts w:ascii="宋体"/>
                <w:color w:val="000000" w:themeColor="text1"/>
                <w:sz w:val="24"/>
              </w:rPr>
            </w:pPr>
          </w:p>
        </w:tc>
      </w:tr>
      <w:tr w:rsidR="001D2BC7" w14:paraId="6CF83CC1" w14:textId="77777777">
        <w:trPr>
          <w:trHeight w:hRule="exact" w:val="510"/>
        </w:trPr>
        <w:tc>
          <w:tcPr>
            <w:tcW w:w="900" w:type="dxa"/>
          </w:tcPr>
          <w:p w14:paraId="4331B1BD" w14:textId="77777777" w:rsidR="001D2BC7" w:rsidRDefault="001D2BC7">
            <w:pPr>
              <w:spacing w:line="360" w:lineRule="auto"/>
              <w:rPr>
                <w:rFonts w:ascii="宋体"/>
                <w:color w:val="000000" w:themeColor="text1"/>
                <w:sz w:val="24"/>
              </w:rPr>
            </w:pPr>
          </w:p>
        </w:tc>
        <w:tc>
          <w:tcPr>
            <w:tcW w:w="2262" w:type="dxa"/>
            <w:gridSpan w:val="3"/>
          </w:tcPr>
          <w:p w14:paraId="647C7839" w14:textId="77777777" w:rsidR="001D2BC7" w:rsidRDefault="001D2BC7">
            <w:pPr>
              <w:spacing w:line="360" w:lineRule="auto"/>
              <w:rPr>
                <w:rFonts w:ascii="宋体"/>
                <w:color w:val="000000" w:themeColor="text1"/>
                <w:sz w:val="24"/>
              </w:rPr>
            </w:pPr>
          </w:p>
        </w:tc>
        <w:tc>
          <w:tcPr>
            <w:tcW w:w="2371" w:type="dxa"/>
          </w:tcPr>
          <w:p w14:paraId="161D1760" w14:textId="77777777" w:rsidR="001D2BC7" w:rsidRDefault="001D2BC7">
            <w:pPr>
              <w:spacing w:line="360" w:lineRule="auto"/>
              <w:rPr>
                <w:rFonts w:ascii="宋体"/>
                <w:color w:val="000000" w:themeColor="text1"/>
                <w:sz w:val="24"/>
              </w:rPr>
            </w:pPr>
          </w:p>
        </w:tc>
        <w:tc>
          <w:tcPr>
            <w:tcW w:w="2357" w:type="dxa"/>
            <w:gridSpan w:val="2"/>
          </w:tcPr>
          <w:p w14:paraId="75166A3B" w14:textId="77777777" w:rsidR="001D2BC7" w:rsidRDefault="001D2BC7">
            <w:pPr>
              <w:spacing w:line="360" w:lineRule="auto"/>
              <w:rPr>
                <w:rFonts w:ascii="宋体"/>
                <w:color w:val="000000" w:themeColor="text1"/>
                <w:sz w:val="24"/>
              </w:rPr>
            </w:pPr>
          </w:p>
        </w:tc>
        <w:tc>
          <w:tcPr>
            <w:tcW w:w="683" w:type="dxa"/>
          </w:tcPr>
          <w:p w14:paraId="77F647A6" w14:textId="77777777" w:rsidR="001D2BC7" w:rsidRDefault="001D2BC7">
            <w:pPr>
              <w:spacing w:line="360" w:lineRule="auto"/>
              <w:rPr>
                <w:rFonts w:ascii="宋体"/>
                <w:color w:val="000000" w:themeColor="text1"/>
                <w:sz w:val="24"/>
              </w:rPr>
            </w:pPr>
          </w:p>
        </w:tc>
        <w:tc>
          <w:tcPr>
            <w:tcW w:w="976" w:type="dxa"/>
          </w:tcPr>
          <w:p w14:paraId="3E27B300" w14:textId="77777777" w:rsidR="001D2BC7" w:rsidRDefault="001D2BC7">
            <w:pPr>
              <w:spacing w:line="360" w:lineRule="auto"/>
              <w:rPr>
                <w:rFonts w:ascii="宋体"/>
                <w:color w:val="000000" w:themeColor="text1"/>
                <w:sz w:val="24"/>
              </w:rPr>
            </w:pPr>
          </w:p>
        </w:tc>
        <w:tc>
          <w:tcPr>
            <w:tcW w:w="1191" w:type="dxa"/>
          </w:tcPr>
          <w:p w14:paraId="140ADF0B" w14:textId="77777777" w:rsidR="001D2BC7" w:rsidRDefault="001D2BC7">
            <w:pPr>
              <w:spacing w:line="360" w:lineRule="auto"/>
              <w:rPr>
                <w:rFonts w:ascii="宋体"/>
                <w:color w:val="000000" w:themeColor="text1"/>
                <w:sz w:val="24"/>
              </w:rPr>
            </w:pPr>
          </w:p>
        </w:tc>
        <w:tc>
          <w:tcPr>
            <w:tcW w:w="1192" w:type="dxa"/>
          </w:tcPr>
          <w:p w14:paraId="001B6CE3" w14:textId="77777777" w:rsidR="001D2BC7" w:rsidRDefault="001D2BC7">
            <w:pPr>
              <w:spacing w:line="360" w:lineRule="auto"/>
              <w:rPr>
                <w:rFonts w:ascii="宋体"/>
                <w:color w:val="000000" w:themeColor="text1"/>
                <w:sz w:val="24"/>
              </w:rPr>
            </w:pPr>
          </w:p>
        </w:tc>
        <w:tc>
          <w:tcPr>
            <w:tcW w:w="935" w:type="dxa"/>
          </w:tcPr>
          <w:p w14:paraId="372CE34F" w14:textId="77777777" w:rsidR="001D2BC7" w:rsidRDefault="001D2BC7">
            <w:pPr>
              <w:spacing w:line="360" w:lineRule="auto"/>
              <w:rPr>
                <w:rFonts w:ascii="宋体"/>
                <w:color w:val="000000" w:themeColor="text1"/>
                <w:sz w:val="24"/>
              </w:rPr>
            </w:pPr>
          </w:p>
        </w:tc>
        <w:tc>
          <w:tcPr>
            <w:tcW w:w="1307" w:type="dxa"/>
          </w:tcPr>
          <w:p w14:paraId="501912EF" w14:textId="77777777" w:rsidR="001D2BC7" w:rsidRDefault="001D2BC7">
            <w:pPr>
              <w:spacing w:line="360" w:lineRule="auto"/>
              <w:rPr>
                <w:rFonts w:ascii="宋体"/>
                <w:color w:val="000000" w:themeColor="text1"/>
                <w:sz w:val="24"/>
              </w:rPr>
            </w:pPr>
          </w:p>
        </w:tc>
      </w:tr>
      <w:tr w:rsidR="001D2BC7" w14:paraId="775D5522" w14:textId="77777777">
        <w:trPr>
          <w:trHeight w:hRule="exact" w:val="510"/>
        </w:trPr>
        <w:tc>
          <w:tcPr>
            <w:tcW w:w="900" w:type="dxa"/>
          </w:tcPr>
          <w:p w14:paraId="0A3FA177" w14:textId="77777777" w:rsidR="001D2BC7" w:rsidRDefault="001D2BC7">
            <w:pPr>
              <w:spacing w:line="360" w:lineRule="auto"/>
              <w:rPr>
                <w:rFonts w:ascii="宋体"/>
                <w:color w:val="000000" w:themeColor="text1"/>
                <w:sz w:val="24"/>
              </w:rPr>
            </w:pPr>
          </w:p>
        </w:tc>
        <w:tc>
          <w:tcPr>
            <w:tcW w:w="2262" w:type="dxa"/>
            <w:gridSpan w:val="3"/>
          </w:tcPr>
          <w:p w14:paraId="462214B1" w14:textId="77777777" w:rsidR="001D2BC7" w:rsidRDefault="001D2BC7">
            <w:pPr>
              <w:spacing w:line="360" w:lineRule="auto"/>
              <w:rPr>
                <w:rFonts w:ascii="宋体"/>
                <w:color w:val="000000" w:themeColor="text1"/>
                <w:sz w:val="24"/>
              </w:rPr>
            </w:pPr>
          </w:p>
        </w:tc>
        <w:tc>
          <w:tcPr>
            <w:tcW w:w="2371" w:type="dxa"/>
          </w:tcPr>
          <w:p w14:paraId="2480A890" w14:textId="77777777" w:rsidR="001D2BC7" w:rsidRDefault="001D2BC7">
            <w:pPr>
              <w:spacing w:line="360" w:lineRule="auto"/>
              <w:rPr>
                <w:rFonts w:ascii="宋体"/>
                <w:color w:val="000000" w:themeColor="text1"/>
                <w:sz w:val="24"/>
              </w:rPr>
            </w:pPr>
          </w:p>
        </w:tc>
        <w:tc>
          <w:tcPr>
            <w:tcW w:w="2357" w:type="dxa"/>
            <w:gridSpan w:val="2"/>
          </w:tcPr>
          <w:p w14:paraId="76CF631E" w14:textId="77777777" w:rsidR="001D2BC7" w:rsidRDefault="001D2BC7">
            <w:pPr>
              <w:spacing w:line="360" w:lineRule="auto"/>
              <w:rPr>
                <w:rFonts w:ascii="宋体"/>
                <w:color w:val="000000" w:themeColor="text1"/>
                <w:sz w:val="24"/>
              </w:rPr>
            </w:pPr>
          </w:p>
        </w:tc>
        <w:tc>
          <w:tcPr>
            <w:tcW w:w="683" w:type="dxa"/>
          </w:tcPr>
          <w:p w14:paraId="0D1A68B1" w14:textId="77777777" w:rsidR="001D2BC7" w:rsidRDefault="001D2BC7">
            <w:pPr>
              <w:spacing w:line="360" w:lineRule="auto"/>
              <w:rPr>
                <w:rFonts w:ascii="宋体"/>
                <w:color w:val="000000" w:themeColor="text1"/>
                <w:sz w:val="24"/>
              </w:rPr>
            </w:pPr>
          </w:p>
        </w:tc>
        <w:tc>
          <w:tcPr>
            <w:tcW w:w="976" w:type="dxa"/>
          </w:tcPr>
          <w:p w14:paraId="492F0C44" w14:textId="77777777" w:rsidR="001D2BC7" w:rsidRDefault="001D2BC7">
            <w:pPr>
              <w:spacing w:line="360" w:lineRule="auto"/>
              <w:rPr>
                <w:rFonts w:ascii="宋体"/>
                <w:color w:val="000000" w:themeColor="text1"/>
                <w:sz w:val="24"/>
              </w:rPr>
            </w:pPr>
          </w:p>
        </w:tc>
        <w:tc>
          <w:tcPr>
            <w:tcW w:w="1191" w:type="dxa"/>
          </w:tcPr>
          <w:p w14:paraId="2CF66EDC" w14:textId="77777777" w:rsidR="001D2BC7" w:rsidRDefault="001D2BC7">
            <w:pPr>
              <w:spacing w:line="360" w:lineRule="auto"/>
              <w:rPr>
                <w:rFonts w:ascii="宋体"/>
                <w:color w:val="000000" w:themeColor="text1"/>
                <w:sz w:val="24"/>
              </w:rPr>
            </w:pPr>
          </w:p>
        </w:tc>
        <w:tc>
          <w:tcPr>
            <w:tcW w:w="1192" w:type="dxa"/>
          </w:tcPr>
          <w:p w14:paraId="0507C5D1" w14:textId="77777777" w:rsidR="001D2BC7" w:rsidRDefault="001D2BC7">
            <w:pPr>
              <w:spacing w:line="360" w:lineRule="auto"/>
              <w:rPr>
                <w:rFonts w:ascii="宋体"/>
                <w:color w:val="000000" w:themeColor="text1"/>
                <w:sz w:val="24"/>
              </w:rPr>
            </w:pPr>
          </w:p>
        </w:tc>
        <w:tc>
          <w:tcPr>
            <w:tcW w:w="935" w:type="dxa"/>
          </w:tcPr>
          <w:p w14:paraId="163C98E1" w14:textId="77777777" w:rsidR="001D2BC7" w:rsidRDefault="001D2BC7">
            <w:pPr>
              <w:spacing w:line="360" w:lineRule="auto"/>
              <w:rPr>
                <w:rFonts w:ascii="宋体"/>
                <w:color w:val="000000" w:themeColor="text1"/>
                <w:sz w:val="24"/>
              </w:rPr>
            </w:pPr>
          </w:p>
        </w:tc>
        <w:tc>
          <w:tcPr>
            <w:tcW w:w="1307" w:type="dxa"/>
          </w:tcPr>
          <w:p w14:paraId="2DC19AD3" w14:textId="77777777" w:rsidR="001D2BC7" w:rsidRDefault="001D2BC7">
            <w:pPr>
              <w:spacing w:line="360" w:lineRule="auto"/>
              <w:rPr>
                <w:rFonts w:ascii="宋体"/>
                <w:color w:val="000000" w:themeColor="text1"/>
                <w:sz w:val="24"/>
              </w:rPr>
            </w:pPr>
          </w:p>
        </w:tc>
      </w:tr>
      <w:tr w:rsidR="001D2BC7" w14:paraId="1D698B91" w14:textId="77777777">
        <w:trPr>
          <w:trHeight w:val="624"/>
        </w:trPr>
        <w:tc>
          <w:tcPr>
            <w:tcW w:w="2518" w:type="dxa"/>
            <w:gridSpan w:val="3"/>
            <w:vAlign w:val="center"/>
          </w:tcPr>
          <w:p w14:paraId="5297FA4D" w14:textId="77777777"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2B6A4D0B" w14:textId="77777777" w:rsidR="001D2BC7" w:rsidRDefault="001D2BC7">
            <w:pPr>
              <w:spacing w:line="360" w:lineRule="auto"/>
              <w:jc w:val="center"/>
              <w:rPr>
                <w:rFonts w:ascii="宋体"/>
                <w:b/>
                <w:color w:val="000000" w:themeColor="text1"/>
                <w:sz w:val="24"/>
              </w:rPr>
            </w:pPr>
          </w:p>
        </w:tc>
        <w:tc>
          <w:tcPr>
            <w:tcW w:w="2357" w:type="dxa"/>
            <w:gridSpan w:val="2"/>
            <w:vAlign w:val="center"/>
          </w:tcPr>
          <w:p w14:paraId="281A5625" w14:textId="77777777"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14:paraId="1567974B" w14:textId="77777777" w:rsidR="001D2BC7" w:rsidRDefault="001D2BC7">
            <w:pPr>
              <w:spacing w:line="360" w:lineRule="auto"/>
              <w:jc w:val="center"/>
              <w:rPr>
                <w:rFonts w:ascii="宋体"/>
                <w:b/>
                <w:color w:val="000000" w:themeColor="text1"/>
                <w:sz w:val="24"/>
              </w:rPr>
            </w:pPr>
          </w:p>
        </w:tc>
        <w:tc>
          <w:tcPr>
            <w:tcW w:w="1192" w:type="dxa"/>
            <w:vAlign w:val="center"/>
          </w:tcPr>
          <w:p w14:paraId="4223E785" w14:textId="77777777"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14:paraId="7675B9E5" w14:textId="77777777" w:rsidR="001D2BC7" w:rsidRDefault="001D2BC7">
            <w:pPr>
              <w:spacing w:line="360" w:lineRule="auto"/>
              <w:jc w:val="center"/>
              <w:rPr>
                <w:rFonts w:ascii="宋体"/>
                <w:b/>
                <w:color w:val="000000" w:themeColor="text1"/>
                <w:sz w:val="24"/>
              </w:rPr>
            </w:pPr>
          </w:p>
        </w:tc>
      </w:tr>
    </w:tbl>
    <w:p w14:paraId="751BF970" w14:textId="77777777"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1C5A0" w14:textId="77777777" w:rsidR="00852277" w:rsidRDefault="00852277">
      <w:r>
        <w:separator/>
      </w:r>
    </w:p>
  </w:endnote>
  <w:endnote w:type="continuationSeparator" w:id="0">
    <w:p w14:paraId="28BB88A5" w14:textId="77777777" w:rsidR="00852277" w:rsidRDefault="00852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16046"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14:paraId="41873938" w14:textId="77777777"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5234"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14:paraId="49CE686F" w14:textId="77777777"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3A745" w14:textId="77777777" w:rsidR="00852277" w:rsidRDefault="00852277">
      <w:r>
        <w:separator/>
      </w:r>
    </w:p>
  </w:footnote>
  <w:footnote w:type="continuationSeparator" w:id="0">
    <w:p w14:paraId="7AA4518D" w14:textId="77777777" w:rsidR="00852277" w:rsidRDefault="00852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EA434" w14:textId="77777777"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DF07F" w14:textId="77777777"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0E0"/>
    <w:rsid w:val="0006183A"/>
    <w:rsid w:val="000628A3"/>
    <w:rsid w:val="0006460E"/>
    <w:rsid w:val="00066248"/>
    <w:rsid w:val="00066555"/>
    <w:rsid w:val="0006658A"/>
    <w:rsid w:val="0007000D"/>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53EF"/>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313B"/>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59DE"/>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8E1"/>
    <w:rsid w:val="00362D57"/>
    <w:rsid w:val="00363E13"/>
    <w:rsid w:val="00366925"/>
    <w:rsid w:val="003702ED"/>
    <w:rsid w:val="003704B4"/>
    <w:rsid w:val="00370AB0"/>
    <w:rsid w:val="00373220"/>
    <w:rsid w:val="00374678"/>
    <w:rsid w:val="003776D0"/>
    <w:rsid w:val="00381C98"/>
    <w:rsid w:val="00382F2B"/>
    <w:rsid w:val="00384A3D"/>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668B8"/>
    <w:rsid w:val="00470720"/>
    <w:rsid w:val="00470B60"/>
    <w:rsid w:val="00471430"/>
    <w:rsid w:val="00471A36"/>
    <w:rsid w:val="00473A4E"/>
    <w:rsid w:val="00473B32"/>
    <w:rsid w:val="004764AA"/>
    <w:rsid w:val="00477EBA"/>
    <w:rsid w:val="00482DC1"/>
    <w:rsid w:val="004843CD"/>
    <w:rsid w:val="00486042"/>
    <w:rsid w:val="00487FF5"/>
    <w:rsid w:val="00490E1C"/>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0418"/>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32B5"/>
    <w:rsid w:val="006C466F"/>
    <w:rsid w:val="006C5D74"/>
    <w:rsid w:val="006C6AC6"/>
    <w:rsid w:val="006C6F8B"/>
    <w:rsid w:val="006D23BC"/>
    <w:rsid w:val="006D53A1"/>
    <w:rsid w:val="006D6663"/>
    <w:rsid w:val="006D721B"/>
    <w:rsid w:val="006E0CBD"/>
    <w:rsid w:val="006E1107"/>
    <w:rsid w:val="006E2025"/>
    <w:rsid w:val="006E48D8"/>
    <w:rsid w:val="006E5F79"/>
    <w:rsid w:val="006E6395"/>
    <w:rsid w:val="006E6603"/>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574"/>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776DA"/>
    <w:rsid w:val="007810CE"/>
    <w:rsid w:val="007834A5"/>
    <w:rsid w:val="00784936"/>
    <w:rsid w:val="007915AB"/>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3067"/>
    <w:rsid w:val="007E5F01"/>
    <w:rsid w:val="007E68BC"/>
    <w:rsid w:val="007E76E8"/>
    <w:rsid w:val="007F219B"/>
    <w:rsid w:val="007F3A8C"/>
    <w:rsid w:val="007F5248"/>
    <w:rsid w:val="007F7A67"/>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52277"/>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4EF1"/>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420"/>
    <w:rsid w:val="00940993"/>
    <w:rsid w:val="00942BC4"/>
    <w:rsid w:val="00943D9F"/>
    <w:rsid w:val="0094431B"/>
    <w:rsid w:val="00944FDD"/>
    <w:rsid w:val="009451A1"/>
    <w:rsid w:val="00945568"/>
    <w:rsid w:val="00950B39"/>
    <w:rsid w:val="00953455"/>
    <w:rsid w:val="00953770"/>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66F5"/>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0AB"/>
    <w:rsid w:val="009D6101"/>
    <w:rsid w:val="009D674D"/>
    <w:rsid w:val="009D70D9"/>
    <w:rsid w:val="009D7B7A"/>
    <w:rsid w:val="009E0CB3"/>
    <w:rsid w:val="009E13FE"/>
    <w:rsid w:val="009E1FEF"/>
    <w:rsid w:val="009E2062"/>
    <w:rsid w:val="009E2E53"/>
    <w:rsid w:val="009E3013"/>
    <w:rsid w:val="009E32E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266"/>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8AE"/>
    <w:rsid w:val="00AE6921"/>
    <w:rsid w:val="00AF0336"/>
    <w:rsid w:val="00AF0F6C"/>
    <w:rsid w:val="00AF149E"/>
    <w:rsid w:val="00AF1A08"/>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088"/>
    <w:rsid w:val="00B65F90"/>
    <w:rsid w:val="00B70008"/>
    <w:rsid w:val="00B72AAC"/>
    <w:rsid w:val="00B735C5"/>
    <w:rsid w:val="00B73E72"/>
    <w:rsid w:val="00B75EDF"/>
    <w:rsid w:val="00B776BE"/>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3F21"/>
    <w:rsid w:val="00C35D44"/>
    <w:rsid w:val="00C35E86"/>
    <w:rsid w:val="00C35EBB"/>
    <w:rsid w:val="00C37585"/>
    <w:rsid w:val="00C417C3"/>
    <w:rsid w:val="00C4284E"/>
    <w:rsid w:val="00C44288"/>
    <w:rsid w:val="00C4486C"/>
    <w:rsid w:val="00C44932"/>
    <w:rsid w:val="00C44E74"/>
    <w:rsid w:val="00C454EA"/>
    <w:rsid w:val="00C459D2"/>
    <w:rsid w:val="00C45B05"/>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129C"/>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0A68"/>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547A"/>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97E35"/>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5EE9"/>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251DF"/>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1E88"/>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47641"/>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834760"/>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iPriority="0" w:unhideWhenUsed="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annotation text"/>
    <w:basedOn w:val="a"/>
    <w:link w:val="af9"/>
    <w:qFormat/>
    <w:locked/>
    <w:rsid w:val="00C33F21"/>
    <w:pPr>
      <w:jc w:val="left"/>
    </w:pPr>
  </w:style>
  <w:style w:type="character" w:customStyle="1" w:styleId="af9">
    <w:name w:val="批注文字 字符"/>
    <w:basedOn w:val="a0"/>
    <w:link w:val="af8"/>
    <w:rsid w:val="00C33F21"/>
    <w:rPr>
      <w:kern w:val="2"/>
      <w:sz w:val="21"/>
      <w:szCs w:val="24"/>
    </w:rPr>
  </w:style>
  <w:style w:type="paragraph" w:customStyle="1" w:styleId="afa">
    <w:name w:val="正文（方案）"/>
    <w:basedOn w:val="a"/>
    <w:uiPriority w:val="99"/>
    <w:qFormat/>
    <w:rsid w:val="00C33F21"/>
    <w:pPr>
      <w:spacing w:line="288" w:lineRule="auto"/>
      <w:ind w:firstLine="420"/>
    </w:pPr>
    <w:rPr>
      <w:rFonts w:ascii="仿宋" w:eastAsia="仿宋" w:hAnsi="仿宋"/>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0674969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53BEB5-04A4-4473-859E-2C8FA1711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2168</Words>
  <Characters>12358</Characters>
  <Application>Microsoft Office Word</Application>
  <DocSecurity>0</DocSecurity>
  <Lines>102</Lines>
  <Paragraphs>28</Paragraphs>
  <ScaleCrop>false</ScaleCrop>
  <Company>微软中国</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2015-05-19T09:06:00Z</cp:lastPrinted>
  <dcterms:created xsi:type="dcterms:W3CDTF">2022-11-08T06:04:00Z</dcterms:created>
  <dcterms:modified xsi:type="dcterms:W3CDTF">2022-11-08T06:18:00Z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