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89CF22" w14:textId="7815EB0D" w:rsidR="00141253" w:rsidRPr="00B81CEA" w:rsidRDefault="00F355CE" w:rsidP="00F355CE">
      <w:pPr>
        <w:widowControl/>
        <w:spacing w:line="600" w:lineRule="atLeast"/>
        <w:ind w:leftChars="516" w:left="3484" w:hangingChars="750" w:hanging="2400"/>
        <w:rPr>
          <w:rFonts w:ascii="黑体" w:eastAsia="黑体" w:hAnsi="微软雅黑" w:cs="宋体"/>
          <w:color w:val="333333"/>
          <w:kern w:val="0"/>
          <w:sz w:val="32"/>
          <w:szCs w:val="32"/>
        </w:rPr>
      </w:pPr>
      <w:r w:rsidRPr="00B81CEA">
        <w:rPr>
          <w:rFonts w:ascii="黑体" w:eastAsia="黑体" w:hAnsi="微软雅黑" w:cs="宋体" w:hint="eastAsia"/>
          <w:color w:val="333333"/>
          <w:kern w:val="0"/>
          <w:sz w:val="32"/>
          <w:szCs w:val="32"/>
        </w:rPr>
        <w:t>南通大学</w:t>
      </w:r>
      <w:r w:rsidR="00805A9D" w:rsidRPr="00B81CEA">
        <w:rPr>
          <w:rFonts w:ascii="黑体" w:eastAsia="黑体" w:hAnsi="微软雅黑" w:cs="宋体" w:hint="eastAsia"/>
          <w:color w:val="333333"/>
          <w:kern w:val="0"/>
          <w:sz w:val="32"/>
          <w:szCs w:val="32"/>
        </w:rPr>
        <w:t>机械工程学院</w:t>
      </w:r>
      <w:r w:rsidR="004D6AF2" w:rsidRPr="00B81CEA">
        <w:rPr>
          <w:rFonts w:ascii="黑体" w:eastAsia="黑体" w:hAnsi="微软雅黑" w:cs="宋体" w:hint="eastAsia"/>
          <w:color w:val="333333"/>
          <w:kern w:val="0"/>
          <w:sz w:val="32"/>
          <w:szCs w:val="32"/>
        </w:rPr>
        <w:t>实验室改造</w:t>
      </w:r>
      <w:r w:rsidR="00B06368" w:rsidRPr="00B81CEA">
        <w:rPr>
          <w:rFonts w:ascii="黑体" w:eastAsia="黑体" w:hAnsi="微软雅黑" w:cs="宋体" w:hint="eastAsia"/>
          <w:color w:val="333333"/>
          <w:kern w:val="0"/>
          <w:sz w:val="32"/>
          <w:szCs w:val="32"/>
        </w:rPr>
        <w:t>工程招标</w:t>
      </w:r>
      <w:r w:rsidR="00B81CEA" w:rsidRPr="00B81CEA">
        <w:rPr>
          <w:rFonts w:ascii="黑体" w:eastAsia="黑体" w:hAnsi="微软雅黑" w:cs="宋体" w:hint="eastAsia"/>
          <w:color w:val="333333"/>
          <w:kern w:val="0"/>
          <w:sz w:val="32"/>
          <w:szCs w:val="32"/>
        </w:rPr>
        <w:t>二次</w:t>
      </w:r>
      <w:r w:rsidRPr="00B81CEA">
        <w:rPr>
          <w:rFonts w:ascii="黑体" w:eastAsia="黑体" w:hAnsi="微软雅黑" w:cs="宋体" w:hint="eastAsia"/>
          <w:color w:val="333333"/>
          <w:kern w:val="0"/>
          <w:sz w:val="32"/>
          <w:szCs w:val="32"/>
        </w:rPr>
        <w:t>公告</w:t>
      </w:r>
    </w:p>
    <w:p w14:paraId="1ADC244B" w14:textId="77777777" w:rsidR="00141253" w:rsidRDefault="00B06368" w:rsidP="00A664FF">
      <w:pPr>
        <w:widowControl/>
        <w:ind w:firstLineChars="300" w:firstLine="720"/>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w:t>
      </w:r>
      <w:r w:rsidR="004D6AF2">
        <w:rPr>
          <w:rFonts w:ascii="宋体" w:hAnsi="宋体" w:cs="宋体" w:hint="eastAsia"/>
          <w:color w:val="545454"/>
          <w:kern w:val="0"/>
          <w:sz w:val="24"/>
        </w:rPr>
        <w:t>公开招标</w:t>
      </w:r>
      <w:r>
        <w:rPr>
          <w:rFonts w:ascii="宋体" w:hAnsi="宋体" w:cs="宋体" w:hint="eastAsia"/>
          <w:color w:val="545454"/>
          <w:kern w:val="0"/>
          <w:sz w:val="24"/>
        </w:rPr>
        <w:t>方式选择</w:t>
      </w:r>
      <w:r w:rsidR="00805A9D">
        <w:rPr>
          <w:rFonts w:ascii="宋体" w:hAnsi="宋体" w:cs="宋体" w:hint="eastAsia"/>
          <w:color w:val="545454"/>
          <w:kern w:val="0"/>
          <w:sz w:val="24"/>
        </w:rPr>
        <w:t>机械工程学院</w:t>
      </w:r>
      <w:r w:rsidR="004D6AF2" w:rsidRPr="004D6AF2">
        <w:rPr>
          <w:rFonts w:ascii="宋体" w:hAnsi="宋体" w:cs="宋体" w:hint="eastAsia"/>
          <w:color w:val="545454"/>
          <w:kern w:val="0"/>
          <w:sz w:val="24"/>
        </w:rPr>
        <w:t>实验室改造</w:t>
      </w:r>
      <w:r>
        <w:rPr>
          <w:rFonts w:ascii="宋体" w:hAnsi="宋体" w:cs="宋体" w:hint="eastAsia"/>
          <w:color w:val="545454"/>
          <w:kern w:val="0"/>
          <w:sz w:val="24"/>
        </w:rPr>
        <w:t>工程施工单位，现就相关事宜公告如下：</w:t>
      </w:r>
    </w:p>
    <w:p w14:paraId="0A691C07" w14:textId="77777777" w:rsidR="00141253" w:rsidRDefault="00B06368">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F355CE" w:rsidRPr="00F355CE">
        <w:rPr>
          <w:rFonts w:ascii="宋体" w:hAnsi="宋体" w:cs="宋体" w:hint="eastAsia"/>
          <w:color w:val="545454"/>
          <w:kern w:val="0"/>
          <w:sz w:val="24"/>
        </w:rPr>
        <w:t>南通大学</w:t>
      </w:r>
      <w:r w:rsidR="00805A9D">
        <w:rPr>
          <w:rFonts w:ascii="宋体" w:hAnsi="宋体" w:cs="宋体" w:hint="eastAsia"/>
          <w:color w:val="545454"/>
          <w:kern w:val="0"/>
          <w:sz w:val="24"/>
        </w:rPr>
        <w:t>机械工程学院</w:t>
      </w:r>
      <w:r w:rsidR="00610D65" w:rsidRPr="00610D65">
        <w:rPr>
          <w:rFonts w:ascii="宋体" w:hAnsi="宋体" w:cs="宋体" w:hint="eastAsia"/>
          <w:color w:val="545454"/>
          <w:kern w:val="0"/>
          <w:sz w:val="24"/>
        </w:rPr>
        <w:t>实验室改造</w:t>
      </w:r>
      <w:r w:rsidR="00F355CE" w:rsidRPr="00F355CE">
        <w:rPr>
          <w:rFonts w:ascii="宋体" w:hAnsi="宋体" w:cs="宋体" w:hint="eastAsia"/>
          <w:color w:val="545454"/>
          <w:kern w:val="0"/>
          <w:sz w:val="24"/>
        </w:rPr>
        <w:t>工程</w:t>
      </w:r>
      <w:r>
        <w:rPr>
          <w:rFonts w:ascii="宋体" w:cs="宋体"/>
          <w:color w:val="545454"/>
          <w:kern w:val="0"/>
          <w:sz w:val="24"/>
        </w:rPr>
        <w:tab/>
      </w:r>
    </w:p>
    <w:p w14:paraId="7D64F6A8" w14:textId="418A5E09"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781F1D">
        <w:rPr>
          <w:rFonts w:ascii="宋体" w:hAnsi="宋体" w:cs="宋体" w:hint="eastAsia"/>
          <w:color w:val="545454"/>
          <w:kern w:val="0"/>
          <w:sz w:val="24"/>
        </w:rPr>
        <w:t>T</w:t>
      </w:r>
      <w:r w:rsidR="00781F1D">
        <w:rPr>
          <w:rFonts w:ascii="宋体" w:hAnsi="宋体" w:cs="宋体"/>
          <w:color w:val="545454"/>
          <w:kern w:val="0"/>
          <w:sz w:val="24"/>
        </w:rPr>
        <w:t>DGC</w:t>
      </w:r>
      <w:r w:rsidR="00781F1D">
        <w:rPr>
          <w:rFonts w:ascii="宋体" w:hAnsi="宋体" w:cs="宋体" w:hint="eastAsia"/>
          <w:color w:val="545454"/>
          <w:kern w:val="0"/>
          <w:sz w:val="24"/>
        </w:rPr>
        <w:t>（G</w:t>
      </w:r>
      <w:r w:rsidR="00781F1D">
        <w:rPr>
          <w:rFonts w:ascii="宋体" w:hAnsi="宋体" w:cs="宋体"/>
          <w:color w:val="545454"/>
          <w:kern w:val="0"/>
          <w:sz w:val="24"/>
        </w:rPr>
        <w:t>K</w:t>
      </w:r>
      <w:r w:rsidR="00781F1D">
        <w:rPr>
          <w:rFonts w:ascii="宋体" w:hAnsi="宋体" w:cs="宋体" w:hint="eastAsia"/>
          <w:color w:val="545454"/>
          <w:kern w:val="0"/>
          <w:sz w:val="24"/>
        </w:rPr>
        <w:t>）2</w:t>
      </w:r>
      <w:r w:rsidR="00781F1D">
        <w:rPr>
          <w:rFonts w:ascii="宋体" w:hAnsi="宋体" w:cs="宋体"/>
          <w:color w:val="545454"/>
          <w:kern w:val="0"/>
          <w:sz w:val="24"/>
        </w:rPr>
        <w:t>019-</w:t>
      </w:r>
      <w:r w:rsidR="009E3565">
        <w:rPr>
          <w:rFonts w:ascii="宋体" w:hAnsi="宋体" w:cs="宋体" w:hint="eastAsia"/>
          <w:color w:val="545454"/>
          <w:kern w:val="0"/>
          <w:sz w:val="24"/>
        </w:rPr>
        <w:t>0</w:t>
      </w:r>
      <w:r w:rsidR="003E0513" w:rsidRPr="003E0513">
        <w:rPr>
          <w:rFonts w:ascii="宋体" w:hAnsi="宋体" w:cs="宋体"/>
          <w:kern w:val="0"/>
          <w:sz w:val="24"/>
        </w:rPr>
        <w:t>9</w:t>
      </w:r>
      <w:r w:rsidR="00A23C5B">
        <w:rPr>
          <w:rFonts w:ascii="宋体" w:hAnsi="宋体" w:cs="宋体"/>
          <w:kern w:val="0"/>
          <w:sz w:val="24"/>
        </w:rPr>
        <w:t>2</w:t>
      </w:r>
    </w:p>
    <w:p w14:paraId="25577B20" w14:textId="77777777" w:rsidR="00141253" w:rsidRPr="00386503" w:rsidRDefault="00B06368">
      <w:pPr>
        <w:widowControl/>
        <w:spacing w:after="75" w:line="440" w:lineRule="exact"/>
        <w:ind w:firstLine="482"/>
        <w:jc w:val="left"/>
        <w:rPr>
          <w:rFonts w:ascii="宋体" w:hAnsi="宋体" w:cs="宋体"/>
          <w:color w:val="545454"/>
          <w:kern w:val="0"/>
          <w:sz w:val="24"/>
        </w:rPr>
      </w:pPr>
      <w:r>
        <w:rPr>
          <w:rFonts w:hint="eastAsia"/>
          <w:color w:val="545454"/>
        </w:rPr>
        <w:t>三、</w:t>
      </w:r>
      <w:r w:rsidRPr="00386503">
        <w:rPr>
          <w:rFonts w:ascii="宋体" w:hAnsi="宋体" w:cs="宋体" w:hint="eastAsia"/>
          <w:color w:val="545454"/>
          <w:kern w:val="0"/>
          <w:sz w:val="24"/>
        </w:rPr>
        <w:t>预算金额：</w:t>
      </w:r>
      <w:r w:rsidR="00E924B7" w:rsidRPr="00386503">
        <w:rPr>
          <w:rFonts w:ascii="宋体" w:hAnsi="宋体" w:cs="宋体" w:hint="eastAsia"/>
          <w:color w:val="545454"/>
          <w:kern w:val="0"/>
          <w:sz w:val="24"/>
        </w:rPr>
        <w:t>24</w:t>
      </w:r>
      <w:r w:rsidRPr="00386503">
        <w:rPr>
          <w:rFonts w:ascii="宋体" w:hAnsi="宋体" w:cs="宋体" w:hint="eastAsia"/>
          <w:color w:val="545454"/>
          <w:kern w:val="0"/>
          <w:sz w:val="24"/>
        </w:rPr>
        <w:t>万元</w:t>
      </w:r>
    </w:p>
    <w:p w14:paraId="281B4A47" w14:textId="77777777"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w:t>
      </w:r>
      <w:r w:rsidR="005224F2">
        <w:rPr>
          <w:rFonts w:ascii="宋体" w:hAnsi="宋体" w:cs="宋体" w:hint="eastAsia"/>
          <w:color w:val="545454"/>
          <w:kern w:val="0"/>
          <w:sz w:val="24"/>
        </w:rPr>
        <w:t>：</w:t>
      </w:r>
      <w:r>
        <w:rPr>
          <w:rFonts w:ascii="宋体" w:hAnsi="宋体" w:cs="宋体" w:hint="eastAsia"/>
          <w:color w:val="545454"/>
          <w:kern w:val="0"/>
          <w:sz w:val="24"/>
        </w:rPr>
        <w:t>主要内容有</w:t>
      </w:r>
      <w:r w:rsidR="00610D65">
        <w:rPr>
          <w:rFonts w:ascii="宋体" w:hAnsi="宋体" w:cs="宋体" w:hint="eastAsia"/>
          <w:color w:val="545454"/>
          <w:kern w:val="0"/>
          <w:sz w:val="24"/>
        </w:rPr>
        <w:t>防盗门安装</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定做实验台</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低柜制作</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环氧地坪</w:t>
      </w:r>
      <w:r w:rsidR="00844039">
        <w:rPr>
          <w:rFonts w:ascii="宋体" w:hAnsi="宋体" w:cs="宋体" w:hint="eastAsia"/>
          <w:color w:val="545454"/>
          <w:kern w:val="0"/>
          <w:sz w:val="24"/>
        </w:rPr>
        <w:t>、</w:t>
      </w:r>
      <w:r w:rsidR="00610D65">
        <w:rPr>
          <w:rFonts w:ascii="宋体" w:hAnsi="宋体" w:cs="宋体" w:hint="eastAsia"/>
          <w:color w:val="545454"/>
          <w:kern w:val="0"/>
          <w:sz w:val="24"/>
        </w:rPr>
        <w:t>墙面防霉涂料、动力电路安装</w:t>
      </w:r>
      <w:r w:rsidR="00022A2E" w:rsidRPr="00022A2E">
        <w:rPr>
          <w:rFonts w:ascii="宋体" w:hAnsi="宋体" w:cs="宋体" w:hint="eastAsia"/>
          <w:color w:val="545454"/>
          <w:kern w:val="0"/>
          <w:sz w:val="24"/>
        </w:rPr>
        <w:t>等</w:t>
      </w:r>
      <w:r>
        <w:rPr>
          <w:rFonts w:ascii="宋体" w:hAnsi="宋体" w:cs="宋体" w:hint="eastAsia"/>
          <w:color w:val="545454"/>
          <w:kern w:val="0"/>
          <w:sz w:val="24"/>
        </w:rPr>
        <w:t>。</w:t>
      </w:r>
    </w:p>
    <w:p w14:paraId="39FD3C7E" w14:textId="77777777"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r w:rsidR="00AC5472">
        <w:rPr>
          <w:rFonts w:ascii="宋体" w:hAnsi="宋体" w:cs="宋体" w:hint="eastAsia"/>
          <w:color w:val="545454"/>
          <w:kern w:val="0"/>
          <w:sz w:val="24"/>
        </w:rPr>
        <w:t>：</w:t>
      </w:r>
    </w:p>
    <w:p w14:paraId="4306782D" w14:textId="77777777"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要求参加投标的施工单位具有房屋建筑工程施工总承包</w:t>
      </w:r>
      <w:r w:rsidR="009D1B45" w:rsidRPr="009D1B45">
        <w:rPr>
          <w:rFonts w:ascii="宋体" w:hAnsi="宋体" w:cs="宋体" w:hint="eastAsia"/>
          <w:color w:val="545454"/>
          <w:kern w:val="0"/>
          <w:sz w:val="24"/>
        </w:rPr>
        <w:t>专业承包</w:t>
      </w:r>
      <w:r>
        <w:rPr>
          <w:rFonts w:ascii="宋体" w:hAnsi="宋体" w:cs="宋体" w:hint="eastAsia"/>
          <w:color w:val="545454"/>
          <w:kern w:val="0"/>
          <w:sz w:val="24"/>
        </w:rPr>
        <w:t>三级及以上资质。</w:t>
      </w:r>
    </w:p>
    <w:p w14:paraId="6A3D3E59" w14:textId="77777777"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14:paraId="4A8DBAAB" w14:textId="77777777" w:rsidR="004038A0" w:rsidRPr="004038A0" w:rsidRDefault="004038A0" w:rsidP="004038A0">
      <w:pPr>
        <w:widowControl/>
        <w:spacing w:after="75" w:line="440" w:lineRule="exact"/>
        <w:ind w:firstLine="482"/>
        <w:jc w:val="left"/>
        <w:rPr>
          <w:rFonts w:ascii="宋体" w:hAnsi="宋体" w:cs="宋体"/>
          <w:color w:val="545454"/>
          <w:kern w:val="0"/>
          <w:sz w:val="24"/>
        </w:rPr>
      </w:pPr>
      <w:r w:rsidRPr="004038A0">
        <w:rPr>
          <w:rFonts w:ascii="宋体" w:hAnsi="宋体" w:cs="宋体" w:hint="eastAsia"/>
          <w:color w:val="545454"/>
          <w:kern w:val="0"/>
          <w:sz w:val="24"/>
        </w:rPr>
        <w:t>七、招标文件获取：南通大学网站自行下载。</w:t>
      </w:r>
    </w:p>
    <w:p w14:paraId="3A3EFFE6" w14:textId="77777777" w:rsidR="004038A0" w:rsidRDefault="004038A0" w:rsidP="00385F41">
      <w:pPr>
        <w:widowControl/>
        <w:spacing w:after="75" w:line="440" w:lineRule="exact"/>
        <w:ind w:firstLineChars="200" w:firstLine="480"/>
        <w:jc w:val="left"/>
        <w:rPr>
          <w:rFonts w:ascii="宋体" w:hAnsi="宋体" w:cs="宋体"/>
          <w:color w:val="545454"/>
          <w:kern w:val="0"/>
          <w:sz w:val="24"/>
        </w:rPr>
      </w:pPr>
      <w:r w:rsidRPr="004038A0">
        <w:rPr>
          <w:rFonts w:ascii="宋体" w:hAnsi="宋体" w:cs="宋体" w:hint="eastAsia"/>
          <w:color w:val="545454"/>
          <w:kern w:val="0"/>
          <w:sz w:val="24"/>
        </w:rPr>
        <w:t>八、招标文件售价：人民币300元（事后不退），</w:t>
      </w:r>
      <w:proofErr w:type="gramStart"/>
      <w:r w:rsidRPr="004038A0">
        <w:rPr>
          <w:rFonts w:ascii="宋体" w:hAnsi="宋体" w:cs="宋体" w:hint="eastAsia"/>
          <w:color w:val="545454"/>
          <w:kern w:val="0"/>
          <w:sz w:val="24"/>
        </w:rPr>
        <w:t>送标时</w:t>
      </w:r>
      <w:proofErr w:type="gramEnd"/>
      <w:r w:rsidRPr="004038A0">
        <w:rPr>
          <w:rFonts w:ascii="宋体" w:hAnsi="宋体" w:cs="宋体" w:hint="eastAsia"/>
          <w:color w:val="545454"/>
          <w:kern w:val="0"/>
          <w:sz w:val="24"/>
        </w:rPr>
        <w:t>交纳南通大学交费</w:t>
      </w:r>
      <w:r w:rsidR="00230B73">
        <w:rPr>
          <w:rFonts w:ascii="宋体" w:hAnsi="宋体" w:cs="宋体" w:hint="eastAsia"/>
          <w:color w:val="545454"/>
          <w:kern w:val="0"/>
          <w:sz w:val="24"/>
        </w:rPr>
        <w:t>收据</w:t>
      </w:r>
      <w:r>
        <w:rPr>
          <w:rFonts w:ascii="宋体" w:hAnsi="宋体" w:cs="宋体" w:hint="eastAsia"/>
          <w:color w:val="545454"/>
          <w:kern w:val="0"/>
          <w:sz w:val="24"/>
        </w:rPr>
        <w:t>和标书收缴单第二联（缴费地点：</w:t>
      </w:r>
      <w:proofErr w:type="gramStart"/>
      <w:r>
        <w:rPr>
          <w:rFonts w:ascii="宋体" w:hAnsi="宋体" w:cs="宋体" w:hint="eastAsia"/>
          <w:color w:val="545454"/>
          <w:kern w:val="0"/>
          <w:sz w:val="24"/>
        </w:rPr>
        <w:t>啬</w:t>
      </w:r>
      <w:proofErr w:type="gramEnd"/>
      <w:r>
        <w:rPr>
          <w:rFonts w:ascii="宋体" w:hAnsi="宋体" w:cs="宋体" w:hint="eastAsia"/>
          <w:color w:val="545454"/>
          <w:kern w:val="0"/>
          <w:sz w:val="24"/>
        </w:rPr>
        <w:t>园校区6号楼1</w:t>
      </w:r>
      <w:r>
        <w:rPr>
          <w:rFonts w:ascii="宋体" w:hAnsi="宋体" w:cs="宋体"/>
          <w:color w:val="545454"/>
          <w:kern w:val="0"/>
          <w:sz w:val="24"/>
        </w:rPr>
        <w:t>01</w:t>
      </w:r>
      <w:r>
        <w:rPr>
          <w:rFonts w:ascii="宋体" w:hAnsi="宋体" w:cs="宋体" w:hint="eastAsia"/>
          <w:color w:val="545454"/>
          <w:kern w:val="0"/>
          <w:sz w:val="24"/>
        </w:rPr>
        <w:t>财务大厅）</w:t>
      </w:r>
      <w:r w:rsidRPr="004038A0">
        <w:rPr>
          <w:rFonts w:ascii="宋体" w:hAnsi="宋体" w:cs="宋体" w:hint="eastAsia"/>
          <w:color w:val="545454"/>
          <w:kern w:val="0"/>
          <w:sz w:val="24"/>
        </w:rPr>
        <w:t>。</w:t>
      </w:r>
    </w:p>
    <w:p w14:paraId="1DEBE2DD" w14:textId="77777777" w:rsidR="00C312CE" w:rsidRPr="00C312CE" w:rsidRDefault="00B06368" w:rsidP="00385F41">
      <w:pPr>
        <w:widowControl/>
        <w:spacing w:after="75" w:line="440" w:lineRule="exact"/>
        <w:ind w:leftChars="200" w:left="420"/>
        <w:jc w:val="left"/>
        <w:rPr>
          <w:rFonts w:ascii="宋体" w:cs="宋体"/>
          <w:kern w:val="0"/>
          <w:sz w:val="24"/>
        </w:rPr>
      </w:pPr>
      <w:r>
        <w:rPr>
          <w:rFonts w:ascii="宋体" w:hAnsi="宋体" w:cs="宋体" w:hint="eastAsia"/>
          <w:color w:val="545454"/>
          <w:kern w:val="0"/>
          <w:sz w:val="24"/>
        </w:rPr>
        <w:t>九、投标</w:t>
      </w:r>
      <w:r w:rsidR="00C312CE">
        <w:rPr>
          <w:rFonts w:ascii="宋体" w:hAnsi="宋体" w:cs="宋体" w:hint="eastAsia"/>
          <w:color w:val="545454"/>
          <w:kern w:val="0"/>
          <w:sz w:val="24"/>
        </w:rPr>
        <w:t>保证金</w:t>
      </w:r>
      <w:r>
        <w:rPr>
          <w:rFonts w:ascii="宋体" w:hAnsi="宋体" w:cs="宋体" w:hint="eastAsia"/>
          <w:color w:val="545454"/>
          <w:kern w:val="0"/>
          <w:sz w:val="24"/>
        </w:rPr>
        <w:t>：</w:t>
      </w:r>
      <w:r w:rsidRPr="00610D65">
        <w:rPr>
          <w:rFonts w:ascii="宋体" w:hAnsi="宋体" w:cs="宋体" w:hint="eastAsia"/>
          <w:kern w:val="0"/>
          <w:sz w:val="24"/>
        </w:rPr>
        <w:t>本次投标需交纳</w:t>
      </w:r>
      <w:r w:rsidR="00610D65" w:rsidRPr="00610D65">
        <w:rPr>
          <w:rFonts w:ascii="宋体" w:hAnsi="宋体" w:cs="宋体" w:hint="eastAsia"/>
          <w:kern w:val="0"/>
          <w:sz w:val="24"/>
        </w:rPr>
        <w:t>2</w:t>
      </w:r>
      <w:r w:rsidRPr="00610D65">
        <w:rPr>
          <w:rFonts w:ascii="宋体" w:hAnsi="宋体" w:cs="宋体"/>
          <w:kern w:val="0"/>
          <w:sz w:val="24"/>
        </w:rPr>
        <w:t>000</w:t>
      </w:r>
      <w:r w:rsidRPr="00610D65">
        <w:rPr>
          <w:rFonts w:ascii="宋体" w:hAnsi="宋体" w:cs="宋体" w:hint="eastAsia"/>
          <w:kern w:val="0"/>
          <w:sz w:val="24"/>
        </w:rPr>
        <w:t>元投标保证金。</w:t>
      </w:r>
      <w:r w:rsidR="00C312CE" w:rsidRPr="00C312CE">
        <w:rPr>
          <w:rFonts w:ascii="宋体" w:hAnsi="宋体" w:cs="宋体" w:hint="eastAsia"/>
          <w:kern w:val="0"/>
          <w:sz w:val="24"/>
        </w:rPr>
        <w:t>限银行汇票，其他方式无效。</w:t>
      </w:r>
      <w:r w:rsidR="00C312CE" w:rsidRPr="00C312CE">
        <w:rPr>
          <w:rFonts w:ascii="宋体" w:cs="宋体" w:hint="eastAsia"/>
          <w:kern w:val="0"/>
          <w:sz w:val="24"/>
        </w:rPr>
        <w:t>南通大学账户信息：</w:t>
      </w:r>
    </w:p>
    <w:p w14:paraId="7D6AF69F"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1、单位名称：南通大学</w:t>
      </w:r>
    </w:p>
    <w:p w14:paraId="0B8436C3"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2、税务登记号码：12320000466012919A</w:t>
      </w:r>
    </w:p>
    <w:p w14:paraId="6A359A33"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3、统一社会信用代码：12320000466012919A</w:t>
      </w:r>
    </w:p>
    <w:p w14:paraId="25697BAF"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4、开户银行：中国建设银行股份有限公司南通分行营业部</w:t>
      </w:r>
    </w:p>
    <w:p w14:paraId="5ABAA44A"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5、行号：105306000071</w:t>
      </w:r>
    </w:p>
    <w:p w14:paraId="453DA22B"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6、账号：32001648636059123123</w:t>
      </w:r>
    </w:p>
    <w:p w14:paraId="68832C0D" w14:textId="77777777"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7、地址：南通市</w:t>
      </w:r>
      <w:proofErr w:type="gramStart"/>
      <w:r w:rsidRPr="00C312CE">
        <w:rPr>
          <w:rFonts w:ascii="宋体" w:cs="宋体" w:hint="eastAsia"/>
          <w:kern w:val="0"/>
          <w:sz w:val="24"/>
        </w:rPr>
        <w:t>啬</w:t>
      </w:r>
      <w:proofErr w:type="gramEnd"/>
      <w:r w:rsidRPr="00C312CE">
        <w:rPr>
          <w:rFonts w:ascii="宋体" w:cs="宋体" w:hint="eastAsia"/>
          <w:kern w:val="0"/>
          <w:sz w:val="24"/>
        </w:rPr>
        <w:t>园路9号</w:t>
      </w:r>
    </w:p>
    <w:p w14:paraId="0B3DE629" w14:textId="77777777" w:rsidR="00C312CE" w:rsidRPr="00610D65"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8、联系电话：85012100</w:t>
      </w:r>
    </w:p>
    <w:p w14:paraId="607EB8BF" w14:textId="01A9D7A4" w:rsidR="00141253" w:rsidRDefault="00B06368" w:rsidP="009E3565">
      <w:pPr>
        <w:widowControl/>
        <w:spacing w:after="75" w:line="440" w:lineRule="exact"/>
        <w:ind w:firstLine="482"/>
        <w:jc w:val="left"/>
        <w:rPr>
          <w:rFonts w:ascii="宋体" w:hAnsi="宋体" w:cs="宋体" w:hint="eastAsia"/>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sidR="00F00C1E">
        <w:rPr>
          <w:rFonts w:ascii="宋体" w:hAnsi="宋体" w:cs="宋体" w:hint="eastAsia"/>
          <w:color w:val="545454"/>
          <w:kern w:val="0"/>
          <w:sz w:val="24"/>
        </w:rPr>
        <w:t>9</w:t>
      </w:r>
      <w:r>
        <w:rPr>
          <w:rFonts w:ascii="宋体" w:hAnsi="宋体" w:cs="宋体" w:hint="eastAsia"/>
          <w:color w:val="545454"/>
          <w:kern w:val="0"/>
          <w:sz w:val="24"/>
        </w:rPr>
        <w:t>年</w:t>
      </w:r>
      <w:r w:rsidR="00AD7615">
        <w:rPr>
          <w:rFonts w:ascii="宋体" w:hAnsi="宋体" w:cs="宋体"/>
          <w:color w:val="545454"/>
          <w:kern w:val="0"/>
          <w:sz w:val="24"/>
        </w:rPr>
        <w:t>7</w:t>
      </w:r>
      <w:r>
        <w:rPr>
          <w:rFonts w:ascii="宋体" w:hAnsi="宋体" w:cs="宋体" w:hint="eastAsia"/>
          <w:color w:val="545454"/>
          <w:kern w:val="0"/>
          <w:sz w:val="24"/>
        </w:rPr>
        <w:t>月</w:t>
      </w:r>
      <w:r w:rsidR="00A95B84">
        <w:rPr>
          <w:rFonts w:ascii="宋体" w:hAnsi="宋体" w:cs="宋体"/>
          <w:color w:val="545454"/>
          <w:kern w:val="0"/>
          <w:sz w:val="24"/>
        </w:rPr>
        <w:t>1</w:t>
      </w:r>
      <w:r w:rsidR="00AD7615">
        <w:rPr>
          <w:rFonts w:ascii="宋体" w:hAnsi="宋体" w:cs="宋体"/>
          <w:color w:val="545454"/>
          <w:kern w:val="0"/>
          <w:sz w:val="24"/>
        </w:rPr>
        <w:t>5</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在</w:t>
      </w:r>
      <w:proofErr w:type="gramStart"/>
      <w:r w:rsidR="009E3565">
        <w:rPr>
          <w:rFonts w:hint="eastAsia"/>
          <w:color w:val="545454"/>
        </w:rPr>
        <w:t>啬</w:t>
      </w:r>
      <w:proofErr w:type="gramEnd"/>
      <w:r w:rsidR="009E3565">
        <w:rPr>
          <w:rFonts w:hint="eastAsia"/>
          <w:color w:val="545454"/>
        </w:rPr>
        <w:t>园校区逸夫教学楼</w:t>
      </w:r>
      <w:r w:rsidR="009E3565">
        <w:rPr>
          <w:rFonts w:hint="eastAsia"/>
          <w:color w:val="545454"/>
        </w:rPr>
        <w:t>7</w:t>
      </w:r>
      <w:r w:rsidR="009E3565">
        <w:rPr>
          <w:rFonts w:hint="eastAsia"/>
          <w:color w:val="545454"/>
        </w:rPr>
        <w:t>号楼</w:t>
      </w:r>
      <w:r w:rsidR="009E3565">
        <w:rPr>
          <w:rFonts w:hint="eastAsia"/>
          <w:color w:val="545454"/>
        </w:rPr>
        <w:t>407</w:t>
      </w:r>
      <w:r w:rsidR="009E3565">
        <w:rPr>
          <w:rFonts w:hint="eastAsia"/>
          <w:color w:val="545454"/>
        </w:rPr>
        <w:t>室</w:t>
      </w:r>
      <w:r w:rsidR="00BA5BEA" w:rsidRPr="00BA5BEA">
        <w:rPr>
          <w:rFonts w:ascii="宋体" w:hAnsi="宋体" w:cs="宋体" w:hint="eastAsia"/>
          <w:color w:val="545454"/>
          <w:kern w:val="0"/>
          <w:sz w:val="24"/>
        </w:rPr>
        <w:t>进行开标，4</w:t>
      </w:r>
      <w:r w:rsidR="009E3565">
        <w:rPr>
          <w:rFonts w:ascii="宋体" w:hAnsi="宋体" w:cs="宋体" w:hint="eastAsia"/>
          <w:color w:val="545454"/>
          <w:kern w:val="0"/>
          <w:sz w:val="24"/>
        </w:rPr>
        <w:t>08</w:t>
      </w:r>
      <w:r w:rsidR="00BA5BEA" w:rsidRPr="00BA5BEA">
        <w:rPr>
          <w:rFonts w:ascii="宋体" w:hAnsi="宋体" w:cs="宋体" w:hint="eastAsia"/>
          <w:color w:val="545454"/>
          <w:kern w:val="0"/>
          <w:sz w:val="24"/>
        </w:rPr>
        <w:t>室进行评标</w:t>
      </w:r>
      <w:r>
        <w:rPr>
          <w:rFonts w:ascii="宋体" w:hAnsi="宋体" w:cs="宋体" w:hint="eastAsia"/>
          <w:color w:val="545454"/>
          <w:kern w:val="0"/>
          <w:sz w:val="24"/>
        </w:rPr>
        <w:t>。邀请所有投标人参加，不另行通知。</w:t>
      </w:r>
    </w:p>
    <w:p w14:paraId="1C4F5838" w14:textId="77777777" w:rsidR="009E3565" w:rsidRDefault="009E3565" w:rsidP="009E3565">
      <w:pPr>
        <w:widowControl/>
        <w:spacing w:after="75" w:line="440" w:lineRule="exact"/>
        <w:ind w:firstLine="482"/>
        <w:jc w:val="left"/>
        <w:rPr>
          <w:rFonts w:ascii="宋体" w:hAnsi="宋体" w:cs="宋体"/>
          <w:color w:val="545454"/>
          <w:kern w:val="0"/>
          <w:sz w:val="24"/>
        </w:rPr>
      </w:pPr>
    </w:p>
    <w:p w14:paraId="3DA34B04" w14:textId="2B143A6C" w:rsidR="00141253" w:rsidRDefault="007D43D6">
      <w:pPr>
        <w:rPr>
          <w:rFonts w:ascii="宋体" w:hAnsi="宋体" w:cs="宋体" w:hint="eastAsia"/>
          <w:color w:val="545454"/>
          <w:kern w:val="0"/>
          <w:sz w:val="24"/>
        </w:rPr>
      </w:pPr>
      <w:r>
        <w:rPr>
          <w:rFonts w:ascii="宋体" w:hAnsi="宋体" w:cs="宋体" w:hint="eastAsia"/>
          <w:color w:val="545454"/>
          <w:kern w:val="0"/>
          <w:sz w:val="24"/>
        </w:rPr>
        <w:t>项目</w:t>
      </w:r>
      <w:r w:rsidR="00B06368">
        <w:rPr>
          <w:rFonts w:ascii="宋体" w:hAnsi="宋体" w:cs="宋体" w:hint="eastAsia"/>
          <w:color w:val="545454"/>
          <w:kern w:val="0"/>
          <w:sz w:val="24"/>
        </w:rPr>
        <w:t>联系人：缪老师</w:t>
      </w:r>
    </w:p>
    <w:p w14:paraId="2AF80ABA" w14:textId="77777777" w:rsidR="009E3565" w:rsidRDefault="009E3565">
      <w:pPr>
        <w:rPr>
          <w:rFonts w:ascii="宋体" w:hAnsi="宋体" w:cs="宋体"/>
          <w:color w:val="545454"/>
          <w:kern w:val="0"/>
          <w:sz w:val="24"/>
        </w:rPr>
      </w:pPr>
    </w:p>
    <w:p w14:paraId="53AADB0F" w14:textId="4211F9A8" w:rsidR="00141253" w:rsidRDefault="00B06368">
      <w:pPr>
        <w:rPr>
          <w:rFonts w:ascii="宋体" w:hAnsi="宋体" w:cs="宋体" w:hint="eastAsia"/>
          <w:color w:val="545454"/>
          <w:kern w:val="0"/>
          <w:sz w:val="24"/>
        </w:rPr>
      </w:pPr>
      <w:r>
        <w:rPr>
          <w:rFonts w:ascii="宋体" w:hAnsi="宋体" w:cs="宋体" w:hint="eastAsia"/>
          <w:color w:val="545454"/>
          <w:kern w:val="0"/>
          <w:sz w:val="24"/>
        </w:rPr>
        <w:t>联系电话：0513-8501</w:t>
      </w:r>
      <w:r w:rsidR="000B1141">
        <w:rPr>
          <w:rFonts w:ascii="宋体" w:hAnsi="宋体" w:cs="宋体" w:hint="eastAsia"/>
          <w:color w:val="545454"/>
          <w:kern w:val="0"/>
          <w:sz w:val="24"/>
        </w:rPr>
        <w:t>2501</w:t>
      </w:r>
    </w:p>
    <w:p w14:paraId="08C045C2" w14:textId="77777777" w:rsidR="009E3565" w:rsidRDefault="009E3565">
      <w:pPr>
        <w:rPr>
          <w:rFonts w:ascii="宋体" w:hAnsi="宋体" w:cs="宋体"/>
          <w:color w:val="545454"/>
          <w:kern w:val="0"/>
          <w:sz w:val="24"/>
        </w:rPr>
      </w:pPr>
    </w:p>
    <w:p w14:paraId="691E9988" w14:textId="46A37341" w:rsidR="00BA5BEA" w:rsidRDefault="00BA5BEA" w:rsidP="00BA5BEA">
      <w:pPr>
        <w:rPr>
          <w:rFonts w:ascii="宋体" w:hAnsi="宋体" w:cs="宋体" w:hint="eastAsia"/>
          <w:color w:val="545454"/>
          <w:kern w:val="0"/>
          <w:sz w:val="24"/>
        </w:rPr>
      </w:pPr>
      <w:r w:rsidRPr="00BA5BEA">
        <w:rPr>
          <w:rFonts w:ascii="宋体" w:hAnsi="宋体" w:cs="宋体" w:hint="eastAsia"/>
          <w:color w:val="545454"/>
          <w:kern w:val="0"/>
          <w:sz w:val="24"/>
        </w:rPr>
        <w:lastRenderedPageBreak/>
        <w:t>招标联系人：王老师</w:t>
      </w:r>
    </w:p>
    <w:p w14:paraId="5340E231" w14:textId="77777777" w:rsidR="009E3565" w:rsidRPr="00BA5BEA" w:rsidRDefault="009E3565" w:rsidP="00BA5BEA">
      <w:pPr>
        <w:rPr>
          <w:rFonts w:ascii="宋体" w:hAnsi="宋体" w:cs="宋体"/>
          <w:color w:val="545454"/>
          <w:kern w:val="0"/>
          <w:sz w:val="24"/>
        </w:rPr>
      </w:pPr>
    </w:p>
    <w:p w14:paraId="55F4F183" w14:textId="77777777" w:rsidR="00BA5BEA" w:rsidRDefault="00BA5BEA" w:rsidP="00BA5BEA">
      <w:pPr>
        <w:rPr>
          <w:rFonts w:ascii="宋体" w:hAnsi="宋体" w:cs="宋体"/>
          <w:color w:val="545454"/>
          <w:kern w:val="0"/>
          <w:sz w:val="24"/>
        </w:rPr>
      </w:pPr>
      <w:r w:rsidRPr="00BA5BEA">
        <w:rPr>
          <w:rFonts w:ascii="宋体" w:hAnsi="宋体" w:cs="宋体" w:hint="eastAsia"/>
          <w:color w:val="545454"/>
          <w:kern w:val="0"/>
          <w:sz w:val="24"/>
        </w:rPr>
        <w:t>联系电话：0513-85012138</w:t>
      </w:r>
    </w:p>
    <w:p w14:paraId="30E21924" w14:textId="77777777" w:rsidR="00BA5BEA" w:rsidRDefault="00BA5BEA">
      <w:pPr>
        <w:rPr>
          <w:rFonts w:ascii="宋体" w:hAnsi="宋体" w:cs="宋体"/>
          <w:color w:val="545454"/>
          <w:kern w:val="0"/>
          <w:sz w:val="24"/>
        </w:rPr>
      </w:pPr>
    </w:p>
    <w:p w14:paraId="6CEB38CA" w14:textId="77777777" w:rsidR="00141253" w:rsidRDefault="00B06368" w:rsidP="00342B85">
      <w:pPr>
        <w:spacing w:line="360" w:lineRule="auto"/>
        <w:ind w:firstLineChars="200" w:firstLine="480"/>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14:paraId="16EE9EDD" w14:textId="753583FE" w:rsidR="00385F41" w:rsidRDefault="00385F41" w:rsidP="00342B85">
      <w:pPr>
        <w:spacing w:line="360" w:lineRule="auto"/>
        <w:ind w:firstLineChars="200" w:firstLine="480"/>
        <w:rPr>
          <w:rFonts w:ascii="宋体" w:hAnsi="宋体" w:cs="宋体"/>
          <w:color w:val="545454"/>
          <w:kern w:val="0"/>
          <w:sz w:val="24"/>
        </w:rPr>
      </w:pPr>
      <w:r w:rsidRPr="00385F41">
        <w:rPr>
          <w:rFonts w:ascii="宋体" w:hAnsi="宋体" w:cs="宋体" w:hint="eastAsia"/>
          <w:color w:val="545454"/>
          <w:kern w:val="0"/>
          <w:sz w:val="24"/>
        </w:rPr>
        <w:t>本项目实行网上报名，确定投标者请在2019年</w:t>
      </w:r>
      <w:r w:rsidR="00AD7615">
        <w:rPr>
          <w:rFonts w:ascii="宋体" w:hAnsi="宋体" w:cs="宋体"/>
          <w:color w:val="545454"/>
          <w:kern w:val="0"/>
          <w:sz w:val="24"/>
        </w:rPr>
        <w:t>7</w:t>
      </w:r>
      <w:r w:rsidRPr="00385F41">
        <w:rPr>
          <w:rFonts w:ascii="宋体" w:hAnsi="宋体" w:cs="宋体" w:hint="eastAsia"/>
          <w:color w:val="545454"/>
          <w:kern w:val="0"/>
          <w:sz w:val="24"/>
        </w:rPr>
        <w:t>月1</w:t>
      </w:r>
      <w:r w:rsidR="00BC0B3B">
        <w:rPr>
          <w:rFonts w:ascii="宋体" w:hAnsi="宋体" w:cs="宋体"/>
          <w:color w:val="545454"/>
          <w:kern w:val="0"/>
          <w:sz w:val="24"/>
        </w:rPr>
        <w:t>2</w:t>
      </w:r>
      <w:r w:rsidRPr="00385F41">
        <w:rPr>
          <w:rFonts w:ascii="宋体" w:hAnsi="宋体" w:cs="宋体" w:hint="eastAsia"/>
          <w:color w:val="545454"/>
          <w:kern w:val="0"/>
          <w:sz w:val="24"/>
        </w:rPr>
        <w:t>日1</w:t>
      </w:r>
      <w:r>
        <w:rPr>
          <w:rFonts w:ascii="宋体" w:hAnsi="宋体" w:cs="宋体"/>
          <w:color w:val="545454"/>
          <w:kern w:val="0"/>
          <w:sz w:val="24"/>
        </w:rPr>
        <w:t>5</w:t>
      </w:r>
      <w:r w:rsidRPr="00385F41">
        <w:rPr>
          <w:rFonts w:ascii="宋体" w:hAnsi="宋体" w:cs="宋体" w:hint="eastAsia"/>
          <w:color w:val="545454"/>
          <w:kern w:val="0"/>
          <w:sz w:val="24"/>
        </w:rPr>
        <w:t>：00前填写好《投标确认书》,发送到ztb@ntu.edu.cn。由招标人确认报名，投标人超过三家后，方可按期开标。</w:t>
      </w:r>
    </w:p>
    <w:p w14:paraId="5B5132F7" w14:textId="77777777" w:rsidR="00141253" w:rsidRDefault="00141253">
      <w:pPr>
        <w:rPr>
          <w:rFonts w:ascii="宋体" w:hAnsi="宋体" w:cs="宋体"/>
          <w:color w:val="545454"/>
          <w:kern w:val="0"/>
          <w:sz w:val="24"/>
        </w:rPr>
      </w:pPr>
    </w:p>
    <w:p w14:paraId="551D0DCA" w14:textId="77777777" w:rsidR="00141253" w:rsidRDefault="00141253">
      <w:pPr>
        <w:widowControl/>
        <w:spacing w:line="600" w:lineRule="atLeast"/>
        <w:rPr>
          <w:rFonts w:ascii="黑体" w:eastAsia="黑体" w:hAnsi="微软雅黑" w:cs="宋体"/>
          <w:color w:val="333333"/>
          <w:kern w:val="0"/>
          <w:sz w:val="36"/>
          <w:szCs w:val="36"/>
        </w:rPr>
      </w:pPr>
    </w:p>
    <w:p w14:paraId="56A6D2FA" w14:textId="77777777" w:rsidR="00610D65" w:rsidRDefault="00610D65">
      <w:pPr>
        <w:widowControl/>
        <w:spacing w:line="600" w:lineRule="atLeast"/>
        <w:rPr>
          <w:rFonts w:ascii="黑体" w:eastAsia="黑体" w:hAnsi="微软雅黑" w:cs="宋体"/>
          <w:color w:val="333333"/>
          <w:kern w:val="0"/>
          <w:sz w:val="36"/>
          <w:szCs w:val="36"/>
        </w:rPr>
      </w:pPr>
    </w:p>
    <w:p w14:paraId="58F89D6E" w14:textId="77777777" w:rsidR="005B2EED" w:rsidRDefault="005B2EED">
      <w:pPr>
        <w:widowControl/>
        <w:spacing w:line="600" w:lineRule="atLeast"/>
        <w:rPr>
          <w:rFonts w:ascii="黑体" w:eastAsia="黑体" w:hAnsi="微软雅黑" w:cs="宋体"/>
          <w:color w:val="333333"/>
          <w:kern w:val="0"/>
          <w:sz w:val="36"/>
          <w:szCs w:val="36"/>
        </w:rPr>
      </w:pPr>
    </w:p>
    <w:p w14:paraId="54BC7248" w14:textId="77777777" w:rsidR="005B2EED" w:rsidRDefault="005B2EED">
      <w:pPr>
        <w:widowControl/>
        <w:spacing w:line="600" w:lineRule="atLeast"/>
        <w:rPr>
          <w:rFonts w:ascii="黑体" w:eastAsia="黑体" w:hAnsi="微软雅黑" w:cs="宋体"/>
          <w:color w:val="333333"/>
          <w:kern w:val="0"/>
          <w:sz w:val="36"/>
          <w:szCs w:val="36"/>
        </w:rPr>
      </w:pPr>
    </w:p>
    <w:p w14:paraId="5C790E85" w14:textId="77777777" w:rsidR="005B2EED" w:rsidRDefault="005B2EED">
      <w:pPr>
        <w:widowControl/>
        <w:spacing w:line="600" w:lineRule="atLeast"/>
        <w:rPr>
          <w:rFonts w:ascii="黑体" w:eastAsia="黑体" w:hAnsi="微软雅黑" w:cs="宋体"/>
          <w:color w:val="333333"/>
          <w:kern w:val="0"/>
          <w:sz w:val="36"/>
          <w:szCs w:val="36"/>
        </w:rPr>
      </w:pPr>
    </w:p>
    <w:p w14:paraId="2B2EE068" w14:textId="77777777" w:rsidR="005B2EED" w:rsidRDefault="005B2EED">
      <w:pPr>
        <w:widowControl/>
        <w:spacing w:line="600" w:lineRule="atLeast"/>
        <w:rPr>
          <w:rFonts w:ascii="黑体" w:eastAsia="黑体" w:hAnsi="微软雅黑" w:cs="宋体"/>
          <w:color w:val="333333"/>
          <w:kern w:val="0"/>
          <w:sz w:val="36"/>
          <w:szCs w:val="36"/>
        </w:rPr>
      </w:pPr>
    </w:p>
    <w:p w14:paraId="4063B253" w14:textId="77777777" w:rsidR="005B2EED" w:rsidRDefault="005B2EED">
      <w:pPr>
        <w:widowControl/>
        <w:spacing w:line="600" w:lineRule="atLeast"/>
        <w:rPr>
          <w:rFonts w:ascii="黑体" w:eastAsia="黑体" w:hAnsi="微软雅黑" w:cs="宋体"/>
          <w:color w:val="333333"/>
          <w:kern w:val="0"/>
          <w:sz w:val="36"/>
          <w:szCs w:val="36"/>
        </w:rPr>
      </w:pPr>
    </w:p>
    <w:p w14:paraId="4BBCEB00" w14:textId="77777777" w:rsidR="005B2EED" w:rsidRDefault="005B2EED">
      <w:pPr>
        <w:widowControl/>
        <w:spacing w:line="600" w:lineRule="atLeast"/>
        <w:rPr>
          <w:rFonts w:ascii="黑体" w:eastAsia="黑体" w:hAnsi="微软雅黑" w:cs="宋体"/>
          <w:color w:val="333333"/>
          <w:kern w:val="0"/>
          <w:sz w:val="36"/>
          <w:szCs w:val="36"/>
        </w:rPr>
      </w:pPr>
    </w:p>
    <w:p w14:paraId="29903877" w14:textId="77777777" w:rsidR="005B2EED" w:rsidRDefault="005B2EED">
      <w:pPr>
        <w:widowControl/>
        <w:spacing w:line="600" w:lineRule="atLeast"/>
        <w:rPr>
          <w:rFonts w:ascii="黑体" w:eastAsia="黑体" w:hAnsi="微软雅黑" w:cs="宋体"/>
          <w:color w:val="333333"/>
          <w:kern w:val="0"/>
          <w:sz w:val="36"/>
          <w:szCs w:val="36"/>
        </w:rPr>
      </w:pPr>
    </w:p>
    <w:p w14:paraId="1CD3026D" w14:textId="77777777" w:rsidR="005B2EED" w:rsidRDefault="005B2EED">
      <w:pPr>
        <w:widowControl/>
        <w:spacing w:line="600" w:lineRule="atLeast"/>
        <w:rPr>
          <w:rFonts w:ascii="黑体" w:eastAsia="黑体" w:hAnsi="微软雅黑" w:cs="宋体"/>
          <w:color w:val="333333"/>
          <w:kern w:val="0"/>
          <w:sz w:val="36"/>
          <w:szCs w:val="36"/>
        </w:rPr>
      </w:pPr>
    </w:p>
    <w:p w14:paraId="6610D73A" w14:textId="77777777" w:rsidR="005B2EED" w:rsidRDefault="005B2EED">
      <w:pPr>
        <w:widowControl/>
        <w:spacing w:line="600" w:lineRule="atLeast"/>
        <w:rPr>
          <w:rFonts w:ascii="黑体" w:eastAsia="黑体" w:hAnsi="微软雅黑" w:cs="宋体"/>
          <w:color w:val="333333"/>
          <w:kern w:val="0"/>
          <w:sz w:val="36"/>
          <w:szCs w:val="36"/>
        </w:rPr>
      </w:pPr>
    </w:p>
    <w:p w14:paraId="2F1DBEC9" w14:textId="77777777" w:rsidR="005B2EED" w:rsidRDefault="005B2EED">
      <w:pPr>
        <w:widowControl/>
        <w:spacing w:line="600" w:lineRule="atLeast"/>
        <w:rPr>
          <w:rFonts w:ascii="黑体" w:eastAsia="黑体" w:hAnsi="微软雅黑" w:cs="宋体"/>
          <w:color w:val="333333"/>
          <w:kern w:val="0"/>
          <w:sz w:val="36"/>
          <w:szCs w:val="36"/>
        </w:rPr>
      </w:pPr>
    </w:p>
    <w:p w14:paraId="232D0262" w14:textId="77777777" w:rsidR="005B2EED" w:rsidRDefault="005B2EED">
      <w:pPr>
        <w:widowControl/>
        <w:spacing w:line="600" w:lineRule="atLeast"/>
        <w:rPr>
          <w:rFonts w:ascii="黑体" w:eastAsia="黑体" w:hAnsi="微软雅黑" w:cs="宋体"/>
          <w:color w:val="333333"/>
          <w:kern w:val="0"/>
          <w:sz w:val="36"/>
          <w:szCs w:val="36"/>
        </w:rPr>
      </w:pPr>
    </w:p>
    <w:p w14:paraId="10C12985" w14:textId="77777777" w:rsidR="005B2EED" w:rsidRDefault="005B2EED">
      <w:pPr>
        <w:widowControl/>
        <w:spacing w:line="600" w:lineRule="atLeast"/>
        <w:rPr>
          <w:rFonts w:ascii="黑体" w:eastAsia="黑体" w:hAnsi="微软雅黑" w:cs="宋体"/>
          <w:color w:val="333333"/>
          <w:kern w:val="0"/>
          <w:sz w:val="36"/>
          <w:szCs w:val="36"/>
        </w:rPr>
      </w:pPr>
    </w:p>
    <w:p w14:paraId="5D628478" w14:textId="77777777" w:rsidR="005B2EED" w:rsidRDefault="005B2EED">
      <w:pPr>
        <w:widowControl/>
        <w:spacing w:line="600" w:lineRule="atLeast"/>
        <w:rPr>
          <w:rFonts w:ascii="黑体" w:eastAsia="黑体" w:hAnsi="微软雅黑" w:cs="宋体"/>
          <w:color w:val="333333"/>
          <w:kern w:val="0"/>
          <w:sz w:val="36"/>
          <w:szCs w:val="36"/>
        </w:rPr>
      </w:pPr>
    </w:p>
    <w:p w14:paraId="2780CF6E" w14:textId="77777777" w:rsidR="005B2EED" w:rsidRDefault="005B2EED">
      <w:pPr>
        <w:widowControl/>
        <w:spacing w:line="600" w:lineRule="atLeast"/>
        <w:rPr>
          <w:rFonts w:ascii="黑体" w:eastAsia="黑体" w:hAnsi="微软雅黑" w:cs="宋体"/>
          <w:color w:val="333333"/>
          <w:kern w:val="0"/>
          <w:sz w:val="36"/>
          <w:szCs w:val="36"/>
        </w:rPr>
      </w:pPr>
    </w:p>
    <w:p w14:paraId="13A26EA7" w14:textId="77777777" w:rsidR="005B2EED" w:rsidRDefault="005B2EED">
      <w:pPr>
        <w:widowControl/>
        <w:spacing w:line="600" w:lineRule="atLeast"/>
        <w:rPr>
          <w:rFonts w:ascii="黑体" w:eastAsia="黑体" w:hAnsi="微软雅黑" w:cs="宋体"/>
          <w:color w:val="333333"/>
          <w:kern w:val="0"/>
          <w:sz w:val="36"/>
          <w:szCs w:val="36"/>
        </w:rPr>
      </w:pPr>
    </w:p>
    <w:p w14:paraId="7B65F2FC" w14:textId="77777777" w:rsidR="00141253" w:rsidRDefault="00141253">
      <w:pPr>
        <w:widowControl/>
        <w:spacing w:line="600" w:lineRule="atLeast"/>
        <w:ind w:firstLineChars="900" w:firstLine="3240"/>
        <w:rPr>
          <w:rFonts w:ascii="黑体" w:eastAsia="黑体" w:hAnsi="微软雅黑" w:cs="宋体"/>
          <w:color w:val="333333"/>
          <w:kern w:val="0"/>
          <w:sz w:val="36"/>
          <w:szCs w:val="36"/>
        </w:rPr>
      </w:pPr>
    </w:p>
    <w:p w14:paraId="1127B8D7" w14:textId="5D3358AE" w:rsidR="00141253" w:rsidRPr="0086313D" w:rsidRDefault="00F15B32" w:rsidP="001464C0">
      <w:pPr>
        <w:widowControl/>
        <w:spacing w:line="600" w:lineRule="atLeast"/>
        <w:jc w:val="center"/>
        <w:rPr>
          <w:rFonts w:asciiTheme="majorEastAsia" w:eastAsiaTheme="majorEastAsia" w:hAnsiTheme="majorEastAsia" w:cs="宋体"/>
          <w:color w:val="333333"/>
          <w:kern w:val="0"/>
          <w:sz w:val="36"/>
          <w:szCs w:val="36"/>
        </w:rPr>
      </w:pPr>
      <w:r w:rsidRPr="0086313D">
        <w:rPr>
          <w:rFonts w:asciiTheme="majorEastAsia" w:eastAsiaTheme="majorEastAsia" w:hAnsiTheme="majorEastAsia" w:cs="宋体" w:hint="eastAsia"/>
          <w:color w:val="333333"/>
          <w:kern w:val="0"/>
          <w:sz w:val="36"/>
          <w:szCs w:val="36"/>
        </w:rPr>
        <w:lastRenderedPageBreak/>
        <w:t>南通大</w:t>
      </w:r>
      <w:r w:rsidR="00385F41">
        <w:rPr>
          <w:rFonts w:asciiTheme="majorEastAsia" w:eastAsiaTheme="majorEastAsia" w:hAnsiTheme="majorEastAsia" w:cs="宋体" w:hint="eastAsia"/>
          <w:color w:val="333333"/>
          <w:kern w:val="0"/>
          <w:sz w:val="36"/>
          <w:szCs w:val="36"/>
        </w:rPr>
        <w:t>学</w:t>
      </w:r>
      <w:r w:rsidR="00805A9D">
        <w:rPr>
          <w:rFonts w:asciiTheme="majorEastAsia" w:eastAsiaTheme="majorEastAsia" w:hAnsiTheme="majorEastAsia" w:cs="宋体" w:hint="eastAsia"/>
          <w:color w:val="333333"/>
          <w:kern w:val="0"/>
          <w:sz w:val="36"/>
          <w:szCs w:val="36"/>
        </w:rPr>
        <w:t>机械工程学院</w:t>
      </w:r>
      <w:r w:rsidR="00610D65" w:rsidRPr="0086313D">
        <w:rPr>
          <w:rFonts w:asciiTheme="majorEastAsia" w:eastAsiaTheme="majorEastAsia" w:hAnsiTheme="majorEastAsia" w:cs="宋体" w:hint="eastAsia"/>
          <w:color w:val="333333"/>
          <w:kern w:val="0"/>
          <w:sz w:val="36"/>
          <w:szCs w:val="36"/>
        </w:rPr>
        <w:t>实验室改造</w:t>
      </w:r>
      <w:r w:rsidRPr="0086313D">
        <w:rPr>
          <w:rFonts w:asciiTheme="majorEastAsia" w:eastAsiaTheme="majorEastAsia" w:hAnsiTheme="majorEastAsia" w:cs="宋体" w:hint="eastAsia"/>
          <w:color w:val="333333"/>
          <w:kern w:val="0"/>
          <w:sz w:val="36"/>
          <w:szCs w:val="36"/>
        </w:rPr>
        <w:t>工程</w:t>
      </w:r>
      <w:r w:rsidR="009A0D1A">
        <w:rPr>
          <w:rFonts w:asciiTheme="majorEastAsia" w:eastAsiaTheme="majorEastAsia" w:hAnsiTheme="majorEastAsia" w:cs="宋体" w:hint="eastAsia"/>
          <w:color w:val="333333"/>
          <w:kern w:val="0"/>
          <w:sz w:val="36"/>
          <w:szCs w:val="36"/>
        </w:rPr>
        <w:t>二次</w:t>
      </w:r>
      <w:r w:rsidR="001464C0">
        <w:rPr>
          <w:rFonts w:asciiTheme="majorEastAsia" w:eastAsiaTheme="majorEastAsia" w:hAnsiTheme="majorEastAsia" w:cs="宋体" w:hint="eastAsia"/>
          <w:color w:val="333333"/>
          <w:kern w:val="0"/>
          <w:sz w:val="36"/>
          <w:szCs w:val="36"/>
        </w:rPr>
        <w:t>招标文件</w:t>
      </w:r>
    </w:p>
    <w:p w14:paraId="3BEADD5B" w14:textId="77777777" w:rsidR="00141253" w:rsidRPr="0086313D" w:rsidRDefault="00B06368">
      <w:pPr>
        <w:spacing w:line="480" w:lineRule="exact"/>
        <w:ind w:firstLineChars="200" w:firstLine="482"/>
        <w:rPr>
          <w:rFonts w:asciiTheme="majorEastAsia" w:eastAsiaTheme="majorEastAsia" w:hAnsiTheme="majorEastAsia"/>
          <w:b/>
          <w:bCs/>
          <w:sz w:val="24"/>
        </w:rPr>
      </w:pPr>
      <w:r w:rsidRPr="0086313D">
        <w:rPr>
          <w:rFonts w:asciiTheme="majorEastAsia" w:eastAsiaTheme="majorEastAsia" w:hAnsiTheme="majorEastAsia" w:cs="黑体" w:hint="eastAsia"/>
          <w:b/>
          <w:bCs/>
          <w:sz w:val="24"/>
        </w:rPr>
        <w:t>一、项目概况</w:t>
      </w:r>
    </w:p>
    <w:p w14:paraId="3C3AD050" w14:textId="77777777" w:rsidR="00141253" w:rsidRPr="0086313D" w:rsidRDefault="001B2A67" w:rsidP="000B1141">
      <w:pPr>
        <w:snapToGrid w:val="0"/>
        <w:spacing w:line="400" w:lineRule="exact"/>
        <w:ind w:firstLineChars="200" w:firstLine="48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南通大学</w:t>
      </w:r>
      <w:proofErr w:type="gramStart"/>
      <w:r w:rsidR="00514AC8">
        <w:rPr>
          <w:rFonts w:asciiTheme="majorEastAsia" w:eastAsiaTheme="majorEastAsia" w:hAnsiTheme="majorEastAsia" w:cs="仿宋_GB2312" w:hint="eastAsia"/>
          <w:sz w:val="24"/>
        </w:rPr>
        <w:t>啬</w:t>
      </w:r>
      <w:proofErr w:type="gramEnd"/>
      <w:r w:rsidR="00514AC8">
        <w:rPr>
          <w:rFonts w:asciiTheme="majorEastAsia" w:eastAsiaTheme="majorEastAsia" w:hAnsiTheme="majorEastAsia" w:cs="仿宋_GB2312" w:hint="eastAsia"/>
          <w:sz w:val="24"/>
        </w:rPr>
        <w:t>园校区1</w:t>
      </w:r>
      <w:r w:rsidR="00514AC8">
        <w:rPr>
          <w:rFonts w:asciiTheme="majorEastAsia" w:eastAsiaTheme="majorEastAsia" w:hAnsiTheme="majorEastAsia" w:cs="仿宋_GB2312"/>
          <w:sz w:val="24"/>
        </w:rPr>
        <w:t>2</w:t>
      </w:r>
      <w:r w:rsidR="00514AC8">
        <w:rPr>
          <w:rFonts w:asciiTheme="majorEastAsia" w:eastAsiaTheme="majorEastAsia" w:hAnsiTheme="majorEastAsia" w:cs="仿宋_GB2312" w:hint="eastAsia"/>
          <w:sz w:val="24"/>
        </w:rPr>
        <w:t>号教学楼</w:t>
      </w:r>
      <w:r w:rsidR="00805A9D">
        <w:rPr>
          <w:rFonts w:asciiTheme="majorEastAsia" w:eastAsiaTheme="majorEastAsia" w:hAnsiTheme="majorEastAsia" w:cs="仿宋_GB2312" w:hint="eastAsia"/>
          <w:sz w:val="24"/>
        </w:rPr>
        <w:t>机械工程学院</w:t>
      </w:r>
      <w:r w:rsidR="000A10C3" w:rsidRPr="0086313D">
        <w:rPr>
          <w:rFonts w:asciiTheme="majorEastAsia" w:eastAsiaTheme="majorEastAsia" w:hAnsiTheme="majorEastAsia" w:cs="仿宋_GB2312" w:hint="eastAsia"/>
          <w:sz w:val="24"/>
        </w:rPr>
        <w:t>部分</w:t>
      </w:r>
      <w:r w:rsidR="00151A72" w:rsidRPr="0086313D">
        <w:rPr>
          <w:rFonts w:asciiTheme="majorEastAsia" w:eastAsiaTheme="majorEastAsia" w:hAnsiTheme="majorEastAsia" w:cs="仿宋_GB2312" w:hint="eastAsia"/>
          <w:sz w:val="24"/>
        </w:rPr>
        <w:t>地下室</w:t>
      </w:r>
      <w:r w:rsidR="00514AC8" w:rsidRPr="0086313D">
        <w:rPr>
          <w:rFonts w:asciiTheme="majorEastAsia" w:eastAsiaTheme="majorEastAsia" w:hAnsiTheme="majorEastAsia" w:cs="仿宋_GB2312" w:hint="eastAsia"/>
          <w:sz w:val="24"/>
        </w:rPr>
        <w:t>实验室</w:t>
      </w:r>
      <w:r w:rsidR="000A10C3" w:rsidRPr="0086313D">
        <w:rPr>
          <w:rFonts w:asciiTheme="majorEastAsia" w:eastAsiaTheme="majorEastAsia" w:hAnsiTheme="majorEastAsia" w:cs="仿宋_GB2312" w:hint="eastAsia"/>
          <w:sz w:val="24"/>
        </w:rPr>
        <w:t>不符合使用规范</w:t>
      </w:r>
      <w:r w:rsidR="00B06368" w:rsidRPr="0086313D">
        <w:rPr>
          <w:rFonts w:asciiTheme="majorEastAsia" w:eastAsiaTheme="majorEastAsia" w:hAnsiTheme="majorEastAsia" w:cs="仿宋_GB2312" w:hint="eastAsia"/>
          <w:sz w:val="24"/>
        </w:rPr>
        <w:t>，</w:t>
      </w:r>
      <w:r w:rsidR="000B1141" w:rsidRPr="0086313D">
        <w:rPr>
          <w:rFonts w:asciiTheme="majorEastAsia" w:eastAsiaTheme="majorEastAsia" w:hAnsiTheme="majorEastAsia" w:cs="仿宋_GB2312" w:hint="eastAsia"/>
          <w:sz w:val="24"/>
        </w:rPr>
        <w:t>现需对</w:t>
      </w:r>
      <w:r w:rsidR="000A10C3" w:rsidRPr="0086313D">
        <w:rPr>
          <w:rFonts w:asciiTheme="majorEastAsia" w:eastAsiaTheme="majorEastAsia" w:hAnsiTheme="majorEastAsia" w:cs="仿宋_GB2312" w:hint="eastAsia"/>
          <w:sz w:val="24"/>
        </w:rPr>
        <w:t>其</w:t>
      </w:r>
      <w:r w:rsidR="00A75F78" w:rsidRPr="0086313D">
        <w:rPr>
          <w:rFonts w:asciiTheme="majorEastAsia" w:eastAsiaTheme="majorEastAsia" w:hAnsiTheme="majorEastAsia" w:cs="仿宋_GB2312" w:hint="eastAsia"/>
          <w:sz w:val="24"/>
        </w:rPr>
        <w:t>进行</w:t>
      </w:r>
      <w:r w:rsidR="000A10C3" w:rsidRPr="0086313D">
        <w:rPr>
          <w:rFonts w:asciiTheme="majorEastAsia" w:eastAsiaTheme="majorEastAsia" w:hAnsiTheme="majorEastAsia" w:cs="仿宋_GB2312" w:hint="eastAsia"/>
          <w:sz w:val="24"/>
        </w:rPr>
        <w:t>升级改造</w:t>
      </w:r>
      <w:r w:rsidRPr="0086313D">
        <w:rPr>
          <w:rFonts w:asciiTheme="majorEastAsia" w:eastAsiaTheme="majorEastAsia" w:hAnsiTheme="majorEastAsia" w:cs="仿宋_GB2312" w:hint="eastAsia"/>
          <w:sz w:val="24"/>
        </w:rPr>
        <w:t>，主要内容</w:t>
      </w:r>
      <w:r w:rsidR="000A10C3" w:rsidRPr="0086313D">
        <w:rPr>
          <w:rFonts w:asciiTheme="majorEastAsia" w:eastAsiaTheme="majorEastAsia" w:hAnsiTheme="majorEastAsia" w:cs="仿宋_GB2312" w:hint="eastAsia"/>
          <w:sz w:val="24"/>
        </w:rPr>
        <w:t>有防盗门安装、定做实验台、低柜制作、环氧地坪、墙面防霉涂料、动力电路安装</w:t>
      </w:r>
      <w:r w:rsidRPr="0086313D">
        <w:rPr>
          <w:rFonts w:asciiTheme="majorEastAsia" w:eastAsiaTheme="majorEastAsia" w:hAnsiTheme="majorEastAsia" w:cs="仿宋_GB2312" w:hint="eastAsia"/>
          <w:sz w:val="24"/>
        </w:rPr>
        <w:t>等，</w:t>
      </w:r>
      <w:r w:rsidR="000A10C3" w:rsidRPr="0086313D">
        <w:rPr>
          <w:rFonts w:asciiTheme="majorEastAsia" w:eastAsiaTheme="majorEastAsia" w:hAnsiTheme="majorEastAsia" w:cs="仿宋_GB2312" w:hint="eastAsia"/>
          <w:sz w:val="24"/>
        </w:rPr>
        <w:t>详见工程量清单，</w:t>
      </w:r>
      <w:r w:rsidR="00B06368" w:rsidRPr="0086313D">
        <w:rPr>
          <w:rFonts w:asciiTheme="majorEastAsia" w:eastAsiaTheme="majorEastAsia" w:hAnsiTheme="majorEastAsia" w:cs="仿宋_GB2312" w:hint="eastAsia"/>
          <w:sz w:val="24"/>
        </w:rPr>
        <w:t>现场情况投标单位自主</w:t>
      </w:r>
      <w:r w:rsidR="00F15B32" w:rsidRPr="0086313D">
        <w:rPr>
          <w:rFonts w:asciiTheme="majorEastAsia" w:eastAsiaTheme="majorEastAsia" w:hAnsiTheme="majorEastAsia" w:cs="仿宋_GB2312" w:hint="eastAsia"/>
          <w:sz w:val="24"/>
        </w:rPr>
        <w:t>现场</w:t>
      </w:r>
      <w:r w:rsidR="00B06368" w:rsidRPr="0086313D">
        <w:rPr>
          <w:rFonts w:asciiTheme="majorEastAsia" w:eastAsiaTheme="majorEastAsia" w:hAnsiTheme="majorEastAsia" w:cs="仿宋_GB2312" w:hint="eastAsia"/>
          <w:sz w:val="24"/>
        </w:rPr>
        <w:t>勘察。</w:t>
      </w:r>
    </w:p>
    <w:p w14:paraId="37566840" w14:textId="77777777" w:rsidR="00141253" w:rsidRPr="0086313D" w:rsidRDefault="00B06368">
      <w:pPr>
        <w:spacing w:line="480" w:lineRule="exact"/>
        <w:ind w:firstLineChars="200" w:firstLine="482"/>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二、投标提供材料要求</w:t>
      </w:r>
    </w:p>
    <w:p w14:paraId="08EA3B44" w14:textId="77777777" w:rsidR="00141253" w:rsidRPr="0086313D" w:rsidRDefault="00B06368">
      <w:pPr>
        <w:spacing w:line="480" w:lineRule="exact"/>
        <w:ind w:firstLineChars="200" w:firstLine="480"/>
        <w:rPr>
          <w:rFonts w:asciiTheme="majorEastAsia" w:eastAsiaTheme="majorEastAsia" w:hAnsiTheme="majorEastAsia"/>
          <w:b/>
          <w:bCs/>
          <w:sz w:val="24"/>
        </w:rPr>
      </w:pPr>
      <w:r w:rsidRPr="0086313D">
        <w:rPr>
          <w:rFonts w:asciiTheme="majorEastAsia" w:eastAsiaTheme="majorEastAsia" w:hAnsiTheme="majorEastAsia" w:hint="eastAsia"/>
          <w:sz w:val="24"/>
        </w:rPr>
        <w:t>（一）资格审查资料</w:t>
      </w:r>
      <w:r w:rsidRPr="0086313D">
        <w:rPr>
          <w:rFonts w:asciiTheme="majorEastAsia" w:eastAsiaTheme="majorEastAsia" w:hAnsiTheme="majorEastAsia"/>
          <w:sz w:val="24"/>
        </w:rPr>
        <w:t>(</w:t>
      </w:r>
      <w:r w:rsidRPr="0086313D">
        <w:rPr>
          <w:rFonts w:asciiTheme="majorEastAsia" w:eastAsiaTheme="majorEastAsia" w:hAnsiTheme="majorEastAsia" w:hint="eastAsia"/>
          <w:sz w:val="24"/>
        </w:rPr>
        <w:t>独立包装，一式一份</w:t>
      </w:r>
      <w:r w:rsidRPr="0086313D">
        <w:rPr>
          <w:rFonts w:asciiTheme="majorEastAsia" w:eastAsiaTheme="majorEastAsia" w:hAnsiTheme="majorEastAsia"/>
          <w:sz w:val="24"/>
        </w:rPr>
        <w:t>)</w:t>
      </w:r>
      <w:r w:rsidRPr="0086313D">
        <w:rPr>
          <w:rFonts w:asciiTheme="majorEastAsia" w:eastAsiaTheme="majorEastAsia" w:hAnsiTheme="majorEastAsia" w:hint="eastAsia"/>
          <w:sz w:val="24"/>
        </w:rPr>
        <w:t>。</w:t>
      </w:r>
    </w:p>
    <w:p w14:paraId="1CF05548" w14:textId="77777777" w:rsidR="00141253" w:rsidRPr="0086313D" w:rsidRDefault="00B06368">
      <w:pPr>
        <w:snapToGrid w:val="0"/>
        <w:spacing w:line="400" w:lineRule="exact"/>
        <w:ind w:firstLineChars="200" w:firstLine="48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要求参加投标的施工单位具有房屋建筑工程施工总承包三级及以上资质。</w:t>
      </w:r>
    </w:p>
    <w:p w14:paraId="4B0459C3" w14:textId="77777777" w:rsidR="00141253" w:rsidRPr="0086313D" w:rsidRDefault="00B06368">
      <w:pPr>
        <w:snapToGrid w:val="0"/>
        <w:spacing w:line="400" w:lineRule="exact"/>
        <w:ind w:firstLineChars="200" w:firstLine="480"/>
        <w:rPr>
          <w:rFonts w:asciiTheme="majorEastAsia" w:eastAsiaTheme="majorEastAsia" w:hAnsiTheme="majorEastAsia"/>
          <w:sz w:val="24"/>
        </w:rPr>
      </w:pPr>
      <w:r w:rsidRPr="0086313D">
        <w:rPr>
          <w:rFonts w:asciiTheme="majorEastAsia" w:eastAsiaTheme="majorEastAsia" w:hAnsiTheme="majorEastAsia" w:cs="仿宋_GB2312" w:hint="eastAsia"/>
          <w:sz w:val="24"/>
        </w:rPr>
        <w:t>投标时</w:t>
      </w:r>
      <w:r w:rsidRPr="0086313D">
        <w:rPr>
          <w:rFonts w:asciiTheme="majorEastAsia" w:eastAsiaTheme="majorEastAsia" w:hAnsiTheme="majorEastAsia" w:hint="eastAsia"/>
          <w:sz w:val="24"/>
        </w:rPr>
        <w:t>须提供：</w:t>
      </w:r>
      <w:r w:rsidRPr="0086313D">
        <w:rPr>
          <w:rFonts w:asciiTheme="majorEastAsia" w:eastAsiaTheme="majorEastAsia" w:hAnsiTheme="majorEastAsia"/>
          <w:sz w:val="24"/>
        </w:rPr>
        <w:t>1</w:t>
      </w:r>
      <w:r w:rsidRPr="0086313D">
        <w:rPr>
          <w:rFonts w:asciiTheme="majorEastAsia" w:eastAsiaTheme="majorEastAsia" w:hAnsiTheme="majorEastAsia" w:hint="eastAsia"/>
          <w:sz w:val="24"/>
        </w:rPr>
        <w:t>、企业营业执照副本复印件；</w:t>
      </w:r>
    </w:p>
    <w:p w14:paraId="00F466EF" w14:textId="77777777"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sz w:val="24"/>
        </w:rPr>
        <w:t>2</w:t>
      </w:r>
      <w:r w:rsidRPr="0086313D">
        <w:rPr>
          <w:rFonts w:asciiTheme="majorEastAsia" w:eastAsiaTheme="majorEastAsia" w:hAnsiTheme="majorEastAsia" w:hint="eastAsia"/>
          <w:sz w:val="24"/>
        </w:rPr>
        <w:t>、</w:t>
      </w:r>
      <w:r w:rsidRPr="0086313D">
        <w:rPr>
          <w:rFonts w:asciiTheme="majorEastAsia" w:eastAsiaTheme="majorEastAsia" w:hAnsiTheme="majorEastAsia" w:cs="仿宋_GB2312" w:hint="eastAsia"/>
          <w:sz w:val="24"/>
        </w:rPr>
        <w:t>资质证书复印件；</w:t>
      </w:r>
    </w:p>
    <w:p w14:paraId="3B1D912D" w14:textId="77777777"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sz w:val="24"/>
        </w:rPr>
        <w:t>3</w:t>
      </w:r>
      <w:r w:rsidRPr="0086313D">
        <w:rPr>
          <w:rFonts w:asciiTheme="majorEastAsia" w:eastAsiaTheme="majorEastAsia" w:hAnsiTheme="majorEastAsia" w:cs="仿宋_GB2312" w:hint="eastAsia"/>
          <w:sz w:val="24"/>
        </w:rPr>
        <w:t>、法人身份证复印件；</w:t>
      </w:r>
    </w:p>
    <w:p w14:paraId="78574795" w14:textId="77777777"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4、法定代表人授权委托书原件；</w:t>
      </w:r>
    </w:p>
    <w:p w14:paraId="47621B6F" w14:textId="77777777"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5、被授权人身份证复印件；</w:t>
      </w:r>
    </w:p>
    <w:p w14:paraId="19C3585A" w14:textId="574E131C" w:rsidR="00141253" w:rsidRPr="0086313D" w:rsidRDefault="00B06368" w:rsidP="009E3565">
      <w:pPr>
        <w:snapToGrid w:val="0"/>
        <w:spacing w:line="400" w:lineRule="exact"/>
        <w:ind w:leftChars="250" w:left="525" w:firstLineChars="650" w:firstLine="1560"/>
        <w:rPr>
          <w:rFonts w:asciiTheme="majorEastAsia" w:eastAsiaTheme="majorEastAsia" w:hAnsiTheme="majorEastAsia"/>
          <w:sz w:val="24"/>
        </w:rPr>
      </w:pPr>
      <w:r w:rsidRPr="0086313D">
        <w:rPr>
          <w:rFonts w:asciiTheme="majorEastAsia" w:eastAsiaTheme="majorEastAsia" w:hAnsiTheme="majorEastAsia" w:hint="eastAsia"/>
          <w:sz w:val="24"/>
        </w:rPr>
        <w:t>6、项目负责人</w:t>
      </w:r>
      <w:r w:rsidR="007E68B2">
        <w:rPr>
          <w:rFonts w:asciiTheme="majorEastAsia" w:eastAsiaTheme="majorEastAsia" w:hAnsiTheme="majorEastAsia" w:hint="eastAsia"/>
          <w:sz w:val="24"/>
        </w:rPr>
        <w:t>建筑工程</w:t>
      </w:r>
      <w:r w:rsidRPr="0086313D">
        <w:rPr>
          <w:rFonts w:asciiTheme="majorEastAsia" w:eastAsiaTheme="majorEastAsia" w:hAnsiTheme="majorEastAsia" w:hint="eastAsia"/>
          <w:sz w:val="24"/>
        </w:rPr>
        <w:t>注册</w:t>
      </w:r>
      <w:proofErr w:type="gramStart"/>
      <w:r w:rsidRPr="0086313D">
        <w:rPr>
          <w:rFonts w:asciiTheme="majorEastAsia" w:eastAsiaTheme="majorEastAsia" w:hAnsiTheme="majorEastAsia" w:hint="eastAsia"/>
          <w:sz w:val="24"/>
        </w:rPr>
        <w:t>建造师证及</w:t>
      </w:r>
      <w:proofErr w:type="gramEnd"/>
      <w:r w:rsidRPr="0086313D">
        <w:rPr>
          <w:rFonts w:asciiTheme="majorEastAsia" w:eastAsiaTheme="majorEastAsia" w:hAnsiTheme="majorEastAsia" w:hint="eastAsia"/>
          <w:sz w:val="24"/>
        </w:rPr>
        <w:t>安全考核B证及</w:t>
      </w:r>
      <w:r w:rsidR="00022A2E" w:rsidRPr="0086313D">
        <w:rPr>
          <w:rFonts w:asciiTheme="majorEastAsia" w:eastAsiaTheme="majorEastAsia" w:hAnsiTheme="majorEastAsia" w:hint="eastAsia"/>
          <w:sz w:val="24"/>
        </w:rPr>
        <w:t>与用人</w:t>
      </w:r>
      <w:r w:rsidRPr="0086313D">
        <w:rPr>
          <w:rFonts w:asciiTheme="majorEastAsia" w:eastAsiaTheme="majorEastAsia" w:hAnsiTheme="majorEastAsia" w:hint="eastAsia"/>
          <w:sz w:val="24"/>
        </w:rPr>
        <w:t>单位</w:t>
      </w:r>
      <w:r w:rsidR="00022A2E" w:rsidRPr="0086313D">
        <w:rPr>
          <w:rFonts w:asciiTheme="majorEastAsia" w:eastAsiaTheme="majorEastAsia" w:hAnsiTheme="majorEastAsia" w:hint="eastAsia"/>
          <w:sz w:val="24"/>
        </w:rPr>
        <w:t>劳动合同和最近半年</w:t>
      </w:r>
      <w:r w:rsidRPr="0086313D">
        <w:rPr>
          <w:rFonts w:asciiTheme="majorEastAsia" w:eastAsiaTheme="majorEastAsia" w:hAnsiTheme="majorEastAsia" w:hint="eastAsia"/>
          <w:sz w:val="24"/>
        </w:rPr>
        <w:t>社会保险证明复印件</w:t>
      </w:r>
    </w:p>
    <w:p w14:paraId="7621452A" w14:textId="77777777" w:rsidR="00141253" w:rsidRPr="0086313D" w:rsidRDefault="00B06368">
      <w:pPr>
        <w:snapToGrid w:val="0"/>
        <w:spacing w:line="400" w:lineRule="exact"/>
        <w:ind w:leftChars="1026" w:left="2155"/>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7、工期承诺、质量承诺、安全承诺等；</w:t>
      </w:r>
    </w:p>
    <w:p w14:paraId="75675F9B" w14:textId="77777777" w:rsidR="00141253" w:rsidRPr="009508B8" w:rsidRDefault="00B06368">
      <w:pPr>
        <w:snapToGrid w:val="0"/>
        <w:spacing w:line="400" w:lineRule="exact"/>
        <w:ind w:firstLineChars="200" w:firstLine="482"/>
        <w:rPr>
          <w:rFonts w:asciiTheme="majorEastAsia" w:eastAsiaTheme="majorEastAsia" w:hAnsiTheme="majorEastAsia"/>
          <w:b/>
          <w:bCs/>
          <w:sz w:val="24"/>
        </w:rPr>
      </w:pPr>
      <w:bookmarkStart w:id="0" w:name="_Hlk13131496"/>
      <w:r w:rsidRPr="009508B8">
        <w:rPr>
          <w:rFonts w:asciiTheme="majorEastAsia" w:eastAsiaTheme="majorEastAsia" w:hAnsiTheme="majorEastAsia" w:cs="仿宋_GB2312" w:hint="eastAsia"/>
          <w:b/>
          <w:bCs/>
          <w:sz w:val="24"/>
        </w:rPr>
        <w:t>上述资料</w:t>
      </w:r>
      <w:proofErr w:type="gramStart"/>
      <w:r w:rsidRPr="009508B8">
        <w:rPr>
          <w:rFonts w:asciiTheme="majorEastAsia" w:eastAsiaTheme="majorEastAsia" w:hAnsiTheme="majorEastAsia" w:cs="仿宋_GB2312" w:hint="eastAsia"/>
          <w:b/>
          <w:bCs/>
          <w:sz w:val="24"/>
        </w:rPr>
        <w:t>须封袋密装</w:t>
      </w:r>
      <w:proofErr w:type="gramEnd"/>
      <w:r w:rsidRPr="009508B8">
        <w:rPr>
          <w:rFonts w:asciiTheme="majorEastAsia" w:eastAsiaTheme="majorEastAsia" w:hAnsiTheme="majorEastAsia" w:cs="仿宋_GB2312" w:hint="eastAsia"/>
          <w:b/>
          <w:bCs/>
          <w:sz w:val="24"/>
        </w:rPr>
        <w:t>，复印件加盖公章，在封袋骑缝处</w:t>
      </w:r>
      <w:r w:rsidRPr="009508B8">
        <w:rPr>
          <w:rFonts w:asciiTheme="majorEastAsia" w:eastAsiaTheme="majorEastAsia" w:hAnsiTheme="majorEastAsia" w:hint="eastAsia"/>
          <w:b/>
          <w:bCs/>
          <w:sz w:val="24"/>
        </w:rPr>
        <w:t>加盖投标人</w:t>
      </w:r>
      <w:r w:rsidR="001905AD" w:rsidRPr="009508B8">
        <w:rPr>
          <w:rFonts w:asciiTheme="majorEastAsia" w:eastAsiaTheme="majorEastAsia" w:hAnsiTheme="majorEastAsia" w:hint="eastAsia"/>
          <w:b/>
          <w:bCs/>
          <w:sz w:val="24"/>
        </w:rPr>
        <w:t>单位公章</w:t>
      </w:r>
      <w:r w:rsidRPr="009508B8">
        <w:rPr>
          <w:rFonts w:asciiTheme="majorEastAsia" w:eastAsiaTheme="majorEastAsia" w:hAnsiTheme="majorEastAsia" w:hint="eastAsia"/>
          <w:b/>
          <w:bCs/>
          <w:sz w:val="24"/>
        </w:rPr>
        <w:t>和法定代表人印章，否则</w:t>
      </w:r>
      <w:proofErr w:type="gramStart"/>
      <w:r w:rsidRPr="009508B8">
        <w:rPr>
          <w:rFonts w:asciiTheme="majorEastAsia" w:eastAsiaTheme="majorEastAsia" w:hAnsiTheme="majorEastAsia" w:hint="eastAsia"/>
          <w:b/>
          <w:bCs/>
          <w:sz w:val="24"/>
        </w:rPr>
        <w:t>按废标处理</w:t>
      </w:r>
      <w:proofErr w:type="gramEnd"/>
      <w:r w:rsidRPr="009508B8">
        <w:rPr>
          <w:rFonts w:asciiTheme="majorEastAsia" w:eastAsiaTheme="majorEastAsia" w:hAnsiTheme="majorEastAsia" w:hint="eastAsia"/>
          <w:b/>
          <w:bCs/>
          <w:sz w:val="24"/>
        </w:rPr>
        <w:t>。</w:t>
      </w:r>
      <w:bookmarkEnd w:id="0"/>
    </w:p>
    <w:p w14:paraId="19CBA72F" w14:textId="77777777" w:rsidR="00141253" w:rsidRPr="0086313D" w:rsidRDefault="00B06368" w:rsidP="00F355CE">
      <w:pPr>
        <w:snapToGrid w:val="0"/>
        <w:spacing w:line="400" w:lineRule="exact"/>
        <w:ind w:firstLineChars="217" w:firstLine="521"/>
        <w:rPr>
          <w:rFonts w:asciiTheme="majorEastAsia" w:eastAsiaTheme="majorEastAsia" w:hAnsiTheme="majorEastAsia" w:cs="黑体"/>
          <w:b/>
          <w:bCs/>
          <w:color w:val="FF0000"/>
          <w:sz w:val="24"/>
        </w:rPr>
      </w:pPr>
      <w:r w:rsidRPr="0086313D">
        <w:rPr>
          <w:rFonts w:asciiTheme="majorEastAsia" w:eastAsiaTheme="majorEastAsia" w:hAnsiTheme="majorEastAsia" w:hint="eastAsia"/>
          <w:sz w:val="24"/>
        </w:rPr>
        <w:t>（二）商务标（一式两份，正、</w:t>
      </w:r>
      <w:proofErr w:type="gramStart"/>
      <w:r w:rsidRPr="0086313D">
        <w:rPr>
          <w:rFonts w:asciiTheme="majorEastAsia" w:eastAsiaTheme="majorEastAsia" w:hAnsiTheme="majorEastAsia" w:hint="eastAsia"/>
          <w:sz w:val="24"/>
        </w:rPr>
        <w:t>副各一本</w:t>
      </w:r>
      <w:proofErr w:type="gramEnd"/>
      <w:r w:rsidRPr="0086313D">
        <w:rPr>
          <w:rFonts w:asciiTheme="majorEastAsia" w:eastAsiaTheme="majorEastAsia" w:hAnsiTheme="majorEastAsia" w:hint="eastAsia"/>
          <w:sz w:val="24"/>
        </w:rPr>
        <w:t>）。</w:t>
      </w:r>
    </w:p>
    <w:p w14:paraId="34D982E0" w14:textId="77777777" w:rsidR="00141253" w:rsidRPr="0086313D" w:rsidRDefault="00B06368">
      <w:pPr>
        <w:snapToGrid w:val="0"/>
        <w:spacing w:line="400" w:lineRule="exact"/>
        <w:ind w:firstLineChars="150" w:firstLine="3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投标依据：工程量清单、现场实际，报价可参考</w:t>
      </w:r>
      <w:r w:rsidRPr="0086313D">
        <w:rPr>
          <w:rFonts w:asciiTheme="majorEastAsia" w:eastAsiaTheme="majorEastAsia" w:hAnsiTheme="majorEastAsia" w:cs="仿宋_GB2312"/>
          <w:sz w:val="24"/>
        </w:rPr>
        <w:t>2009</w:t>
      </w:r>
      <w:r w:rsidRPr="0086313D">
        <w:rPr>
          <w:rFonts w:asciiTheme="majorEastAsia" w:eastAsiaTheme="majorEastAsia" w:hAnsiTheme="majorEastAsia" w:cs="仿宋_GB2312" w:hint="eastAsia"/>
          <w:sz w:val="24"/>
        </w:rPr>
        <w:t>年版《江苏省房屋修缮工程计价表》、</w:t>
      </w:r>
      <w:r w:rsidRPr="0086313D">
        <w:rPr>
          <w:rFonts w:asciiTheme="majorEastAsia" w:eastAsiaTheme="majorEastAsia" w:hAnsiTheme="majorEastAsia" w:cs="仿宋_GB2312"/>
          <w:sz w:val="24"/>
        </w:rPr>
        <w:t>2014</w:t>
      </w:r>
      <w:r w:rsidRPr="0086313D">
        <w:rPr>
          <w:rFonts w:asciiTheme="majorEastAsia" w:eastAsiaTheme="majorEastAsia" w:hAnsiTheme="majorEastAsia" w:cs="仿宋_GB2312" w:hint="eastAsia"/>
          <w:sz w:val="24"/>
        </w:rPr>
        <w:t>年版《江苏省建筑与装饰工程计价定额》、</w:t>
      </w:r>
      <w:r w:rsidR="00A75F78" w:rsidRPr="0086313D">
        <w:rPr>
          <w:rFonts w:asciiTheme="majorEastAsia" w:eastAsiaTheme="majorEastAsia" w:hAnsiTheme="majorEastAsia" w:cs="仿宋_GB2312" w:hint="eastAsia"/>
          <w:sz w:val="24"/>
        </w:rPr>
        <w:t>2</w:t>
      </w:r>
      <w:r w:rsidR="00A75F78" w:rsidRPr="0086313D">
        <w:rPr>
          <w:rFonts w:asciiTheme="majorEastAsia" w:eastAsiaTheme="majorEastAsia" w:hAnsiTheme="majorEastAsia" w:cs="仿宋_GB2312"/>
          <w:sz w:val="24"/>
        </w:rPr>
        <w:t>014</w:t>
      </w:r>
      <w:r w:rsidR="00A75F78"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《江苏省安装工程计价定额》、</w:t>
      </w:r>
      <w:r w:rsidR="00A75F78" w:rsidRPr="0086313D">
        <w:rPr>
          <w:rFonts w:asciiTheme="majorEastAsia" w:eastAsiaTheme="majorEastAsia" w:hAnsiTheme="majorEastAsia" w:cs="仿宋_GB2312" w:hint="eastAsia"/>
          <w:sz w:val="24"/>
        </w:rPr>
        <w:t>2</w:t>
      </w:r>
      <w:r w:rsidR="00A75F78" w:rsidRPr="0086313D">
        <w:rPr>
          <w:rFonts w:asciiTheme="majorEastAsia" w:eastAsiaTheme="majorEastAsia" w:hAnsiTheme="majorEastAsia" w:cs="仿宋_GB2312"/>
          <w:sz w:val="24"/>
        </w:rPr>
        <w:t>014</w:t>
      </w:r>
      <w:r w:rsidR="00A75F78"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《江苏省建设工程费用定额》及</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年第</w:t>
      </w:r>
      <w:r w:rsidR="00834F9A"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期《南通建设工程造价信息》。</w:t>
      </w:r>
    </w:p>
    <w:p w14:paraId="177EAC2F" w14:textId="77777777" w:rsidR="005B2EED" w:rsidRPr="0086313D" w:rsidRDefault="005B2EED"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1、</w:t>
      </w:r>
      <w:r w:rsidR="00B06368" w:rsidRPr="0086313D">
        <w:rPr>
          <w:rFonts w:asciiTheme="majorEastAsia" w:eastAsiaTheme="majorEastAsia" w:hAnsiTheme="majorEastAsia" w:cs="仿宋_GB2312" w:hint="eastAsia"/>
          <w:b/>
          <w:sz w:val="24"/>
        </w:rPr>
        <w:t>投标单位所报价格为固定合同单价（人材机、措施费、场地清理外运、管理费、利润、税金等完成该项目所有费用）及总价。</w:t>
      </w:r>
    </w:p>
    <w:p w14:paraId="71A0549F" w14:textId="77777777" w:rsidR="005B2EED" w:rsidRPr="0086313D" w:rsidRDefault="005B2EED"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2、</w:t>
      </w:r>
      <w:r w:rsidR="00850CF9" w:rsidRPr="0086313D">
        <w:rPr>
          <w:rFonts w:asciiTheme="majorEastAsia" w:eastAsiaTheme="majorEastAsia" w:hAnsiTheme="majorEastAsia" w:cs="仿宋_GB2312" w:hint="eastAsia"/>
          <w:b/>
          <w:sz w:val="24"/>
        </w:rPr>
        <w:t>本项目所用免漆板</w:t>
      </w:r>
      <w:r w:rsidR="001D7A02" w:rsidRPr="0086313D">
        <w:rPr>
          <w:rFonts w:asciiTheme="majorEastAsia" w:eastAsiaTheme="majorEastAsia" w:hAnsiTheme="majorEastAsia" w:cs="仿宋_GB2312" w:hint="eastAsia"/>
          <w:b/>
          <w:sz w:val="24"/>
        </w:rPr>
        <w:t>、环氧涂料</w:t>
      </w:r>
      <w:r w:rsidR="00850CF9" w:rsidRPr="0086313D">
        <w:rPr>
          <w:rFonts w:asciiTheme="majorEastAsia" w:eastAsiaTheme="majorEastAsia" w:hAnsiTheme="majorEastAsia" w:cs="仿宋_GB2312" w:hint="eastAsia"/>
          <w:b/>
          <w:sz w:val="24"/>
        </w:rPr>
        <w:t>需提供合格证与环保检测报告，乳胶漆为立邦美得丽工程漆，管材为中财、三德，电器开关为德力西、正泰，电缆为远东、江南、</w:t>
      </w:r>
      <w:r w:rsidR="001D7A02" w:rsidRPr="0086313D">
        <w:rPr>
          <w:rFonts w:asciiTheme="majorEastAsia" w:eastAsiaTheme="majorEastAsia" w:hAnsiTheme="majorEastAsia" w:cs="仿宋_GB2312" w:hint="eastAsia"/>
          <w:b/>
          <w:sz w:val="24"/>
        </w:rPr>
        <w:t>七彩。</w:t>
      </w:r>
    </w:p>
    <w:p w14:paraId="2EDB57E4" w14:textId="357A6384" w:rsidR="001D7A02" w:rsidRDefault="001D7A02"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3、地下室实验室动力配电箱</w:t>
      </w:r>
      <w:r w:rsidR="00DE05F6" w:rsidRPr="0086313D">
        <w:rPr>
          <w:rFonts w:asciiTheme="majorEastAsia" w:eastAsiaTheme="majorEastAsia" w:hAnsiTheme="majorEastAsia" w:cs="仿宋_GB2312" w:hint="eastAsia"/>
          <w:b/>
          <w:sz w:val="24"/>
        </w:rPr>
        <w:t>将</w:t>
      </w:r>
      <w:r w:rsidRPr="0086313D">
        <w:rPr>
          <w:rFonts w:asciiTheme="majorEastAsia" w:eastAsiaTheme="majorEastAsia" w:hAnsiTheme="majorEastAsia" w:cs="仿宋_GB2312" w:hint="eastAsia"/>
          <w:b/>
          <w:sz w:val="24"/>
        </w:rPr>
        <w:t>分路漏电开关控制改为相应</w:t>
      </w:r>
      <w:r w:rsidR="00DE05F6" w:rsidRPr="0086313D">
        <w:rPr>
          <w:rFonts w:asciiTheme="majorEastAsia" w:eastAsiaTheme="majorEastAsia" w:hAnsiTheme="majorEastAsia" w:cs="仿宋_GB2312" w:hint="eastAsia"/>
          <w:b/>
          <w:sz w:val="24"/>
        </w:rPr>
        <w:t>接触器控制，</w:t>
      </w:r>
      <w:proofErr w:type="spellStart"/>
      <w:r w:rsidR="00DE05F6" w:rsidRPr="0086313D">
        <w:rPr>
          <w:rFonts w:asciiTheme="majorEastAsia" w:eastAsiaTheme="majorEastAsia" w:hAnsiTheme="majorEastAsia" w:cs="仿宋_GB2312" w:hint="eastAsia"/>
          <w:b/>
          <w:sz w:val="24"/>
        </w:rPr>
        <w:t>pz</w:t>
      </w:r>
      <w:proofErr w:type="spellEnd"/>
      <w:r w:rsidR="00DE05F6" w:rsidRPr="0086313D">
        <w:rPr>
          <w:rFonts w:asciiTheme="majorEastAsia" w:eastAsiaTheme="majorEastAsia" w:hAnsiTheme="majorEastAsia" w:cs="仿宋_GB2312" w:hint="eastAsia"/>
          <w:b/>
          <w:sz w:val="24"/>
        </w:rPr>
        <w:t>箱改为相应非标箱。</w:t>
      </w:r>
    </w:p>
    <w:p w14:paraId="334881B7" w14:textId="7D4FAFDC" w:rsidR="000679F6" w:rsidRDefault="000679F6" w:rsidP="005B2EED">
      <w:pPr>
        <w:snapToGrid w:val="0"/>
        <w:spacing w:line="400" w:lineRule="exact"/>
        <w:rPr>
          <w:rFonts w:asciiTheme="majorEastAsia" w:eastAsiaTheme="majorEastAsia" w:hAnsiTheme="majorEastAsia" w:cs="仿宋_GB2312"/>
          <w:b/>
          <w:sz w:val="24"/>
        </w:rPr>
      </w:pPr>
      <w:r>
        <w:rPr>
          <w:rFonts w:asciiTheme="majorEastAsia" w:eastAsiaTheme="majorEastAsia" w:hAnsiTheme="majorEastAsia" w:cs="仿宋_GB2312" w:hint="eastAsia"/>
          <w:b/>
          <w:sz w:val="24"/>
        </w:rPr>
        <w:t>4、除投标人自行补充的措施项目外，投标报价的项目编码、项目名称、计量单位、工程量必须与招标人提供的工程量清单一致。</w:t>
      </w:r>
    </w:p>
    <w:p w14:paraId="751A73F8" w14:textId="0361D595" w:rsidR="000679F6" w:rsidRDefault="000679F6" w:rsidP="005B2EED">
      <w:pPr>
        <w:snapToGrid w:val="0"/>
        <w:spacing w:line="400" w:lineRule="exact"/>
        <w:rPr>
          <w:rFonts w:asciiTheme="majorEastAsia" w:eastAsiaTheme="majorEastAsia" w:hAnsiTheme="majorEastAsia" w:cs="仿宋_GB2312"/>
          <w:b/>
          <w:sz w:val="24"/>
        </w:rPr>
      </w:pPr>
      <w:r>
        <w:rPr>
          <w:rFonts w:asciiTheme="majorEastAsia" w:eastAsiaTheme="majorEastAsia" w:hAnsiTheme="majorEastAsia" w:cs="仿宋_GB2312" w:hint="eastAsia"/>
          <w:b/>
          <w:sz w:val="24"/>
        </w:rPr>
        <w:t>5、投标报价不得改变工程量清单明确列出的暂估价、暂列金、不可竞争费用项目及费率和计算基础。</w:t>
      </w:r>
    </w:p>
    <w:p w14:paraId="5B4B5AD1" w14:textId="2546B965" w:rsidR="009508B8" w:rsidRPr="009508B8" w:rsidRDefault="009508B8" w:rsidP="009508B8">
      <w:pPr>
        <w:snapToGrid w:val="0"/>
        <w:spacing w:line="400" w:lineRule="exact"/>
        <w:ind w:firstLineChars="200" w:firstLine="482"/>
        <w:rPr>
          <w:rFonts w:asciiTheme="majorEastAsia" w:eastAsiaTheme="majorEastAsia" w:hAnsiTheme="majorEastAsia" w:cs="仿宋_GB2312"/>
          <w:b/>
          <w:bCs/>
          <w:sz w:val="24"/>
        </w:rPr>
      </w:pPr>
      <w:r w:rsidRPr="009508B8">
        <w:rPr>
          <w:rFonts w:asciiTheme="majorEastAsia" w:eastAsiaTheme="majorEastAsia" w:hAnsiTheme="majorEastAsia" w:cs="仿宋_GB2312" w:hint="eastAsia"/>
          <w:b/>
          <w:bCs/>
          <w:sz w:val="24"/>
        </w:rPr>
        <w:t>上述资料</w:t>
      </w:r>
      <w:proofErr w:type="gramStart"/>
      <w:r w:rsidRPr="009508B8">
        <w:rPr>
          <w:rFonts w:asciiTheme="majorEastAsia" w:eastAsiaTheme="majorEastAsia" w:hAnsiTheme="majorEastAsia" w:cs="仿宋_GB2312" w:hint="eastAsia"/>
          <w:b/>
          <w:bCs/>
          <w:sz w:val="24"/>
        </w:rPr>
        <w:t>须封袋密装</w:t>
      </w:r>
      <w:proofErr w:type="gramEnd"/>
      <w:r w:rsidRPr="009508B8">
        <w:rPr>
          <w:rFonts w:asciiTheme="majorEastAsia" w:eastAsiaTheme="majorEastAsia" w:hAnsiTheme="majorEastAsia" w:cs="仿宋_GB2312" w:hint="eastAsia"/>
          <w:b/>
          <w:bCs/>
          <w:sz w:val="24"/>
        </w:rPr>
        <w:t>，复印件加盖公章，在封袋骑缝处</w:t>
      </w:r>
      <w:r w:rsidRPr="009508B8">
        <w:rPr>
          <w:rFonts w:asciiTheme="majorEastAsia" w:eastAsiaTheme="majorEastAsia" w:hAnsiTheme="majorEastAsia" w:hint="eastAsia"/>
          <w:b/>
          <w:bCs/>
          <w:sz w:val="24"/>
        </w:rPr>
        <w:t>加盖投标人单位公章和法定代表人印章，否则</w:t>
      </w:r>
      <w:proofErr w:type="gramStart"/>
      <w:r w:rsidRPr="009508B8">
        <w:rPr>
          <w:rFonts w:asciiTheme="majorEastAsia" w:eastAsiaTheme="majorEastAsia" w:hAnsiTheme="majorEastAsia" w:hint="eastAsia"/>
          <w:b/>
          <w:bCs/>
          <w:sz w:val="24"/>
        </w:rPr>
        <w:t>按废标处理</w:t>
      </w:r>
      <w:proofErr w:type="gramEnd"/>
      <w:r w:rsidRPr="009508B8">
        <w:rPr>
          <w:rFonts w:asciiTheme="majorEastAsia" w:eastAsiaTheme="majorEastAsia" w:hAnsiTheme="majorEastAsia" w:hint="eastAsia"/>
          <w:b/>
          <w:bCs/>
          <w:sz w:val="24"/>
        </w:rPr>
        <w:t>。</w:t>
      </w:r>
    </w:p>
    <w:p w14:paraId="2FC790AF" w14:textId="77777777" w:rsidR="00141253" w:rsidRPr="0086313D" w:rsidRDefault="00B06368">
      <w:pPr>
        <w:snapToGrid w:val="0"/>
        <w:spacing w:line="360" w:lineRule="exact"/>
        <w:ind w:firstLineChars="199" w:firstLine="479"/>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四、结算方式</w:t>
      </w:r>
    </w:p>
    <w:p w14:paraId="16064EA9" w14:textId="77777777" w:rsidR="00141253" w:rsidRPr="0086313D" w:rsidRDefault="00B06368">
      <w:pPr>
        <w:snapToGrid w:val="0"/>
        <w:spacing w:line="400" w:lineRule="exact"/>
        <w:ind w:firstLine="437"/>
        <w:rPr>
          <w:rFonts w:asciiTheme="majorEastAsia" w:eastAsiaTheme="majorEastAsia" w:hAnsiTheme="majorEastAsia"/>
          <w:sz w:val="24"/>
        </w:rPr>
      </w:pPr>
      <w:bookmarkStart w:id="1" w:name="OLE_LINK5"/>
      <w:bookmarkStart w:id="2" w:name="OLE_LINK3"/>
      <w:r w:rsidRPr="0086313D">
        <w:rPr>
          <w:rFonts w:asciiTheme="majorEastAsia" w:eastAsiaTheme="majorEastAsia" w:hAnsiTheme="majorEastAsia" w:cs="仿宋_GB2312"/>
          <w:sz w:val="24"/>
        </w:rPr>
        <w:lastRenderedPageBreak/>
        <w:t>1</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hint="eastAsia"/>
          <w:sz w:val="24"/>
        </w:rPr>
        <w:t>投标报价部分：</w:t>
      </w:r>
      <w:r w:rsidR="00F83570" w:rsidRPr="0086313D">
        <w:rPr>
          <w:rFonts w:asciiTheme="majorEastAsia" w:eastAsiaTheme="majorEastAsia" w:hAnsiTheme="majorEastAsia" w:hint="eastAsia"/>
          <w:sz w:val="24"/>
        </w:rPr>
        <w:t>以中标单价和实际</w:t>
      </w:r>
      <w:r w:rsidRPr="0086313D">
        <w:rPr>
          <w:rFonts w:asciiTheme="majorEastAsia" w:eastAsiaTheme="majorEastAsia" w:hAnsiTheme="majorEastAsia" w:hint="eastAsia"/>
          <w:sz w:val="24"/>
        </w:rPr>
        <w:t>工程量结算，</w:t>
      </w:r>
      <w:r w:rsidR="00F83570" w:rsidRPr="0086313D">
        <w:rPr>
          <w:rFonts w:asciiTheme="majorEastAsia" w:eastAsiaTheme="majorEastAsia" w:hAnsiTheme="majorEastAsia" w:hint="eastAsia"/>
          <w:sz w:val="24"/>
        </w:rPr>
        <w:t>工程结算</w:t>
      </w:r>
      <w:r w:rsidRPr="0086313D">
        <w:rPr>
          <w:rFonts w:asciiTheme="majorEastAsia" w:eastAsiaTheme="majorEastAsia" w:hAnsiTheme="majorEastAsia" w:hint="eastAsia"/>
          <w:sz w:val="24"/>
        </w:rPr>
        <w:t>以审计审核为准。</w:t>
      </w:r>
      <w:proofErr w:type="gramStart"/>
      <w:r w:rsidRPr="0086313D">
        <w:rPr>
          <w:rFonts w:asciiTheme="majorEastAsia" w:eastAsiaTheme="majorEastAsia" w:hAnsiTheme="majorEastAsia" w:cs="仿宋_GB2312" w:hint="eastAsia"/>
          <w:sz w:val="24"/>
        </w:rPr>
        <w:t>认质认价</w:t>
      </w:r>
      <w:proofErr w:type="gramEnd"/>
      <w:r w:rsidRPr="0086313D">
        <w:rPr>
          <w:rFonts w:asciiTheme="majorEastAsia" w:eastAsiaTheme="majorEastAsia" w:hAnsiTheme="majorEastAsia" w:cs="仿宋_GB2312" w:hint="eastAsia"/>
          <w:sz w:val="24"/>
        </w:rPr>
        <w:t>的主材不计下浮</w:t>
      </w:r>
      <w:r w:rsidRPr="0086313D">
        <w:rPr>
          <w:rFonts w:asciiTheme="majorEastAsia" w:eastAsiaTheme="majorEastAsia" w:hAnsiTheme="majorEastAsia" w:hint="eastAsia"/>
          <w:sz w:val="24"/>
        </w:rPr>
        <w:t>；</w:t>
      </w:r>
      <w:r w:rsidRPr="0086313D">
        <w:rPr>
          <w:rFonts w:asciiTheme="majorEastAsia" w:eastAsiaTheme="majorEastAsia" w:hAnsiTheme="majorEastAsia" w:cs="仿宋_GB2312"/>
          <w:color w:val="FF0000"/>
          <w:sz w:val="24"/>
        </w:rPr>
        <w:t xml:space="preserve"> </w:t>
      </w:r>
      <w:r w:rsidRPr="0086313D">
        <w:rPr>
          <w:rFonts w:asciiTheme="majorEastAsia" w:eastAsiaTheme="majorEastAsia" w:hAnsiTheme="majorEastAsia" w:cs="仿宋_GB2312"/>
          <w:sz w:val="24"/>
        </w:rPr>
        <w:t>2</w:t>
      </w:r>
      <w:r w:rsidRPr="0086313D">
        <w:rPr>
          <w:rFonts w:asciiTheme="majorEastAsia" w:eastAsiaTheme="majorEastAsia" w:hAnsiTheme="majorEastAsia" w:cs="仿宋_GB2312" w:hint="eastAsia"/>
          <w:sz w:val="24"/>
        </w:rPr>
        <w:t>、</w:t>
      </w:r>
      <w:bookmarkEnd w:id="1"/>
      <w:bookmarkEnd w:id="2"/>
      <w:r w:rsidRPr="0086313D">
        <w:rPr>
          <w:rFonts w:asciiTheme="majorEastAsia" w:eastAsiaTheme="majorEastAsia" w:hAnsiTheme="majorEastAsia" w:cs="仿宋_GB2312" w:hint="eastAsia"/>
          <w:sz w:val="24"/>
        </w:rPr>
        <w:t>其它</w:t>
      </w:r>
      <w:proofErr w:type="gramStart"/>
      <w:r w:rsidRPr="0086313D">
        <w:rPr>
          <w:rFonts w:asciiTheme="majorEastAsia" w:eastAsiaTheme="majorEastAsia" w:hAnsiTheme="majorEastAsia" w:cs="仿宋_GB2312" w:hint="eastAsia"/>
          <w:sz w:val="24"/>
        </w:rPr>
        <w:t>零星项目</w:t>
      </w:r>
      <w:proofErr w:type="gramEnd"/>
      <w:r w:rsidRPr="0086313D">
        <w:rPr>
          <w:rFonts w:asciiTheme="majorEastAsia" w:eastAsiaTheme="majorEastAsia" w:hAnsiTheme="majorEastAsia" w:cs="仿宋_GB2312" w:hint="eastAsia"/>
          <w:sz w:val="24"/>
        </w:rPr>
        <w:t>及因非承包人原因引起的新增工程内容，</w:t>
      </w:r>
      <w:proofErr w:type="gramStart"/>
      <w:r w:rsidRPr="0086313D">
        <w:rPr>
          <w:rFonts w:asciiTheme="majorEastAsia" w:eastAsiaTheme="majorEastAsia" w:hAnsiTheme="majorEastAsia" w:cs="仿宋_GB2312" w:hint="eastAsia"/>
          <w:sz w:val="24"/>
        </w:rPr>
        <w:t>结算按</w:t>
      </w:r>
      <w:proofErr w:type="gramEnd"/>
      <w:r w:rsidRPr="0086313D">
        <w:rPr>
          <w:rFonts w:asciiTheme="majorEastAsia" w:eastAsiaTheme="majorEastAsia" w:hAnsiTheme="majorEastAsia" w:cs="仿宋_GB2312"/>
          <w:sz w:val="24"/>
          <w:szCs w:val="24"/>
        </w:rPr>
        <w:t>2009</w:t>
      </w:r>
      <w:r w:rsidRPr="0086313D">
        <w:rPr>
          <w:rFonts w:asciiTheme="majorEastAsia" w:eastAsiaTheme="majorEastAsia" w:hAnsiTheme="majorEastAsia" w:cs="仿宋_GB2312" w:hint="eastAsia"/>
          <w:color w:val="000000"/>
          <w:sz w:val="24"/>
          <w:szCs w:val="24"/>
        </w:rPr>
        <w:t>年</w:t>
      </w:r>
      <w:r w:rsidRPr="0086313D">
        <w:rPr>
          <w:rFonts w:asciiTheme="majorEastAsia" w:eastAsiaTheme="majorEastAsia" w:hAnsiTheme="majorEastAsia" w:cs="仿宋_GB2312" w:hint="eastAsia"/>
          <w:sz w:val="24"/>
          <w:szCs w:val="24"/>
        </w:rPr>
        <w:t>版《江苏省房屋修缮工程计价表》</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cs="仿宋_GB2312"/>
          <w:sz w:val="24"/>
        </w:rPr>
        <w:t>2014</w:t>
      </w:r>
      <w:r w:rsidRPr="0086313D">
        <w:rPr>
          <w:rFonts w:asciiTheme="majorEastAsia" w:eastAsiaTheme="majorEastAsia" w:hAnsiTheme="majorEastAsia" w:cs="仿宋_GB2312" w:hint="eastAsia"/>
          <w:sz w:val="24"/>
        </w:rPr>
        <w:t>年版《江苏省建筑与装饰工程计价定额》、</w:t>
      </w:r>
      <w:r w:rsidR="008C0DA7" w:rsidRPr="0086313D">
        <w:rPr>
          <w:rFonts w:asciiTheme="majorEastAsia" w:eastAsiaTheme="majorEastAsia" w:hAnsiTheme="majorEastAsia" w:cs="仿宋_GB2312" w:hint="eastAsia"/>
          <w:sz w:val="24"/>
        </w:rPr>
        <w:t>2</w:t>
      </w:r>
      <w:r w:rsidR="008C0DA7" w:rsidRPr="0086313D">
        <w:rPr>
          <w:rFonts w:asciiTheme="majorEastAsia" w:eastAsiaTheme="majorEastAsia" w:hAnsiTheme="majorEastAsia" w:cs="仿宋_GB2312"/>
          <w:sz w:val="24"/>
        </w:rPr>
        <w:t>014</w:t>
      </w:r>
      <w:r w:rsidR="008C0DA7"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《江苏省安装工程计价定额》，</w:t>
      </w:r>
      <w:r w:rsidR="008C0DA7" w:rsidRPr="0086313D">
        <w:rPr>
          <w:rFonts w:asciiTheme="majorEastAsia" w:eastAsiaTheme="majorEastAsia" w:hAnsiTheme="majorEastAsia" w:cs="仿宋_GB2312" w:hint="eastAsia"/>
          <w:sz w:val="24"/>
        </w:rPr>
        <w:t>2</w:t>
      </w:r>
      <w:r w:rsidR="008C0DA7" w:rsidRPr="0086313D">
        <w:rPr>
          <w:rFonts w:asciiTheme="majorEastAsia" w:eastAsiaTheme="majorEastAsia" w:hAnsiTheme="majorEastAsia" w:cs="仿宋_GB2312"/>
          <w:sz w:val="24"/>
        </w:rPr>
        <w:t>014</w:t>
      </w:r>
      <w:r w:rsidR="008C0DA7"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《江苏省建设工程费用定额》及</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年第</w:t>
      </w:r>
      <w:r w:rsidR="00F24F88"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期南通建设工程造价信息，总价下浮</w:t>
      </w:r>
      <w:r w:rsidRPr="0086313D">
        <w:rPr>
          <w:rFonts w:asciiTheme="majorEastAsia" w:eastAsiaTheme="majorEastAsia" w:hAnsiTheme="majorEastAsia" w:cs="仿宋_GB2312"/>
          <w:sz w:val="24"/>
        </w:rPr>
        <w:t>12%</w:t>
      </w:r>
      <w:r w:rsidRPr="0086313D">
        <w:rPr>
          <w:rFonts w:asciiTheme="majorEastAsia" w:eastAsiaTheme="majorEastAsia" w:hAnsiTheme="majorEastAsia" w:cs="仿宋_GB2312" w:hint="eastAsia"/>
          <w:sz w:val="24"/>
        </w:rPr>
        <w:t>计算，其中现场安全文明施工措施费计取</w:t>
      </w:r>
      <w:r w:rsidRPr="0086313D">
        <w:rPr>
          <w:rFonts w:asciiTheme="majorEastAsia" w:eastAsiaTheme="majorEastAsia" w:hAnsiTheme="majorEastAsia" w:cs="仿宋_GB2312"/>
          <w:sz w:val="24"/>
        </w:rPr>
        <w:t>1.4%</w:t>
      </w:r>
      <w:r w:rsidRPr="0086313D">
        <w:rPr>
          <w:rFonts w:asciiTheme="majorEastAsia" w:eastAsiaTheme="majorEastAsia" w:hAnsiTheme="majorEastAsia" w:cs="仿宋_GB2312" w:hint="eastAsia"/>
          <w:sz w:val="24"/>
        </w:rPr>
        <w:t>基本费，</w:t>
      </w:r>
      <w:proofErr w:type="gramStart"/>
      <w:r w:rsidRPr="0086313D">
        <w:rPr>
          <w:rFonts w:asciiTheme="majorEastAsia" w:eastAsiaTheme="majorEastAsia" w:hAnsiTheme="majorEastAsia" w:cs="仿宋_GB2312" w:hint="eastAsia"/>
          <w:sz w:val="24"/>
        </w:rPr>
        <w:t>规</w:t>
      </w:r>
      <w:proofErr w:type="gramEnd"/>
      <w:r w:rsidRPr="0086313D">
        <w:rPr>
          <w:rFonts w:asciiTheme="majorEastAsia" w:eastAsiaTheme="majorEastAsia" w:hAnsiTheme="majorEastAsia" w:cs="仿宋_GB2312" w:hint="eastAsia"/>
          <w:sz w:val="24"/>
        </w:rPr>
        <w:t>费计取社会保险费3.5</w:t>
      </w:r>
      <w:r w:rsidRPr="0086313D">
        <w:rPr>
          <w:rFonts w:asciiTheme="majorEastAsia" w:eastAsiaTheme="majorEastAsia" w:hAnsiTheme="majorEastAsia" w:cs="仿宋_GB2312"/>
          <w:sz w:val="24"/>
        </w:rPr>
        <w:t>%</w:t>
      </w:r>
      <w:r w:rsidRPr="0086313D">
        <w:rPr>
          <w:rFonts w:asciiTheme="majorEastAsia" w:eastAsiaTheme="majorEastAsia" w:hAnsiTheme="majorEastAsia" w:cs="仿宋_GB2312" w:hint="eastAsia"/>
          <w:sz w:val="24"/>
        </w:rPr>
        <w:t>，措施费按实际发生的结算</w:t>
      </w:r>
      <w:r w:rsidRPr="0086313D">
        <w:rPr>
          <w:rFonts w:asciiTheme="majorEastAsia" w:eastAsiaTheme="majorEastAsia" w:hAnsiTheme="majorEastAsia" w:cs="仿宋_GB2312"/>
          <w:sz w:val="24"/>
        </w:rPr>
        <w:t xml:space="preserve">, </w:t>
      </w:r>
      <w:r w:rsidRPr="0086313D">
        <w:rPr>
          <w:rFonts w:asciiTheme="majorEastAsia" w:eastAsiaTheme="majorEastAsia" w:hAnsiTheme="majorEastAsia" w:cs="仿宋_GB2312" w:hint="eastAsia"/>
          <w:sz w:val="24"/>
        </w:rPr>
        <w:t>税金按</w:t>
      </w:r>
      <w:r w:rsidR="0075744F"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sz w:val="24"/>
        </w:rPr>
        <w:t>%</w:t>
      </w:r>
      <w:r w:rsidR="0075744F" w:rsidRPr="0086313D">
        <w:rPr>
          <w:rFonts w:asciiTheme="majorEastAsia" w:eastAsiaTheme="majorEastAsia" w:hAnsiTheme="majorEastAsia" w:cs="仿宋_GB2312" w:hint="eastAsia"/>
          <w:sz w:val="24"/>
        </w:rPr>
        <w:t>计取</w:t>
      </w:r>
      <w:r w:rsidRPr="0086313D">
        <w:rPr>
          <w:rFonts w:asciiTheme="majorEastAsia" w:eastAsiaTheme="majorEastAsia" w:hAnsiTheme="majorEastAsia" w:cs="仿宋_GB2312" w:hint="eastAsia"/>
          <w:sz w:val="24"/>
        </w:rPr>
        <w:t>；</w:t>
      </w:r>
      <w:proofErr w:type="gramStart"/>
      <w:r w:rsidRPr="0086313D">
        <w:rPr>
          <w:rFonts w:asciiTheme="majorEastAsia" w:eastAsiaTheme="majorEastAsia" w:hAnsiTheme="majorEastAsia" w:cs="仿宋_GB2312" w:hint="eastAsia"/>
          <w:sz w:val="24"/>
        </w:rPr>
        <w:t>甲方认质认价</w:t>
      </w:r>
      <w:proofErr w:type="gramEnd"/>
      <w:r w:rsidRPr="0086313D">
        <w:rPr>
          <w:rFonts w:asciiTheme="majorEastAsia" w:eastAsiaTheme="majorEastAsia" w:hAnsiTheme="majorEastAsia" w:cs="仿宋_GB2312" w:hint="eastAsia"/>
          <w:sz w:val="24"/>
        </w:rPr>
        <w:t>材料及签证独立费不予下浮，工程量以现场测量为准。</w:t>
      </w:r>
    </w:p>
    <w:p w14:paraId="0B046F02"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五、质量标准</w:t>
      </w:r>
    </w:p>
    <w:p w14:paraId="44234963" w14:textId="77777777" w:rsidR="00141253" w:rsidRPr="0086313D" w:rsidRDefault="00B06368">
      <w:pPr>
        <w:snapToGrid w:val="0"/>
        <w:spacing w:line="560" w:lineRule="exact"/>
        <w:ind w:firstLine="437"/>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质量要求合格。</w:t>
      </w:r>
    </w:p>
    <w:p w14:paraId="18C33482"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六、工期要求</w:t>
      </w:r>
    </w:p>
    <w:p w14:paraId="13C21507" w14:textId="15649BDA" w:rsidR="00141253" w:rsidRPr="0086313D" w:rsidRDefault="00B06368">
      <w:pPr>
        <w:snapToGrid w:val="0"/>
        <w:spacing w:line="400" w:lineRule="exact"/>
        <w:ind w:firstLineChars="168" w:firstLine="403"/>
        <w:rPr>
          <w:rFonts w:asciiTheme="majorEastAsia" w:eastAsiaTheme="majorEastAsia" w:hAnsiTheme="majorEastAsia"/>
          <w:b/>
          <w:sz w:val="28"/>
          <w:szCs w:val="28"/>
        </w:rPr>
      </w:pPr>
      <w:r w:rsidRPr="0086313D">
        <w:rPr>
          <w:rFonts w:asciiTheme="majorEastAsia" w:eastAsiaTheme="majorEastAsia" w:hAnsiTheme="majorEastAsia" w:cs="仿宋_GB2312" w:hint="eastAsia"/>
          <w:sz w:val="24"/>
        </w:rPr>
        <w:t>工程要求</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w:t>
      </w:r>
      <w:r w:rsidR="00F24F88" w:rsidRPr="0086313D">
        <w:rPr>
          <w:rFonts w:asciiTheme="majorEastAsia" w:eastAsiaTheme="majorEastAsia" w:hAnsiTheme="majorEastAsia" w:cs="仿宋_GB2312" w:hint="eastAsia"/>
          <w:sz w:val="24"/>
        </w:rPr>
        <w:t>8</w:t>
      </w:r>
      <w:r w:rsidRPr="0086313D">
        <w:rPr>
          <w:rFonts w:asciiTheme="majorEastAsia" w:eastAsiaTheme="majorEastAsia" w:hAnsiTheme="majorEastAsia" w:cs="仿宋_GB2312" w:hint="eastAsia"/>
          <w:sz w:val="24"/>
        </w:rPr>
        <w:t>月</w:t>
      </w:r>
      <w:r w:rsidR="00891920">
        <w:rPr>
          <w:rFonts w:asciiTheme="majorEastAsia" w:eastAsiaTheme="majorEastAsia" w:hAnsiTheme="majorEastAsia" w:cs="仿宋_GB2312" w:hint="eastAsia"/>
          <w:sz w:val="24"/>
        </w:rPr>
        <w:t>1</w:t>
      </w:r>
      <w:r w:rsidR="00253C55" w:rsidRPr="0086313D">
        <w:rPr>
          <w:rFonts w:asciiTheme="majorEastAsia" w:eastAsiaTheme="majorEastAsia" w:hAnsiTheme="majorEastAsia" w:cs="仿宋_GB2312" w:hint="eastAsia"/>
          <w:sz w:val="24"/>
        </w:rPr>
        <w:t>5</w:t>
      </w:r>
      <w:r w:rsidRPr="0086313D">
        <w:rPr>
          <w:rFonts w:asciiTheme="majorEastAsia" w:eastAsiaTheme="majorEastAsia" w:hAnsiTheme="majorEastAsia" w:cs="仿宋_GB2312" w:hint="eastAsia"/>
          <w:sz w:val="24"/>
        </w:rPr>
        <w:t>日以前完工。</w:t>
      </w:r>
      <w:r w:rsidRPr="0086313D">
        <w:rPr>
          <w:rFonts w:asciiTheme="majorEastAsia" w:eastAsiaTheme="majorEastAsia" w:hAnsiTheme="majorEastAsia" w:cs="仿宋_GB2312" w:hint="eastAsia"/>
          <w:b/>
          <w:sz w:val="24"/>
        </w:rPr>
        <w:t>逾期一天，扣</w:t>
      </w:r>
      <w:r w:rsidR="00891920">
        <w:rPr>
          <w:rFonts w:asciiTheme="majorEastAsia" w:eastAsiaTheme="majorEastAsia" w:hAnsiTheme="majorEastAsia" w:cs="仿宋_GB2312"/>
          <w:b/>
          <w:sz w:val="24"/>
        </w:rPr>
        <w:t>5</w:t>
      </w:r>
      <w:r w:rsidR="00BA5BEA" w:rsidRPr="0086313D">
        <w:rPr>
          <w:rFonts w:asciiTheme="majorEastAsia" w:eastAsiaTheme="majorEastAsia" w:hAnsiTheme="majorEastAsia" w:cs="仿宋_GB2312" w:hint="eastAsia"/>
          <w:b/>
          <w:sz w:val="24"/>
        </w:rPr>
        <w:t>00</w:t>
      </w:r>
      <w:r w:rsidRPr="0086313D">
        <w:rPr>
          <w:rFonts w:asciiTheme="majorEastAsia" w:eastAsiaTheme="majorEastAsia" w:hAnsiTheme="majorEastAsia" w:cs="仿宋_GB2312" w:hint="eastAsia"/>
          <w:b/>
          <w:sz w:val="24"/>
        </w:rPr>
        <w:t>元</w:t>
      </w:r>
      <w:r w:rsidRPr="0086313D">
        <w:rPr>
          <w:rFonts w:asciiTheme="majorEastAsia" w:eastAsiaTheme="majorEastAsia" w:hAnsiTheme="majorEastAsia" w:cs="仿宋_GB2312"/>
          <w:b/>
          <w:sz w:val="24"/>
        </w:rPr>
        <w:t>/</w:t>
      </w:r>
      <w:r w:rsidRPr="0086313D">
        <w:rPr>
          <w:rFonts w:asciiTheme="majorEastAsia" w:eastAsiaTheme="majorEastAsia" w:hAnsiTheme="majorEastAsia" w:cs="仿宋_GB2312" w:hint="eastAsia"/>
          <w:b/>
          <w:sz w:val="24"/>
        </w:rPr>
        <w:t>每天。</w:t>
      </w:r>
    </w:p>
    <w:p w14:paraId="17AD710E"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七、付款方式</w:t>
      </w:r>
    </w:p>
    <w:p w14:paraId="73D6F2CF" w14:textId="77777777" w:rsidR="00141253" w:rsidRPr="0086313D" w:rsidRDefault="00B06368">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工程验收合格经审计结束后一次性支付。</w:t>
      </w:r>
    </w:p>
    <w:p w14:paraId="182DEF67"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八、保修内容及期限</w:t>
      </w:r>
    </w:p>
    <w:p w14:paraId="3546142A" w14:textId="77777777" w:rsidR="00141253" w:rsidRPr="0086313D" w:rsidRDefault="00B06368">
      <w:pPr>
        <w:snapToGrid w:val="0"/>
        <w:spacing w:line="400" w:lineRule="exact"/>
        <w:ind w:firstLineChars="168" w:firstLine="403"/>
        <w:rPr>
          <w:rFonts w:asciiTheme="majorEastAsia" w:eastAsiaTheme="majorEastAsia" w:hAnsiTheme="majorEastAsia" w:cs="仿宋_GB2312"/>
          <w:sz w:val="28"/>
          <w:szCs w:val="28"/>
        </w:rPr>
      </w:pPr>
      <w:r w:rsidRPr="0086313D">
        <w:rPr>
          <w:rFonts w:asciiTheme="majorEastAsia" w:eastAsiaTheme="majorEastAsia" w:hAnsiTheme="majorEastAsia" w:cs="仿宋_GB2312" w:hint="eastAsia"/>
          <w:sz w:val="24"/>
        </w:rPr>
        <w:t>凡乙方施工范围均在保修范围内，保修期限一年。</w:t>
      </w:r>
    </w:p>
    <w:p w14:paraId="5C806F9D"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九、投标截止日期</w:t>
      </w:r>
    </w:p>
    <w:p w14:paraId="4646CA81" w14:textId="233D20ED" w:rsidR="00141253" w:rsidRPr="009E3565" w:rsidRDefault="00B06368">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投标文件密封、盖章后于</w:t>
      </w:r>
      <w:r w:rsidR="00F24F88"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月</w:t>
      </w:r>
      <w:r w:rsidR="001114D7">
        <w:rPr>
          <w:rFonts w:asciiTheme="majorEastAsia" w:eastAsiaTheme="majorEastAsia" w:hAnsiTheme="majorEastAsia" w:cs="仿宋_GB2312"/>
          <w:sz w:val="24"/>
        </w:rPr>
        <w:t>15</w:t>
      </w:r>
      <w:r w:rsidRPr="0086313D">
        <w:rPr>
          <w:rFonts w:asciiTheme="majorEastAsia" w:eastAsiaTheme="majorEastAsia" w:hAnsiTheme="majorEastAsia" w:cs="仿宋_GB2312" w:hint="eastAsia"/>
          <w:sz w:val="24"/>
        </w:rPr>
        <w:t>日上午</w:t>
      </w:r>
      <w:r w:rsidR="008C0DA7" w:rsidRPr="0086313D">
        <w:rPr>
          <w:rFonts w:asciiTheme="majorEastAsia" w:eastAsiaTheme="majorEastAsia" w:hAnsiTheme="majorEastAsia" w:cs="仿宋_GB2312"/>
          <w:sz w:val="24"/>
        </w:rPr>
        <w:t>8</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cs="仿宋_GB2312"/>
          <w:sz w:val="24"/>
        </w:rPr>
        <w:t>30</w:t>
      </w:r>
      <w:r w:rsidR="008C0DA7" w:rsidRPr="0086313D">
        <w:rPr>
          <w:rFonts w:asciiTheme="majorEastAsia" w:eastAsiaTheme="majorEastAsia" w:hAnsiTheme="majorEastAsia" w:cs="仿宋_GB2312" w:hint="eastAsia"/>
          <w:sz w:val="24"/>
        </w:rPr>
        <w:t>至</w:t>
      </w:r>
      <w:r w:rsidR="008C0DA7" w:rsidRPr="0086313D">
        <w:rPr>
          <w:rFonts w:asciiTheme="majorEastAsia" w:eastAsiaTheme="majorEastAsia" w:hAnsiTheme="majorEastAsia" w:cs="仿宋_GB2312"/>
          <w:sz w:val="24"/>
        </w:rPr>
        <w:t>9</w:t>
      </w:r>
      <w:r w:rsidR="008C0DA7" w:rsidRPr="0086313D">
        <w:rPr>
          <w:rFonts w:asciiTheme="majorEastAsia" w:eastAsiaTheme="majorEastAsia" w:hAnsiTheme="majorEastAsia" w:cs="仿宋_GB2312" w:hint="eastAsia"/>
          <w:sz w:val="24"/>
        </w:rPr>
        <w:t>:</w:t>
      </w:r>
      <w:r w:rsidR="008C0DA7" w:rsidRPr="0086313D">
        <w:rPr>
          <w:rFonts w:asciiTheme="majorEastAsia" w:eastAsiaTheme="majorEastAsia" w:hAnsiTheme="majorEastAsia" w:cs="仿宋_GB2312"/>
          <w:sz w:val="24"/>
        </w:rPr>
        <w:t>30</w:t>
      </w:r>
      <w:r w:rsidRPr="0086313D">
        <w:rPr>
          <w:rFonts w:asciiTheme="majorEastAsia" w:eastAsiaTheme="majorEastAsia" w:hAnsiTheme="majorEastAsia" w:cs="仿宋_GB2312" w:hint="eastAsia"/>
          <w:sz w:val="24"/>
        </w:rPr>
        <w:t>送达南通大学</w:t>
      </w:r>
      <w:proofErr w:type="gramStart"/>
      <w:r w:rsidR="009E3565" w:rsidRPr="009E3565">
        <w:rPr>
          <w:rFonts w:asciiTheme="majorEastAsia" w:eastAsiaTheme="majorEastAsia" w:hAnsiTheme="majorEastAsia" w:cs="仿宋_GB2312" w:hint="eastAsia"/>
          <w:sz w:val="24"/>
        </w:rPr>
        <w:t>啬</w:t>
      </w:r>
      <w:proofErr w:type="gramEnd"/>
      <w:r w:rsidR="009E3565" w:rsidRPr="009E3565">
        <w:rPr>
          <w:rFonts w:asciiTheme="majorEastAsia" w:eastAsiaTheme="majorEastAsia" w:hAnsiTheme="majorEastAsia" w:cs="仿宋_GB2312" w:hint="eastAsia"/>
          <w:sz w:val="24"/>
        </w:rPr>
        <w:t>园校区逸夫教学楼7号楼407室</w:t>
      </w:r>
      <w:r w:rsidRPr="0086313D">
        <w:rPr>
          <w:rFonts w:asciiTheme="majorEastAsia" w:eastAsiaTheme="majorEastAsia" w:hAnsiTheme="majorEastAsia" w:cs="仿宋_GB2312" w:hint="eastAsia"/>
          <w:sz w:val="24"/>
        </w:rPr>
        <w:t>，逾期</w:t>
      </w:r>
      <w:proofErr w:type="gramStart"/>
      <w:r w:rsidRPr="0086313D">
        <w:rPr>
          <w:rFonts w:asciiTheme="majorEastAsia" w:eastAsiaTheme="majorEastAsia" w:hAnsiTheme="majorEastAsia" w:cs="仿宋_GB2312" w:hint="eastAsia"/>
          <w:sz w:val="24"/>
        </w:rPr>
        <w:t>按废标处理</w:t>
      </w:r>
      <w:proofErr w:type="gramEnd"/>
      <w:r w:rsidRPr="0086313D">
        <w:rPr>
          <w:rFonts w:asciiTheme="majorEastAsia" w:eastAsiaTheme="majorEastAsia" w:hAnsiTheme="majorEastAsia" w:cs="仿宋_GB2312" w:hint="eastAsia"/>
          <w:sz w:val="24"/>
        </w:rPr>
        <w:t>。</w:t>
      </w:r>
    </w:p>
    <w:p w14:paraId="24D382FE"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十、招标控制价</w:t>
      </w:r>
    </w:p>
    <w:p w14:paraId="615512BA" w14:textId="77777777" w:rsidR="00141253" w:rsidRPr="0086313D" w:rsidRDefault="00B06368">
      <w:pPr>
        <w:snapToGrid w:val="0"/>
        <w:spacing w:line="400" w:lineRule="exact"/>
        <w:ind w:firstLineChars="168" w:firstLine="403"/>
        <w:rPr>
          <w:rFonts w:asciiTheme="majorEastAsia" w:eastAsiaTheme="majorEastAsia" w:hAnsiTheme="majorEastAsia" w:cs="黑体"/>
          <w:b/>
          <w:bCs/>
          <w:sz w:val="24"/>
        </w:rPr>
      </w:pPr>
      <w:r w:rsidRPr="0086313D">
        <w:rPr>
          <w:rFonts w:asciiTheme="majorEastAsia" w:eastAsiaTheme="majorEastAsia" w:hAnsiTheme="majorEastAsia" w:cs="仿宋_GB2312" w:hint="eastAsia"/>
          <w:sz w:val="24"/>
        </w:rPr>
        <w:t>本工程招标控制价</w:t>
      </w:r>
      <w:r w:rsidR="00BE2390" w:rsidRPr="0086313D">
        <w:rPr>
          <w:rFonts w:asciiTheme="majorEastAsia" w:eastAsiaTheme="majorEastAsia" w:hAnsiTheme="majorEastAsia" w:cs="仿宋_GB2312" w:hint="eastAsia"/>
          <w:sz w:val="24"/>
        </w:rPr>
        <w:t>贰拾叁万捌仟柒佰叁拾柒</w:t>
      </w:r>
      <w:r w:rsidRPr="0086313D">
        <w:rPr>
          <w:rFonts w:asciiTheme="majorEastAsia" w:eastAsiaTheme="majorEastAsia" w:hAnsiTheme="majorEastAsia" w:cs="仿宋_GB2312" w:hint="eastAsia"/>
          <w:sz w:val="24"/>
        </w:rPr>
        <w:t>元，超过者一律作废标处理。</w:t>
      </w:r>
    </w:p>
    <w:p w14:paraId="17BC5C37" w14:textId="77777777"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十一、评标办法</w:t>
      </w:r>
    </w:p>
    <w:p w14:paraId="302A5A03" w14:textId="77777777" w:rsidR="00D91472" w:rsidRPr="0086313D" w:rsidRDefault="00D91472" w:rsidP="00D91472">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由南通大学招投标管理办公室邀请有关方面的专家进行资质符合性评审，资质实质性满足条件后次低价中标。无论投标结果如何，投标人自行承担投标发生的所有费用。</w:t>
      </w:r>
    </w:p>
    <w:p w14:paraId="2EBDFB3F" w14:textId="77777777" w:rsidR="00141253" w:rsidRPr="0086313D" w:rsidRDefault="00141253" w:rsidP="00F355CE">
      <w:pPr>
        <w:snapToGrid w:val="0"/>
        <w:spacing w:line="400" w:lineRule="exact"/>
        <w:ind w:firstLineChars="217" w:firstLine="521"/>
        <w:rPr>
          <w:rFonts w:asciiTheme="majorEastAsia" w:eastAsiaTheme="majorEastAsia" w:hAnsiTheme="majorEastAsia" w:cs="仿宋_GB2312"/>
          <w:sz w:val="24"/>
        </w:rPr>
      </w:pPr>
    </w:p>
    <w:p w14:paraId="495C60A0" w14:textId="26844187" w:rsidR="00141253" w:rsidRPr="0086313D" w:rsidRDefault="00B06368" w:rsidP="00F355CE">
      <w:pPr>
        <w:snapToGrid w:val="0"/>
        <w:spacing w:line="400" w:lineRule="exact"/>
        <w:ind w:firstLineChars="2467" w:firstLine="5921"/>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南通大学</w:t>
      </w:r>
      <w:r w:rsidR="009639EF">
        <w:rPr>
          <w:rFonts w:asciiTheme="majorEastAsia" w:eastAsiaTheme="majorEastAsia" w:hAnsiTheme="majorEastAsia" w:cs="仿宋_GB2312" w:hint="eastAsia"/>
          <w:sz w:val="24"/>
        </w:rPr>
        <w:t>招投标管理办公室</w:t>
      </w:r>
      <w:bookmarkStart w:id="3" w:name="_GoBack"/>
      <w:bookmarkEnd w:id="3"/>
    </w:p>
    <w:p w14:paraId="77F3B190" w14:textId="213BA9F5" w:rsidR="00141253" w:rsidRPr="0086313D" w:rsidRDefault="00B06368" w:rsidP="00F355CE">
      <w:pPr>
        <w:snapToGrid w:val="0"/>
        <w:spacing w:line="400" w:lineRule="exact"/>
        <w:ind w:firstLineChars="2517" w:firstLine="6041"/>
        <w:rPr>
          <w:rFonts w:asciiTheme="majorEastAsia" w:eastAsiaTheme="majorEastAsia" w:hAnsiTheme="majorEastAsia" w:cs="仿宋_GB2312"/>
          <w:sz w:val="24"/>
        </w:rPr>
      </w:pP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w:t>
      </w:r>
      <w:r w:rsidR="00634E4B">
        <w:rPr>
          <w:rFonts w:asciiTheme="majorEastAsia" w:eastAsiaTheme="majorEastAsia" w:hAnsiTheme="majorEastAsia" w:cs="仿宋_GB2312"/>
          <w:sz w:val="24"/>
        </w:rPr>
        <w:t>7</w:t>
      </w:r>
      <w:r w:rsidRPr="0086313D">
        <w:rPr>
          <w:rFonts w:asciiTheme="majorEastAsia" w:eastAsiaTheme="majorEastAsia" w:hAnsiTheme="majorEastAsia" w:cs="仿宋_GB2312" w:hint="eastAsia"/>
          <w:sz w:val="24"/>
        </w:rPr>
        <w:t>月</w:t>
      </w:r>
      <w:r w:rsidR="00634E4B">
        <w:rPr>
          <w:rFonts w:asciiTheme="majorEastAsia" w:eastAsiaTheme="majorEastAsia" w:hAnsiTheme="majorEastAsia" w:cs="仿宋_GB2312"/>
          <w:sz w:val="24"/>
        </w:rPr>
        <w:t>4</w:t>
      </w:r>
      <w:r w:rsidRPr="0086313D">
        <w:rPr>
          <w:rFonts w:asciiTheme="majorEastAsia" w:eastAsiaTheme="majorEastAsia" w:hAnsiTheme="majorEastAsia" w:cs="仿宋_GB2312" w:hint="eastAsia"/>
          <w:sz w:val="24"/>
        </w:rPr>
        <w:t>日</w:t>
      </w:r>
    </w:p>
    <w:p w14:paraId="5AEFE08A" w14:textId="77777777" w:rsidR="00141253" w:rsidRDefault="00141253">
      <w:pPr>
        <w:spacing w:line="500" w:lineRule="exact"/>
        <w:ind w:firstLineChars="200" w:firstLine="560"/>
        <w:rPr>
          <w:rFonts w:ascii="宋体" w:cs="宋体"/>
          <w:sz w:val="28"/>
          <w:szCs w:val="28"/>
        </w:rPr>
      </w:pPr>
    </w:p>
    <w:sectPr w:rsidR="00141253">
      <w:headerReference w:type="default" r:id="rId9"/>
      <w:pgSz w:w="11906" w:h="16838"/>
      <w:pgMar w:top="907" w:right="1361" w:bottom="907" w:left="136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FE963" w14:textId="77777777" w:rsidR="0050613C" w:rsidRDefault="0050613C">
      <w:r>
        <w:separator/>
      </w:r>
    </w:p>
  </w:endnote>
  <w:endnote w:type="continuationSeparator" w:id="0">
    <w:p w14:paraId="1E03305F" w14:textId="77777777" w:rsidR="0050613C" w:rsidRDefault="0050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48339A" w14:textId="77777777" w:rsidR="0050613C" w:rsidRDefault="0050613C">
      <w:r>
        <w:separator/>
      </w:r>
    </w:p>
  </w:footnote>
  <w:footnote w:type="continuationSeparator" w:id="0">
    <w:p w14:paraId="224DD34A" w14:textId="77777777" w:rsidR="0050613C" w:rsidRDefault="00506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23B8C" w14:textId="77777777" w:rsidR="00697A8D" w:rsidRDefault="00697A8D">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105479"/>
    <w:multiLevelType w:val="hybridMultilevel"/>
    <w:tmpl w:val="E7AAEE90"/>
    <w:lvl w:ilvl="0" w:tplc="8DBC088A">
      <w:start w:val="1"/>
      <w:numFmt w:val="decimal"/>
      <w:lvlText w:val="%1、"/>
      <w:lvlJc w:val="left"/>
      <w:pPr>
        <w:ind w:left="1247" w:hanging="810"/>
      </w:pPr>
      <w:rPr>
        <w:rFonts w:hint="default"/>
      </w:rPr>
    </w:lvl>
    <w:lvl w:ilvl="1" w:tplc="04090019" w:tentative="1">
      <w:start w:val="1"/>
      <w:numFmt w:val="lowerLetter"/>
      <w:lvlText w:val="%2)"/>
      <w:lvlJc w:val="left"/>
      <w:pPr>
        <w:ind w:left="1277" w:hanging="420"/>
      </w:pPr>
    </w:lvl>
    <w:lvl w:ilvl="2" w:tplc="0409001B" w:tentative="1">
      <w:start w:val="1"/>
      <w:numFmt w:val="lowerRoman"/>
      <w:lvlText w:val="%3."/>
      <w:lvlJc w:val="right"/>
      <w:pPr>
        <w:ind w:left="1697" w:hanging="420"/>
      </w:pPr>
    </w:lvl>
    <w:lvl w:ilvl="3" w:tplc="0409000F" w:tentative="1">
      <w:start w:val="1"/>
      <w:numFmt w:val="decimal"/>
      <w:lvlText w:val="%4."/>
      <w:lvlJc w:val="left"/>
      <w:pPr>
        <w:ind w:left="2117" w:hanging="420"/>
      </w:pPr>
    </w:lvl>
    <w:lvl w:ilvl="4" w:tplc="04090019" w:tentative="1">
      <w:start w:val="1"/>
      <w:numFmt w:val="lowerLetter"/>
      <w:lvlText w:val="%5)"/>
      <w:lvlJc w:val="left"/>
      <w:pPr>
        <w:ind w:left="2537" w:hanging="420"/>
      </w:pPr>
    </w:lvl>
    <w:lvl w:ilvl="5" w:tplc="0409001B" w:tentative="1">
      <w:start w:val="1"/>
      <w:numFmt w:val="lowerRoman"/>
      <w:lvlText w:val="%6."/>
      <w:lvlJc w:val="right"/>
      <w:pPr>
        <w:ind w:left="2957" w:hanging="420"/>
      </w:pPr>
    </w:lvl>
    <w:lvl w:ilvl="6" w:tplc="0409000F" w:tentative="1">
      <w:start w:val="1"/>
      <w:numFmt w:val="decimal"/>
      <w:lvlText w:val="%7."/>
      <w:lvlJc w:val="left"/>
      <w:pPr>
        <w:ind w:left="3377" w:hanging="420"/>
      </w:pPr>
    </w:lvl>
    <w:lvl w:ilvl="7" w:tplc="04090019" w:tentative="1">
      <w:start w:val="1"/>
      <w:numFmt w:val="lowerLetter"/>
      <w:lvlText w:val="%8)"/>
      <w:lvlJc w:val="left"/>
      <w:pPr>
        <w:ind w:left="3797" w:hanging="420"/>
      </w:pPr>
    </w:lvl>
    <w:lvl w:ilvl="8" w:tplc="0409001B" w:tentative="1">
      <w:start w:val="1"/>
      <w:numFmt w:val="lowerRoman"/>
      <w:lvlText w:val="%9."/>
      <w:lvlJc w:val="right"/>
      <w:pPr>
        <w:ind w:left="4217" w:hanging="420"/>
      </w:pPr>
    </w:lvl>
  </w:abstractNum>
  <w:abstractNum w:abstractNumId="1">
    <w:nsid w:val="64CC2204"/>
    <w:multiLevelType w:val="hybridMultilevel"/>
    <w:tmpl w:val="5BBA732E"/>
    <w:lvl w:ilvl="0" w:tplc="B40CCAD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197"/>
    <w:rsid w:val="0000096E"/>
    <w:rsid w:val="00011920"/>
    <w:rsid w:val="000122AE"/>
    <w:rsid w:val="000166E7"/>
    <w:rsid w:val="00022A2E"/>
    <w:rsid w:val="0002403E"/>
    <w:rsid w:val="00043F54"/>
    <w:rsid w:val="000512BB"/>
    <w:rsid w:val="00051B80"/>
    <w:rsid w:val="0006487D"/>
    <w:rsid w:val="000679F6"/>
    <w:rsid w:val="000745F6"/>
    <w:rsid w:val="00074CC8"/>
    <w:rsid w:val="000759D7"/>
    <w:rsid w:val="000920B0"/>
    <w:rsid w:val="00092503"/>
    <w:rsid w:val="00095202"/>
    <w:rsid w:val="000A10C3"/>
    <w:rsid w:val="000A462B"/>
    <w:rsid w:val="000A4CB3"/>
    <w:rsid w:val="000A504C"/>
    <w:rsid w:val="000A6218"/>
    <w:rsid w:val="000A70AE"/>
    <w:rsid w:val="000B0072"/>
    <w:rsid w:val="000B1141"/>
    <w:rsid w:val="000B77B9"/>
    <w:rsid w:val="000C3EBE"/>
    <w:rsid w:val="000C4E1C"/>
    <w:rsid w:val="000D3EEF"/>
    <w:rsid w:val="000F1D0D"/>
    <w:rsid w:val="000F2812"/>
    <w:rsid w:val="000F7434"/>
    <w:rsid w:val="00101159"/>
    <w:rsid w:val="00104C13"/>
    <w:rsid w:val="001053A8"/>
    <w:rsid w:val="00105B6F"/>
    <w:rsid w:val="00105D0F"/>
    <w:rsid w:val="00110FD3"/>
    <w:rsid w:val="001114D7"/>
    <w:rsid w:val="00111F06"/>
    <w:rsid w:val="00120BA7"/>
    <w:rsid w:val="0012100B"/>
    <w:rsid w:val="00122C55"/>
    <w:rsid w:val="00124DEE"/>
    <w:rsid w:val="00125C7A"/>
    <w:rsid w:val="00126720"/>
    <w:rsid w:val="00127AA7"/>
    <w:rsid w:val="00133F1A"/>
    <w:rsid w:val="0014037D"/>
    <w:rsid w:val="001410AD"/>
    <w:rsid w:val="00141253"/>
    <w:rsid w:val="00143F4D"/>
    <w:rsid w:val="001464C0"/>
    <w:rsid w:val="00151A72"/>
    <w:rsid w:val="00153D0F"/>
    <w:rsid w:val="00154AB3"/>
    <w:rsid w:val="00155848"/>
    <w:rsid w:val="00156C96"/>
    <w:rsid w:val="001571C1"/>
    <w:rsid w:val="00163B08"/>
    <w:rsid w:val="00176B90"/>
    <w:rsid w:val="001801F8"/>
    <w:rsid w:val="00182A44"/>
    <w:rsid w:val="00184964"/>
    <w:rsid w:val="001875EF"/>
    <w:rsid w:val="001905AD"/>
    <w:rsid w:val="00191234"/>
    <w:rsid w:val="001942EB"/>
    <w:rsid w:val="001A0E42"/>
    <w:rsid w:val="001A1FBF"/>
    <w:rsid w:val="001A3F15"/>
    <w:rsid w:val="001B0EE3"/>
    <w:rsid w:val="001B2A67"/>
    <w:rsid w:val="001B4B48"/>
    <w:rsid w:val="001B6B66"/>
    <w:rsid w:val="001C231F"/>
    <w:rsid w:val="001C27CD"/>
    <w:rsid w:val="001C3ADA"/>
    <w:rsid w:val="001D4F11"/>
    <w:rsid w:val="001D5B5C"/>
    <w:rsid w:val="001D7A02"/>
    <w:rsid w:val="001E35D8"/>
    <w:rsid w:val="001E3F5A"/>
    <w:rsid w:val="001F25A1"/>
    <w:rsid w:val="001F5803"/>
    <w:rsid w:val="001F59D8"/>
    <w:rsid w:val="00212A41"/>
    <w:rsid w:val="00216C6F"/>
    <w:rsid w:val="00226638"/>
    <w:rsid w:val="00230B73"/>
    <w:rsid w:val="00232880"/>
    <w:rsid w:val="00235FC7"/>
    <w:rsid w:val="002409EF"/>
    <w:rsid w:val="002457D6"/>
    <w:rsid w:val="0024668C"/>
    <w:rsid w:val="002469B1"/>
    <w:rsid w:val="00253C55"/>
    <w:rsid w:val="00256D71"/>
    <w:rsid w:val="0026400B"/>
    <w:rsid w:val="002670E6"/>
    <w:rsid w:val="00267F8E"/>
    <w:rsid w:val="00272F4E"/>
    <w:rsid w:val="00274652"/>
    <w:rsid w:val="002808D9"/>
    <w:rsid w:val="00282E3B"/>
    <w:rsid w:val="00293864"/>
    <w:rsid w:val="002A24CE"/>
    <w:rsid w:val="002C698E"/>
    <w:rsid w:val="002D273B"/>
    <w:rsid w:val="002D3659"/>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4E79"/>
    <w:rsid w:val="00337791"/>
    <w:rsid w:val="00342B85"/>
    <w:rsid w:val="00343097"/>
    <w:rsid w:val="00343392"/>
    <w:rsid w:val="00343E38"/>
    <w:rsid w:val="003509DC"/>
    <w:rsid w:val="00352F38"/>
    <w:rsid w:val="0035414F"/>
    <w:rsid w:val="00356153"/>
    <w:rsid w:val="00362310"/>
    <w:rsid w:val="003658CE"/>
    <w:rsid w:val="00373A7E"/>
    <w:rsid w:val="00380C13"/>
    <w:rsid w:val="00383A3B"/>
    <w:rsid w:val="00385F41"/>
    <w:rsid w:val="00386503"/>
    <w:rsid w:val="00392E28"/>
    <w:rsid w:val="0039445C"/>
    <w:rsid w:val="00394845"/>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C74C9"/>
    <w:rsid w:val="003E0513"/>
    <w:rsid w:val="003E1E9C"/>
    <w:rsid w:val="003E29C4"/>
    <w:rsid w:val="003E2CE8"/>
    <w:rsid w:val="003F0FF6"/>
    <w:rsid w:val="003F2023"/>
    <w:rsid w:val="0040316B"/>
    <w:rsid w:val="004035FA"/>
    <w:rsid w:val="004038A0"/>
    <w:rsid w:val="00403E85"/>
    <w:rsid w:val="00406723"/>
    <w:rsid w:val="00436312"/>
    <w:rsid w:val="00442379"/>
    <w:rsid w:val="004448CD"/>
    <w:rsid w:val="00451895"/>
    <w:rsid w:val="00451FEE"/>
    <w:rsid w:val="00457298"/>
    <w:rsid w:val="00457709"/>
    <w:rsid w:val="004607FD"/>
    <w:rsid w:val="00460A65"/>
    <w:rsid w:val="00462AD3"/>
    <w:rsid w:val="004635AA"/>
    <w:rsid w:val="004649EB"/>
    <w:rsid w:val="00467C73"/>
    <w:rsid w:val="004744B0"/>
    <w:rsid w:val="004810C8"/>
    <w:rsid w:val="004842BC"/>
    <w:rsid w:val="00492174"/>
    <w:rsid w:val="004922AE"/>
    <w:rsid w:val="004927CB"/>
    <w:rsid w:val="004966A2"/>
    <w:rsid w:val="00497EBE"/>
    <w:rsid w:val="004A3500"/>
    <w:rsid w:val="004A4912"/>
    <w:rsid w:val="004A6487"/>
    <w:rsid w:val="004A69E7"/>
    <w:rsid w:val="004B4248"/>
    <w:rsid w:val="004C1484"/>
    <w:rsid w:val="004C29DB"/>
    <w:rsid w:val="004D3330"/>
    <w:rsid w:val="004D6AF2"/>
    <w:rsid w:val="004E2130"/>
    <w:rsid w:val="004F4815"/>
    <w:rsid w:val="005000DF"/>
    <w:rsid w:val="0050288E"/>
    <w:rsid w:val="005040D7"/>
    <w:rsid w:val="0050613C"/>
    <w:rsid w:val="00506DDD"/>
    <w:rsid w:val="00514AC8"/>
    <w:rsid w:val="005173C2"/>
    <w:rsid w:val="005224F2"/>
    <w:rsid w:val="005329B1"/>
    <w:rsid w:val="00534593"/>
    <w:rsid w:val="00543452"/>
    <w:rsid w:val="00550F1E"/>
    <w:rsid w:val="005512BD"/>
    <w:rsid w:val="0055245F"/>
    <w:rsid w:val="00552E6F"/>
    <w:rsid w:val="005609DC"/>
    <w:rsid w:val="00562215"/>
    <w:rsid w:val="00565309"/>
    <w:rsid w:val="0056578B"/>
    <w:rsid w:val="005728EB"/>
    <w:rsid w:val="005834E8"/>
    <w:rsid w:val="00584172"/>
    <w:rsid w:val="005937BA"/>
    <w:rsid w:val="00596B07"/>
    <w:rsid w:val="005A6ADE"/>
    <w:rsid w:val="005B2EED"/>
    <w:rsid w:val="005C08A3"/>
    <w:rsid w:val="005C2094"/>
    <w:rsid w:val="005C3A6F"/>
    <w:rsid w:val="005D5182"/>
    <w:rsid w:val="005E033C"/>
    <w:rsid w:val="005E1764"/>
    <w:rsid w:val="005E1F9C"/>
    <w:rsid w:val="005E2342"/>
    <w:rsid w:val="005E7600"/>
    <w:rsid w:val="005F098E"/>
    <w:rsid w:val="005F304E"/>
    <w:rsid w:val="005F3E23"/>
    <w:rsid w:val="005F4E55"/>
    <w:rsid w:val="006006C3"/>
    <w:rsid w:val="00610D65"/>
    <w:rsid w:val="00622740"/>
    <w:rsid w:val="0062397C"/>
    <w:rsid w:val="0062546A"/>
    <w:rsid w:val="00626E20"/>
    <w:rsid w:val="00631FCA"/>
    <w:rsid w:val="0063347E"/>
    <w:rsid w:val="00634E4B"/>
    <w:rsid w:val="00637584"/>
    <w:rsid w:val="00644970"/>
    <w:rsid w:val="00645484"/>
    <w:rsid w:val="00656058"/>
    <w:rsid w:val="006624F6"/>
    <w:rsid w:val="00662EFC"/>
    <w:rsid w:val="00663DD5"/>
    <w:rsid w:val="00664FCF"/>
    <w:rsid w:val="00673508"/>
    <w:rsid w:val="00676CA7"/>
    <w:rsid w:val="00692BA6"/>
    <w:rsid w:val="006947BE"/>
    <w:rsid w:val="006948E8"/>
    <w:rsid w:val="00697A8D"/>
    <w:rsid w:val="006A0DE5"/>
    <w:rsid w:val="006B09FE"/>
    <w:rsid w:val="006B162E"/>
    <w:rsid w:val="006B163B"/>
    <w:rsid w:val="006C0F0D"/>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44E9D"/>
    <w:rsid w:val="007525FF"/>
    <w:rsid w:val="00752BC1"/>
    <w:rsid w:val="007549FF"/>
    <w:rsid w:val="00757404"/>
    <w:rsid w:val="0075744F"/>
    <w:rsid w:val="007632E0"/>
    <w:rsid w:val="00764746"/>
    <w:rsid w:val="00767795"/>
    <w:rsid w:val="00767896"/>
    <w:rsid w:val="00771753"/>
    <w:rsid w:val="0078076C"/>
    <w:rsid w:val="00781CC5"/>
    <w:rsid w:val="00781F1D"/>
    <w:rsid w:val="00783C1D"/>
    <w:rsid w:val="00784B6F"/>
    <w:rsid w:val="00792D77"/>
    <w:rsid w:val="00797C26"/>
    <w:rsid w:val="007A2E19"/>
    <w:rsid w:val="007B2267"/>
    <w:rsid w:val="007B5720"/>
    <w:rsid w:val="007B5FE7"/>
    <w:rsid w:val="007C20FB"/>
    <w:rsid w:val="007C397F"/>
    <w:rsid w:val="007D3BC4"/>
    <w:rsid w:val="007D43D6"/>
    <w:rsid w:val="007D5F02"/>
    <w:rsid w:val="007D6C74"/>
    <w:rsid w:val="007E68B2"/>
    <w:rsid w:val="007F71D5"/>
    <w:rsid w:val="007F76A1"/>
    <w:rsid w:val="00801849"/>
    <w:rsid w:val="00804068"/>
    <w:rsid w:val="0080534A"/>
    <w:rsid w:val="00805A9D"/>
    <w:rsid w:val="008126B4"/>
    <w:rsid w:val="008218BC"/>
    <w:rsid w:val="00822DAF"/>
    <w:rsid w:val="008244E0"/>
    <w:rsid w:val="008260E6"/>
    <w:rsid w:val="00827BCF"/>
    <w:rsid w:val="00827E18"/>
    <w:rsid w:val="008310E0"/>
    <w:rsid w:val="00834F9A"/>
    <w:rsid w:val="008350E6"/>
    <w:rsid w:val="00837E47"/>
    <w:rsid w:val="0084045E"/>
    <w:rsid w:val="0084161C"/>
    <w:rsid w:val="00844039"/>
    <w:rsid w:val="00846BDD"/>
    <w:rsid w:val="008478AA"/>
    <w:rsid w:val="00850782"/>
    <w:rsid w:val="00850CF9"/>
    <w:rsid w:val="00862B72"/>
    <w:rsid w:val="0086313D"/>
    <w:rsid w:val="00865EF6"/>
    <w:rsid w:val="008705CE"/>
    <w:rsid w:val="00872423"/>
    <w:rsid w:val="0087376C"/>
    <w:rsid w:val="00883EA2"/>
    <w:rsid w:val="008863FD"/>
    <w:rsid w:val="00887A78"/>
    <w:rsid w:val="00891920"/>
    <w:rsid w:val="00896BF1"/>
    <w:rsid w:val="008A19D3"/>
    <w:rsid w:val="008A75BE"/>
    <w:rsid w:val="008B06D9"/>
    <w:rsid w:val="008B189A"/>
    <w:rsid w:val="008B3DAE"/>
    <w:rsid w:val="008B5035"/>
    <w:rsid w:val="008B6BCD"/>
    <w:rsid w:val="008B79B8"/>
    <w:rsid w:val="008C0DA7"/>
    <w:rsid w:val="008D6A3E"/>
    <w:rsid w:val="008E05F8"/>
    <w:rsid w:val="008E4E88"/>
    <w:rsid w:val="008E7F83"/>
    <w:rsid w:val="008F762C"/>
    <w:rsid w:val="00902430"/>
    <w:rsid w:val="00911784"/>
    <w:rsid w:val="00914CA0"/>
    <w:rsid w:val="0091739F"/>
    <w:rsid w:val="0092261C"/>
    <w:rsid w:val="00940497"/>
    <w:rsid w:val="0094684C"/>
    <w:rsid w:val="009508B8"/>
    <w:rsid w:val="0095123F"/>
    <w:rsid w:val="00953902"/>
    <w:rsid w:val="009548E8"/>
    <w:rsid w:val="00955E40"/>
    <w:rsid w:val="00957C13"/>
    <w:rsid w:val="00957FBD"/>
    <w:rsid w:val="009607EF"/>
    <w:rsid w:val="009639EF"/>
    <w:rsid w:val="00966586"/>
    <w:rsid w:val="009726A3"/>
    <w:rsid w:val="00976C28"/>
    <w:rsid w:val="009770C1"/>
    <w:rsid w:val="00982EC9"/>
    <w:rsid w:val="009914D3"/>
    <w:rsid w:val="00993116"/>
    <w:rsid w:val="00994BCF"/>
    <w:rsid w:val="009A00AD"/>
    <w:rsid w:val="009A0D1A"/>
    <w:rsid w:val="009B09F6"/>
    <w:rsid w:val="009B3BA7"/>
    <w:rsid w:val="009B6E3B"/>
    <w:rsid w:val="009C1F08"/>
    <w:rsid w:val="009C6B05"/>
    <w:rsid w:val="009D179A"/>
    <w:rsid w:val="009D1B45"/>
    <w:rsid w:val="009D1F1D"/>
    <w:rsid w:val="009D289F"/>
    <w:rsid w:val="009D392D"/>
    <w:rsid w:val="009D3A2A"/>
    <w:rsid w:val="009D71FF"/>
    <w:rsid w:val="009E235D"/>
    <w:rsid w:val="009E24E5"/>
    <w:rsid w:val="009E3565"/>
    <w:rsid w:val="009E3EDF"/>
    <w:rsid w:val="009E453F"/>
    <w:rsid w:val="009E5CCC"/>
    <w:rsid w:val="009F7180"/>
    <w:rsid w:val="00A013FC"/>
    <w:rsid w:val="00A026C4"/>
    <w:rsid w:val="00A06054"/>
    <w:rsid w:val="00A14324"/>
    <w:rsid w:val="00A23C5B"/>
    <w:rsid w:val="00A3016C"/>
    <w:rsid w:val="00A302B1"/>
    <w:rsid w:val="00A406B5"/>
    <w:rsid w:val="00A41759"/>
    <w:rsid w:val="00A42829"/>
    <w:rsid w:val="00A43B48"/>
    <w:rsid w:val="00A4621F"/>
    <w:rsid w:val="00A46F48"/>
    <w:rsid w:val="00A501ED"/>
    <w:rsid w:val="00A5472B"/>
    <w:rsid w:val="00A559C7"/>
    <w:rsid w:val="00A6389A"/>
    <w:rsid w:val="00A64C77"/>
    <w:rsid w:val="00A664FF"/>
    <w:rsid w:val="00A666E8"/>
    <w:rsid w:val="00A668CF"/>
    <w:rsid w:val="00A74909"/>
    <w:rsid w:val="00A75F78"/>
    <w:rsid w:val="00A77280"/>
    <w:rsid w:val="00A82317"/>
    <w:rsid w:val="00A9289E"/>
    <w:rsid w:val="00A92DD7"/>
    <w:rsid w:val="00A95B84"/>
    <w:rsid w:val="00AA3B66"/>
    <w:rsid w:val="00AA40C2"/>
    <w:rsid w:val="00AB39B7"/>
    <w:rsid w:val="00AB3EC9"/>
    <w:rsid w:val="00AB5202"/>
    <w:rsid w:val="00AC0449"/>
    <w:rsid w:val="00AC5472"/>
    <w:rsid w:val="00AC5982"/>
    <w:rsid w:val="00AD26A3"/>
    <w:rsid w:val="00AD34D4"/>
    <w:rsid w:val="00AD5F27"/>
    <w:rsid w:val="00AD7615"/>
    <w:rsid w:val="00AF298F"/>
    <w:rsid w:val="00AF2C58"/>
    <w:rsid w:val="00AF2DB6"/>
    <w:rsid w:val="00AF7DD7"/>
    <w:rsid w:val="00B003CF"/>
    <w:rsid w:val="00B06368"/>
    <w:rsid w:val="00B2327C"/>
    <w:rsid w:val="00B23D8A"/>
    <w:rsid w:val="00B24138"/>
    <w:rsid w:val="00B25CDA"/>
    <w:rsid w:val="00B26B24"/>
    <w:rsid w:val="00B315CF"/>
    <w:rsid w:val="00B35764"/>
    <w:rsid w:val="00B368FE"/>
    <w:rsid w:val="00B41F57"/>
    <w:rsid w:val="00B4398F"/>
    <w:rsid w:val="00B475EA"/>
    <w:rsid w:val="00B544E5"/>
    <w:rsid w:val="00B758DA"/>
    <w:rsid w:val="00B758E8"/>
    <w:rsid w:val="00B7694A"/>
    <w:rsid w:val="00B81657"/>
    <w:rsid w:val="00B81CEA"/>
    <w:rsid w:val="00B83ABA"/>
    <w:rsid w:val="00B84E39"/>
    <w:rsid w:val="00BA405F"/>
    <w:rsid w:val="00BA5BEA"/>
    <w:rsid w:val="00BB325F"/>
    <w:rsid w:val="00BC0B3B"/>
    <w:rsid w:val="00BC1EB7"/>
    <w:rsid w:val="00BC34CF"/>
    <w:rsid w:val="00BC39B4"/>
    <w:rsid w:val="00BC516B"/>
    <w:rsid w:val="00BD0AC8"/>
    <w:rsid w:val="00BD209C"/>
    <w:rsid w:val="00BD253E"/>
    <w:rsid w:val="00BD6E82"/>
    <w:rsid w:val="00BE2390"/>
    <w:rsid w:val="00BE270D"/>
    <w:rsid w:val="00BE7A73"/>
    <w:rsid w:val="00BF1934"/>
    <w:rsid w:val="00C00722"/>
    <w:rsid w:val="00C04488"/>
    <w:rsid w:val="00C131A8"/>
    <w:rsid w:val="00C13BDB"/>
    <w:rsid w:val="00C2028C"/>
    <w:rsid w:val="00C2032B"/>
    <w:rsid w:val="00C20D8B"/>
    <w:rsid w:val="00C312CE"/>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E78"/>
    <w:rsid w:val="00CC5F4E"/>
    <w:rsid w:val="00CD54CB"/>
    <w:rsid w:val="00CE6E49"/>
    <w:rsid w:val="00CF0FDE"/>
    <w:rsid w:val="00CF272C"/>
    <w:rsid w:val="00D05B6B"/>
    <w:rsid w:val="00D064F5"/>
    <w:rsid w:val="00D07AF2"/>
    <w:rsid w:val="00D14C86"/>
    <w:rsid w:val="00D272D4"/>
    <w:rsid w:val="00D31118"/>
    <w:rsid w:val="00D34064"/>
    <w:rsid w:val="00D422E0"/>
    <w:rsid w:val="00D44D00"/>
    <w:rsid w:val="00D52D38"/>
    <w:rsid w:val="00D53DFD"/>
    <w:rsid w:val="00D57150"/>
    <w:rsid w:val="00D60E37"/>
    <w:rsid w:val="00D6514D"/>
    <w:rsid w:val="00D66B2E"/>
    <w:rsid w:val="00D74797"/>
    <w:rsid w:val="00D7550D"/>
    <w:rsid w:val="00D8351E"/>
    <w:rsid w:val="00D85A93"/>
    <w:rsid w:val="00D85AF4"/>
    <w:rsid w:val="00D85C87"/>
    <w:rsid w:val="00D91472"/>
    <w:rsid w:val="00D91E8A"/>
    <w:rsid w:val="00DA08BE"/>
    <w:rsid w:val="00DA0EF0"/>
    <w:rsid w:val="00DA6603"/>
    <w:rsid w:val="00DB3C2D"/>
    <w:rsid w:val="00DB5CD5"/>
    <w:rsid w:val="00DB714F"/>
    <w:rsid w:val="00DB74E8"/>
    <w:rsid w:val="00DC2E1D"/>
    <w:rsid w:val="00DC3B61"/>
    <w:rsid w:val="00DC55F8"/>
    <w:rsid w:val="00DD7A6A"/>
    <w:rsid w:val="00DE05F6"/>
    <w:rsid w:val="00DE30EF"/>
    <w:rsid w:val="00DE32F3"/>
    <w:rsid w:val="00DE44A3"/>
    <w:rsid w:val="00DE745C"/>
    <w:rsid w:val="00DE7E5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4EBF"/>
    <w:rsid w:val="00E77DD4"/>
    <w:rsid w:val="00E87EE0"/>
    <w:rsid w:val="00E924B7"/>
    <w:rsid w:val="00E95062"/>
    <w:rsid w:val="00EA1430"/>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F00C1E"/>
    <w:rsid w:val="00F039DF"/>
    <w:rsid w:val="00F051BE"/>
    <w:rsid w:val="00F15B32"/>
    <w:rsid w:val="00F238B6"/>
    <w:rsid w:val="00F24F88"/>
    <w:rsid w:val="00F26541"/>
    <w:rsid w:val="00F355CE"/>
    <w:rsid w:val="00F36738"/>
    <w:rsid w:val="00F369AE"/>
    <w:rsid w:val="00F47807"/>
    <w:rsid w:val="00F52B3B"/>
    <w:rsid w:val="00F53081"/>
    <w:rsid w:val="00F56355"/>
    <w:rsid w:val="00F6474D"/>
    <w:rsid w:val="00F66C38"/>
    <w:rsid w:val="00F7041E"/>
    <w:rsid w:val="00F76656"/>
    <w:rsid w:val="00F77D68"/>
    <w:rsid w:val="00F81677"/>
    <w:rsid w:val="00F83570"/>
    <w:rsid w:val="00F87536"/>
    <w:rsid w:val="00F932CA"/>
    <w:rsid w:val="00F94084"/>
    <w:rsid w:val="00FA1137"/>
    <w:rsid w:val="00FA2E0A"/>
    <w:rsid w:val="00FA3919"/>
    <w:rsid w:val="00FA7561"/>
    <w:rsid w:val="00FB117A"/>
    <w:rsid w:val="00FB3D00"/>
    <w:rsid w:val="00FB445E"/>
    <w:rsid w:val="00FB5E3B"/>
    <w:rsid w:val="00FB7078"/>
    <w:rsid w:val="00FC32B1"/>
    <w:rsid w:val="00FC3F79"/>
    <w:rsid w:val="00FC4AE7"/>
    <w:rsid w:val="00FC643C"/>
    <w:rsid w:val="00FD02D7"/>
    <w:rsid w:val="00FD0915"/>
    <w:rsid w:val="00FD40B3"/>
    <w:rsid w:val="00FD449A"/>
    <w:rsid w:val="00FE18A4"/>
    <w:rsid w:val="00FE369F"/>
    <w:rsid w:val="00FE755B"/>
    <w:rsid w:val="00FF0620"/>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A2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pPr>
      <w:ind w:firstLine="435"/>
    </w:pPr>
    <w:rPr>
      <w:sz w:val="24"/>
      <w:szCs w:val="24"/>
    </w:rPr>
  </w:style>
  <w:style w:type="paragraph" w:styleId="a4">
    <w:name w:val="Balloon Text"/>
    <w:basedOn w:val="a"/>
    <w:link w:val="Char0"/>
    <w:uiPriority w:val="99"/>
    <w:semiHidden/>
    <w:qFormat/>
    <w:rPr>
      <w:sz w:val="2"/>
      <w:szCs w:val="2"/>
    </w:rPr>
  </w:style>
  <w:style w:type="paragraph" w:styleId="a5">
    <w:name w:val="footer"/>
    <w:basedOn w:val="a"/>
    <w:link w:val="Char1"/>
    <w:uiPriority w:val="99"/>
    <w:qFormat/>
    <w:pPr>
      <w:tabs>
        <w:tab w:val="center" w:pos="4153"/>
        <w:tab w:val="right" w:pos="8306"/>
      </w:tabs>
      <w:snapToGrid w:val="0"/>
      <w:jc w:val="left"/>
    </w:pPr>
    <w:rPr>
      <w:kern w:val="0"/>
      <w:sz w:val="18"/>
      <w:szCs w:val="18"/>
    </w:rPr>
  </w:style>
  <w:style w:type="paragraph" w:styleId="a6">
    <w:name w:val="header"/>
    <w:basedOn w:val="a"/>
    <w:link w:val="Char2"/>
    <w:uiPriority w:val="99"/>
    <w:qFormat/>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Pr>
      <w:rFonts w:cs="Times New Roman"/>
      <w:kern w:val="2"/>
      <w:sz w:val="24"/>
    </w:rPr>
  </w:style>
  <w:style w:type="character" w:customStyle="1" w:styleId="Char0">
    <w:name w:val="批注框文本 Char"/>
    <w:basedOn w:val="a0"/>
    <w:link w:val="a4"/>
    <w:uiPriority w:val="99"/>
    <w:semiHidden/>
    <w:qFormat/>
    <w:locked/>
    <w:rPr>
      <w:rFonts w:cs="Times New Roman"/>
      <w:kern w:val="2"/>
      <w:sz w:val="2"/>
    </w:rPr>
  </w:style>
  <w:style w:type="character" w:customStyle="1" w:styleId="Char1">
    <w:name w:val="页脚 Char"/>
    <w:basedOn w:val="a0"/>
    <w:link w:val="a5"/>
    <w:uiPriority w:val="99"/>
    <w:semiHidden/>
    <w:qFormat/>
    <w:locked/>
    <w:rPr>
      <w:rFonts w:cs="Times New Roman"/>
      <w:sz w:val="18"/>
    </w:rPr>
  </w:style>
  <w:style w:type="character" w:customStyle="1" w:styleId="Char2">
    <w:name w:val="页眉 Char"/>
    <w:basedOn w:val="a0"/>
    <w:link w:val="a6"/>
    <w:uiPriority w:val="99"/>
    <w:semiHidden/>
    <w:qFormat/>
    <w:locked/>
    <w:rPr>
      <w:rFonts w:cs="Times New Roman"/>
      <w:sz w:val="18"/>
    </w:rPr>
  </w:style>
  <w:style w:type="paragraph" w:styleId="a7">
    <w:name w:val="List Paragraph"/>
    <w:basedOn w:val="a"/>
    <w:uiPriority w:val="99"/>
    <w:unhideWhenUsed/>
    <w:rsid w:val="005B2EE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pPr>
      <w:ind w:firstLine="435"/>
    </w:pPr>
    <w:rPr>
      <w:sz w:val="24"/>
      <w:szCs w:val="24"/>
    </w:rPr>
  </w:style>
  <w:style w:type="paragraph" w:styleId="a4">
    <w:name w:val="Balloon Text"/>
    <w:basedOn w:val="a"/>
    <w:link w:val="Char0"/>
    <w:uiPriority w:val="99"/>
    <w:semiHidden/>
    <w:qFormat/>
    <w:rPr>
      <w:sz w:val="2"/>
      <w:szCs w:val="2"/>
    </w:rPr>
  </w:style>
  <w:style w:type="paragraph" w:styleId="a5">
    <w:name w:val="footer"/>
    <w:basedOn w:val="a"/>
    <w:link w:val="Char1"/>
    <w:uiPriority w:val="99"/>
    <w:qFormat/>
    <w:pPr>
      <w:tabs>
        <w:tab w:val="center" w:pos="4153"/>
        <w:tab w:val="right" w:pos="8306"/>
      </w:tabs>
      <w:snapToGrid w:val="0"/>
      <w:jc w:val="left"/>
    </w:pPr>
    <w:rPr>
      <w:kern w:val="0"/>
      <w:sz w:val="18"/>
      <w:szCs w:val="18"/>
    </w:rPr>
  </w:style>
  <w:style w:type="paragraph" w:styleId="a6">
    <w:name w:val="header"/>
    <w:basedOn w:val="a"/>
    <w:link w:val="Char2"/>
    <w:uiPriority w:val="99"/>
    <w:qFormat/>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Pr>
      <w:rFonts w:cs="Times New Roman"/>
      <w:kern w:val="2"/>
      <w:sz w:val="24"/>
    </w:rPr>
  </w:style>
  <w:style w:type="character" w:customStyle="1" w:styleId="Char0">
    <w:name w:val="批注框文本 Char"/>
    <w:basedOn w:val="a0"/>
    <w:link w:val="a4"/>
    <w:uiPriority w:val="99"/>
    <w:semiHidden/>
    <w:qFormat/>
    <w:locked/>
    <w:rPr>
      <w:rFonts w:cs="Times New Roman"/>
      <w:kern w:val="2"/>
      <w:sz w:val="2"/>
    </w:rPr>
  </w:style>
  <w:style w:type="character" w:customStyle="1" w:styleId="Char1">
    <w:name w:val="页脚 Char"/>
    <w:basedOn w:val="a0"/>
    <w:link w:val="a5"/>
    <w:uiPriority w:val="99"/>
    <w:semiHidden/>
    <w:qFormat/>
    <w:locked/>
    <w:rPr>
      <w:rFonts w:cs="Times New Roman"/>
      <w:sz w:val="18"/>
    </w:rPr>
  </w:style>
  <w:style w:type="character" w:customStyle="1" w:styleId="Char2">
    <w:name w:val="页眉 Char"/>
    <w:basedOn w:val="a0"/>
    <w:link w:val="a6"/>
    <w:uiPriority w:val="99"/>
    <w:semiHidden/>
    <w:qFormat/>
    <w:locked/>
    <w:rPr>
      <w:rFonts w:cs="Times New Roman"/>
      <w:sz w:val="18"/>
    </w:rPr>
  </w:style>
  <w:style w:type="paragraph" w:styleId="a7">
    <w:name w:val="List Paragraph"/>
    <w:basedOn w:val="a"/>
    <w:uiPriority w:val="99"/>
    <w:unhideWhenUsed/>
    <w:rsid w:val="005B2E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352</Words>
  <Characters>2009</Characters>
  <Application>Microsoft Office Word</Application>
  <DocSecurity>0</DocSecurity>
  <Lines>16</Lines>
  <Paragraphs>4</Paragraphs>
  <ScaleCrop>false</ScaleCrop>
  <Company>Microsoft China</Company>
  <LinksUpToDate>false</LinksUpToDate>
  <CharactersWithSpaces>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Administrator</cp:lastModifiedBy>
  <cp:revision>2</cp:revision>
  <cp:lastPrinted>2018-07-19T01:08:00Z</cp:lastPrinted>
  <dcterms:created xsi:type="dcterms:W3CDTF">2019-07-08T02:42:00Z</dcterms:created>
  <dcterms:modified xsi:type="dcterms:W3CDTF">2019-07-08T02:42:00Z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