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5C3" w:rsidRDefault="00A200FA">
      <w:pPr>
        <w:jc w:val="center"/>
        <w:rPr>
          <w:rFonts w:ascii="宋体"/>
          <w:b/>
          <w:color w:val="000000" w:themeColor="text1"/>
          <w:sz w:val="24"/>
        </w:rPr>
      </w:pPr>
      <w:r>
        <w:rPr>
          <w:rFonts w:ascii="宋体" w:hAnsi="宋体"/>
          <w:b/>
          <w:color w:val="000000" w:themeColor="text1"/>
          <w:sz w:val="24"/>
        </w:rPr>
        <w:t xml:space="preserve">                                                                                                                                                                                                                                                                                                                                                                                                                                                                                                                                                                                                                                                                                                                                                                                                                                                                                                                                                                                                                                                                                                                                                                                                                                                                                                                                                                                                                                                                                                                                                                                                                                                                                                                                                                                                                                                                                                                                                                                                                                                                                                                                                                                                                                                                                                                                                                                                                                                                                                                                                                                                                                                                                                                                                                                                                                                                                                                                                                                                                                                                                                                                                                                                                                                                                                                                                                                                                                                                                                                                                                                                                                                                                                                                                                                                                                                                                                                                                                                                                                                                                                                                                                                                                                                                                                                                                                                                                                                                                                                                                                                                                                                                                                                                                                                                                                                                                                                                                                                                                                                    </w:t>
      </w:r>
    </w:p>
    <w:p w:rsidR="004065C3" w:rsidRDefault="004065C3">
      <w:pPr>
        <w:jc w:val="center"/>
        <w:rPr>
          <w:rFonts w:ascii="宋体"/>
          <w:b/>
          <w:color w:val="000000" w:themeColor="text1"/>
          <w:sz w:val="72"/>
        </w:rPr>
      </w:pPr>
    </w:p>
    <w:p w:rsidR="004065C3" w:rsidRDefault="00A200FA">
      <w:pPr>
        <w:jc w:val="center"/>
        <w:rPr>
          <w:rFonts w:ascii="宋体"/>
          <w:b/>
          <w:color w:val="000000" w:themeColor="text1"/>
          <w:sz w:val="72"/>
        </w:rPr>
      </w:pPr>
      <w:r>
        <w:rPr>
          <w:rFonts w:ascii="宋体" w:hAnsi="宋体" w:hint="eastAsia"/>
          <w:b/>
          <w:color w:val="000000" w:themeColor="text1"/>
          <w:sz w:val="72"/>
        </w:rPr>
        <w:t>竞争性磋商采购文件</w:t>
      </w:r>
    </w:p>
    <w:p w:rsidR="004065C3" w:rsidRDefault="00A200FA">
      <w:pPr>
        <w:rPr>
          <w:rFonts w:eastAsia="黑体"/>
          <w:color w:val="000000" w:themeColor="text1"/>
          <w:sz w:val="32"/>
        </w:rPr>
      </w:pPr>
      <w:r>
        <w:rPr>
          <w:rFonts w:eastAsia="黑体"/>
          <w:color w:val="000000" w:themeColor="text1"/>
          <w:sz w:val="32"/>
        </w:rPr>
        <w:t xml:space="preserve"> </w:t>
      </w:r>
    </w:p>
    <w:p w:rsidR="004065C3" w:rsidRDefault="004065C3">
      <w:pPr>
        <w:ind w:firstLineChars="545" w:firstLine="1744"/>
        <w:rPr>
          <w:rFonts w:ascii="宋体"/>
          <w:color w:val="000000" w:themeColor="text1"/>
          <w:sz w:val="32"/>
        </w:rPr>
      </w:pPr>
    </w:p>
    <w:p w:rsidR="004065C3" w:rsidRDefault="00A200FA">
      <w:pPr>
        <w:spacing w:line="300" w:lineRule="auto"/>
        <w:ind w:firstLineChars="500" w:firstLine="1606"/>
        <w:rPr>
          <w:rFonts w:ascii="宋体" w:hAnsi="宋体"/>
          <w:b/>
          <w:color w:val="000000" w:themeColor="text1"/>
          <w:sz w:val="32"/>
          <w:szCs w:val="32"/>
        </w:rPr>
      </w:pPr>
      <w:r>
        <w:rPr>
          <w:rFonts w:ascii="宋体" w:hAnsi="宋体" w:hint="eastAsia"/>
          <w:b/>
          <w:color w:val="000000" w:themeColor="text1"/>
          <w:sz w:val="32"/>
          <w:szCs w:val="32"/>
        </w:rPr>
        <w:t>项目名称：</w:t>
      </w:r>
      <w:r w:rsidR="00DE5F01">
        <w:rPr>
          <w:rFonts w:ascii="宋体" w:hAnsi="宋体" w:hint="eastAsia"/>
          <w:b/>
          <w:color w:val="000000" w:themeColor="text1"/>
          <w:sz w:val="32"/>
          <w:szCs w:val="32"/>
        </w:rPr>
        <w:t>流程平台维护与建设服务</w:t>
      </w:r>
    </w:p>
    <w:p w:rsidR="004065C3" w:rsidRDefault="00A200FA">
      <w:pPr>
        <w:spacing w:line="360" w:lineRule="auto"/>
        <w:ind w:firstLineChars="500" w:firstLine="1606"/>
        <w:rPr>
          <w:rFonts w:ascii="宋体"/>
          <w:color w:val="FF0000"/>
          <w:spacing w:val="4"/>
          <w:sz w:val="24"/>
        </w:rPr>
      </w:pPr>
      <w:r>
        <w:rPr>
          <w:rFonts w:ascii="宋体" w:hAnsi="宋体" w:hint="eastAsia"/>
          <w:b/>
          <w:color w:val="000000" w:themeColor="text1"/>
          <w:sz w:val="32"/>
          <w:szCs w:val="32"/>
        </w:rPr>
        <w:t>项目编号：</w:t>
      </w:r>
      <w:r>
        <w:rPr>
          <w:rFonts w:ascii="宋体" w:hAnsi="宋体"/>
          <w:b/>
          <w:sz w:val="32"/>
          <w:szCs w:val="32"/>
        </w:rPr>
        <w:t>TD</w:t>
      </w:r>
      <w:r w:rsidR="00F70E82">
        <w:rPr>
          <w:rFonts w:ascii="宋体" w:hAnsi="宋体"/>
          <w:b/>
          <w:sz w:val="32"/>
          <w:szCs w:val="32"/>
        </w:rPr>
        <w:t>F</w:t>
      </w:r>
      <w:r>
        <w:rPr>
          <w:rFonts w:ascii="宋体" w:hAnsi="宋体"/>
          <w:b/>
          <w:sz w:val="32"/>
          <w:szCs w:val="32"/>
        </w:rPr>
        <w:t>W(</w:t>
      </w:r>
      <w:r>
        <w:rPr>
          <w:rFonts w:ascii="宋体" w:hAnsi="宋体" w:hint="eastAsia"/>
          <w:b/>
          <w:sz w:val="32"/>
          <w:szCs w:val="32"/>
        </w:rPr>
        <w:t>JC</w:t>
      </w:r>
      <w:r>
        <w:rPr>
          <w:rFonts w:ascii="宋体" w:hAnsi="宋体"/>
          <w:b/>
          <w:sz w:val="32"/>
          <w:szCs w:val="32"/>
        </w:rPr>
        <w:t>)20</w:t>
      </w:r>
      <w:r>
        <w:rPr>
          <w:rFonts w:ascii="宋体" w:hAnsi="宋体" w:hint="eastAsia"/>
          <w:b/>
          <w:sz w:val="32"/>
          <w:szCs w:val="32"/>
        </w:rPr>
        <w:t>20</w:t>
      </w:r>
      <w:r>
        <w:rPr>
          <w:rFonts w:ascii="宋体" w:hAnsi="宋体"/>
          <w:b/>
          <w:sz w:val="32"/>
          <w:szCs w:val="32"/>
        </w:rPr>
        <w:t>-</w:t>
      </w:r>
      <w:r w:rsidR="00F70E82">
        <w:rPr>
          <w:rFonts w:ascii="宋体" w:hAnsi="宋体"/>
          <w:b/>
          <w:sz w:val="32"/>
          <w:szCs w:val="32"/>
        </w:rPr>
        <w:t>255</w:t>
      </w:r>
    </w:p>
    <w:p w:rsidR="004065C3" w:rsidRDefault="004065C3">
      <w:pPr>
        <w:spacing w:line="360" w:lineRule="auto"/>
        <w:ind w:firstLineChars="500" w:firstLine="1606"/>
        <w:rPr>
          <w:rFonts w:ascii="宋体"/>
          <w:b/>
          <w:color w:val="000000" w:themeColor="text1"/>
          <w:sz w:val="32"/>
          <w:szCs w:val="32"/>
        </w:rPr>
      </w:pPr>
    </w:p>
    <w:p w:rsidR="004065C3" w:rsidRDefault="004065C3">
      <w:pPr>
        <w:jc w:val="center"/>
        <w:rPr>
          <w:rFonts w:eastAsia="黑体"/>
          <w:color w:val="000000" w:themeColor="text1"/>
          <w:sz w:val="36"/>
          <w:szCs w:val="36"/>
          <w:u w:val="single"/>
        </w:rPr>
      </w:pPr>
    </w:p>
    <w:p w:rsidR="004065C3" w:rsidRDefault="004065C3">
      <w:pPr>
        <w:jc w:val="center"/>
        <w:rPr>
          <w:rFonts w:eastAsia="黑体"/>
          <w:color w:val="000000" w:themeColor="text1"/>
          <w:sz w:val="32"/>
        </w:rPr>
      </w:pPr>
    </w:p>
    <w:p w:rsidR="004065C3" w:rsidRDefault="004065C3">
      <w:pPr>
        <w:jc w:val="center"/>
        <w:rPr>
          <w:color w:val="000000" w:themeColor="text1"/>
          <w:sz w:val="32"/>
        </w:rPr>
      </w:pPr>
    </w:p>
    <w:p w:rsidR="004065C3" w:rsidRDefault="004065C3">
      <w:pPr>
        <w:jc w:val="center"/>
        <w:rPr>
          <w:color w:val="000000" w:themeColor="text1"/>
          <w:sz w:val="44"/>
        </w:rPr>
      </w:pPr>
    </w:p>
    <w:p w:rsidR="004065C3" w:rsidRDefault="004065C3">
      <w:pPr>
        <w:jc w:val="center"/>
        <w:rPr>
          <w:color w:val="000000" w:themeColor="text1"/>
          <w:sz w:val="44"/>
        </w:rPr>
      </w:pPr>
    </w:p>
    <w:p w:rsidR="004065C3" w:rsidRDefault="004065C3">
      <w:pPr>
        <w:jc w:val="center"/>
        <w:rPr>
          <w:rFonts w:eastAsia="黑体"/>
          <w:color w:val="000000" w:themeColor="text1"/>
          <w:sz w:val="32"/>
        </w:rPr>
      </w:pPr>
    </w:p>
    <w:p w:rsidR="004065C3" w:rsidRDefault="004065C3">
      <w:pPr>
        <w:jc w:val="center"/>
        <w:rPr>
          <w:rFonts w:eastAsia="黑体"/>
          <w:color w:val="000000" w:themeColor="text1"/>
          <w:sz w:val="32"/>
        </w:rPr>
      </w:pPr>
    </w:p>
    <w:p w:rsidR="004065C3" w:rsidRDefault="004065C3">
      <w:pPr>
        <w:jc w:val="center"/>
        <w:rPr>
          <w:rFonts w:eastAsia="黑体"/>
          <w:color w:val="000000" w:themeColor="text1"/>
          <w:sz w:val="32"/>
        </w:rPr>
      </w:pPr>
    </w:p>
    <w:p w:rsidR="004065C3" w:rsidRDefault="004065C3">
      <w:pPr>
        <w:jc w:val="center"/>
        <w:rPr>
          <w:rFonts w:eastAsia="黑体"/>
          <w:color w:val="000000" w:themeColor="text1"/>
          <w:sz w:val="32"/>
        </w:rPr>
      </w:pPr>
    </w:p>
    <w:p w:rsidR="004065C3" w:rsidRDefault="004065C3">
      <w:pPr>
        <w:jc w:val="center"/>
        <w:rPr>
          <w:rFonts w:eastAsia="黑体"/>
          <w:color w:val="000000" w:themeColor="text1"/>
          <w:sz w:val="32"/>
        </w:rPr>
      </w:pPr>
    </w:p>
    <w:p w:rsidR="004065C3" w:rsidRDefault="004065C3">
      <w:pPr>
        <w:rPr>
          <w:rFonts w:eastAsia="黑体"/>
          <w:color w:val="000000" w:themeColor="text1"/>
          <w:sz w:val="32"/>
        </w:rPr>
      </w:pPr>
    </w:p>
    <w:p w:rsidR="004065C3" w:rsidRDefault="004065C3">
      <w:pPr>
        <w:jc w:val="center"/>
        <w:rPr>
          <w:rFonts w:ascii="宋体"/>
          <w:color w:val="000000" w:themeColor="text1"/>
          <w:sz w:val="32"/>
        </w:rPr>
      </w:pPr>
    </w:p>
    <w:p w:rsidR="004065C3" w:rsidRDefault="00A200FA">
      <w:pPr>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rsidR="004065C3" w:rsidRDefault="00A200FA">
      <w:pPr>
        <w:pStyle w:val="ad"/>
        <w:ind w:leftChars="0" w:left="0"/>
        <w:jc w:val="center"/>
        <w:rPr>
          <w:rFonts w:ascii="宋体" w:eastAsia="宋体" w:hAnsi="宋体"/>
          <w:color w:val="000000" w:themeColor="text1"/>
          <w:sz w:val="32"/>
          <w:szCs w:val="32"/>
        </w:rPr>
      </w:pPr>
      <w:r>
        <w:rPr>
          <w:rFonts w:ascii="宋体" w:eastAsia="宋体" w:hAnsi="宋体"/>
          <w:b/>
          <w:color w:val="000000" w:themeColor="text1"/>
          <w:sz w:val="32"/>
          <w:szCs w:val="32"/>
        </w:rPr>
        <w:t>20</w:t>
      </w:r>
      <w:r>
        <w:rPr>
          <w:rFonts w:ascii="宋体" w:eastAsia="宋体" w:hAnsi="宋体" w:hint="eastAsia"/>
          <w:b/>
          <w:color w:val="000000" w:themeColor="text1"/>
          <w:sz w:val="32"/>
          <w:szCs w:val="32"/>
        </w:rPr>
        <w:t>20年10月</w:t>
      </w:r>
    </w:p>
    <w:p w:rsidR="004065C3" w:rsidRDefault="00A200FA">
      <w:pPr>
        <w:spacing w:afterLines="100" w:after="312" w:line="500" w:lineRule="exact"/>
        <w:jc w:val="center"/>
      </w:pPr>
      <w:r>
        <w:rPr>
          <w:rStyle w:val="afb"/>
          <w:rFonts w:eastAsia="黑体" w:hint="eastAsia"/>
          <w:bCs/>
          <w:color w:val="000000" w:themeColor="text1"/>
          <w:sz w:val="48"/>
          <w:u w:val="none"/>
        </w:rPr>
        <w:lastRenderedPageBreak/>
        <w:t>目</w:t>
      </w:r>
      <w:r>
        <w:rPr>
          <w:rStyle w:val="afb"/>
          <w:rFonts w:eastAsia="黑体"/>
          <w:bCs/>
          <w:color w:val="000000" w:themeColor="text1"/>
          <w:sz w:val="48"/>
          <w:u w:val="none"/>
        </w:rPr>
        <w:t xml:space="preserve">  </w:t>
      </w:r>
      <w:r>
        <w:rPr>
          <w:rStyle w:val="afb"/>
          <w:rFonts w:eastAsia="黑体" w:hint="eastAsia"/>
          <w:bCs/>
          <w:color w:val="000000" w:themeColor="text1"/>
          <w:sz w:val="48"/>
          <w:u w:val="none"/>
        </w:rPr>
        <w:t>录</w:t>
      </w:r>
      <w:r>
        <w:rPr>
          <w:rStyle w:val="afb"/>
          <w:rFonts w:eastAsia="黑体"/>
          <w:bCs/>
          <w:color w:val="000000" w:themeColor="text1"/>
          <w:sz w:val="24"/>
          <w:u w:val="none"/>
        </w:rPr>
        <w:fldChar w:fldCharType="begin"/>
      </w:r>
      <w:r>
        <w:rPr>
          <w:rStyle w:val="afb"/>
          <w:rFonts w:eastAsia="黑体"/>
          <w:bCs/>
          <w:color w:val="000000" w:themeColor="text1"/>
          <w:sz w:val="24"/>
          <w:u w:val="none"/>
        </w:rPr>
        <w:instrText xml:space="preserve"> TOC \o "1-3" \h \z \u </w:instrText>
      </w:r>
      <w:r>
        <w:rPr>
          <w:rStyle w:val="afb"/>
          <w:rFonts w:eastAsia="黑体"/>
          <w:bCs/>
          <w:color w:val="000000" w:themeColor="text1"/>
          <w:sz w:val="24"/>
          <w:u w:val="none"/>
        </w:rPr>
        <w:fldChar w:fldCharType="separate"/>
      </w:r>
    </w:p>
    <w:p w:rsidR="004065C3" w:rsidRDefault="00EE27A3">
      <w:pPr>
        <w:pStyle w:val="11"/>
        <w:tabs>
          <w:tab w:val="right" w:leader="dot" w:pos="8834"/>
        </w:tabs>
        <w:rPr>
          <w:rFonts w:asciiTheme="minorHAnsi" w:eastAsiaTheme="minorEastAsia" w:hAnsiTheme="minorHAnsi" w:cstheme="minorBidi"/>
          <w:szCs w:val="22"/>
        </w:rPr>
      </w:pPr>
      <w:hyperlink w:anchor="_Toc53484097" w:history="1">
        <w:r w:rsidR="00A200FA">
          <w:rPr>
            <w:rStyle w:val="afc"/>
            <w:rFonts w:hint="eastAsia"/>
          </w:rPr>
          <w:t>第一部分</w:t>
        </w:r>
        <w:r w:rsidR="00A200FA">
          <w:rPr>
            <w:rStyle w:val="afc"/>
          </w:rPr>
          <w:t xml:space="preserve">  </w:t>
        </w:r>
        <w:r w:rsidR="00A200FA">
          <w:rPr>
            <w:rStyle w:val="afc"/>
            <w:rFonts w:hint="eastAsia"/>
          </w:rPr>
          <w:t>竞争性磋商采购公告</w:t>
        </w:r>
        <w:r w:rsidR="00A200FA">
          <w:tab/>
        </w:r>
        <w:r w:rsidR="00A200FA">
          <w:fldChar w:fldCharType="begin"/>
        </w:r>
        <w:r w:rsidR="00A200FA">
          <w:instrText xml:space="preserve"> PAGEREF _Toc53484097 \h </w:instrText>
        </w:r>
        <w:r w:rsidR="00A200FA">
          <w:fldChar w:fldCharType="separate"/>
        </w:r>
        <w:r w:rsidR="00A200FA">
          <w:t>2</w:t>
        </w:r>
        <w:r w:rsidR="00A200FA">
          <w:fldChar w:fldCharType="end"/>
        </w:r>
      </w:hyperlink>
    </w:p>
    <w:p w:rsidR="004065C3" w:rsidRDefault="00EE27A3">
      <w:pPr>
        <w:pStyle w:val="11"/>
        <w:tabs>
          <w:tab w:val="right" w:leader="dot" w:pos="8834"/>
        </w:tabs>
        <w:rPr>
          <w:rFonts w:asciiTheme="minorHAnsi" w:eastAsiaTheme="minorEastAsia" w:hAnsiTheme="minorHAnsi" w:cstheme="minorBidi"/>
          <w:szCs w:val="22"/>
        </w:rPr>
      </w:pPr>
      <w:hyperlink w:anchor="_Toc53484098" w:history="1">
        <w:r w:rsidR="00A200FA">
          <w:rPr>
            <w:rStyle w:val="afc"/>
            <w:rFonts w:hint="eastAsia"/>
          </w:rPr>
          <w:t>第二部分</w:t>
        </w:r>
        <w:r w:rsidR="00A200FA">
          <w:rPr>
            <w:rStyle w:val="afc"/>
          </w:rPr>
          <w:t xml:space="preserve">  </w:t>
        </w:r>
        <w:r w:rsidR="00A200FA">
          <w:rPr>
            <w:rStyle w:val="afc"/>
            <w:rFonts w:hint="eastAsia"/>
          </w:rPr>
          <w:t>投标人须知</w:t>
        </w:r>
        <w:r w:rsidR="00A200FA">
          <w:tab/>
        </w:r>
        <w:r w:rsidR="00A200FA">
          <w:fldChar w:fldCharType="begin"/>
        </w:r>
        <w:r w:rsidR="00A200FA">
          <w:instrText xml:space="preserve"> PAGEREF _Toc53484098 \h </w:instrText>
        </w:r>
        <w:r w:rsidR="00A200FA">
          <w:fldChar w:fldCharType="separate"/>
        </w:r>
        <w:r w:rsidR="00A200FA">
          <w:t>4</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099" w:history="1">
        <w:r w:rsidR="00A200FA">
          <w:rPr>
            <w:rStyle w:val="afc"/>
            <w:rFonts w:hint="eastAsia"/>
          </w:rPr>
          <w:t>一、竞争性磋商文件</w:t>
        </w:r>
        <w:r w:rsidR="00A200FA">
          <w:tab/>
        </w:r>
        <w:r w:rsidR="00A200FA">
          <w:fldChar w:fldCharType="begin"/>
        </w:r>
        <w:r w:rsidR="00A200FA">
          <w:instrText xml:space="preserve"> PAGEREF _Toc53484099 \h </w:instrText>
        </w:r>
        <w:r w:rsidR="00A200FA">
          <w:fldChar w:fldCharType="separate"/>
        </w:r>
        <w:r w:rsidR="00A200FA">
          <w:t>4</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0" w:history="1">
        <w:r w:rsidR="00A200FA">
          <w:rPr>
            <w:rStyle w:val="afc"/>
            <w:rFonts w:hint="eastAsia"/>
          </w:rPr>
          <w:t>二、投标文件</w:t>
        </w:r>
        <w:r w:rsidR="00A200FA">
          <w:tab/>
        </w:r>
        <w:r w:rsidR="00A200FA">
          <w:fldChar w:fldCharType="begin"/>
        </w:r>
        <w:r w:rsidR="00A200FA">
          <w:instrText xml:space="preserve"> PAGEREF _Toc53484100 \h </w:instrText>
        </w:r>
        <w:r w:rsidR="00A200FA">
          <w:fldChar w:fldCharType="separate"/>
        </w:r>
        <w:r w:rsidR="00A200FA">
          <w:t>5</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1" w:history="1">
        <w:r w:rsidR="00A200FA">
          <w:rPr>
            <w:rStyle w:val="afc"/>
            <w:rFonts w:hint="eastAsia"/>
          </w:rPr>
          <w:t>三、投标细则</w:t>
        </w:r>
        <w:r w:rsidR="00A200FA">
          <w:tab/>
        </w:r>
        <w:r w:rsidR="00A200FA">
          <w:fldChar w:fldCharType="begin"/>
        </w:r>
        <w:r w:rsidR="00A200FA">
          <w:instrText xml:space="preserve"> PAGEREF _Toc53484101 \h </w:instrText>
        </w:r>
        <w:r w:rsidR="00A200FA">
          <w:fldChar w:fldCharType="separate"/>
        </w:r>
        <w:r w:rsidR="00A200FA">
          <w:t>6</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2" w:history="1">
        <w:r w:rsidR="00A200FA">
          <w:rPr>
            <w:rStyle w:val="afc"/>
            <w:rFonts w:hint="eastAsia"/>
          </w:rPr>
          <w:t>四、谈判</w:t>
        </w:r>
        <w:r w:rsidR="00A200FA">
          <w:tab/>
        </w:r>
        <w:r w:rsidR="00A200FA">
          <w:fldChar w:fldCharType="begin"/>
        </w:r>
        <w:r w:rsidR="00A200FA">
          <w:instrText xml:space="preserve"> PAGEREF _Toc53484102 \h </w:instrText>
        </w:r>
        <w:r w:rsidR="00A200FA">
          <w:fldChar w:fldCharType="separate"/>
        </w:r>
        <w:r w:rsidR="00A200FA">
          <w:t>7</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3" w:history="1">
        <w:r w:rsidR="00A200FA">
          <w:rPr>
            <w:rStyle w:val="afc"/>
            <w:rFonts w:hint="eastAsia"/>
          </w:rPr>
          <w:t>五、竞争性磋商方法及评判标准</w:t>
        </w:r>
        <w:r w:rsidR="00A200FA">
          <w:tab/>
        </w:r>
        <w:r w:rsidR="00A200FA">
          <w:fldChar w:fldCharType="begin"/>
        </w:r>
        <w:r w:rsidR="00A200FA">
          <w:instrText xml:space="preserve"> PAGEREF _Toc53484103 \h </w:instrText>
        </w:r>
        <w:r w:rsidR="00A200FA">
          <w:fldChar w:fldCharType="separate"/>
        </w:r>
        <w:r w:rsidR="00A200FA">
          <w:t>9</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4" w:history="1">
        <w:r w:rsidR="00A200FA">
          <w:rPr>
            <w:rStyle w:val="afc"/>
            <w:rFonts w:hint="eastAsia"/>
          </w:rPr>
          <w:t>六、定标</w:t>
        </w:r>
        <w:r w:rsidR="00A200FA">
          <w:tab/>
        </w:r>
        <w:r w:rsidR="00A200FA">
          <w:fldChar w:fldCharType="begin"/>
        </w:r>
        <w:r w:rsidR="00A200FA">
          <w:instrText xml:space="preserve"> PAGEREF _Toc53484104 \h </w:instrText>
        </w:r>
        <w:r w:rsidR="00A200FA">
          <w:fldChar w:fldCharType="separate"/>
        </w:r>
        <w:r w:rsidR="00A200FA">
          <w:t>11</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5" w:history="1">
        <w:r w:rsidR="00A200FA">
          <w:rPr>
            <w:rStyle w:val="afc"/>
            <w:rFonts w:hint="eastAsia"/>
          </w:rPr>
          <w:t>七、合同的签订</w:t>
        </w:r>
        <w:r w:rsidR="00A200FA">
          <w:tab/>
        </w:r>
        <w:r w:rsidR="00A200FA">
          <w:fldChar w:fldCharType="begin"/>
        </w:r>
        <w:r w:rsidR="00A200FA">
          <w:instrText xml:space="preserve"> PAGEREF _Toc53484105 \h </w:instrText>
        </w:r>
        <w:r w:rsidR="00A200FA">
          <w:fldChar w:fldCharType="separate"/>
        </w:r>
        <w:r w:rsidR="00A200FA">
          <w:t>11</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06" w:history="1">
        <w:r w:rsidR="00A200FA">
          <w:rPr>
            <w:rStyle w:val="afc"/>
            <w:rFonts w:ascii="宋体" w:hAnsi="宋体" w:hint="eastAsia"/>
          </w:rPr>
          <w:t>八、其他</w:t>
        </w:r>
        <w:r w:rsidR="00A200FA">
          <w:tab/>
        </w:r>
        <w:r w:rsidR="00A200FA">
          <w:fldChar w:fldCharType="begin"/>
        </w:r>
        <w:r w:rsidR="00A200FA">
          <w:instrText xml:space="preserve"> PAGEREF _Toc53484106 \h </w:instrText>
        </w:r>
        <w:r w:rsidR="00A200FA">
          <w:fldChar w:fldCharType="separate"/>
        </w:r>
        <w:r w:rsidR="00A200FA">
          <w:t>11</w:t>
        </w:r>
        <w:r w:rsidR="00A200FA">
          <w:fldChar w:fldCharType="end"/>
        </w:r>
      </w:hyperlink>
    </w:p>
    <w:p w:rsidR="004065C3" w:rsidRDefault="00EE27A3">
      <w:pPr>
        <w:pStyle w:val="11"/>
        <w:tabs>
          <w:tab w:val="right" w:leader="dot" w:pos="8834"/>
        </w:tabs>
        <w:rPr>
          <w:rFonts w:asciiTheme="minorHAnsi" w:eastAsiaTheme="minorEastAsia" w:hAnsiTheme="minorHAnsi" w:cstheme="minorBidi"/>
          <w:szCs w:val="22"/>
        </w:rPr>
      </w:pPr>
      <w:hyperlink w:anchor="_Toc53484107" w:history="1">
        <w:r w:rsidR="00A200FA">
          <w:rPr>
            <w:rStyle w:val="afc"/>
            <w:rFonts w:hint="eastAsia"/>
          </w:rPr>
          <w:t>第三部分</w:t>
        </w:r>
        <w:r w:rsidR="00A200FA">
          <w:rPr>
            <w:rStyle w:val="afc"/>
          </w:rPr>
          <w:t xml:space="preserve">  </w:t>
        </w:r>
        <w:r w:rsidR="00A200FA">
          <w:rPr>
            <w:rStyle w:val="afc"/>
            <w:rFonts w:hint="eastAsia"/>
          </w:rPr>
          <w:t>采购货物要求及相关说明</w:t>
        </w:r>
        <w:r w:rsidR="00A200FA">
          <w:tab/>
        </w:r>
        <w:r w:rsidR="00A200FA">
          <w:fldChar w:fldCharType="begin"/>
        </w:r>
        <w:r w:rsidR="00A200FA">
          <w:instrText xml:space="preserve"> PAGEREF _Toc53484107 \h </w:instrText>
        </w:r>
        <w:r w:rsidR="00A200FA">
          <w:fldChar w:fldCharType="separate"/>
        </w:r>
        <w:r w:rsidR="00A200FA">
          <w:t>12</w:t>
        </w:r>
        <w:r w:rsidR="00A200FA">
          <w:fldChar w:fldCharType="end"/>
        </w:r>
      </w:hyperlink>
    </w:p>
    <w:p w:rsidR="004065C3" w:rsidRDefault="00EE27A3">
      <w:pPr>
        <w:pStyle w:val="11"/>
        <w:tabs>
          <w:tab w:val="right" w:leader="dot" w:pos="8834"/>
        </w:tabs>
        <w:rPr>
          <w:rFonts w:asciiTheme="minorHAnsi" w:eastAsiaTheme="minorEastAsia" w:hAnsiTheme="minorHAnsi" w:cstheme="minorBidi"/>
          <w:szCs w:val="22"/>
        </w:rPr>
      </w:pPr>
      <w:hyperlink w:anchor="_Toc53484108" w:history="1">
        <w:r w:rsidR="00A200FA">
          <w:rPr>
            <w:rStyle w:val="afc"/>
            <w:rFonts w:hint="eastAsia"/>
          </w:rPr>
          <w:t>第四部分</w:t>
        </w:r>
        <w:r w:rsidR="00A200FA">
          <w:rPr>
            <w:rStyle w:val="afc"/>
          </w:rPr>
          <w:t xml:space="preserve">  </w:t>
        </w:r>
        <w:r w:rsidR="00A200FA">
          <w:rPr>
            <w:rStyle w:val="afc"/>
            <w:rFonts w:hint="eastAsia"/>
          </w:rPr>
          <w:t>合同主要条款</w:t>
        </w:r>
        <w:r w:rsidR="00A200FA">
          <w:tab/>
        </w:r>
        <w:r w:rsidR="00A200FA">
          <w:fldChar w:fldCharType="begin"/>
        </w:r>
        <w:r w:rsidR="00A200FA">
          <w:instrText xml:space="preserve"> PAGEREF _Toc53484108 \h </w:instrText>
        </w:r>
        <w:r w:rsidR="00A200FA">
          <w:fldChar w:fldCharType="separate"/>
        </w:r>
        <w:r w:rsidR="00A200FA">
          <w:t>14</w:t>
        </w:r>
        <w:r w:rsidR="00A200FA">
          <w:fldChar w:fldCharType="end"/>
        </w:r>
      </w:hyperlink>
    </w:p>
    <w:p w:rsidR="004065C3" w:rsidRDefault="00EE27A3">
      <w:pPr>
        <w:pStyle w:val="11"/>
        <w:tabs>
          <w:tab w:val="right" w:leader="dot" w:pos="8834"/>
        </w:tabs>
        <w:rPr>
          <w:rFonts w:asciiTheme="minorHAnsi" w:eastAsiaTheme="minorEastAsia" w:hAnsiTheme="minorHAnsi" w:cstheme="minorBidi"/>
          <w:szCs w:val="22"/>
        </w:rPr>
      </w:pPr>
      <w:hyperlink w:anchor="_Toc53484109" w:history="1">
        <w:r w:rsidR="00A200FA">
          <w:rPr>
            <w:rStyle w:val="afc"/>
            <w:rFonts w:hint="eastAsia"/>
          </w:rPr>
          <w:t>第五部分</w:t>
        </w:r>
        <w:r w:rsidR="00A200FA">
          <w:rPr>
            <w:rStyle w:val="afc"/>
          </w:rPr>
          <w:t xml:space="preserve">  </w:t>
        </w:r>
        <w:r w:rsidR="00A200FA">
          <w:rPr>
            <w:rStyle w:val="afc"/>
            <w:rFonts w:hint="eastAsia"/>
          </w:rPr>
          <w:t>附</w:t>
        </w:r>
        <w:r w:rsidR="00A200FA">
          <w:rPr>
            <w:rStyle w:val="afc"/>
          </w:rPr>
          <w:t xml:space="preserve">  </w:t>
        </w:r>
        <w:r w:rsidR="00A200FA">
          <w:rPr>
            <w:rStyle w:val="afc"/>
            <w:rFonts w:hint="eastAsia"/>
          </w:rPr>
          <w:t>件</w:t>
        </w:r>
        <w:r w:rsidR="00A200FA">
          <w:tab/>
        </w:r>
        <w:r w:rsidR="00A200FA">
          <w:fldChar w:fldCharType="begin"/>
        </w:r>
        <w:r w:rsidR="00A200FA">
          <w:instrText xml:space="preserve"> PAGEREF _Toc53484109 \h </w:instrText>
        </w:r>
        <w:r w:rsidR="00A200FA">
          <w:fldChar w:fldCharType="separate"/>
        </w:r>
        <w:r w:rsidR="00A200FA">
          <w:t>15</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0" w:history="1">
        <w:r w:rsidR="00A200FA">
          <w:rPr>
            <w:rStyle w:val="afc"/>
            <w:rFonts w:ascii="宋体" w:hAnsi="宋体" w:hint="eastAsia"/>
          </w:rPr>
          <w:t>附件</w:t>
        </w:r>
        <w:r w:rsidR="00A200FA">
          <w:rPr>
            <w:rStyle w:val="afc"/>
            <w:rFonts w:ascii="宋体" w:hAnsi="宋体"/>
          </w:rPr>
          <w:t>1</w:t>
        </w:r>
        <w:r w:rsidR="00A200FA">
          <w:rPr>
            <w:rStyle w:val="afc"/>
            <w:rFonts w:ascii="宋体" w:hAnsi="宋体" w:hint="eastAsia"/>
          </w:rPr>
          <w:t>：投标函</w:t>
        </w:r>
        <w:r w:rsidR="00A200FA">
          <w:tab/>
        </w:r>
        <w:r w:rsidR="00A200FA">
          <w:fldChar w:fldCharType="begin"/>
        </w:r>
        <w:r w:rsidR="00A200FA">
          <w:instrText xml:space="preserve"> PAGEREF _Toc53484110 \h </w:instrText>
        </w:r>
        <w:r w:rsidR="00A200FA">
          <w:fldChar w:fldCharType="separate"/>
        </w:r>
        <w:r w:rsidR="00A200FA">
          <w:t>16</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1" w:history="1">
        <w:r w:rsidR="00A200FA">
          <w:rPr>
            <w:rStyle w:val="afc"/>
            <w:rFonts w:ascii="宋体" w:hAnsi="宋体" w:hint="eastAsia"/>
          </w:rPr>
          <w:t>附件</w:t>
        </w:r>
        <w:r w:rsidR="00A200FA">
          <w:rPr>
            <w:rStyle w:val="afc"/>
            <w:rFonts w:ascii="宋体" w:hAnsi="宋体"/>
          </w:rPr>
          <w:t>2</w:t>
        </w:r>
        <w:r w:rsidR="00A200FA">
          <w:rPr>
            <w:rStyle w:val="afc"/>
            <w:rFonts w:ascii="宋体" w:hAnsi="宋体" w:hint="eastAsia"/>
          </w:rPr>
          <w:t>：投</w:t>
        </w:r>
        <w:r w:rsidR="00A200FA">
          <w:rPr>
            <w:rStyle w:val="afc"/>
            <w:rFonts w:ascii="宋体" w:hAnsi="宋体"/>
          </w:rPr>
          <w:t xml:space="preserve"> </w:t>
        </w:r>
        <w:r w:rsidR="00A200FA">
          <w:rPr>
            <w:rStyle w:val="afc"/>
            <w:rFonts w:ascii="宋体" w:hAnsi="宋体" w:hint="eastAsia"/>
          </w:rPr>
          <w:t>标</w:t>
        </w:r>
        <w:r w:rsidR="00A200FA">
          <w:rPr>
            <w:rStyle w:val="afc"/>
            <w:rFonts w:ascii="宋体" w:hAnsi="宋体"/>
          </w:rPr>
          <w:t xml:space="preserve"> </w:t>
        </w:r>
        <w:r w:rsidR="00A200FA">
          <w:rPr>
            <w:rStyle w:val="afc"/>
            <w:rFonts w:ascii="宋体" w:hAnsi="宋体" w:hint="eastAsia"/>
          </w:rPr>
          <w:t>报</w:t>
        </w:r>
        <w:r w:rsidR="00A200FA">
          <w:rPr>
            <w:rStyle w:val="afc"/>
            <w:rFonts w:ascii="宋体" w:hAnsi="宋体"/>
          </w:rPr>
          <w:t xml:space="preserve"> </w:t>
        </w:r>
        <w:r w:rsidR="00A200FA">
          <w:rPr>
            <w:rStyle w:val="afc"/>
            <w:rFonts w:ascii="宋体" w:hAnsi="宋体" w:hint="eastAsia"/>
          </w:rPr>
          <w:t>价</w:t>
        </w:r>
        <w:r w:rsidR="00A200FA">
          <w:rPr>
            <w:rStyle w:val="afc"/>
            <w:rFonts w:ascii="宋体" w:hAnsi="宋体"/>
          </w:rPr>
          <w:t xml:space="preserve"> </w:t>
        </w:r>
        <w:r w:rsidR="00A200FA">
          <w:rPr>
            <w:rStyle w:val="afc"/>
            <w:rFonts w:ascii="宋体" w:hAnsi="宋体" w:hint="eastAsia"/>
          </w:rPr>
          <w:t>总</w:t>
        </w:r>
        <w:r w:rsidR="00A200FA">
          <w:rPr>
            <w:rStyle w:val="afc"/>
            <w:rFonts w:ascii="宋体" w:hAnsi="宋体"/>
          </w:rPr>
          <w:t xml:space="preserve"> </w:t>
        </w:r>
        <w:r w:rsidR="00A200FA">
          <w:rPr>
            <w:rStyle w:val="afc"/>
            <w:rFonts w:ascii="宋体" w:hAnsi="宋体" w:hint="eastAsia"/>
          </w:rPr>
          <w:t>表</w:t>
        </w:r>
        <w:r w:rsidR="00A200FA">
          <w:tab/>
        </w:r>
        <w:r w:rsidR="00A200FA">
          <w:fldChar w:fldCharType="begin"/>
        </w:r>
        <w:r w:rsidR="00A200FA">
          <w:instrText xml:space="preserve"> PAGEREF _Toc53484111 \h </w:instrText>
        </w:r>
        <w:r w:rsidR="00A200FA">
          <w:fldChar w:fldCharType="separate"/>
        </w:r>
        <w:r w:rsidR="00A200FA">
          <w:t>17</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2" w:history="1">
        <w:r w:rsidR="00A200FA">
          <w:rPr>
            <w:rStyle w:val="afc"/>
            <w:rFonts w:ascii="宋体" w:hAnsi="宋体" w:hint="eastAsia"/>
          </w:rPr>
          <w:t>附件</w:t>
        </w:r>
        <w:r w:rsidR="00A200FA">
          <w:rPr>
            <w:rStyle w:val="afc"/>
            <w:rFonts w:ascii="宋体" w:hAnsi="宋体"/>
          </w:rPr>
          <w:t>3</w:t>
        </w:r>
        <w:r w:rsidR="00A200FA">
          <w:rPr>
            <w:rStyle w:val="afc"/>
            <w:rFonts w:ascii="宋体" w:hAnsi="宋体" w:hint="eastAsia"/>
          </w:rPr>
          <w:t>：配置清单及分项报价表</w:t>
        </w:r>
        <w:r w:rsidR="00A200FA">
          <w:tab/>
        </w:r>
        <w:r w:rsidR="00A200FA">
          <w:fldChar w:fldCharType="begin"/>
        </w:r>
        <w:r w:rsidR="00A200FA">
          <w:instrText xml:space="preserve"> PAGEREF _Toc53484112 \h </w:instrText>
        </w:r>
        <w:r w:rsidR="00A200FA">
          <w:fldChar w:fldCharType="separate"/>
        </w:r>
        <w:r w:rsidR="00A200FA">
          <w:t>18</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3" w:history="1">
        <w:r w:rsidR="00A200FA">
          <w:rPr>
            <w:rStyle w:val="afc"/>
            <w:rFonts w:ascii="宋体" w:hAnsi="宋体" w:hint="eastAsia"/>
          </w:rPr>
          <w:t>附件</w:t>
        </w:r>
        <w:r w:rsidR="00A200FA">
          <w:rPr>
            <w:rStyle w:val="afc"/>
            <w:rFonts w:ascii="宋体" w:hAnsi="宋体"/>
          </w:rPr>
          <w:t>4</w:t>
        </w:r>
        <w:r w:rsidR="00A200FA">
          <w:rPr>
            <w:rStyle w:val="afc"/>
            <w:rFonts w:ascii="宋体" w:hAnsi="宋体" w:hint="eastAsia"/>
          </w:rPr>
          <w:t>：技术规格响应</w:t>
        </w:r>
        <w:r w:rsidR="00A200FA">
          <w:rPr>
            <w:rStyle w:val="afc"/>
            <w:rFonts w:ascii="宋体" w:hAnsi="宋体"/>
          </w:rPr>
          <w:t>/</w:t>
        </w:r>
        <w:r w:rsidR="00A200FA">
          <w:rPr>
            <w:rStyle w:val="afc"/>
            <w:rFonts w:ascii="宋体" w:hAnsi="宋体" w:hint="eastAsia"/>
          </w:rPr>
          <w:t>偏离表</w:t>
        </w:r>
        <w:r w:rsidR="00A200FA">
          <w:tab/>
        </w:r>
        <w:r w:rsidR="00A200FA">
          <w:fldChar w:fldCharType="begin"/>
        </w:r>
        <w:r w:rsidR="00A200FA">
          <w:instrText xml:space="preserve"> PAGEREF _Toc53484113 \h </w:instrText>
        </w:r>
        <w:r w:rsidR="00A200FA">
          <w:fldChar w:fldCharType="separate"/>
        </w:r>
        <w:r w:rsidR="00A200FA">
          <w:t>19</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4" w:history="1">
        <w:r w:rsidR="00A200FA">
          <w:rPr>
            <w:rStyle w:val="afc"/>
            <w:rFonts w:ascii="宋体" w:hAnsi="宋体" w:hint="eastAsia"/>
          </w:rPr>
          <w:t>附件</w:t>
        </w:r>
        <w:r w:rsidR="00A200FA">
          <w:rPr>
            <w:rStyle w:val="afc"/>
            <w:rFonts w:ascii="宋体" w:hAnsi="宋体"/>
          </w:rPr>
          <w:t>5</w:t>
        </w:r>
        <w:r w:rsidR="00A200FA">
          <w:rPr>
            <w:rStyle w:val="afc"/>
            <w:rFonts w:ascii="宋体" w:hAnsi="宋体" w:hint="eastAsia"/>
          </w:rPr>
          <w:t>：商务条款响应</w:t>
        </w:r>
        <w:r w:rsidR="00A200FA">
          <w:rPr>
            <w:rStyle w:val="afc"/>
            <w:rFonts w:ascii="宋体" w:hAnsi="宋体"/>
          </w:rPr>
          <w:t>/</w:t>
        </w:r>
        <w:r w:rsidR="00A200FA">
          <w:rPr>
            <w:rStyle w:val="afc"/>
            <w:rFonts w:ascii="宋体" w:hAnsi="宋体" w:hint="eastAsia"/>
          </w:rPr>
          <w:t>偏离表</w:t>
        </w:r>
        <w:r w:rsidR="00A200FA">
          <w:tab/>
        </w:r>
        <w:r w:rsidR="00A200FA">
          <w:fldChar w:fldCharType="begin"/>
        </w:r>
        <w:r w:rsidR="00A200FA">
          <w:instrText xml:space="preserve"> PAGEREF _Toc53484114 \h </w:instrText>
        </w:r>
        <w:r w:rsidR="00A200FA">
          <w:fldChar w:fldCharType="separate"/>
        </w:r>
        <w:r w:rsidR="00A200FA">
          <w:t>20</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5" w:history="1">
        <w:r w:rsidR="00A200FA">
          <w:rPr>
            <w:rStyle w:val="afc"/>
            <w:rFonts w:ascii="宋体" w:hAnsi="宋体" w:hint="eastAsia"/>
          </w:rPr>
          <w:t>附件</w:t>
        </w:r>
        <w:r w:rsidR="00A200FA">
          <w:rPr>
            <w:rStyle w:val="afc"/>
            <w:rFonts w:ascii="宋体" w:hAnsi="宋体"/>
          </w:rPr>
          <w:t>6</w:t>
        </w:r>
        <w:r w:rsidR="00A200FA">
          <w:rPr>
            <w:rStyle w:val="afc"/>
            <w:rFonts w:ascii="宋体" w:hAnsi="宋体" w:hint="eastAsia"/>
          </w:rPr>
          <w:t>：法定代表人资格证明</w:t>
        </w:r>
        <w:r w:rsidR="00A200FA">
          <w:tab/>
        </w:r>
        <w:r w:rsidR="00A200FA">
          <w:fldChar w:fldCharType="begin"/>
        </w:r>
        <w:r w:rsidR="00A200FA">
          <w:instrText xml:space="preserve"> PAGEREF _Toc53484115 \h </w:instrText>
        </w:r>
        <w:r w:rsidR="00A200FA">
          <w:fldChar w:fldCharType="separate"/>
        </w:r>
        <w:r w:rsidR="00A200FA">
          <w:t>21</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6" w:history="1">
        <w:r w:rsidR="00A200FA">
          <w:rPr>
            <w:rStyle w:val="afc"/>
            <w:rFonts w:ascii="宋体" w:hAnsi="宋体" w:hint="eastAsia"/>
          </w:rPr>
          <w:t>附件</w:t>
        </w:r>
        <w:r w:rsidR="00A200FA">
          <w:rPr>
            <w:rStyle w:val="afc"/>
            <w:rFonts w:ascii="宋体" w:hAnsi="宋体"/>
          </w:rPr>
          <w:t>7</w:t>
        </w:r>
        <w:r w:rsidR="00A200FA">
          <w:rPr>
            <w:rStyle w:val="afc"/>
            <w:rFonts w:ascii="宋体" w:hAnsi="宋体" w:hint="eastAsia"/>
          </w:rPr>
          <w:t>：法定代表人授权书</w:t>
        </w:r>
        <w:r w:rsidR="00A200FA">
          <w:tab/>
        </w:r>
        <w:r w:rsidR="00A200FA">
          <w:fldChar w:fldCharType="begin"/>
        </w:r>
        <w:r w:rsidR="00A200FA">
          <w:instrText xml:space="preserve"> PAGEREF _Toc53484116 \h </w:instrText>
        </w:r>
        <w:r w:rsidR="00A200FA">
          <w:fldChar w:fldCharType="separate"/>
        </w:r>
        <w:r w:rsidR="00A200FA">
          <w:t>21</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7" w:history="1">
        <w:r w:rsidR="00A200FA">
          <w:rPr>
            <w:rStyle w:val="afc"/>
            <w:rFonts w:hint="eastAsia"/>
          </w:rPr>
          <w:t>附件</w:t>
        </w:r>
        <w:r w:rsidR="00A200FA">
          <w:rPr>
            <w:rStyle w:val="afc"/>
          </w:rPr>
          <w:t>8</w:t>
        </w:r>
        <w:r w:rsidR="00A200FA">
          <w:rPr>
            <w:rStyle w:val="afc"/>
            <w:rFonts w:hint="eastAsia"/>
          </w:rPr>
          <w:t>：南通大学采购谈判二次报价单</w:t>
        </w:r>
        <w:r w:rsidR="00A200FA">
          <w:tab/>
        </w:r>
        <w:r w:rsidR="00A200FA">
          <w:fldChar w:fldCharType="begin"/>
        </w:r>
        <w:r w:rsidR="00A200FA">
          <w:instrText xml:space="preserve"> PAGEREF _Toc53484117 \h </w:instrText>
        </w:r>
        <w:r w:rsidR="00A200FA">
          <w:fldChar w:fldCharType="separate"/>
        </w:r>
        <w:r w:rsidR="00A200FA">
          <w:t>23</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8" w:history="1">
        <w:r w:rsidR="00A200FA">
          <w:rPr>
            <w:rStyle w:val="afc"/>
            <w:rFonts w:hint="eastAsia"/>
          </w:rPr>
          <w:t>附件</w:t>
        </w:r>
        <w:r w:rsidR="00A200FA">
          <w:rPr>
            <w:rStyle w:val="afc"/>
          </w:rPr>
          <w:t>9</w:t>
        </w:r>
        <w:r w:rsidR="00A200FA">
          <w:rPr>
            <w:rStyle w:val="afc"/>
            <w:rFonts w:hint="eastAsia"/>
          </w:rPr>
          <w:t>：无重大违法记录声明</w:t>
        </w:r>
        <w:r w:rsidR="00A200FA">
          <w:tab/>
        </w:r>
        <w:r w:rsidR="00A200FA">
          <w:fldChar w:fldCharType="begin"/>
        </w:r>
        <w:r w:rsidR="00A200FA">
          <w:instrText xml:space="preserve"> PAGEREF _Toc53484118 \h </w:instrText>
        </w:r>
        <w:r w:rsidR="00A200FA">
          <w:fldChar w:fldCharType="separate"/>
        </w:r>
        <w:r w:rsidR="00A200FA">
          <w:t>24</w:t>
        </w:r>
        <w:r w:rsidR="00A200FA">
          <w:fldChar w:fldCharType="end"/>
        </w:r>
      </w:hyperlink>
    </w:p>
    <w:p w:rsidR="004065C3" w:rsidRDefault="00EE27A3">
      <w:pPr>
        <w:pStyle w:val="23"/>
        <w:tabs>
          <w:tab w:val="right" w:leader="dot" w:pos="8834"/>
        </w:tabs>
        <w:rPr>
          <w:rFonts w:asciiTheme="minorHAnsi" w:eastAsiaTheme="minorEastAsia" w:hAnsiTheme="minorHAnsi" w:cstheme="minorBidi"/>
          <w:szCs w:val="22"/>
        </w:rPr>
      </w:pPr>
      <w:hyperlink w:anchor="_Toc53484119" w:history="1">
        <w:r w:rsidR="00A200FA">
          <w:rPr>
            <w:rStyle w:val="afc"/>
            <w:rFonts w:hint="eastAsia"/>
          </w:rPr>
          <w:t>附件</w:t>
        </w:r>
        <w:r w:rsidR="00A200FA">
          <w:rPr>
            <w:rStyle w:val="afc"/>
          </w:rPr>
          <w:t>10</w:t>
        </w:r>
        <w:r w:rsidR="00A200FA">
          <w:rPr>
            <w:rStyle w:val="afc"/>
            <w:rFonts w:hint="eastAsia"/>
          </w:rPr>
          <w:t>：诚信承诺书</w:t>
        </w:r>
        <w:r w:rsidR="00A200FA">
          <w:tab/>
        </w:r>
        <w:r w:rsidR="00A200FA">
          <w:fldChar w:fldCharType="begin"/>
        </w:r>
        <w:r w:rsidR="00A200FA">
          <w:instrText xml:space="preserve"> PAGEREF _Toc53484119 \h </w:instrText>
        </w:r>
        <w:r w:rsidR="00A200FA">
          <w:fldChar w:fldCharType="separate"/>
        </w:r>
        <w:r w:rsidR="00A200FA">
          <w:t>25</w:t>
        </w:r>
        <w:r w:rsidR="00A200FA">
          <w:fldChar w:fldCharType="end"/>
        </w:r>
      </w:hyperlink>
    </w:p>
    <w:p w:rsidR="004065C3" w:rsidRDefault="00A200FA">
      <w:pPr>
        <w:spacing w:afterLines="100" w:after="312" w:line="500" w:lineRule="exact"/>
        <w:jc w:val="center"/>
        <w:rPr>
          <w:rFonts w:ascii="宋体"/>
          <w:bCs/>
          <w:color w:val="000000" w:themeColor="text1"/>
          <w:sz w:val="30"/>
          <w:szCs w:val="30"/>
        </w:rPr>
      </w:pPr>
      <w:r>
        <w:rPr>
          <w:rStyle w:val="afb"/>
          <w:rFonts w:eastAsia="黑体"/>
          <w:bCs/>
          <w:color w:val="000000" w:themeColor="text1"/>
          <w:sz w:val="24"/>
          <w:u w:val="none"/>
        </w:rPr>
        <w:fldChar w:fldCharType="end"/>
      </w:r>
      <w:r>
        <w:rPr>
          <w:rFonts w:ascii="宋体"/>
          <w:bCs/>
          <w:color w:val="000000" w:themeColor="text1"/>
          <w:sz w:val="30"/>
          <w:szCs w:val="30"/>
        </w:rPr>
        <w:t xml:space="preserve"> </w:t>
      </w:r>
    </w:p>
    <w:p w:rsidR="004065C3" w:rsidRDefault="00A200FA">
      <w:pPr>
        <w:pStyle w:val="1"/>
        <w:jc w:val="center"/>
        <w:rPr>
          <w:color w:val="000000" w:themeColor="text1"/>
        </w:rPr>
      </w:pPr>
      <w:r>
        <w:rPr>
          <w:color w:val="000000" w:themeColor="text1"/>
        </w:rPr>
        <w:br w:type="page"/>
      </w:r>
      <w:bookmarkStart w:id="0" w:name="_Toc53484097"/>
      <w:r>
        <w:rPr>
          <w:rFonts w:hint="eastAsia"/>
          <w:color w:val="000000" w:themeColor="text1"/>
        </w:rPr>
        <w:lastRenderedPageBreak/>
        <w:t>第一部分</w:t>
      </w:r>
      <w:r>
        <w:rPr>
          <w:color w:val="000000" w:themeColor="text1"/>
        </w:rPr>
        <w:t xml:space="preserve">  </w:t>
      </w:r>
      <w:r>
        <w:rPr>
          <w:rFonts w:hint="eastAsia"/>
          <w:color w:val="000000" w:themeColor="text1"/>
        </w:rPr>
        <w:t>竞争性磋商采购公告</w:t>
      </w:r>
      <w:bookmarkEnd w:id="0"/>
    </w:p>
    <w:p w:rsidR="004065C3" w:rsidRPr="00AE7CB1" w:rsidRDefault="00A200FA">
      <w:pPr>
        <w:spacing w:line="360" w:lineRule="auto"/>
        <w:ind w:firstLineChars="200" w:firstLine="496"/>
        <w:rPr>
          <w:rFonts w:ascii="宋体"/>
          <w:color w:val="000000" w:themeColor="text1"/>
          <w:spacing w:val="4"/>
          <w:sz w:val="24"/>
        </w:rPr>
      </w:pPr>
      <w:bookmarkStart w:id="1" w:name="_GoBack"/>
      <w:r w:rsidRPr="00AE7CB1">
        <w:rPr>
          <w:rFonts w:ascii="宋体" w:hAnsi="宋体" w:hint="eastAsia"/>
          <w:color w:val="000000" w:themeColor="text1"/>
          <w:spacing w:val="4"/>
          <w:sz w:val="24"/>
        </w:rPr>
        <w:t>南通大学拟采取</w:t>
      </w:r>
      <w:r w:rsidRPr="00AE7CB1">
        <w:rPr>
          <w:rFonts w:ascii="宋体" w:hAnsi="宋体" w:hint="eastAsia"/>
          <w:b/>
          <w:color w:val="000000" w:themeColor="text1"/>
          <w:spacing w:val="4"/>
          <w:sz w:val="24"/>
        </w:rPr>
        <w:t>竞争性磋商</w:t>
      </w:r>
      <w:r w:rsidRPr="00AE7CB1">
        <w:rPr>
          <w:rFonts w:ascii="宋体" w:hAnsi="宋体" w:hint="eastAsia"/>
          <w:color w:val="000000" w:themeColor="text1"/>
          <w:spacing w:val="4"/>
          <w:sz w:val="24"/>
        </w:rPr>
        <w:t>方式购买</w:t>
      </w:r>
      <w:r w:rsidR="00DE5F01" w:rsidRPr="00AE7CB1">
        <w:rPr>
          <w:rFonts w:ascii="宋体" w:hAnsi="宋体" w:hint="eastAsia"/>
          <w:b/>
          <w:color w:val="000000" w:themeColor="text1"/>
          <w:spacing w:val="4"/>
          <w:sz w:val="24"/>
        </w:rPr>
        <w:t>流程平台维护与建设服务</w:t>
      </w:r>
      <w:r w:rsidRPr="00AE7CB1">
        <w:rPr>
          <w:rFonts w:ascii="宋体" w:hAnsi="宋体" w:hint="eastAsia"/>
          <w:b/>
          <w:color w:val="000000" w:themeColor="text1"/>
          <w:spacing w:val="4"/>
          <w:sz w:val="24"/>
        </w:rPr>
        <w:t>项目</w:t>
      </w:r>
      <w:r w:rsidRPr="00AE7CB1">
        <w:rPr>
          <w:rFonts w:ascii="宋体" w:hAnsi="宋体" w:hint="eastAsia"/>
          <w:color w:val="000000" w:themeColor="text1"/>
          <w:spacing w:val="4"/>
          <w:sz w:val="24"/>
        </w:rPr>
        <w:t>及相关服务，现就相关事宜公告如下：</w:t>
      </w:r>
    </w:p>
    <w:p w:rsidR="004065C3" w:rsidRPr="00AE7CB1" w:rsidRDefault="00A200FA">
      <w:pPr>
        <w:spacing w:line="360" w:lineRule="auto"/>
        <w:ind w:firstLineChars="200" w:firstLine="498"/>
        <w:rPr>
          <w:rFonts w:ascii="宋体" w:hAnsi="宋体"/>
          <w:b/>
          <w:color w:val="000000" w:themeColor="text1"/>
          <w:spacing w:val="4"/>
          <w:sz w:val="24"/>
        </w:rPr>
      </w:pPr>
      <w:r w:rsidRPr="00AE7CB1">
        <w:rPr>
          <w:rFonts w:ascii="宋体" w:hAnsi="宋体" w:hint="eastAsia"/>
          <w:b/>
          <w:color w:val="000000" w:themeColor="text1"/>
          <w:spacing w:val="4"/>
          <w:sz w:val="24"/>
        </w:rPr>
        <w:t>一、项目名称：</w:t>
      </w:r>
      <w:r w:rsidR="00DE5F01" w:rsidRPr="00AE7CB1">
        <w:rPr>
          <w:rFonts w:ascii="宋体" w:hAnsi="宋体" w:hint="eastAsia"/>
          <w:b/>
          <w:color w:val="000000" w:themeColor="text1"/>
          <w:spacing w:val="4"/>
          <w:sz w:val="24"/>
        </w:rPr>
        <w:t>流程平台维护与建设服务</w:t>
      </w:r>
    </w:p>
    <w:p w:rsidR="004065C3" w:rsidRPr="00AE7CB1" w:rsidRDefault="00A200FA">
      <w:pPr>
        <w:spacing w:line="360" w:lineRule="auto"/>
        <w:ind w:firstLineChars="200" w:firstLine="498"/>
        <w:rPr>
          <w:rFonts w:ascii="宋体" w:hAnsi="宋体"/>
          <w:b/>
          <w:color w:val="000000" w:themeColor="text1"/>
          <w:spacing w:val="4"/>
          <w:sz w:val="24"/>
        </w:rPr>
      </w:pPr>
      <w:r w:rsidRPr="00AE7CB1">
        <w:rPr>
          <w:rFonts w:ascii="宋体" w:hAnsi="宋体" w:hint="eastAsia"/>
          <w:b/>
          <w:color w:val="000000" w:themeColor="text1"/>
          <w:spacing w:val="4"/>
          <w:sz w:val="24"/>
        </w:rPr>
        <w:t>二、项目编号：</w:t>
      </w:r>
      <w:r w:rsidR="00F70E82" w:rsidRPr="00AE7CB1">
        <w:rPr>
          <w:rFonts w:ascii="宋体" w:hAnsi="宋体"/>
          <w:b/>
          <w:color w:val="000000" w:themeColor="text1"/>
          <w:spacing w:val="4"/>
          <w:sz w:val="24"/>
        </w:rPr>
        <w:t>TDFW</w:t>
      </w:r>
      <w:r w:rsidRPr="00AE7CB1">
        <w:rPr>
          <w:rFonts w:ascii="宋体" w:hAnsi="宋体"/>
          <w:b/>
          <w:color w:val="000000" w:themeColor="text1"/>
          <w:spacing w:val="4"/>
          <w:sz w:val="24"/>
        </w:rPr>
        <w:t>(</w:t>
      </w:r>
      <w:r w:rsidRPr="00AE7CB1">
        <w:rPr>
          <w:rFonts w:ascii="宋体" w:hAnsi="宋体" w:hint="eastAsia"/>
          <w:b/>
          <w:color w:val="000000" w:themeColor="text1"/>
          <w:spacing w:val="4"/>
          <w:sz w:val="24"/>
        </w:rPr>
        <w:t>JC</w:t>
      </w:r>
      <w:r w:rsidRPr="00AE7CB1">
        <w:rPr>
          <w:rFonts w:ascii="宋体" w:hAnsi="宋体"/>
          <w:b/>
          <w:color w:val="000000" w:themeColor="text1"/>
          <w:spacing w:val="4"/>
          <w:sz w:val="24"/>
        </w:rPr>
        <w:t>)20</w:t>
      </w:r>
      <w:r w:rsidRPr="00AE7CB1">
        <w:rPr>
          <w:rFonts w:ascii="宋体" w:hAnsi="宋体" w:hint="eastAsia"/>
          <w:b/>
          <w:color w:val="000000" w:themeColor="text1"/>
          <w:spacing w:val="4"/>
          <w:sz w:val="24"/>
        </w:rPr>
        <w:t>20</w:t>
      </w:r>
      <w:r w:rsidRPr="00AE7CB1">
        <w:rPr>
          <w:rFonts w:ascii="宋体" w:hAnsi="宋体"/>
          <w:b/>
          <w:color w:val="000000" w:themeColor="text1"/>
          <w:spacing w:val="4"/>
          <w:sz w:val="24"/>
        </w:rPr>
        <w:t>-</w:t>
      </w:r>
      <w:r w:rsidR="00F70E82" w:rsidRPr="00AE7CB1">
        <w:rPr>
          <w:rFonts w:ascii="宋体" w:hAnsi="宋体"/>
          <w:b/>
          <w:color w:val="000000" w:themeColor="text1"/>
          <w:spacing w:val="4"/>
          <w:sz w:val="24"/>
        </w:rPr>
        <w:t>255</w:t>
      </w:r>
    </w:p>
    <w:p w:rsidR="004065C3" w:rsidRPr="00AE7CB1" w:rsidRDefault="00A200FA">
      <w:pPr>
        <w:spacing w:line="360" w:lineRule="auto"/>
        <w:ind w:firstLineChars="200" w:firstLine="498"/>
        <w:rPr>
          <w:rFonts w:ascii="宋体"/>
          <w:color w:val="000000" w:themeColor="text1"/>
          <w:spacing w:val="4"/>
          <w:sz w:val="24"/>
        </w:rPr>
      </w:pPr>
      <w:r w:rsidRPr="00AE7CB1">
        <w:rPr>
          <w:rFonts w:ascii="宋体" w:hAnsi="宋体" w:hint="eastAsia"/>
          <w:b/>
          <w:color w:val="000000" w:themeColor="text1"/>
          <w:spacing w:val="4"/>
          <w:sz w:val="24"/>
        </w:rPr>
        <w:t>三、</w:t>
      </w:r>
      <w:r w:rsidR="00FD4697" w:rsidRPr="00AE7CB1">
        <w:rPr>
          <w:rFonts w:ascii="宋体" w:hAnsi="宋体" w:hint="eastAsia"/>
          <w:b/>
          <w:color w:val="000000" w:themeColor="text1"/>
          <w:spacing w:val="4"/>
          <w:sz w:val="24"/>
        </w:rPr>
        <w:t>招标项目</w:t>
      </w:r>
      <w:r w:rsidR="00FD4697" w:rsidRPr="00AE7CB1">
        <w:rPr>
          <w:rFonts w:ascii="宋体" w:hAnsi="宋体"/>
          <w:b/>
          <w:color w:val="000000" w:themeColor="text1"/>
          <w:spacing w:val="4"/>
          <w:sz w:val="24"/>
        </w:rPr>
        <w:t>概况</w:t>
      </w:r>
      <w:r w:rsidR="00FD4697" w:rsidRPr="00AE7CB1">
        <w:rPr>
          <w:rFonts w:ascii="宋体" w:hAnsi="宋体" w:hint="eastAsia"/>
          <w:b/>
          <w:color w:val="000000" w:themeColor="text1"/>
          <w:spacing w:val="4"/>
          <w:sz w:val="24"/>
        </w:rPr>
        <w:t>：</w:t>
      </w:r>
      <w:r w:rsidRPr="00AE7CB1">
        <w:rPr>
          <w:rFonts w:ascii="宋体" w:hAnsi="宋体" w:hint="eastAsia"/>
          <w:color w:val="000000" w:themeColor="text1"/>
          <w:spacing w:val="4"/>
          <w:sz w:val="24"/>
        </w:rPr>
        <w:t>详见本文件第三部分“采购项目要求及相关说明”。</w:t>
      </w:r>
    </w:p>
    <w:p w:rsidR="004065C3" w:rsidRPr="00AE7CB1" w:rsidRDefault="00A200FA">
      <w:pPr>
        <w:spacing w:line="360" w:lineRule="auto"/>
        <w:ind w:firstLineChars="200" w:firstLine="498"/>
        <w:rPr>
          <w:rFonts w:ascii="宋体"/>
          <w:b/>
          <w:color w:val="000000" w:themeColor="text1"/>
          <w:spacing w:val="4"/>
          <w:sz w:val="24"/>
        </w:rPr>
      </w:pPr>
      <w:r w:rsidRPr="00AE7CB1">
        <w:rPr>
          <w:rFonts w:ascii="宋体" w:hAnsi="宋体" w:hint="eastAsia"/>
          <w:b/>
          <w:color w:val="000000" w:themeColor="text1"/>
          <w:spacing w:val="4"/>
          <w:sz w:val="24"/>
        </w:rPr>
        <w:t>四、项目预算：</w:t>
      </w:r>
      <w:r w:rsidR="00DE5F01" w:rsidRPr="00AE7CB1">
        <w:rPr>
          <w:rFonts w:ascii="宋体" w:hAnsi="宋体"/>
          <w:b/>
          <w:color w:val="000000" w:themeColor="text1"/>
          <w:spacing w:val="4"/>
          <w:sz w:val="24"/>
        </w:rPr>
        <w:t>30</w:t>
      </w:r>
      <w:r w:rsidRPr="00AE7CB1">
        <w:rPr>
          <w:rFonts w:ascii="宋体" w:hAnsi="宋体" w:hint="eastAsia"/>
          <w:b/>
          <w:color w:val="000000" w:themeColor="text1"/>
          <w:sz w:val="24"/>
        </w:rPr>
        <w:t>万元</w:t>
      </w:r>
    </w:p>
    <w:p w:rsidR="004065C3" w:rsidRPr="00AE7CB1" w:rsidRDefault="00A200FA">
      <w:pPr>
        <w:spacing w:line="360" w:lineRule="auto"/>
        <w:ind w:firstLineChars="200" w:firstLine="498"/>
        <w:rPr>
          <w:rFonts w:ascii="宋体"/>
          <w:b/>
          <w:color w:val="000000" w:themeColor="text1"/>
          <w:spacing w:val="4"/>
          <w:sz w:val="24"/>
        </w:rPr>
      </w:pPr>
      <w:r w:rsidRPr="00AE7CB1">
        <w:rPr>
          <w:rFonts w:ascii="宋体" w:hAnsi="宋体" w:hint="eastAsia"/>
          <w:b/>
          <w:color w:val="000000" w:themeColor="text1"/>
          <w:spacing w:val="4"/>
          <w:sz w:val="24"/>
        </w:rPr>
        <w:t>五、合格的投标人</w:t>
      </w:r>
    </w:p>
    <w:p w:rsidR="004065C3" w:rsidRPr="00AE7CB1" w:rsidRDefault="00A200FA">
      <w:pPr>
        <w:spacing w:line="360" w:lineRule="auto"/>
        <w:ind w:firstLineChars="196" w:firstLine="470"/>
        <w:rPr>
          <w:b/>
          <w:color w:val="000000" w:themeColor="text1"/>
          <w:sz w:val="24"/>
        </w:rPr>
      </w:pPr>
      <w:r w:rsidRPr="00AE7CB1">
        <w:rPr>
          <w:rFonts w:ascii="宋体" w:hAnsi="宋体" w:cs="宋体" w:hint="eastAsia"/>
          <w:color w:val="000000" w:themeColor="text1"/>
          <w:kern w:val="0"/>
          <w:sz w:val="24"/>
        </w:rPr>
        <w:t>参加本次竞争性磋商活动的投标人除应当符合《中华人民共和国政府采购法》第二十二条的规定外，还必须具备以下条件：</w:t>
      </w:r>
    </w:p>
    <w:p w:rsidR="004065C3" w:rsidRPr="00AE7CB1" w:rsidRDefault="00A200FA">
      <w:pPr>
        <w:spacing w:line="360" w:lineRule="auto"/>
        <w:ind w:firstLineChars="200" w:firstLine="480"/>
        <w:rPr>
          <w:color w:val="000000" w:themeColor="text1"/>
          <w:sz w:val="24"/>
        </w:rPr>
      </w:pPr>
      <w:r w:rsidRPr="00AE7CB1">
        <w:rPr>
          <w:color w:val="000000" w:themeColor="text1"/>
          <w:sz w:val="24"/>
        </w:rPr>
        <w:t>1</w:t>
      </w:r>
      <w:r w:rsidRPr="00AE7CB1">
        <w:rPr>
          <w:rFonts w:hint="eastAsia"/>
          <w:color w:val="000000" w:themeColor="text1"/>
          <w:sz w:val="24"/>
        </w:rPr>
        <w:t>、</w:t>
      </w:r>
      <w:r w:rsidRPr="00AE7CB1">
        <w:rPr>
          <w:rFonts w:ascii="宋体" w:hAnsi="宋体" w:hint="eastAsia"/>
          <w:bCs/>
          <w:color w:val="000000" w:themeColor="text1"/>
          <w:sz w:val="24"/>
        </w:rPr>
        <w:t>经国家工商行政管理机关注册的</w:t>
      </w:r>
      <w:r w:rsidRPr="00AE7CB1">
        <w:rPr>
          <w:rFonts w:hint="eastAsia"/>
          <w:color w:val="000000" w:themeColor="text1"/>
          <w:sz w:val="24"/>
        </w:rPr>
        <w:t>企业法人或其他组织</w:t>
      </w:r>
      <w:r w:rsidRPr="00AE7CB1">
        <w:rPr>
          <w:rFonts w:ascii="宋体" w:hAnsi="宋体" w:hint="eastAsia"/>
          <w:bCs/>
          <w:color w:val="000000" w:themeColor="text1"/>
          <w:sz w:val="24"/>
        </w:rPr>
        <w:t>，具有独立承担民事责任的能力；</w:t>
      </w:r>
    </w:p>
    <w:p w:rsidR="00FD4697" w:rsidRPr="00AE7CB1" w:rsidRDefault="00FD4697" w:rsidP="00FD4697">
      <w:pPr>
        <w:spacing w:line="360" w:lineRule="auto"/>
        <w:ind w:firstLineChars="200" w:firstLine="480"/>
        <w:rPr>
          <w:color w:val="000000" w:themeColor="text1"/>
          <w:sz w:val="24"/>
        </w:rPr>
      </w:pPr>
      <w:r w:rsidRPr="00AE7CB1">
        <w:rPr>
          <w:color w:val="000000" w:themeColor="text1"/>
          <w:sz w:val="24"/>
        </w:rPr>
        <w:t>2</w:t>
      </w:r>
      <w:r w:rsidRPr="00AE7CB1">
        <w:rPr>
          <w:rFonts w:hint="eastAsia"/>
          <w:color w:val="000000" w:themeColor="text1"/>
          <w:sz w:val="24"/>
        </w:rPr>
        <w:t>、采购项目的专业制造厂（商）或销售商；</w:t>
      </w:r>
    </w:p>
    <w:p w:rsidR="00FD4697" w:rsidRPr="00AE7CB1" w:rsidRDefault="00FD4697" w:rsidP="00FD4697">
      <w:pPr>
        <w:spacing w:line="360" w:lineRule="auto"/>
        <w:ind w:firstLineChars="200" w:firstLine="480"/>
        <w:rPr>
          <w:rFonts w:ascii="宋体" w:hAnsi="宋体"/>
          <w:color w:val="000000" w:themeColor="text1"/>
          <w:kern w:val="0"/>
          <w:sz w:val="24"/>
        </w:rPr>
      </w:pPr>
      <w:r w:rsidRPr="00AE7CB1">
        <w:rPr>
          <w:color w:val="000000" w:themeColor="text1"/>
          <w:sz w:val="24"/>
        </w:rPr>
        <w:t>3</w:t>
      </w:r>
      <w:r w:rsidRPr="00AE7CB1">
        <w:rPr>
          <w:rFonts w:hint="eastAsia"/>
          <w:color w:val="000000" w:themeColor="text1"/>
          <w:sz w:val="24"/>
        </w:rPr>
        <w:t>、具有本次采购项目的供货、安装、售后服务等的相应经验和能力</w:t>
      </w:r>
      <w:r w:rsidRPr="00AE7CB1">
        <w:rPr>
          <w:rFonts w:ascii="宋体" w:hAnsi="宋体" w:hint="eastAsia"/>
          <w:color w:val="000000" w:themeColor="text1"/>
          <w:kern w:val="0"/>
          <w:sz w:val="24"/>
        </w:rPr>
        <w:t>；</w:t>
      </w:r>
    </w:p>
    <w:p w:rsidR="004065C3" w:rsidRPr="00AE7CB1" w:rsidRDefault="00A200FA">
      <w:pPr>
        <w:spacing w:line="360" w:lineRule="auto"/>
        <w:ind w:firstLineChars="200" w:firstLine="480"/>
        <w:rPr>
          <w:rFonts w:ascii="宋体" w:hAnsi="宋体" w:cs="宋体"/>
          <w:color w:val="000000" w:themeColor="text1"/>
          <w:kern w:val="0"/>
          <w:sz w:val="24"/>
        </w:rPr>
      </w:pPr>
      <w:r w:rsidRPr="00AE7CB1">
        <w:rPr>
          <w:rFonts w:ascii="宋体" w:hAnsi="宋体" w:cs="宋体" w:hint="eastAsia"/>
          <w:color w:val="000000" w:themeColor="text1"/>
          <w:kern w:val="0"/>
          <w:sz w:val="24"/>
        </w:rPr>
        <w:t>4、</w:t>
      </w:r>
      <w:r w:rsidRPr="00AE7CB1">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4065C3" w:rsidRPr="00AE7CB1" w:rsidRDefault="00A200FA">
      <w:pPr>
        <w:spacing w:line="360" w:lineRule="auto"/>
        <w:ind w:firstLineChars="200" w:firstLine="498"/>
        <w:rPr>
          <w:rFonts w:ascii="宋体" w:cs="宋体"/>
          <w:b/>
          <w:color w:val="000000" w:themeColor="text1"/>
          <w:spacing w:val="2"/>
          <w:kern w:val="0"/>
          <w:sz w:val="24"/>
        </w:rPr>
      </w:pPr>
      <w:r w:rsidRPr="00AE7CB1">
        <w:rPr>
          <w:rFonts w:ascii="宋体" w:hAnsi="宋体" w:hint="eastAsia"/>
          <w:b/>
          <w:color w:val="000000" w:themeColor="text1"/>
          <w:spacing w:val="4"/>
          <w:sz w:val="24"/>
        </w:rPr>
        <w:t>六、投标人资格审查方式：</w:t>
      </w:r>
      <w:r w:rsidRPr="00AE7CB1">
        <w:rPr>
          <w:rFonts w:ascii="宋体" w:hAnsi="宋体" w:cs="宋体" w:hint="eastAsia"/>
          <w:color w:val="000000" w:themeColor="text1"/>
          <w:spacing w:val="2"/>
          <w:kern w:val="0"/>
          <w:sz w:val="24"/>
        </w:rPr>
        <w:t>资格后审。</w:t>
      </w:r>
    </w:p>
    <w:p w:rsidR="004065C3" w:rsidRPr="00AE7CB1" w:rsidRDefault="00A200FA">
      <w:pPr>
        <w:spacing w:line="360" w:lineRule="auto"/>
        <w:ind w:firstLineChars="200" w:firstLine="498"/>
        <w:rPr>
          <w:color w:val="000000" w:themeColor="text1"/>
          <w:sz w:val="24"/>
        </w:rPr>
      </w:pPr>
      <w:r w:rsidRPr="00AE7CB1">
        <w:rPr>
          <w:rFonts w:ascii="宋体" w:hAnsi="宋体" w:hint="eastAsia"/>
          <w:b/>
          <w:color w:val="000000" w:themeColor="text1"/>
          <w:spacing w:val="4"/>
          <w:sz w:val="24"/>
        </w:rPr>
        <w:t>七、竞争性磋商文件获取：</w:t>
      </w:r>
      <w:r w:rsidRPr="00AE7CB1">
        <w:rPr>
          <w:rFonts w:hint="eastAsia"/>
          <w:color w:val="000000" w:themeColor="text1"/>
          <w:sz w:val="24"/>
        </w:rPr>
        <w:t>投标人自行登录南通大学招投标管理办公室主页</w:t>
      </w:r>
      <w:hyperlink r:id="rId9" w:history="1">
        <w:r w:rsidRPr="00AE7CB1">
          <w:rPr>
            <w:rStyle w:val="afc"/>
            <w:rFonts w:hint="eastAsia"/>
            <w:color w:val="000000" w:themeColor="text1"/>
            <w:sz w:val="24"/>
          </w:rPr>
          <w:t>ztb</w:t>
        </w:r>
        <w:r w:rsidRPr="00AE7CB1">
          <w:rPr>
            <w:rStyle w:val="afc"/>
            <w:color w:val="000000" w:themeColor="text1"/>
            <w:sz w:val="24"/>
          </w:rPr>
          <w:t>.ntu.edu.cn</w:t>
        </w:r>
      </w:hyperlink>
      <w:r w:rsidRPr="00AE7CB1">
        <w:rPr>
          <w:rFonts w:hint="eastAsia"/>
          <w:color w:val="000000" w:themeColor="text1"/>
          <w:sz w:val="24"/>
        </w:rPr>
        <w:t>下载。</w:t>
      </w:r>
    </w:p>
    <w:p w:rsidR="004065C3" w:rsidRPr="00AE7CB1" w:rsidRDefault="00A200FA">
      <w:pPr>
        <w:spacing w:line="500" w:lineRule="exact"/>
        <w:ind w:firstLineChars="200" w:firstLine="482"/>
        <w:rPr>
          <w:color w:val="000000" w:themeColor="text1"/>
          <w:sz w:val="24"/>
        </w:rPr>
      </w:pPr>
      <w:r w:rsidRPr="00AE7CB1">
        <w:rPr>
          <w:rFonts w:hint="eastAsia"/>
          <w:b/>
          <w:color w:val="000000" w:themeColor="text1"/>
          <w:sz w:val="24"/>
        </w:rPr>
        <w:t>八、</w:t>
      </w:r>
      <w:r w:rsidRPr="00AE7CB1">
        <w:rPr>
          <w:rFonts w:ascii="宋体" w:hAnsi="宋体" w:hint="eastAsia"/>
          <w:b/>
          <w:color w:val="000000" w:themeColor="text1"/>
          <w:spacing w:val="4"/>
          <w:sz w:val="24"/>
        </w:rPr>
        <w:t>竞争性磋商文件</w:t>
      </w:r>
      <w:r w:rsidRPr="00AE7CB1">
        <w:rPr>
          <w:rFonts w:hint="eastAsia"/>
          <w:b/>
          <w:color w:val="000000" w:themeColor="text1"/>
          <w:sz w:val="24"/>
        </w:rPr>
        <w:t>售价：</w:t>
      </w:r>
      <w:r w:rsidRPr="00AE7CB1">
        <w:rPr>
          <w:rFonts w:hint="eastAsia"/>
          <w:color w:val="000000" w:themeColor="text1"/>
          <w:sz w:val="24"/>
        </w:rPr>
        <w:t>人民币</w:t>
      </w:r>
      <w:r w:rsidRPr="00AE7CB1">
        <w:rPr>
          <w:color w:val="000000" w:themeColor="text1"/>
          <w:sz w:val="24"/>
        </w:rPr>
        <w:t>300</w:t>
      </w:r>
      <w:r w:rsidRPr="00AE7CB1">
        <w:rPr>
          <w:rFonts w:hint="eastAsia"/>
          <w:color w:val="000000" w:themeColor="text1"/>
          <w:sz w:val="24"/>
        </w:rPr>
        <w:t>元</w:t>
      </w:r>
    </w:p>
    <w:p w:rsidR="004065C3" w:rsidRPr="00AE7CB1" w:rsidRDefault="00A200FA">
      <w:pPr>
        <w:spacing w:line="500" w:lineRule="exact"/>
        <w:ind w:firstLineChars="200" w:firstLine="480"/>
        <w:rPr>
          <w:color w:val="000000" w:themeColor="text1"/>
          <w:sz w:val="24"/>
        </w:rPr>
      </w:pPr>
      <w:r w:rsidRPr="00AE7CB1">
        <w:rPr>
          <w:rFonts w:hint="eastAsia"/>
          <w:color w:val="000000" w:themeColor="text1"/>
          <w:sz w:val="24"/>
        </w:rPr>
        <w:t>（通过</w:t>
      </w:r>
      <w:r w:rsidRPr="00AE7CB1">
        <w:rPr>
          <w:rFonts w:ascii="宋体" w:hAnsi="宋体" w:hint="eastAsia"/>
          <w:color w:val="000000" w:themeColor="text1"/>
          <w:spacing w:val="4"/>
          <w:sz w:val="24"/>
        </w:rPr>
        <w:t>https://ztb.ntu.edu.cn/gyszc.htm</w:t>
      </w:r>
      <w:r w:rsidRPr="00AE7CB1">
        <w:rPr>
          <w:rFonts w:hint="eastAsia"/>
          <w:color w:val="000000" w:themeColor="text1"/>
          <w:sz w:val="24"/>
        </w:rPr>
        <w:t>收取，</w:t>
      </w:r>
      <w:r w:rsidRPr="00AE7CB1">
        <w:rPr>
          <w:rFonts w:hint="eastAsia"/>
          <w:color w:val="000000" w:themeColor="text1"/>
          <w:sz w:val="24"/>
        </w:rPr>
        <w:t xml:space="preserve"> </w:t>
      </w:r>
      <w:r w:rsidRPr="00AE7CB1">
        <w:rPr>
          <w:rFonts w:hint="eastAsia"/>
          <w:color w:val="000000" w:themeColor="text1"/>
          <w:sz w:val="24"/>
        </w:rPr>
        <w:t>事后不退。递交投标文件时，出示</w:t>
      </w:r>
      <w:r w:rsidRPr="00AE7CB1">
        <w:rPr>
          <w:rFonts w:hint="eastAsia"/>
          <w:b/>
          <w:color w:val="000000" w:themeColor="text1"/>
          <w:sz w:val="24"/>
        </w:rPr>
        <w:t>回执单</w:t>
      </w:r>
      <w:r w:rsidRPr="00AE7CB1">
        <w:rPr>
          <w:rFonts w:hint="eastAsia"/>
          <w:color w:val="000000" w:themeColor="text1"/>
          <w:sz w:val="24"/>
        </w:rPr>
        <w:t>）。</w:t>
      </w:r>
    </w:p>
    <w:p w:rsidR="004065C3" w:rsidRPr="00AE7CB1" w:rsidRDefault="00A200FA">
      <w:pPr>
        <w:spacing w:line="500" w:lineRule="exact"/>
        <w:ind w:firstLineChars="200" w:firstLine="482"/>
        <w:rPr>
          <w:color w:val="000000" w:themeColor="text1"/>
          <w:sz w:val="24"/>
        </w:rPr>
      </w:pPr>
      <w:r w:rsidRPr="00AE7CB1">
        <w:rPr>
          <w:rFonts w:hint="eastAsia"/>
          <w:b/>
          <w:color w:val="000000" w:themeColor="text1"/>
          <w:sz w:val="24"/>
        </w:rPr>
        <w:t>九、投标保证金：</w:t>
      </w:r>
      <w:r w:rsidRPr="00AE7CB1">
        <w:rPr>
          <w:rFonts w:ascii="宋体" w:hAnsi="宋体" w:cs="宋体" w:hint="eastAsia"/>
          <w:color w:val="000000" w:themeColor="text1"/>
          <w:kern w:val="0"/>
          <w:sz w:val="24"/>
        </w:rPr>
        <w:t>人民币</w:t>
      </w:r>
      <w:r w:rsidR="00FD4697" w:rsidRPr="00AE7CB1">
        <w:rPr>
          <w:rFonts w:ascii="微软雅黑" w:eastAsia="微软雅黑" w:hAnsi="微软雅黑" w:cs="宋体"/>
          <w:color w:val="000000" w:themeColor="text1"/>
          <w:kern w:val="0"/>
          <w:sz w:val="24"/>
        </w:rPr>
        <w:t>5</w:t>
      </w:r>
      <w:r w:rsidRPr="00AE7CB1">
        <w:rPr>
          <w:rFonts w:ascii="微软雅黑" w:eastAsia="微软雅黑" w:hAnsi="微软雅黑" w:cs="宋体" w:hint="eastAsia"/>
          <w:color w:val="000000" w:themeColor="text1"/>
          <w:kern w:val="0"/>
          <w:sz w:val="24"/>
        </w:rPr>
        <w:t>000</w:t>
      </w:r>
      <w:r w:rsidRPr="00AE7CB1">
        <w:rPr>
          <w:rFonts w:ascii="宋体" w:hAnsi="宋体" w:cs="宋体" w:hint="eastAsia"/>
          <w:color w:val="000000" w:themeColor="text1"/>
          <w:kern w:val="0"/>
          <w:sz w:val="24"/>
        </w:rPr>
        <w:t>元，</w:t>
      </w:r>
      <w:r w:rsidR="00FB66BD" w:rsidRPr="00AE7CB1">
        <w:rPr>
          <w:rFonts w:ascii="宋体" w:hAnsi="宋体" w:cs="宋体" w:hint="eastAsia"/>
          <w:b/>
          <w:bCs/>
          <w:color w:val="000000" w:themeColor="text1"/>
          <w:kern w:val="0"/>
          <w:sz w:val="24"/>
        </w:rPr>
        <w:t>投标保证金应当以</w:t>
      </w:r>
      <w:r w:rsidR="00FB66BD" w:rsidRPr="00AE7CB1">
        <w:rPr>
          <w:rFonts w:ascii="宋体" w:hAnsi="宋体" w:cs="宋体" w:hint="eastAsia"/>
          <w:b/>
          <w:bCs/>
          <w:color w:val="000000" w:themeColor="text1"/>
          <w:kern w:val="0"/>
          <w:sz w:val="24"/>
          <w:u w:val="single"/>
        </w:rPr>
        <w:t>支票、汇票或本票</w:t>
      </w:r>
      <w:r w:rsidR="00FB66BD" w:rsidRPr="00AE7CB1">
        <w:rPr>
          <w:rFonts w:ascii="宋体" w:hAnsi="宋体" w:cs="宋体" w:hint="eastAsia"/>
          <w:b/>
          <w:bCs/>
          <w:color w:val="000000" w:themeColor="text1"/>
          <w:kern w:val="0"/>
          <w:sz w:val="24"/>
        </w:rPr>
        <w:t>形式提交, 网上银行转账、电汇等方式无效</w:t>
      </w:r>
      <w:r w:rsidR="00FB66BD" w:rsidRPr="00AE7CB1">
        <w:rPr>
          <w:rFonts w:ascii="宋体" w:hAnsi="宋体" w:cs="宋体" w:hint="eastAsia"/>
          <w:color w:val="000000" w:themeColor="text1"/>
          <w:kern w:val="0"/>
          <w:sz w:val="24"/>
        </w:rPr>
        <w:t>。</w:t>
      </w:r>
      <w:r w:rsidRPr="00AE7CB1">
        <w:rPr>
          <w:rFonts w:ascii="宋体" w:hAnsi="宋体" w:cs="宋体" w:hint="eastAsia"/>
          <w:color w:val="000000" w:themeColor="text1"/>
          <w:kern w:val="0"/>
          <w:sz w:val="24"/>
        </w:rPr>
        <w:t>（未中标单位交纳的投标保证金在评标结束后等额无息退还，中标单位交纳的投标保证金则转为履约保证金，签订合同后等额无息</w:t>
      </w:r>
      <w:r w:rsidRPr="00AE7CB1">
        <w:rPr>
          <w:rFonts w:ascii="宋体" w:hAnsi="宋体" w:cs="宋体" w:hint="eastAsia"/>
          <w:color w:val="000000" w:themeColor="text1"/>
          <w:kern w:val="0"/>
          <w:sz w:val="24"/>
        </w:rPr>
        <w:lastRenderedPageBreak/>
        <w:t>退还。）</w:t>
      </w:r>
    </w:p>
    <w:p w:rsidR="004065C3" w:rsidRPr="00AE7CB1" w:rsidRDefault="00A200FA">
      <w:pPr>
        <w:spacing w:line="500" w:lineRule="exact"/>
        <w:ind w:firstLineChars="200" w:firstLine="488"/>
        <w:jc w:val="left"/>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南通大学账户信息：</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1、单位名称：南通大学</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2、税务登记号码：12320000466012919A</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3、统一社会信用代码：12320000466012919A</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4、开户银行：中国建设银行股份有限公司南通分行营业部</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5、行号：105306000071</w:t>
      </w:r>
    </w:p>
    <w:p w:rsidR="004065C3" w:rsidRPr="00AE7CB1" w:rsidRDefault="00A200FA">
      <w:pPr>
        <w:spacing w:line="360" w:lineRule="auto"/>
        <w:ind w:firstLineChars="200" w:firstLine="488"/>
        <w:rPr>
          <w:rFonts w:ascii="宋体" w:cs="宋体"/>
          <w:color w:val="000000" w:themeColor="text1"/>
          <w:spacing w:val="2"/>
          <w:kern w:val="0"/>
          <w:sz w:val="24"/>
        </w:rPr>
      </w:pPr>
      <w:r w:rsidRPr="00AE7CB1">
        <w:rPr>
          <w:rFonts w:ascii="宋体" w:hAnsi="宋体" w:cs="宋体" w:hint="eastAsia"/>
          <w:color w:val="000000" w:themeColor="text1"/>
          <w:spacing w:val="2"/>
          <w:kern w:val="0"/>
          <w:sz w:val="24"/>
        </w:rPr>
        <w:t>6、账号：32001648636059123123</w:t>
      </w:r>
    </w:p>
    <w:p w:rsidR="004065C3" w:rsidRPr="00AE7CB1" w:rsidRDefault="00A200FA">
      <w:pPr>
        <w:spacing w:line="360" w:lineRule="auto"/>
        <w:ind w:firstLineChars="200" w:firstLine="488"/>
        <w:rPr>
          <w:rFonts w:ascii="宋体" w:hAnsi="宋体" w:cs="宋体"/>
          <w:color w:val="000000" w:themeColor="text1"/>
          <w:spacing w:val="2"/>
          <w:kern w:val="0"/>
          <w:sz w:val="24"/>
        </w:rPr>
      </w:pPr>
      <w:r w:rsidRPr="00AE7CB1">
        <w:rPr>
          <w:rFonts w:ascii="宋体" w:hAnsi="宋体" w:cs="宋体" w:hint="eastAsia"/>
          <w:color w:val="000000" w:themeColor="text1"/>
          <w:spacing w:val="2"/>
          <w:kern w:val="0"/>
          <w:sz w:val="24"/>
        </w:rPr>
        <w:t>7、地址：南通市啬园路9号</w:t>
      </w:r>
    </w:p>
    <w:p w:rsidR="004065C3" w:rsidRPr="00AE7CB1" w:rsidRDefault="00A200FA">
      <w:pPr>
        <w:spacing w:line="440" w:lineRule="exact"/>
        <w:ind w:firstLineChars="200" w:firstLine="498"/>
        <w:rPr>
          <w:rFonts w:ascii="宋体" w:hAnsi="宋体"/>
          <w:color w:val="000000" w:themeColor="text1"/>
          <w:spacing w:val="4"/>
          <w:sz w:val="24"/>
        </w:rPr>
      </w:pPr>
      <w:r w:rsidRPr="00AE7CB1">
        <w:rPr>
          <w:rFonts w:asciiTheme="minorEastAsia" w:eastAsiaTheme="minorEastAsia" w:hAnsiTheme="minorEastAsia" w:hint="eastAsia"/>
          <w:b/>
          <w:color w:val="000000" w:themeColor="text1"/>
          <w:spacing w:val="4"/>
          <w:sz w:val="24"/>
        </w:rPr>
        <w:t>十</w:t>
      </w:r>
      <w:r w:rsidRPr="00AE7CB1">
        <w:rPr>
          <w:rFonts w:asciiTheme="minorEastAsia" w:eastAsiaTheme="minorEastAsia" w:hAnsiTheme="minorEastAsia" w:hint="eastAsia"/>
          <w:b/>
          <w:color w:val="000000" w:themeColor="text1"/>
          <w:sz w:val="24"/>
        </w:rPr>
        <w:t>、投标报名时间：</w:t>
      </w:r>
      <w:r w:rsidRPr="00AE7CB1">
        <w:rPr>
          <w:rFonts w:ascii="宋体" w:hAnsi="宋体" w:hint="eastAsia"/>
          <w:color w:val="000000" w:themeColor="text1"/>
          <w:spacing w:val="4"/>
          <w:sz w:val="24"/>
        </w:rPr>
        <w:t>潜在投标人如确定参加投标，请务必在南通大学供应商库(https://ztb.ntu.edu.cn/gyszc.htm)注册并完成报名。如潜在投标人未按上述要求操作，将自行承担所产生的风险。</w:t>
      </w:r>
    </w:p>
    <w:p w:rsidR="004065C3" w:rsidRPr="00AE7CB1" w:rsidRDefault="00A200FA">
      <w:pPr>
        <w:pStyle w:val="af5"/>
        <w:shd w:val="clear" w:color="auto" w:fill="FFFFFF"/>
        <w:spacing w:before="0" w:beforeAutospacing="0" w:after="0" w:afterAutospacing="0" w:line="500" w:lineRule="exact"/>
        <w:ind w:firstLine="480"/>
        <w:jc w:val="both"/>
        <w:rPr>
          <w:rFonts w:ascii="黑体" w:eastAsia="黑体" w:hAnsi="黑体"/>
          <w:b/>
          <w:color w:val="000000" w:themeColor="text1"/>
          <w:spacing w:val="2"/>
          <w:sz w:val="24"/>
          <w:szCs w:val="24"/>
        </w:rPr>
      </w:pPr>
      <w:r w:rsidRPr="00AE7CB1">
        <w:rPr>
          <w:rFonts w:ascii="黑体" w:eastAsia="黑体" w:hAnsi="黑体" w:hint="eastAsia"/>
          <w:b/>
          <w:color w:val="000000" w:themeColor="text1"/>
          <w:spacing w:val="2"/>
          <w:sz w:val="24"/>
          <w:szCs w:val="24"/>
        </w:rPr>
        <w:t>十一、现场递交方式。</w:t>
      </w:r>
    </w:p>
    <w:p w:rsidR="004065C3" w:rsidRPr="00AE7CB1" w:rsidRDefault="00A200FA">
      <w:pPr>
        <w:spacing w:line="500" w:lineRule="exact"/>
        <w:ind w:firstLineChars="200" w:firstLine="498"/>
        <w:rPr>
          <w:rFonts w:ascii="宋体" w:hAnsi="宋体"/>
          <w:color w:val="000000" w:themeColor="text1"/>
          <w:spacing w:val="4"/>
          <w:sz w:val="24"/>
        </w:rPr>
      </w:pPr>
      <w:r w:rsidRPr="00AE7CB1">
        <w:rPr>
          <w:rFonts w:ascii="宋体" w:hAnsi="宋体" w:hint="eastAsia"/>
          <w:b/>
          <w:color w:val="000000" w:themeColor="text1"/>
          <w:spacing w:val="4"/>
          <w:sz w:val="24"/>
        </w:rPr>
        <w:t>（1）投标文件接收开始时间：</w:t>
      </w:r>
      <w:r w:rsidRPr="00AE7CB1">
        <w:rPr>
          <w:rFonts w:ascii="宋体" w:hAnsi="宋体" w:hint="eastAsia"/>
          <w:color w:val="000000" w:themeColor="text1"/>
          <w:spacing w:val="4"/>
          <w:sz w:val="24"/>
        </w:rPr>
        <w:t>2020年</w:t>
      </w:r>
      <w:r w:rsidR="00F70E82" w:rsidRPr="00AE7CB1">
        <w:rPr>
          <w:rFonts w:ascii="宋体" w:hAnsi="宋体"/>
          <w:color w:val="000000" w:themeColor="text1"/>
          <w:spacing w:val="2"/>
          <w:kern w:val="0"/>
          <w:sz w:val="24"/>
        </w:rPr>
        <w:t>1</w:t>
      </w:r>
      <w:r w:rsidR="0045222C" w:rsidRPr="00AE7CB1">
        <w:rPr>
          <w:rFonts w:ascii="宋体" w:hAnsi="宋体" w:hint="eastAsia"/>
          <w:color w:val="000000" w:themeColor="text1"/>
          <w:spacing w:val="2"/>
          <w:kern w:val="0"/>
          <w:sz w:val="24"/>
        </w:rPr>
        <w:t>1</w:t>
      </w:r>
      <w:r w:rsidRPr="00AE7CB1">
        <w:rPr>
          <w:rFonts w:ascii="宋体" w:hAnsi="宋体" w:hint="eastAsia"/>
          <w:color w:val="000000" w:themeColor="text1"/>
          <w:spacing w:val="2"/>
          <w:kern w:val="0"/>
          <w:sz w:val="24"/>
        </w:rPr>
        <w:t>月</w:t>
      </w:r>
      <w:r w:rsidR="00AD66FB" w:rsidRPr="00AE7CB1">
        <w:rPr>
          <w:rFonts w:ascii="宋体" w:hAnsi="宋体" w:hint="eastAsia"/>
          <w:color w:val="000000" w:themeColor="text1"/>
          <w:spacing w:val="2"/>
          <w:kern w:val="0"/>
          <w:sz w:val="24"/>
        </w:rPr>
        <w:t>9</w:t>
      </w:r>
      <w:r w:rsidRPr="00AE7CB1">
        <w:rPr>
          <w:rFonts w:ascii="宋体" w:hAnsi="宋体" w:hint="eastAsia"/>
          <w:color w:val="000000" w:themeColor="text1"/>
          <w:spacing w:val="2"/>
          <w:kern w:val="0"/>
          <w:sz w:val="24"/>
        </w:rPr>
        <w:t>日14时</w:t>
      </w:r>
      <w:r w:rsidRPr="00AE7CB1">
        <w:rPr>
          <w:rFonts w:ascii="宋体" w:hAnsi="宋体" w:hint="eastAsia"/>
          <w:color w:val="000000" w:themeColor="text1"/>
          <w:spacing w:val="4"/>
          <w:sz w:val="24"/>
        </w:rPr>
        <w:t>00分</w:t>
      </w:r>
    </w:p>
    <w:p w:rsidR="004065C3" w:rsidRPr="00AE7CB1" w:rsidRDefault="00A200FA">
      <w:pPr>
        <w:spacing w:line="500" w:lineRule="exact"/>
        <w:ind w:firstLineChars="200" w:firstLine="498"/>
        <w:rPr>
          <w:rFonts w:ascii="宋体" w:hAnsi="宋体"/>
          <w:color w:val="000000" w:themeColor="text1"/>
          <w:spacing w:val="4"/>
          <w:sz w:val="24"/>
        </w:rPr>
      </w:pPr>
      <w:r w:rsidRPr="00AE7CB1">
        <w:rPr>
          <w:rFonts w:ascii="宋体" w:hAnsi="宋体" w:hint="eastAsia"/>
          <w:b/>
          <w:color w:val="000000" w:themeColor="text1"/>
          <w:spacing w:val="4"/>
          <w:sz w:val="24"/>
        </w:rPr>
        <w:t>（2）投标文件接收截止时间及开标时间</w:t>
      </w:r>
      <w:r w:rsidRPr="00AE7CB1">
        <w:rPr>
          <w:rFonts w:ascii="宋体" w:hint="eastAsia"/>
          <w:b/>
          <w:color w:val="000000" w:themeColor="text1"/>
          <w:spacing w:val="4"/>
          <w:sz w:val="24"/>
        </w:rPr>
        <w:t>：</w:t>
      </w:r>
      <w:r w:rsidRPr="00AE7CB1">
        <w:rPr>
          <w:rFonts w:ascii="宋体" w:hAnsi="宋体"/>
          <w:color w:val="000000" w:themeColor="text1"/>
          <w:spacing w:val="2"/>
          <w:kern w:val="0"/>
          <w:sz w:val="24"/>
        </w:rPr>
        <w:t>2</w:t>
      </w:r>
      <w:r w:rsidRPr="00AE7CB1">
        <w:rPr>
          <w:rFonts w:ascii="宋体" w:hAnsi="宋体"/>
          <w:color w:val="000000" w:themeColor="text1"/>
          <w:spacing w:val="4"/>
          <w:sz w:val="24"/>
        </w:rPr>
        <w:t>0</w:t>
      </w:r>
      <w:r w:rsidRPr="00AE7CB1">
        <w:rPr>
          <w:rFonts w:ascii="宋体" w:hAnsi="宋体" w:hint="eastAsia"/>
          <w:color w:val="000000" w:themeColor="text1"/>
          <w:spacing w:val="4"/>
          <w:sz w:val="24"/>
        </w:rPr>
        <w:t>20年</w:t>
      </w:r>
      <w:r w:rsidR="00F42544" w:rsidRPr="00AE7CB1">
        <w:rPr>
          <w:rFonts w:ascii="宋体" w:hAnsi="宋体"/>
          <w:color w:val="000000" w:themeColor="text1"/>
          <w:spacing w:val="2"/>
          <w:kern w:val="0"/>
          <w:sz w:val="24"/>
        </w:rPr>
        <w:t>11</w:t>
      </w:r>
      <w:r w:rsidRPr="00AE7CB1">
        <w:rPr>
          <w:rFonts w:ascii="宋体" w:hAnsi="宋体" w:hint="eastAsia"/>
          <w:color w:val="000000" w:themeColor="text1"/>
          <w:spacing w:val="2"/>
          <w:kern w:val="0"/>
          <w:sz w:val="24"/>
        </w:rPr>
        <w:t>月</w:t>
      </w:r>
      <w:r w:rsidR="00AD66FB" w:rsidRPr="00AE7CB1">
        <w:rPr>
          <w:rFonts w:ascii="宋体" w:hAnsi="宋体" w:hint="eastAsia"/>
          <w:color w:val="000000" w:themeColor="text1"/>
          <w:spacing w:val="2"/>
          <w:kern w:val="0"/>
          <w:sz w:val="24"/>
        </w:rPr>
        <w:t>9</w:t>
      </w:r>
      <w:r w:rsidRPr="00AE7CB1">
        <w:rPr>
          <w:rFonts w:ascii="宋体" w:hAnsi="宋体" w:hint="eastAsia"/>
          <w:color w:val="000000" w:themeColor="text1"/>
          <w:spacing w:val="2"/>
          <w:kern w:val="0"/>
          <w:sz w:val="24"/>
        </w:rPr>
        <w:t>日14时</w:t>
      </w:r>
      <w:r w:rsidRPr="00AE7CB1">
        <w:rPr>
          <w:rFonts w:ascii="宋体" w:hint="eastAsia"/>
          <w:color w:val="000000" w:themeColor="text1"/>
          <w:spacing w:val="4"/>
          <w:sz w:val="24"/>
        </w:rPr>
        <w:t>30</w:t>
      </w:r>
      <w:r w:rsidRPr="00AE7CB1">
        <w:rPr>
          <w:rFonts w:ascii="宋体" w:hAnsi="宋体" w:hint="eastAsia"/>
          <w:color w:val="000000" w:themeColor="text1"/>
          <w:spacing w:val="4"/>
          <w:sz w:val="24"/>
        </w:rPr>
        <w:t xml:space="preserve">分 </w:t>
      </w:r>
    </w:p>
    <w:p w:rsidR="004065C3" w:rsidRPr="00AE7CB1" w:rsidRDefault="00A200FA">
      <w:pPr>
        <w:spacing w:line="500" w:lineRule="exact"/>
        <w:ind w:firstLineChars="200" w:firstLine="498"/>
        <w:rPr>
          <w:rFonts w:ascii="宋体"/>
          <w:b/>
          <w:color w:val="000000" w:themeColor="text1"/>
          <w:spacing w:val="4"/>
          <w:sz w:val="24"/>
        </w:rPr>
      </w:pPr>
      <w:r w:rsidRPr="00AE7CB1">
        <w:rPr>
          <w:rFonts w:ascii="宋体" w:hint="eastAsia"/>
          <w:b/>
          <w:color w:val="000000" w:themeColor="text1"/>
          <w:spacing w:val="4"/>
          <w:sz w:val="24"/>
        </w:rPr>
        <w:t>（3）投标文件接收地点：</w:t>
      </w:r>
      <w:r w:rsidRPr="00AE7CB1">
        <w:rPr>
          <w:rFonts w:ascii="宋体" w:hAnsi="宋体" w:hint="eastAsia"/>
          <w:color w:val="000000" w:themeColor="text1"/>
          <w:spacing w:val="4"/>
          <w:sz w:val="24"/>
        </w:rPr>
        <w:t>南通大学啬园校区北一门东传达室</w:t>
      </w:r>
    </w:p>
    <w:p w:rsidR="004065C3" w:rsidRPr="00AE7CB1" w:rsidRDefault="00A200FA">
      <w:pPr>
        <w:spacing w:line="500" w:lineRule="exact"/>
        <w:ind w:firstLineChars="200" w:firstLine="496"/>
        <w:rPr>
          <w:rFonts w:ascii="宋体" w:hAnsi="宋体"/>
          <w:color w:val="000000" w:themeColor="text1"/>
          <w:spacing w:val="4"/>
          <w:sz w:val="24"/>
        </w:rPr>
      </w:pPr>
      <w:r w:rsidRPr="00AE7CB1">
        <w:rPr>
          <w:rFonts w:ascii="宋体" w:hAnsi="宋体" w:hint="eastAsia"/>
          <w:color w:val="000000" w:themeColor="text1"/>
          <w:spacing w:val="4"/>
          <w:sz w:val="24"/>
        </w:rPr>
        <w:t>（4）</w:t>
      </w:r>
      <w:r w:rsidRPr="00AE7CB1">
        <w:rPr>
          <w:rFonts w:ascii="宋体" w:hAnsi="宋体" w:hint="eastAsia"/>
          <w:b/>
          <w:color w:val="000000" w:themeColor="text1"/>
          <w:spacing w:val="4"/>
          <w:sz w:val="24"/>
        </w:rPr>
        <w:t>联系人及联系方式：</w:t>
      </w:r>
      <w:r w:rsidRPr="00AE7CB1">
        <w:rPr>
          <w:rFonts w:ascii="宋体" w:hAnsi="宋体" w:hint="eastAsia"/>
          <w:color w:val="000000" w:themeColor="text1"/>
          <w:spacing w:val="4"/>
          <w:sz w:val="24"/>
        </w:rPr>
        <w:t>王老师0513-85012891</w:t>
      </w:r>
    </w:p>
    <w:p w:rsidR="004065C3" w:rsidRPr="00AE7CB1" w:rsidRDefault="00A200FA">
      <w:pPr>
        <w:spacing w:line="500" w:lineRule="exact"/>
        <w:ind w:firstLineChars="200" w:firstLine="498"/>
        <w:rPr>
          <w:rFonts w:ascii="宋体" w:hAnsi="宋体"/>
          <w:color w:val="000000" w:themeColor="text1"/>
          <w:spacing w:val="2"/>
          <w:kern w:val="0"/>
          <w:sz w:val="24"/>
        </w:rPr>
      </w:pPr>
      <w:r w:rsidRPr="00AE7CB1">
        <w:rPr>
          <w:rFonts w:ascii="宋体" w:hAnsi="宋体" w:hint="eastAsia"/>
          <w:b/>
          <w:color w:val="000000" w:themeColor="text1"/>
          <w:spacing w:val="4"/>
          <w:sz w:val="24"/>
        </w:rPr>
        <w:t>十二、评标地点：</w:t>
      </w:r>
      <w:r w:rsidRPr="00AE7CB1">
        <w:rPr>
          <w:rFonts w:ascii="宋体" w:hAnsi="宋体" w:hint="eastAsia"/>
          <w:color w:val="000000" w:themeColor="text1"/>
          <w:spacing w:val="2"/>
          <w:kern w:val="0"/>
          <w:sz w:val="24"/>
        </w:rPr>
        <w:t>南通大学啬园校区综合楼231室</w:t>
      </w:r>
    </w:p>
    <w:p w:rsidR="004065C3" w:rsidRPr="00AE7CB1" w:rsidRDefault="00A200FA">
      <w:pPr>
        <w:spacing w:line="500" w:lineRule="exact"/>
        <w:ind w:firstLineChars="200" w:firstLine="490"/>
        <w:rPr>
          <w:rFonts w:ascii="宋体"/>
          <w:b/>
          <w:color w:val="000000" w:themeColor="text1"/>
          <w:spacing w:val="2"/>
          <w:kern w:val="0"/>
          <w:sz w:val="24"/>
        </w:rPr>
      </w:pPr>
      <w:r w:rsidRPr="00AE7CB1">
        <w:rPr>
          <w:rFonts w:ascii="宋体" w:hAnsi="宋体" w:hint="eastAsia"/>
          <w:b/>
          <w:color w:val="000000" w:themeColor="text1"/>
          <w:spacing w:val="2"/>
          <w:kern w:val="0"/>
          <w:sz w:val="24"/>
        </w:rPr>
        <w:t>十三、与本次谈判有关的事宜请按下列通讯方式联系</w:t>
      </w:r>
    </w:p>
    <w:p w:rsidR="004065C3" w:rsidRPr="00AE7CB1" w:rsidRDefault="00A200FA">
      <w:pPr>
        <w:spacing w:line="500" w:lineRule="exact"/>
        <w:ind w:firstLineChars="200" w:firstLine="488"/>
        <w:rPr>
          <w:rFonts w:ascii="宋体" w:hAnsi="宋体"/>
          <w:color w:val="000000" w:themeColor="text1"/>
          <w:spacing w:val="2"/>
          <w:kern w:val="0"/>
          <w:sz w:val="24"/>
        </w:rPr>
      </w:pPr>
      <w:r w:rsidRPr="00AE7CB1">
        <w:rPr>
          <w:rFonts w:ascii="宋体" w:hAnsi="宋体" w:hint="eastAsia"/>
          <w:color w:val="000000" w:themeColor="text1"/>
          <w:spacing w:val="2"/>
          <w:kern w:val="0"/>
          <w:sz w:val="24"/>
        </w:rPr>
        <w:t>如对技术条款及评分办法有疑问请咨询项目联系人；如对商务条款、采购程序及结果有质疑请咨询招标联系人。</w:t>
      </w:r>
    </w:p>
    <w:p w:rsidR="004065C3" w:rsidRPr="00AE7CB1" w:rsidRDefault="00A200FA">
      <w:pPr>
        <w:spacing w:line="500" w:lineRule="exact"/>
        <w:rPr>
          <w:rFonts w:ascii="宋体" w:hAnsi="宋体"/>
          <w:color w:val="000000" w:themeColor="text1"/>
          <w:spacing w:val="2"/>
          <w:kern w:val="0"/>
          <w:sz w:val="24"/>
        </w:rPr>
      </w:pPr>
      <w:r w:rsidRPr="00AE7CB1">
        <w:rPr>
          <w:rFonts w:ascii="宋体" w:hAnsi="宋体" w:hint="eastAsia"/>
          <w:b/>
          <w:color w:val="000000" w:themeColor="text1"/>
          <w:spacing w:val="2"/>
          <w:kern w:val="0"/>
          <w:sz w:val="24"/>
        </w:rPr>
        <w:t>项目联系人及联系方式:</w:t>
      </w:r>
      <w:r w:rsidRPr="00AE7CB1">
        <w:rPr>
          <w:color w:val="000000" w:themeColor="text1"/>
        </w:rPr>
        <w:t xml:space="preserve"> </w:t>
      </w:r>
      <w:r w:rsidR="00FD4697" w:rsidRPr="00AE7CB1">
        <w:rPr>
          <w:rFonts w:ascii="宋体" w:hAnsi="宋体" w:hint="eastAsia"/>
          <w:color w:val="000000" w:themeColor="text1"/>
          <w:spacing w:val="2"/>
          <w:kern w:val="0"/>
          <w:sz w:val="24"/>
        </w:rPr>
        <w:t>章志国  13861990568</w:t>
      </w:r>
    </w:p>
    <w:p w:rsidR="004065C3" w:rsidRPr="00AE7CB1" w:rsidRDefault="00A200FA">
      <w:pPr>
        <w:spacing w:line="500" w:lineRule="exact"/>
        <w:rPr>
          <w:rFonts w:ascii="微软雅黑" w:eastAsia="微软雅黑" w:hAnsi="微软雅黑"/>
          <w:color w:val="000000" w:themeColor="text1"/>
          <w:sz w:val="18"/>
          <w:szCs w:val="18"/>
        </w:rPr>
      </w:pPr>
      <w:r w:rsidRPr="00AE7CB1">
        <w:rPr>
          <w:rFonts w:ascii="宋体" w:hAnsi="宋体" w:hint="eastAsia"/>
          <w:b/>
          <w:color w:val="000000" w:themeColor="text1"/>
          <w:spacing w:val="2"/>
          <w:kern w:val="0"/>
          <w:sz w:val="24"/>
        </w:rPr>
        <w:t>招标联系人及联系方式：</w:t>
      </w:r>
      <w:r w:rsidRPr="00AE7CB1">
        <w:rPr>
          <w:rFonts w:ascii="宋体" w:hAnsi="宋体" w:hint="eastAsia"/>
          <w:color w:val="000000" w:themeColor="text1"/>
          <w:spacing w:val="2"/>
          <w:kern w:val="0"/>
          <w:sz w:val="24"/>
        </w:rPr>
        <w:t>李韦华</w:t>
      </w:r>
      <w:r w:rsidRPr="00AE7CB1">
        <w:rPr>
          <w:rFonts w:ascii="宋体" w:hAnsi="宋体"/>
          <w:color w:val="000000" w:themeColor="text1"/>
          <w:spacing w:val="2"/>
          <w:kern w:val="0"/>
          <w:sz w:val="24"/>
        </w:rPr>
        <w:t>0513-85012138</w:t>
      </w:r>
      <w:r w:rsidRPr="00AE7CB1">
        <w:rPr>
          <w:rFonts w:ascii="宋体" w:hAnsi="宋体" w:hint="eastAsia"/>
          <w:color w:val="000000" w:themeColor="text1"/>
          <w:spacing w:val="2"/>
          <w:kern w:val="0"/>
          <w:sz w:val="24"/>
        </w:rPr>
        <w:t>；王亚萍0513-85012891。</w:t>
      </w:r>
    </w:p>
    <w:bookmarkEnd w:id="1"/>
    <w:p w:rsidR="004065C3" w:rsidRDefault="004065C3">
      <w:pPr>
        <w:spacing w:line="360" w:lineRule="auto"/>
        <w:ind w:firstLineChars="200" w:firstLine="488"/>
        <w:rPr>
          <w:rFonts w:ascii="宋体" w:hAnsi="宋体"/>
          <w:color w:val="000000" w:themeColor="text1"/>
          <w:spacing w:val="2"/>
          <w:kern w:val="0"/>
          <w:sz w:val="24"/>
        </w:rPr>
      </w:pPr>
    </w:p>
    <w:p w:rsidR="004065C3" w:rsidRDefault="00A200FA">
      <w:pPr>
        <w:pStyle w:val="1"/>
        <w:jc w:val="center"/>
        <w:rPr>
          <w:rFonts w:ascii="宋体"/>
          <w:b w:val="0"/>
          <w:color w:val="000000" w:themeColor="text1"/>
        </w:rPr>
      </w:pPr>
      <w:r>
        <w:rPr>
          <w:color w:val="000000" w:themeColor="text1"/>
          <w:spacing w:val="4"/>
          <w:sz w:val="24"/>
        </w:rPr>
        <w:br w:type="page"/>
      </w:r>
      <w:bookmarkStart w:id="2" w:name="_Toc53484098"/>
      <w:r>
        <w:rPr>
          <w:rFonts w:hint="eastAsia"/>
          <w:color w:val="000000" w:themeColor="text1"/>
        </w:rPr>
        <w:lastRenderedPageBreak/>
        <w:t>第二部分</w:t>
      </w:r>
      <w:r>
        <w:rPr>
          <w:color w:val="000000" w:themeColor="text1"/>
        </w:rPr>
        <w:t xml:space="preserve">  </w:t>
      </w:r>
      <w:r>
        <w:rPr>
          <w:rFonts w:hint="eastAsia"/>
          <w:color w:val="000000" w:themeColor="text1"/>
        </w:rPr>
        <w:t>投标人须知</w:t>
      </w:r>
      <w:bookmarkEnd w:id="2"/>
    </w:p>
    <w:p w:rsidR="004065C3" w:rsidRDefault="00A200FA">
      <w:pPr>
        <w:pStyle w:val="2"/>
        <w:rPr>
          <w:color w:val="000000" w:themeColor="text1"/>
        </w:rPr>
      </w:pPr>
      <w:bookmarkStart w:id="3" w:name="_Toc53484099"/>
      <w:r>
        <w:rPr>
          <w:rFonts w:hint="eastAsia"/>
          <w:color w:val="000000" w:themeColor="text1"/>
        </w:rPr>
        <w:t>一、竞争性磋商文件</w:t>
      </w:r>
      <w:bookmarkEnd w:id="3"/>
    </w:p>
    <w:p w:rsidR="004065C3" w:rsidRDefault="00A200FA">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4065C3" w:rsidRDefault="00A200FA">
      <w:pPr>
        <w:spacing w:line="360" w:lineRule="auto"/>
        <w:ind w:firstLineChars="200" w:firstLine="480"/>
        <w:rPr>
          <w:color w:val="000000" w:themeColor="text1"/>
          <w:sz w:val="24"/>
        </w:rPr>
      </w:pPr>
      <w:r>
        <w:rPr>
          <w:rFonts w:hint="eastAsia"/>
          <w:color w:val="000000" w:themeColor="text1"/>
          <w:sz w:val="24"/>
        </w:rPr>
        <w:t>本竞争性磋商文件中的采购人、投标人、中标人分别指：</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）投标人指响应竞争性磋商并具备相应资质的参与谈判的制造（厂）商、代理商。</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4065C3" w:rsidRDefault="00A200FA">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竞争性磋商文件的组成</w:t>
      </w:r>
    </w:p>
    <w:p w:rsidR="004065C3" w:rsidRDefault="00A200FA">
      <w:pPr>
        <w:spacing w:line="360" w:lineRule="auto"/>
        <w:ind w:firstLineChars="200" w:firstLine="480"/>
        <w:rPr>
          <w:color w:val="000000" w:themeColor="text1"/>
          <w:sz w:val="24"/>
        </w:rPr>
      </w:pPr>
      <w:r>
        <w:rPr>
          <w:rFonts w:hint="eastAsia"/>
          <w:color w:val="000000" w:themeColor="text1"/>
          <w:sz w:val="24"/>
        </w:rPr>
        <w:t>本竞争性磋商文件由下列部分组成：</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）竞争性磋商采购公告</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FD4697" w:rsidRDefault="00FD4697" w:rsidP="00FD4697">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）采购项目要求及相关说明</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4065C3" w:rsidRDefault="00A200FA">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竞争性磋商文件的澄清</w:t>
      </w:r>
    </w:p>
    <w:p w:rsidR="004065C3" w:rsidRDefault="00A200FA">
      <w:pPr>
        <w:spacing w:line="360" w:lineRule="auto"/>
        <w:ind w:firstLineChars="200" w:firstLine="480"/>
        <w:rPr>
          <w:color w:val="000000" w:themeColor="text1"/>
          <w:sz w:val="24"/>
        </w:rPr>
      </w:pPr>
      <w:r>
        <w:rPr>
          <w:rFonts w:hint="eastAsia"/>
          <w:color w:val="000000" w:themeColor="text1"/>
          <w:sz w:val="24"/>
        </w:rPr>
        <w:t>如投标人对竞争性磋商文件的某些内容有疑问，应在投标截止时间</w:t>
      </w:r>
      <w:r>
        <w:rPr>
          <w:color w:val="000000" w:themeColor="text1"/>
          <w:sz w:val="24"/>
        </w:rPr>
        <w:t>5</w:t>
      </w:r>
      <w:r>
        <w:rPr>
          <w:rFonts w:hint="eastAsia"/>
          <w:color w:val="000000" w:themeColor="text1"/>
          <w:sz w:val="24"/>
        </w:rPr>
        <w:t>日前以书面形式通知采购人，采购人将予以书面答复。采购人认为有必要时，可将答复内容（包括疑问内容，但不包括疑问来源）在南通大学招投标信息网站上公开发布。</w:t>
      </w:r>
    </w:p>
    <w:p w:rsidR="004065C3" w:rsidRDefault="00A200FA">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竞争性磋商文件的补充和修改</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Pr>
          <w:color w:val="000000" w:themeColor="text1"/>
          <w:sz w:val="24"/>
        </w:rPr>
        <w:t>3</w:t>
      </w:r>
      <w:r>
        <w:rPr>
          <w:rFonts w:hint="eastAsia"/>
          <w:color w:val="000000" w:themeColor="text1"/>
          <w:sz w:val="24"/>
        </w:rPr>
        <w:t>日前对竞争性磋商文件进行补充和修改，补充和修改的内容在南通大学招投标信息网站上公开发布。补充和修改的内容作为竞争性磋商文件的组成部分，对投标人具有同等约束作用。</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）如竞争性磋商文件的补充和修改对投标人准备投标的时间有影响，采购人有权决定推迟投标截止时间和开标时间。</w:t>
      </w:r>
    </w:p>
    <w:p w:rsidR="004065C3" w:rsidRDefault="004065C3">
      <w:pPr>
        <w:spacing w:line="360" w:lineRule="auto"/>
        <w:ind w:firstLineChars="196" w:firstLine="472"/>
        <w:rPr>
          <w:b/>
          <w:color w:val="000000" w:themeColor="text1"/>
          <w:sz w:val="24"/>
        </w:rPr>
      </w:pPr>
    </w:p>
    <w:p w:rsidR="004065C3" w:rsidRDefault="00A200FA">
      <w:pPr>
        <w:pStyle w:val="2"/>
        <w:rPr>
          <w:color w:val="000000" w:themeColor="text1"/>
        </w:rPr>
      </w:pPr>
      <w:bookmarkStart w:id="4" w:name="_Toc53484100"/>
      <w:r>
        <w:rPr>
          <w:rFonts w:hint="eastAsia"/>
          <w:color w:val="000000" w:themeColor="text1"/>
        </w:rPr>
        <w:lastRenderedPageBreak/>
        <w:t>二、投标文件</w:t>
      </w:r>
      <w:bookmarkEnd w:id="4"/>
    </w:p>
    <w:p w:rsidR="004065C3" w:rsidRDefault="00A200FA">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4065C3" w:rsidRDefault="00A200FA">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4065C3" w:rsidRDefault="00A200FA">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商务文件、技术文件</w:t>
      </w:r>
      <w:r>
        <w:rPr>
          <w:rFonts w:hint="eastAsia"/>
          <w:color w:val="000000" w:themeColor="text1"/>
          <w:sz w:val="24"/>
        </w:rPr>
        <w:t>和</w:t>
      </w:r>
      <w:r>
        <w:rPr>
          <w:rFonts w:hint="eastAsia"/>
          <w:b/>
          <w:color w:val="000000" w:themeColor="text1"/>
          <w:sz w:val="24"/>
        </w:rPr>
        <w:t>资格证明文件</w:t>
      </w:r>
      <w:r>
        <w:rPr>
          <w:rFonts w:hint="eastAsia"/>
          <w:color w:val="000000" w:themeColor="text1"/>
          <w:sz w:val="24"/>
        </w:rPr>
        <w:t>。</w:t>
      </w:r>
    </w:p>
    <w:p w:rsidR="004065C3" w:rsidRDefault="00A200FA">
      <w:pPr>
        <w:spacing w:line="360" w:lineRule="auto"/>
        <w:ind w:firstLineChars="200" w:firstLine="482"/>
        <w:rPr>
          <w:b/>
          <w:color w:val="000000" w:themeColor="text1"/>
          <w:sz w:val="24"/>
        </w:rPr>
      </w:pPr>
      <w:r>
        <w:rPr>
          <w:rFonts w:hint="eastAsia"/>
          <w:b/>
          <w:color w:val="000000" w:themeColor="text1"/>
          <w:sz w:val="24"/>
        </w:rPr>
        <w:t>商务文件（报价）：</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4065C3" w:rsidRDefault="00A200FA">
      <w:pPr>
        <w:pStyle w:val="aff"/>
        <w:numPr>
          <w:ilvl w:val="0"/>
          <w:numId w:val="1"/>
        </w:numPr>
        <w:spacing w:line="360" w:lineRule="auto"/>
        <w:ind w:firstLineChars="0"/>
        <w:rPr>
          <w:color w:val="000000" w:themeColor="text1"/>
          <w:sz w:val="24"/>
        </w:rPr>
      </w:pPr>
      <w:r>
        <w:rPr>
          <w:rFonts w:hint="eastAsia"/>
          <w:color w:val="000000" w:themeColor="text1"/>
          <w:sz w:val="24"/>
        </w:rPr>
        <w:t>配置清单及分项报价表（格式见附件</w:t>
      </w:r>
      <w:r>
        <w:rPr>
          <w:color w:val="000000" w:themeColor="text1"/>
          <w:sz w:val="24"/>
        </w:rPr>
        <w:t>3</w:t>
      </w:r>
      <w:r>
        <w:rPr>
          <w:rFonts w:hint="eastAsia"/>
          <w:color w:val="000000" w:themeColor="text1"/>
          <w:sz w:val="24"/>
        </w:rPr>
        <w:t>）</w:t>
      </w:r>
    </w:p>
    <w:p w:rsidR="004065C3" w:rsidRDefault="00A200FA">
      <w:pPr>
        <w:pStyle w:val="aff"/>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）不含报价的配置清单（格式见附件</w:t>
      </w:r>
      <w:r>
        <w:rPr>
          <w:color w:val="000000" w:themeColor="text1"/>
          <w:sz w:val="24"/>
        </w:rPr>
        <w:t>3</w:t>
      </w:r>
      <w:r>
        <w:rPr>
          <w:rFonts w:hint="eastAsia"/>
          <w:color w:val="000000" w:themeColor="text1"/>
          <w:sz w:val="24"/>
        </w:rPr>
        <w:t>）</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）技术规格响应</w:t>
      </w:r>
      <w:r>
        <w:rPr>
          <w:color w:val="000000" w:themeColor="text1"/>
          <w:sz w:val="24"/>
        </w:rPr>
        <w:t>/</w:t>
      </w:r>
      <w:r>
        <w:rPr>
          <w:rFonts w:hint="eastAsia"/>
          <w:color w:val="000000" w:themeColor="text1"/>
          <w:sz w:val="24"/>
        </w:rPr>
        <w:t>偏离表（格式见附件</w:t>
      </w:r>
      <w:r>
        <w:rPr>
          <w:color w:val="000000" w:themeColor="text1"/>
          <w:sz w:val="24"/>
        </w:rPr>
        <w:t>4</w:t>
      </w:r>
      <w:r>
        <w:rPr>
          <w:rFonts w:hint="eastAsia"/>
          <w:color w:val="000000" w:themeColor="text1"/>
          <w:sz w:val="24"/>
        </w:rPr>
        <w:t>）</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）商务条款响应</w:t>
      </w:r>
      <w:r>
        <w:rPr>
          <w:color w:val="000000" w:themeColor="text1"/>
          <w:sz w:val="24"/>
        </w:rPr>
        <w:t>/</w:t>
      </w:r>
      <w:r>
        <w:rPr>
          <w:rFonts w:hint="eastAsia"/>
          <w:color w:val="000000" w:themeColor="text1"/>
          <w:sz w:val="24"/>
        </w:rPr>
        <w:t>偏离表（格式见附件</w:t>
      </w:r>
      <w:r>
        <w:rPr>
          <w:color w:val="000000" w:themeColor="text1"/>
          <w:sz w:val="24"/>
        </w:rPr>
        <w:t>5</w:t>
      </w:r>
      <w:r>
        <w:rPr>
          <w:rFonts w:hint="eastAsia"/>
          <w:color w:val="000000" w:themeColor="text1"/>
          <w:sz w:val="24"/>
        </w:rPr>
        <w:t>）</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）售后服务承诺书或技术协议书</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）投标人</w:t>
      </w:r>
      <w:r>
        <w:rPr>
          <w:rFonts w:hint="eastAsia"/>
          <w:color w:val="000000" w:themeColor="text1"/>
          <w:sz w:val="24"/>
        </w:rPr>
        <w:t>201</w:t>
      </w:r>
      <w:r>
        <w:rPr>
          <w:color w:val="000000" w:themeColor="text1"/>
          <w:sz w:val="24"/>
        </w:rPr>
        <w:t>7</w:t>
      </w:r>
      <w:r>
        <w:rPr>
          <w:rFonts w:hint="eastAsia"/>
          <w:color w:val="000000" w:themeColor="text1"/>
          <w:sz w:val="24"/>
        </w:rPr>
        <w:t>年</w:t>
      </w:r>
      <w:r>
        <w:rPr>
          <w:rFonts w:hint="eastAsia"/>
          <w:color w:val="000000" w:themeColor="text1"/>
          <w:sz w:val="24"/>
        </w:rPr>
        <w:t>1</w:t>
      </w:r>
      <w:r>
        <w:rPr>
          <w:rFonts w:hint="eastAsia"/>
          <w:color w:val="000000" w:themeColor="text1"/>
          <w:sz w:val="24"/>
        </w:rPr>
        <w:t>月至今与本次竞争性磋商</w:t>
      </w:r>
      <w:r w:rsidR="00DB01B2">
        <w:rPr>
          <w:rFonts w:hint="eastAsia"/>
          <w:color w:val="000000" w:themeColor="text1"/>
          <w:sz w:val="24"/>
        </w:rPr>
        <w:t>项目</w:t>
      </w:r>
      <w:r>
        <w:rPr>
          <w:rFonts w:hint="eastAsia"/>
          <w:color w:val="000000" w:themeColor="text1"/>
          <w:sz w:val="24"/>
        </w:rPr>
        <w:t>同类</w:t>
      </w:r>
      <w:r w:rsidR="00DB01B2">
        <w:rPr>
          <w:rFonts w:hint="eastAsia"/>
          <w:color w:val="000000" w:themeColor="text1"/>
          <w:sz w:val="24"/>
        </w:rPr>
        <w:t>产品</w:t>
      </w:r>
      <w:r>
        <w:rPr>
          <w:rFonts w:hint="eastAsia"/>
          <w:color w:val="000000" w:themeColor="text1"/>
          <w:sz w:val="24"/>
        </w:rPr>
        <w:t>的销售业绩（合同复印件）</w:t>
      </w:r>
    </w:p>
    <w:p w:rsidR="004065C3" w:rsidRDefault="00A200F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）投标产品宣传彩页、合格文件、技术资料等</w:t>
      </w:r>
    </w:p>
    <w:p w:rsidR="004065C3" w:rsidRDefault="00A200FA">
      <w:pPr>
        <w:spacing w:line="360" w:lineRule="auto"/>
        <w:ind w:firstLineChars="200" w:firstLine="480"/>
        <w:rPr>
          <w:b/>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）投标人认为需要陈述的其他内容</w:t>
      </w:r>
    </w:p>
    <w:p w:rsidR="004065C3" w:rsidRDefault="00A200FA">
      <w:pPr>
        <w:spacing w:line="360" w:lineRule="auto"/>
        <w:ind w:firstLineChars="200" w:firstLine="482"/>
        <w:rPr>
          <w:b/>
          <w:color w:val="000000" w:themeColor="text1"/>
          <w:sz w:val="24"/>
        </w:rPr>
      </w:pPr>
      <w:r>
        <w:rPr>
          <w:rFonts w:hint="eastAsia"/>
          <w:b/>
          <w:color w:val="000000" w:themeColor="text1"/>
          <w:sz w:val="24"/>
        </w:rPr>
        <w:t>资格证明文件：</w:t>
      </w:r>
      <w:r>
        <w:rPr>
          <w:b/>
          <w:color w:val="000000" w:themeColor="text1"/>
          <w:sz w:val="24"/>
        </w:rPr>
        <w:t xml:space="preserve"> </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）营业执照复印件（复印件加盖单位公章）</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）法定代表人资格证明（格式见附件</w:t>
      </w:r>
      <w:r>
        <w:rPr>
          <w:color w:val="000000" w:themeColor="text1"/>
          <w:sz w:val="24"/>
        </w:rPr>
        <w:t>6</w:t>
      </w:r>
      <w:r>
        <w:rPr>
          <w:rFonts w:hint="eastAsia"/>
          <w:color w:val="000000" w:themeColor="text1"/>
          <w:sz w:val="24"/>
        </w:rPr>
        <w:t>）</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）法定代表人授权书（格式见附件</w:t>
      </w:r>
      <w:r>
        <w:rPr>
          <w:color w:val="000000" w:themeColor="text1"/>
          <w:sz w:val="24"/>
        </w:rPr>
        <w:t>7</w:t>
      </w:r>
      <w:r>
        <w:rPr>
          <w:rFonts w:hint="eastAsia"/>
          <w:color w:val="000000" w:themeColor="text1"/>
          <w:sz w:val="24"/>
        </w:rPr>
        <w:t>）</w:t>
      </w:r>
    </w:p>
    <w:p w:rsidR="004065C3" w:rsidRDefault="00A200FA">
      <w:pPr>
        <w:spacing w:line="440" w:lineRule="exact"/>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）授权代表自</w:t>
      </w:r>
      <w:r>
        <w:rPr>
          <w:rFonts w:hint="eastAsia"/>
          <w:color w:val="000000" w:themeColor="text1"/>
          <w:sz w:val="24"/>
        </w:rPr>
        <w:t>2</w:t>
      </w:r>
      <w:r>
        <w:rPr>
          <w:color w:val="000000" w:themeColor="text1"/>
          <w:sz w:val="24"/>
        </w:rPr>
        <w:t>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月以来任意一个月依法缴纳社会保障金的相关证明材料</w:t>
      </w:r>
      <w:r>
        <w:rPr>
          <w:rFonts w:hint="eastAsia"/>
          <w:sz w:val="24"/>
        </w:rPr>
        <w:t>（税务、银行或社会保险基金管理部门出具）</w:t>
      </w:r>
    </w:p>
    <w:p w:rsidR="004065C3" w:rsidRDefault="00A200FA">
      <w:pPr>
        <w:spacing w:line="360" w:lineRule="auto"/>
        <w:ind w:firstLineChars="200" w:firstLine="480"/>
        <w:rPr>
          <w:rFonts w:cs="宋体"/>
          <w:color w:val="000000"/>
          <w:sz w:val="24"/>
        </w:rPr>
      </w:pPr>
      <w:r>
        <w:rPr>
          <w:rFonts w:hint="eastAsia"/>
          <w:color w:val="000000" w:themeColor="text1"/>
          <w:sz w:val="24"/>
        </w:rPr>
        <w:t>（</w:t>
      </w:r>
      <w:r>
        <w:rPr>
          <w:rFonts w:hint="eastAsia"/>
          <w:color w:val="000000" w:themeColor="text1"/>
          <w:sz w:val="24"/>
        </w:rPr>
        <w:t>5</w:t>
      </w:r>
      <w:r>
        <w:rPr>
          <w:rFonts w:cs="宋体" w:hint="eastAsia"/>
          <w:color w:val="000000"/>
          <w:sz w:val="24"/>
        </w:rPr>
        <w:t>）投标人</w:t>
      </w:r>
      <w:r>
        <w:rPr>
          <w:rFonts w:hint="eastAsia"/>
          <w:color w:val="000000" w:themeColor="text1"/>
          <w:sz w:val="24"/>
        </w:rPr>
        <w:t>2020</w:t>
      </w:r>
      <w:r>
        <w:rPr>
          <w:rFonts w:hint="eastAsia"/>
          <w:color w:val="000000" w:themeColor="text1"/>
          <w:sz w:val="24"/>
        </w:rPr>
        <w:t>年</w:t>
      </w:r>
      <w:r>
        <w:rPr>
          <w:rFonts w:hint="eastAsia"/>
          <w:color w:val="000000" w:themeColor="text1"/>
          <w:sz w:val="24"/>
        </w:rPr>
        <w:t>1</w:t>
      </w:r>
      <w:r>
        <w:rPr>
          <w:rFonts w:hint="eastAsia"/>
          <w:color w:val="000000" w:themeColor="text1"/>
          <w:sz w:val="24"/>
        </w:rPr>
        <w:t>月以来</w:t>
      </w:r>
      <w:r>
        <w:rPr>
          <w:rFonts w:cs="宋体" w:hint="eastAsia"/>
          <w:color w:val="000000"/>
          <w:sz w:val="24"/>
        </w:rPr>
        <w:t>任意一个月依法缴纳税收的相关证明材料</w:t>
      </w:r>
    </w:p>
    <w:p w:rsidR="004065C3" w:rsidRDefault="00A200FA">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6</w:t>
      </w:r>
      <w:r>
        <w:rPr>
          <w:rFonts w:cs="宋体" w:hint="eastAsia"/>
          <w:color w:val="000000" w:themeColor="text1"/>
          <w:sz w:val="24"/>
        </w:rPr>
        <w:t>）</w:t>
      </w:r>
      <w:r>
        <w:rPr>
          <w:rFonts w:cs="宋体"/>
          <w:color w:val="000000" w:themeColor="text1"/>
          <w:sz w:val="24"/>
        </w:rPr>
        <w:t>无重大违法记录声明（见附件</w:t>
      </w:r>
      <w:r>
        <w:rPr>
          <w:rFonts w:cs="宋体" w:hint="eastAsia"/>
          <w:color w:val="000000" w:themeColor="text1"/>
          <w:sz w:val="24"/>
        </w:rPr>
        <w:t>9</w:t>
      </w:r>
      <w:r>
        <w:rPr>
          <w:rFonts w:cs="宋体"/>
          <w:color w:val="000000" w:themeColor="text1"/>
          <w:sz w:val="24"/>
        </w:rPr>
        <w:t>）</w:t>
      </w:r>
    </w:p>
    <w:p w:rsidR="004065C3" w:rsidRDefault="00A200FA">
      <w:pPr>
        <w:spacing w:line="360" w:lineRule="auto"/>
        <w:ind w:firstLineChars="200" w:firstLine="480"/>
        <w:rPr>
          <w:rFonts w:cs="宋体"/>
          <w:color w:val="000000" w:themeColor="text1"/>
          <w:sz w:val="24"/>
        </w:rPr>
      </w:pPr>
      <w:r>
        <w:rPr>
          <w:rFonts w:cs="宋体" w:hint="eastAsia"/>
          <w:color w:val="000000" w:themeColor="text1"/>
          <w:sz w:val="24"/>
        </w:rPr>
        <w:t>（</w:t>
      </w:r>
      <w:r>
        <w:rPr>
          <w:rFonts w:cs="宋体" w:hint="eastAsia"/>
          <w:color w:val="000000" w:themeColor="text1"/>
          <w:sz w:val="24"/>
        </w:rPr>
        <w:t>7</w:t>
      </w:r>
      <w:r>
        <w:rPr>
          <w:rFonts w:cs="宋体" w:hint="eastAsia"/>
          <w:color w:val="000000" w:themeColor="text1"/>
          <w:sz w:val="24"/>
        </w:rPr>
        <w:t>）诚信承诺书（见附件</w:t>
      </w:r>
      <w:r>
        <w:rPr>
          <w:rFonts w:cs="宋体" w:hint="eastAsia"/>
          <w:color w:val="000000" w:themeColor="text1"/>
          <w:sz w:val="24"/>
        </w:rPr>
        <w:t>10</w:t>
      </w:r>
      <w:r>
        <w:rPr>
          <w:rFonts w:cs="宋体" w:hint="eastAsia"/>
          <w:color w:val="000000" w:themeColor="text1"/>
          <w:sz w:val="24"/>
        </w:rPr>
        <w:t>）</w:t>
      </w:r>
    </w:p>
    <w:p w:rsidR="004065C3" w:rsidRDefault="00A200FA">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以上资格证明文件的复印件均需加盖投标人公章，原件备查。</w:t>
      </w:r>
    </w:p>
    <w:p w:rsidR="004065C3" w:rsidRDefault="00A200FA">
      <w:pPr>
        <w:spacing w:line="360" w:lineRule="auto"/>
        <w:ind w:firstLineChars="245" w:firstLine="590"/>
        <w:rPr>
          <w:b/>
          <w:color w:val="000000" w:themeColor="text1"/>
          <w:sz w:val="24"/>
        </w:rPr>
      </w:pPr>
      <w:r>
        <w:rPr>
          <w:b/>
          <w:color w:val="000000" w:themeColor="text1"/>
          <w:sz w:val="24"/>
        </w:rPr>
        <w:lastRenderedPageBreak/>
        <w:t xml:space="preserve">2.3. </w:t>
      </w:r>
      <w:r>
        <w:rPr>
          <w:rFonts w:hint="eastAsia"/>
          <w:color w:val="000000" w:themeColor="text1"/>
          <w:sz w:val="24"/>
        </w:rPr>
        <w:t>投标文件的形式及签署</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明确标明商务文件（报价）、技术文件和资格证明文件以及正本和副本。如投标文件正本与副本有不同之处，以正本为准。</w:t>
      </w:r>
    </w:p>
    <w:p w:rsidR="004065C3" w:rsidRDefault="00A200FA">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t>（2）商务文件（报价）、技术文件和资格证明文件须分开独立包装，即：分别装在三个纸袋里。</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型纸打印并胶印装订。</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）投标文件不应有涂改、增删之处，但如有错误必须修改时，修改处必须由原授权代表签署。</w:t>
      </w:r>
    </w:p>
    <w:p w:rsidR="004065C3" w:rsidRDefault="00A200FA">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4065C3" w:rsidRDefault="00A200FA">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4065C3" w:rsidRDefault="00A200FA">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4065C3" w:rsidRDefault="00A200FA">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）竞争性磋商项目编号：</w:t>
      </w:r>
      <w:r>
        <w:rPr>
          <w:color w:val="000000" w:themeColor="text1"/>
          <w:sz w:val="24"/>
          <w:u w:val="single"/>
        </w:rPr>
        <w:t xml:space="preserve">                          </w:t>
      </w:r>
    </w:p>
    <w:p w:rsidR="004065C3" w:rsidRDefault="00A200FA">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）竞争性磋商项目名称：</w:t>
      </w:r>
      <w:r>
        <w:rPr>
          <w:color w:val="000000" w:themeColor="text1"/>
          <w:sz w:val="24"/>
          <w:u w:val="single"/>
        </w:rPr>
        <w:t xml:space="preserve">                          </w:t>
      </w:r>
    </w:p>
    <w:p w:rsidR="004065C3" w:rsidRDefault="00A200FA">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4065C3" w:rsidRDefault="00A200FA">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4065C3" w:rsidRDefault="00A200FA">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4065C3" w:rsidRDefault="00A200FA">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4065C3" w:rsidRDefault="004065C3">
      <w:pPr>
        <w:spacing w:line="360" w:lineRule="auto"/>
        <w:ind w:firstLineChars="196" w:firstLine="472"/>
        <w:rPr>
          <w:b/>
          <w:color w:val="000000" w:themeColor="text1"/>
          <w:sz w:val="24"/>
        </w:rPr>
      </w:pPr>
    </w:p>
    <w:p w:rsidR="004065C3" w:rsidRDefault="00A200FA">
      <w:pPr>
        <w:pStyle w:val="2"/>
        <w:rPr>
          <w:color w:val="000000" w:themeColor="text1"/>
        </w:rPr>
      </w:pPr>
      <w:bookmarkStart w:id="5" w:name="_Toc53484101"/>
      <w:r>
        <w:rPr>
          <w:rFonts w:hint="eastAsia"/>
          <w:color w:val="000000" w:themeColor="text1"/>
        </w:rPr>
        <w:t>三、投标细则</w:t>
      </w:r>
      <w:bookmarkEnd w:id="5"/>
    </w:p>
    <w:p w:rsidR="004065C3" w:rsidRDefault="00A200FA">
      <w:pPr>
        <w:spacing w:line="360" w:lineRule="auto"/>
        <w:ind w:firstLineChars="196" w:firstLine="472"/>
        <w:rPr>
          <w:color w:val="000000" w:themeColor="text1"/>
          <w:sz w:val="24"/>
        </w:rPr>
      </w:pPr>
      <w:r>
        <w:rPr>
          <w:b/>
          <w:color w:val="000000" w:themeColor="text1"/>
          <w:sz w:val="24"/>
        </w:rPr>
        <w:t>3.</w:t>
      </w:r>
      <w:r w:rsidR="00FD4697">
        <w:rPr>
          <w:b/>
          <w:color w:val="000000" w:themeColor="text1"/>
          <w:sz w:val="24"/>
        </w:rPr>
        <w:t>1</w:t>
      </w:r>
      <w:r>
        <w:rPr>
          <w:b/>
          <w:color w:val="000000" w:themeColor="text1"/>
          <w:sz w:val="24"/>
        </w:rPr>
        <w:t xml:space="preserve">. </w:t>
      </w:r>
      <w:r>
        <w:rPr>
          <w:rFonts w:hint="eastAsia"/>
          <w:color w:val="000000" w:themeColor="text1"/>
          <w:sz w:val="24"/>
        </w:rPr>
        <w:t>投标报价</w:t>
      </w:r>
    </w:p>
    <w:p w:rsidR="00FD4697" w:rsidRDefault="00FD4697" w:rsidP="00FD4697">
      <w:pPr>
        <w:spacing w:line="360" w:lineRule="auto"/>
        <w:ind w:firstLineChars="224" w:firstLine="538"/>
        <w:rPr>
          <w:color w:val="000000" w:themeColor="text1"/>
          <w:sz w:val="24"/>
        </w:rPr>
      </w:pPr>
      <w:r>
        <w:rPr>
          <w:rFonts w:hint="eastAsia"/>
          <w:color w:val="000000" w:themeColor="text1"/>
          <w:sz w:val="24"/>
        </w:rPr>
        <w:t>投标总价应是</w:t>
      </w:r>
      <w:r>
        <w:rPr>
          <w:rFonts w:hint="eastAsia"/>
          <w:b/>
          <w:bCs/>
          <w:color w:val="000000" w:themeColor="text1"/>
          <w:sz w:val="24"/>
        </w:rPr>
        <w:t>完税后</w:t>
      </w:r>
      <w:r>
        <w:rPr>
          <w:rFonts w:hint="eastAsia"/>
          <w:color w:val="000000" w:themeColor="text1"/>
          <w:sz w:val="24"/>
        </w:rPr>
        <w:t>的项目全部费用，其中应包含</w:t>
      </w:r>
      <w:r>
        <w:rPr>
          <w:rFonts w:ascii="宋体" w:hint="eastAsia"/>
          <w:color w:val="000000" w:themeColor="text1"/>
          <w:sz w:val="24"/>
          <w:lang w:val="zh-CN"/>
        </w:rPr>
        <w:t>软件的</w:t>
      </w:r>
      <w:r>
        <w:rPr>
          <w:rFonts w:hint="eastAsia"/>
          <w:color w:val="000000" w:themeColor="text1"/>
          <w:sz w:val="24"/>
        </w:rPr>
        <w:t>安装调试、系统安全维护、税费等全部费用。</w:t>
      </w:r>
    </w:p>
    <w:p w:rsidR="00FD4697" w:rsidRDefault="00FD4697" w:rsidP="00FD4697">
      <w:pPr>
        <w:spacing w:line="360" w:lineRule="auto"/>
        <w:ind w:firstLineChars="200" w:firstLine="480"/>
        <w:rPr>
          <w:rFonts w:ascii="宋体" w:hAnsi="宋体"/>
          <w:color w:val="000000" w:themeColor="text1"/>
          <w:kern w:val="0"/>
          <w:sz w:val="24"/>
        </w:rPr>
      </w:pPr>
      <w:r>
        <w:rPr>
          <w:rFonts w:ascii="宋体" w:hAnsi="宋体" w:hint="eastAsia"/>
          <w:color w:val="000000" w:themeColor="text1"/>
          <w:kern w:val="0"/>
          <w:sz w:val="24"/>
        </w:rPr>
        <w:t>投标人的优惠条件须在投标文件中书面承诺并说明。</w:t>
      </w:r>
    </w:p>
    <w:p w:rsidR="00FD4697" w:rsidRDefault="00FD4697" w:rsidP="00FD4697">
      <w:pPr>
        <w:widowControl/>
        <w:spacing w:line="440" w:lineRule="exact"/>
        <w:ind w:firstLine="420"/>
        <w:rPr>
          <w:color w:val="000000" w:themeColor="text1"/>
          <w:sz w:val="24"/>
        </w:rPr>
      </w:pPr>
      <w:bookmarkStart w:id="6" w:name="OLE_LINK49"/>
      <w:bookmarkStart w:id="7" w:name="OLE_LINK50"/>
      <w:r>
        <w:rPr>
          <w:color w:val="000000" w:themeColor="text1"/>
          <w:sz w:val="24"/>
        </w:rPr>
        <w:lastRenderedPageBreak/>
        <w:t>报价时应充分考虑所有可能影响到报价的因素，一旦最终</w:t>
      </w:r>
      <w:r>
        <w:rPr>
          <w:rFonts w:hint="eastAsia"/>
          <w:color w:val="000000" w:themeColor="text1"/>
          <w:sz w:val="24"/>
        </w:rPr>
        <w:t>中标</w:t>
      </w:r>
      <w:r>
        <w:rPr>
          <w:color w:val="000000" w:themeColor="text1"/>
          <w:sz w:val="24"/>
        </w:rPr>
        <w:t>，如发生漏、缺、少项，都将被认为是</w:t>
      </w:r>
      <w:r>
        <w:rPr>
          <w:rFonts w:hint="eastAsia"/>
          <w:color w:val="000000" w:themeColor="text1"/>
          <w:sz w:val="24"/>
        </w:rPr>
        <w:t>中标人</w:t>
      </w:r>
      <w:r>
        <w:rPr>
          <w:color w:val="000000" w:themeColor="text1"/>
          <w:sz w:val="24"/>
        </w:rPr>
        <w:t>的报价让利行为，损失自负</w:t>
      </w:r>
      <w:r>
        <w:rPr>
          <w:rFonts w:hint="eastAsia"/>
          <w:color w:val="000000" w:themeColor="text1"/>
          <w:sz w:val="24"/>
        </w:rPr>
        <w:t>。投标人的任何错漏、优惠、竞争性报价不得作为减轻责任、减少服务、增加收费、降低质量的理由。</w:t>
      </w:r>
    </w:p>
    <w:p w:rsidR="004065C3" w:rsidRPr="00FD4697" w:rsidRDefault="00FD4697" w:rsidP="00FD4697">
      <w:pPr>
        <w:spacing w:line="360" w:lineRule="auto"/>
        <w:ind w:firstLineChars="200" w:firstLine="480"/>
        <w:rPr>
          <w:color w:val="000000" w:themeColor="text1"/>
          <w:sz w:val="24"/>
        </w:rPr>
      </w:pPr>
      <w:r>
        <w:rPr>
          <w:rFonts w:hint="eastAsia"/>
          <w:color w:val="000000" w:themeColor="text1"/>
          <w:sz w:val="24"/>
        </w:rPr>
        <w:t>采购人不接受投标人的任何低于成本报价的不正当竞争方式。</w:t>
      </w:r>
      <w:bookmarkStart w:id="8" w:name="OLE_LINK35"/>
      <w:bookmarkStart w:id="9" w:name="OLE_LINK36"/>
      <w:r>
        <w:rPr>
          <w:rFonts w:hint="eastAsia"/>
          <w:color w:val="000000" w:themeColor="text1"/>
          <w:sz w:val="24"/>
        </w:rPr>
        <w:t>竞争性磋商小组（以下简称磋商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磋商小组应当将其作为无效投标处理</w:t>
      </w:r>
      <w:bookmarkEnd w:id="6"/>
      <w:bookmarkEnd w:id="7"/>
      <w:bookmarkEnd w:id="8"/>
      <w:bookmarkEnd w:id="9"/>
      <w:r>
        <w:rPr>
          <w:rFonts w:hint="eastAsia"/>
          <w:color w:val="000000" w:themeColor="text1"/>
          <w:sz w:val="24"/>
        </w:rPr>
        <w:t>。</w:t>
      </w:r>
    </w:p>
    <w:p w:rsidR="004065C3" w:rsidRDefault="00A200FA">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）投标人应仔细阅读竞争性磋商文件的所有内容并做出实质性的响应，同时按竞争性磋商文件规定的要求和格式，提交完整的投标文件。</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逾期送达或未送达指定地点以及未按标书文件要求密封的投标文件，投标人须自行承担相应风险。</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4065C3" w:rsidRDefault="00A200FA">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4065C3" w:rsidRDefault="00A200FA">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4065C3" w:rsidRDefault="00A200FA">
      <w:pPr>
        <w:spacing w:line="360" w:lineRule="auto"/>
        <w:ind w:firstLineChars="200" w:firstLine="482"/>
        <w:rPr>
          <w:b/>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5. </w:t>
      </w:r>
      <w:r>
        <w:rPr>
          <w:rFonts w:hint="eastAsia"/>
          <w:color w:val="000000" w:themeColor="text1"/>
          <w:sz w:val="24"/>
        </w:rPr>
        <w:t>分包投标</w:t>
      </w:r>
    </w:p>
    <w:p w:rsidR="004065C3" w:rsidRDefault="00A200FA">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rsidR="004065C3" w:rsidRDefault="00A200FA">
      <w:pPr>
        <w:spacing w:line="360" w:lineRule="auto"/>
        <w:ind w:firstLineChars="200" w:firstLine="482"/>
        <w:rPr>
          <w:rFonts w:ascii="宋体" w:hAnsi="宋体"/>
          <w:color w:val="000000" w:themeColor="text1"/>
          <w:sz w:val="24"/>
        </w:rPr>
      </w:pPr>
      <w:r>
        <w:rPr>
          <w:rFonts w:hint="eastAsia"/>
          <w:b/>
          <w:color w:val="000000" w:themeColor="text1"/>
          <w:sz w:val="24"/>
        </w:rPr>
        <w:t>3</w:t>
      </w:r>
      <w:r>
        <w:rPr>
          <w:b/>
          <w:color w:val="000000" w:themeColor="text1"/>
          <w:sz w:val="24"/>
        </w:rPr>
        <w:t>.</w:t>
      </w:r>
      <w:r>
        <w:rPr>
          <w:rFonts w:hint="eastAsia"/>
          <w:b/>
          <w:color w:val="000000" w:themeColor="text1"/>
          <w:sz w:val="24"/>
        </w:rPr>
        <w:t xml:space="preserve">6. </w:t>
      </w:r>
      <w:r>
        <w:rPr>
          <w:rFonts w:ascii="宋体" w:hAnsi="宋体" w:hint="eastAsia"/>
          <w:color w:val="000000" w:themeColor="text1"/>
          <w:sz w:val="24"/>
        </w:rPr>
        <w:t>联合体投标</w:t>
      </w:r>
    </w:p>
    <w:p w:rsidR="004065C3" w:rsidRDefault="00A200FA">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本次招标不接受联合体投标。</w:t>
      </w:r>
    </w:p>
    <w:p w:rsidR="004065C3" w:rsidRDefault="00A200FA">
      <w:pPr>
        <w:spacing w:line="360" w:lineRule="auto"/>
        <w:ind w:firstLineChars="200" w:firstLine="482"/>
        <w:rPr>
          <w:b/>
          <w:color w:val="000000" w:themeColor="text1"/>
          <w:sz w:val="24"/>
        </w:rPr>
      </w:pPr>
      <w:r>
        <w:rPr>
          <w:b/>
          <w:color w:val="000000" w:themeColor="text1"/>
          <w:sz w:val="24"/>
        </w:rPr>
        <w:t>3.</w:t>
      </w:r>
      <w:r>
        <w:rPr>
          <w:rFonts w:hint="eastAsia"/>
          <w:b/>
          <w:color w:val="000000" w:themeColor="text1"/>
          <w:sz w:val="24"/>
        </w:rPr>
        <w:t>7</w:t>
      </w:r>
      <w:r>
        <w:rPr>
          <w:b/>
          <w:color w:val="000000" w:themeColor="text1"/>
          <w:sz w:val="24"/>
        </w:rPr>
        <w:t xml:space="preserve">. </w:t>
      </w:r>
      <w:r>
        <w:rPr>
          <w:rFonts w:hint="eastAsia"/>
          <w:color w:val="000000" w:themeColor="text1"/>
          <w:sz w:val="24"/>
        </w:rPr>
        <w:t>投标有效期</w:t>
      </w:r>
    </w:p>
    <w:p w:rsidR="004065C3" w:rsidRDefault="00A200FA">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4065C3" w:rsidRDefault="00A200FA">
      <w:pPr>
        <w:spacing w:line="360" w:lineRule="auto"/>
        <w:ind w:firstLineChars="196" w:firstLine="472"/>
        <w:rPr>
          <w:b/>
          <w:color w:val="000000" w:themeColor="text1"/>
          <w:sz w:val="24"/>
        </w:rPr>
      </w:pPr>
      <w:r>
        <w:rPr>
          <w:b/>
          <w:color w:val="000000" w:themeColor="text1"/>
          <w:sz w:val="24"/>
        </w:rPr>
        <w:t>3.</w:t>
      </w:r>
      <w:r>
        <w:rPr>
          <w:rFonts w:hint="eastAsia"/>
          <w:b/>
          <w:color w:val="000000" w:themeColor="text1"/>
          <w:sz w:val="24"/>
        </w:rPr>
        <w:t>8</w:t>
      </w:r>
      <w:r>
        <w:rPr>
          <w:b/>
          <w:color w:val="000000" w:themeColor="text1"/>
          <w:sz w:val="24"/>
        </w:rPr>
        <w:t xml:space="preserve">. </w:t>
      </w:r>
      <w:r>
        <w:rPr>
          <w:rFonts w:hint="eastAsia"/>
          <w:color w:val="000000" w:themeColor="text1"/>
          <w:sz w:val="24"/>
        </w:rPr>
        <w:t>招标终止</w:t>
      </w:r>
    </w:p>
    <w:p w:rsidR="004065C3" w:rsidRDefault="00A200FA">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rsidR="004065C3" w:rsidRDefault="00A200FA">
      <w:pPr>
        <w:pStyle w:val="2"/>
        <w:rPr>
          <w:color w:val="000000" w:themeColor="text1"/>
        </w:rPr>
      </w:pPr>
      <w:bookmarkStart w:id="10" w:name="_Toc53484102"/>
      <w:r>
        <w:rPr>
          <w:rFonts w:hint="eastAsia"/>
          <w:color w:val="000000" w:themeColor="text1"/>
        </w:rPr>
        <w:t>四、谈判</w:t>
      </w:r>
      <w:bookmarkEnd w:id="10"/>
    </w:p>
    <w:p w:rsidR="00E92E23" w:rsidRDefault="00E92E23" w:rsidP="00E92E23">
      <w:pPr>
        <w:spacing w:line="360" w:lineRule="auto"/>
        <w:ind w:firstLineChars="200" w:firstLine="482"/>
        <w:rPr>
          <w:color w:val="000000" w:themeColor="text1"/>
          <w:sz w:val="24"/>
        </w:rPr>
      </w:pPr>
      <w:r>
        <w:rPr>
          <w:b/>
          <w:color w:val="000000" w:themeColor="text1"/>
          <w:sz w:val="24"/>
        </w:rPr>
        <w:t xml:space="preserve">4.1. </w:t>
      </w:r>
      <w:r>
        <w:rPr>
          <w:rFonts w:hint="eastAsia"/>
          <w:color w:val="000000" w:themeColor="text1"/>
          <w:sz w:val="24"/>
        </w:rPr>
        <w:t>招标人按规定的时间和地点进行开评标，投标人可派一名代表（持授权代表身份证明）参加。</w:t>
      </w:r>
      <w:r>
        <w:rPr>
          <w:rFonts w:ascii="黑体" w:eastAsia="黑体" w:hint="eastAsia"/>
          <w:b/>
          <w:color w:val="000000" w:themeColor="text1"/>
          <w:sz w:val="24"/>
        </w:rPr>
        <w:t>投标人未派代表参加投标的，视为默认接受开标结果，需二次报价</w:t>
      </w:r>
      <w:r>
        <w:rPr>
          <w:rFonts w:ascii="黑体" w:eastAsia="黑体" w:hint="eastAsia"/>
          <w:b/>
          <w:color w:val="000000" w:themeColor="text1"/>
          <w:sz w:val="24"/>
        </w:rPr>
        <w:lastRenderedPageBreak/>
        <w:t>时，</w:t>
      </w:r>
      <w:r>
        <w:rPr>
          <w:rFonts w:ascii="黑体" w:eastAsia="黑体" w:hAnsi="黑体" w:hint="eastAsia"/>
          <w:b/>
          <w:bCs/>
          <w:color w:val="000000" w:themeColor="text1"/>
          <w:sz w:val="24"/>
        </w:rPr>
        <w:t>授权代表</w:t>
      </w:r>
      <w:r w:rsidR="00230A58">
        <w:rPr>
          <w:rFonts w:ascii="黑体" w:eastAsia="黑体" w:hAnsi="黑体" w:hint="eastAsia"/>
          <w:b/>
          <w:bCs/>
          <w:color w:val="000000" w:themeColor="text1"/>
          <w:sz w:val="24"/>
        </w:rPr>
        <w:t>在北一门东传达室</w:t>
      </w:r>
      <w:r>
        <w:rPr>
          <w:rFonts w:ascii="黑体" w:eastAsia="黑体" w:hAnsi="黑体" w:hint="eastAsia"/>
          <w:b/>
          <w:bCs/>
          <w:color w:val="000000" w:themeColor="text1"/>
          <w:sz w:val="24"/>
        </w:rPr>
        <w:t>填写“南通大学采购谈判二次报价单”（格式见附件8）</w:t>
      </w:r>
    </w:p>
    <w:p w:rsidR="004065C3" w:rsidRDefault="00A200FA">
      <w:pPr>
        <w:pStyle w:val="af5"/>
        <w:shd w:val="clear" w:color="auto" w:fill="FFFFFF"/>
        <w:spacing w:before="0" w:beforeAutospacing="0" w:after="0" w:afterAutospacing="0" w:line="360" w:lineRule="auto"/>
        <w:ind w:firstLine="480"/>
        <w:jc w:val="both"/>
        <w:rPr>
          <w:color w:val="000000" w:themeColor="text1"/>
          <w:sz w:val="24"/>
        </w:rPr>
      </w:pPr>
      <w:r>
        <w:rPr>
          <w:b/>
          <w:color w:val="000000" w:themeColor="text1"/>
          <w:sz w:val="24"/>
        </w:rPr>
        <w:t xml:space="preserve">4.2. </w:t>
      </w:r>
      <w:r>
        <w:rPr>
          <w:rFonts w:hint="eastAsia"/>
          <w:color w:val="000000" w:themeColor="text1"/>
          <w:sz w:val="24"/>
        </w:rPr>
        <w:t>由采购人的代表和</w:t>
      </w:r>
      <w:r>
        <w:rPr>
          <w:rFonts w:hint="eastAsia"/>
          <w:color w:val="000000" w:themeColor="text1"/>
          <w:sz w:val="24"/>
          <w:lang w:val="zh-CN"/>
        </w:rPr>
        <w:t>有关</w:t>
      </w:r>
      <w:r>
        <w:rPr>
          <w:rFonts w:hint="eastAsia"/>
          <w:color w:val="000000" w:themeColor="text1"/>
          <w:sz w:val="24"/>
        </w:rPr>
        <w:t>专家组成磋商小组进行谈判。</w:t>
      </w:r>
    </w:p>
    <w:p w:rsidR="004065C3" w:rsidRDefault="00A200FA">
      <w:pPr>
        <w:spacing w:line="360" w:lineRule="auto"/>
        <w:ind w:firstLineChars="200" w:firstLine="482"/>
        <w:rPr>
          <w:b/>
          <w:color w:val="000000" w:themeColor="text1"/>
          <w:sz w:val="24"/>
        </w:rPr>
      </w:pPr>
      <w:r>
        <w:rPr>
          <w:b/>
          <w:color w:val="000000" w:themeColor="text1"/>
          <w:sz w:val="24"/>
        </w:rPr>
        <w:t xml:space="preserve">4.3. </w:t>
      </w:r>
      <w:r>
        <w:rPr>
          <w:rFonts w:hint="eastAsia"/>
          <w:color w:val="000000" w:themeColor="text1"/>
          <w:sz w:val="24"/>
        </w:rPr>
        <w:t>在竞争性磋商之前，采购人和评委要对投标人的</w:t>
      </w:r>
      <w:r>
        <w:rPr>
          <w:rFonts w:ascii="宋体" w:hAnsi="宋体" w:hint="eastAsia"/>
          <w:color w:val="000000" w:themeColor="text1"/>
          <w:sz w:val="24"/>
        </w:rPr>
        <w:t>投标资格以</w:t>
      </w:r>
      <w:r>
        <w:rPr>
          <w:rFonts w:hint="eastAsia"/>
          <w:color w:val="000000" w:themeColor="text1"/>
          <w:sz w:val="24"/>
        </w:rPr>
        <w:t>及投标是否对竞争性磋商文件的实质性要求和条件做出响应进行审查。</w:t>
      </w:r>
    </w:p>
    <w:p w:rsidR="004065C3" w:rsidRDefault="00A200FA">
      <w:pPr>
        <w:spacing w:line="360" w:lineRule="auto"/>
        <w:ind w:firstLineChars="200" w:firstLine="482"/>
        <w:rPr>
          <w:b/>
          <w:color w:val="000000" w:themeColor="text1"/>
          <w:sz w:val="24"/>
        </w:rPr>
      </w:pPr>
      <w:r>
        <w:rPr>
          <w:b/>
          <w:color w:val="000000" w:themeColor="text1"/>
          <w:sz w:val="24"/>
        </w:rPr>
        <w:t xml:space="preserve">4.4. </w:t>
      </w:r>
      <w:r>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响应性只根据投标本身的内容，而不寻求外部的证据，投标人不得通过修正或撤销不符合要求的偏离从而使其投标成为实质上响应的投标。</w:t>
      </w:r>
    </w:p>
    <w:p w:rsidR="004065C3" w:rsidRDefault="00A200FA">
      <w:pPr>
        <w:spacing w:line="353" w:lineRule="auto"/>
        <w:ind w:firstLineChars="200" w:firstLine="482"/>
        <w:rPr>
          <w:color w:val="000000" w:themeColor="text1"/>
          <w:sz w:val="24"/>
        </w:rPr>
      </w:pPr>
      <w:r>
        <w:rPr>
          <w:b/>
          <w:color w:val="000000" w:themeColor="text1"/>
          <w:sz w:val="24"/>
        </w:rPr>
        <w:t xml:space="preserve">4.5. </w:t>
      </w:r>
      <w:r>
        <w:rPr>
          <w:rFonts w:hint="eastAsia"/>
          <w:color w:val="000000" w:themeColor="text1"/>
          <w:sz w:val="24"/>
        </w:rPr>
        <w:t>投标文件出现（但不限于）下列情况之一的，由竞争性磋商小组评审后作无效投标或废标处理：</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不具备竞争性磋商文件规定的资格条件及未按竞争性磋商文件规定的要求提供资格证明文件的；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）无法定代表人签字或签字人无法定代表人有效授权的；应加盖投标人公章而未盖章的；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）投标有效期不足的；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）投标报价不合理明显低于成本的；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）重要技术指标和参数不满足竞争性磋商要求的；</w:t>
      </w:r>
    </w:p>
    <w:p w:rsidR="004065C3" w:rsidRDefault="00A200FA">
      <w:pPr>
        <w:tabs>
          <w:tab w:val="left" w:pos="525"/>
          <w:tab w:val="left" w:pos="1050"/>
        </w:tabs>
        <w:spacing w:line="353"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）未对竞争性磋商文件实质性要求和条件做出响应的；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）有损害招标人和用户利益的规定的；</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4065C3" w:rsidRDefault="00A200FA">
      <w:pPr>
        <w:spacing w:line="353" w:lineRule="auto"/>
        <w:ind w:firstLineChars="200" w:firstLine="482"/>
        <w:rPr>
          <w:b/>
          <w:color w:val="000000" w:themeColor="text1"/>
          <w:sz w:val="24"/>
        </w:rPr>
      </w:pPr>
      <w:r>
        <w:rPr>
          <w:b/>
          <w:color w:val="000000" w:themeColor="text1"/>
          <w:sz w:val="24"/>
        </w:rPr>
        <w:t xml:space="preserve">4.6. </w:t>
      </w:r>
      <w:r>
        <w:rPr>
          <w:rFonts w:hint="eastAsia"/>
          <w:color w:val="000000" w:themeColor="text1"/>
          <w:sz w:val="24"/>
        </w:rPr>
        <w:t>竞争性磋商小组认为有必要时，将要求投标人述标或对投标文件中某些内容做出澄清或说明，但不接受投标人主动提出的澄清和说明。</w:t>
      </w:r>
    </w:p>
    <w:p w:rsidR="004065C3" w:rsidRDefault="00A200FA">
      <w:pPr>
        <w:spacing w:line="353" w:lineRule="auto"/>
        <w:ind w:firstLineChars="200" w:firstLine="482"/>
        <w:rPr>
          <w:color w:val="000000" w:themeColor="text1"/>
          <w:sz w:val="24"/>
        </w:rPr>
      </w:pPr>
      <w:r>
        <w:rPr>
          <w:b/>
          <w:color w:val="000000" w:themeColor="text1"/>
          <w:sz w:val="24"/>
        </w:rPr>
        <w:lastRenderedPageBreak/>
        <w:t xml:space="preserve">4.7. </w:t>
      </w:r>
      <w:r>
        <w:rPr>
          <w:rFonts w:hint="eastAsia"/>
          <w:color w:val="000000" w:themeColor="text1"/>
          <w:sz w:val="24"/>
        </w:rPr>
        <w:t>竞争性磋商小组将从投标人的投标报价、产品质量、技术方案、售后服务、企业状况等经济、技术和商务及其他优惠条件等方面，依据评判标准，对所有投标文件进行综合评分。</w:t>
      </w:r>
    </w:p>
    <w:p w:rsidR="004065C3" w:rsidRDefault="004065C3">
      <w:pPr>
        <w:spacing w:line="360" w:lineRule="auto"/>
        <w:rPr>
          <w:rFonts w:ascii="宋体"/>
          <w:b/>
          <w:color w:val="000000" w:themeColor="text1"/>
          <w:sz w:val="24"/>
        </w:rPr>
      </w:pPr>
    </w:p>
    <w:p w:rsidR="004065C3" w:rsidRDefault="00A200FA">
      <w:pPr>
        <w:pStyle w:val="2"/>
        <w:rPr>
          <w:color w:val="000000" w:themeColor="text1"/>
        </w:rPr>
      </w:pPr>
      <w:bookmarkStart w:id="11" w:name="_Toc53484103"/>
      <w:r>
        <w:rPr>
          <w:rFonts w:hint="eastAsia"/>
          <w:color w:val="000000" w:themeColor="text1"/>
        </w:rPr>
        <w:t>五、竞争性磋商方法及评判标准</w:t>
      </w:r>
      <w:bookmarkEnd w:id="11"/>
    </w:p>
    <w:p w:rsidR="004065C3" w:rsidRDefault="00A200FA">
      <w:pPr>
        <w:spacing w:line="353" w:lineRule="auto"/>
        <w:ind w:firstLineChars="196" w:firstLine="472"/>
        <w:rPr>
          <w:color w:val="000000" w:themeColor="text1"/>
          <w:sz w:val="24"/>
        </w:rPr>
      </w:pPr>
      <w:r>
        <w:rPr>
          <w:b/>
          <w:color w:val="000000" w:themeColor="text1"/>
          <w:sz w:val="24"/>
        </w:rPr>
        <w:t>5.1.</w:t>
      </w:r>
      <w:r>
        <w:rPr>
          <w:color w:val="000000" w:themeColor="text1"/>
          <w:sz w:val="24"/>
        </w:rPr>
        <w:t xml:space="preserve"> </w:t>
      </w:r>
      <w:r>
        <w:rPr>
          <w:rFonts w:hint="eastAsia"/>
          <w:color w:val="000000" w:themeColor="text1"/>
          <w:sz w:val="24"/>
        </w:rPr>
        <w:t>竞争性磋商程序及方法</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）竞争性磋商程序：资格符合性评审→技术标评审→商务标开标→商务二次报价→确定中标候选人</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）本次竞争性磋商采用</w:t>
      </w:r>
      <w:r>
        <w:rPr>
          <w:rFonts w:hint="eastAsia"/>
          <w:b/>
          <w:color w:val="000000" w:themeColor="text1"/>
          <w:sz w:val="24"/>
        </w:rPr>
        <w:t>综合评分法</w:t>
      </w:r>
      <w:r>
        <w:rPr>
          <w:rFonts w:hint="eastAsia"/>
          <w:color w:val="000000" w:themeColor="text1"/>
          <w:sz w:val="24"/>
        </w:rPr>
        <w:t>评判，即在投标文件满足竞争性磋商文件全部实质性要求，且按照评审因素的量化指标评审得分最高的投标人为排名第一的中标候选人。</w:t>
      </w:r>
    </w:p>
    <w:p w:rsidR="004065C3" w:rsidRDefault="00A200FA">
      <w:pPr>
        <w:spacing w:line="353"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）磋商小组各成员独立对每一份有效投标文件进行评价并对除报价以外的评分项目进行评分，磋商报价得分由工作人员通过计算得出。</w:t>
      </w:r>
    </w:p>
    <w:p w:rsidR="004065C3" w:rsidRDefault="00A200FA">
      <w:pPr>
        <w:spacing w:line="360" w:lineRule="auto"/>
        <w:ind w:firstLineChars="200" w:firstLine="482"/>
        <w:rPr>
          <w:b/>
          <w:color w:val="000000" w:themeColor="text1"/>
          <w:sz w:val="24"/>
        </w:rPr>
      </w:pPr>
      <w:r>
        <w:rPr>
          <w:rFonts w:hint="eastAsia"/>
          <w:b/>
          <w:color w:val="000000" w:themeColor="text1"/>
          <w:sz w:val="24"/>
        </w:rPr>
        <w:t>投标人得分</w:t>
      </w:r>
      <w:r>
        <w:rPr>
          <w:b/>
          <w:color w:val="000000" w:themeColor="text1"/>
          <w:sz w:val="24"/>
        </w:rPr>
        <w:t xml:space="preserve"> = </w:t>
      </w:r>
      <w:r>
        <w:rPr>
          <w:rFonts w:hint="eastAsia"/>
          <w:b/>
          <w:color w:val="000000" w:themeColor="text1"/>
          <w:sz w:val="24"/>
        </w:rPr>
        <w:t>∑磋商小组成员评价总得分</w:t>
      </w:r>
      <w:r>
        <w:rPr>
          <w:b/>
          <w:color w:val="000000" w:themeColor="text1"/>
          <w:sz w:val="24"/>
        </w:rPr>
        <w:t>/</w:t>
      </w:r>
      <w:r>
        <w:rPr>
          <w:rFonts w:hint="eastAsia"/>
          <w:b/>
          <w:color w:val="000000" w:themeColor="text1"/>
          <w:sz w:val="24"/>
        </w:rPr>
        <w:t>磋商小组成员人数</w:t>
      </w:r>
      <w:r>
        <w:rPr>
          <w:b/>
          <w:color w:val="000000" w:themeColor="text1"/>
          <w:sz w:val="24"/>
        </w:rPr>
        <w:t xml:space="preserve"> + </w:t>
      </w:r>
      <w:r>
        <w:rPr>
          <w:rFonts w:hint="eastAsia"/>
          <w:b/>
          <w:color w:val="000000" w:themeColor="text1"/>
          <w:sz w:val="24"/>
        </w:rPr>
        <w:t>磋商报价得分</w:t>
      </w:r>
    </w:p>
    <w:p w:rsidR="004065C3" w:rsidRDefault="00A200FA">
      <w:pPr>
        <w:spacing w:line="353" w:lineRule="auto"/>
        <w:ind w:firstLineChars="200" w:firstLine="482"/>
        <w:rPr>
          <w:rFonts w:ascii="宋体" w:hAnsi="宋体"/>
          <w:bCs/>
          <w:color w:val="000000" w:themeColor="text1"/>
          <w:sz w:val="24"/>
        </w:rPr>
      </w:pPr>
      <w:r>
        <w:rPr>
          <w:b/>
          <w:color w:val="000000" w:themeColor="text1"/>
          <w:sz w:val="24"/>
        </w:rPr>
        <w:br w:type="page"/>
      </w:r>
      <w:r>
        <w:rPr>
          <w:b/>
          <w:color w:val="000000" w:themeColor="text1"/>
          <w:sz w:val="24"/>
        </w:rPr>
        <w:lastRenderedPageBreak/>
        <w:t xml:space="preserve">5.2. </w:t>
      </w:r>
      <w:r>
        <w:rPr>
          <w:rFonts w:ascii="宋体" w:hAnsi="宋体" w:hint="eastAsia"/>
          <w:bCs/>
          <w:color w:val="000000" w:themeColor="text1"/>
          <w:sz w:val="24"/>
        </w:rPr>
        <w:t>评判标准</w:t>
      </w:r>
    </w:p>
    <w:tbl>
      <w:tblPr>
        <w:tblpPr w:leftFromText="180" w:rightFromText="180" w:vertAnchor="text" w:horzAnchor="margin" w:tblpY="9"/>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709"/>
        <w:gridCol w:w="1276"/>
        <w:gridCol w:w="6350"/>
      </w:tblGrid>
      <w:tr w:rsidR="00EF0890" w:rsidRPr="0063730B" w:rsidTr="00EF0890">
        <w:trPr>
          <w:trHeight w:val="20"/>
        </w:trPr>
        <w:tc>
          <w:tcPr>
            <w:tcW w:w="704" w:type="dxa"/>
            <w:tcBorders>
              <w:top w:val="single" w:sz="4" w:space="0" w:color="auto"/>
              <w:left w:val="single" w:sz="4" w:space="0" w:color="auto"/>
              <w:right w:val="single" w:sz="4" w:space="0" w:color="auto"/>
            </w:tcBorders>
            <w:vAlign w:val="center"/>
          </w:tcPr>
          <w:p w:rsidR="00EF0890" w:rsidRPr="0063730B" w:rsidRDefault="00EF0890" w:rsidP="00EF0890">
            <w:pPr>
              <w:adjustRightInd w:val="0"/>
              <w:jc w:val="center"/>
              <w:textAlignment w:val="baseline"/>
              <w:rPr>
                <w:rFonts w:ascii="宋体" w:hAnsi="宋体"/>
                <w:kern w:val="0"/>
                <w:sz w:val="24"/>
              </w:rPr>
            </w:pPr>
            <w:r w:rsidRPr="0063730B">
              <w:rPr>
                <w:rFonts w:ascii="宋体" w:hAnsi="宋体" w:hint="eastAsia"/>
                <w:b/>
                <w:color w:val="000000"/>
                <w:sz w:val="24"/>
              </w:rPr>
              <w:t>评审因素</w:t>
            </w:r>
          </w:p>
        </w:tc>
        <w:tc>
          <w:tcPr>
            <w:tcW w:w="1985" w:type="dxa"/>
            <w:gridSpan w:val="2"/>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b/>
                <w:kern w:val="0"/>
                <w:sz w:val="24"/>
              </w:rPr>
              <w:t>分值</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left"/>
              <w:rPr>
                <w:rFonts w:ascii="宋体" w:hAnsi="宋体"/>
                <w:color w:val="000000"/>
                <w:sz w:val="24"/>
              </w:rPr>
            </w:pPr>
            <w:r w:rsidRPr="0063730B">
              <w:rPr>
                <w:rFonts w:ascii="宋体" w:hAnsi="宋体" w:hint="eastAsia"/>
                <w:b/>
                <w:sz w:val="24"/>
              </w:rPr>
              <w:t>具体分值及评分标准</w:t>
            </w:r>
          </w:p>
        </w:tc>
      </w:tr>
      <w:tr w:rsidR="00EF0890" w:rsidRPr="0063730B" w:rsidTr="00EF0890">
        <w:trPr>
          <w:trHeight w:val="20"/>
        </w:trPr>
        <w:tc>
          <w:tcPr>
            <w:tcW w:w="704" w:type="dxa"/>
            <w:tcBorders>
              <w:top w:val="single" w:sz="4" w:space="0" w:color="auto"/>
              <w:left w:val="single" w:sz="4" w:space="0" w:color="auto"/>
              <w:right w:val="single" w:sz="4" w:space="0" w:color="auto"/>
            </w:tcBorders>
            <w:vAlign w:val="center"/>
          </w:tcPr>
          <w:p w:rsidR="00EF0890" w:rsidRPr="0063730B" w:rsidRDefault="00EF0890" w:rsidP="00EF0890">
            <w:pPr>
              <w:adjustRightInd w:val="0"/>
              <w:jc w:val="center"/>
              <w:textAlignment w:val="baseline"/>
              <w:rPr>
                <w:rFonts w:ascii="宋体" w:hAnsi="宋体"/>
                <w:kern w:val="0"/>
                <w:sz w:val="24"/>
              </w:rPr>
            </w:pPr>
            <w:r w:rsidRPr="0063730B">
              <w:rPr>
                <w:rFonts w:ascii="宋体" w:hAnsi="宋体" w:hint="eastAsia"/>
                <w:kern w:val="0"/>
                <w:sz w:val="24"/>
              </w:rPr>
              <w:t>投标报价</w:t>
            </w:r>
          </w:p>
        </w:tc>
        <w:tc>
          <w:tcPr>
            <w:tcW w:w="1985" w:type="dxa"/>
            <w:gridSpan w:val="2"/>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color w:val="000000"/>
                <w:sz w:val="24"/>
              </w:rPr>
              <w:t>20</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adjustRightInd w:val="0"/>
              <w:ind w:firstLineChars="200" w:firstLine="480"/>
              <w:jc w:val="left"/>
              <w:textAlignment w:val="baseline"/>
              <w:rPr>
                <w:rFonts w:ascii="宋体" w:hAnsi="宋体"/>
                <w:kern w:val="0"/>
                <w:sz w:val="24"/>
              </w:rPr>
            </w:pPr>
            <w:r w:rsidRPr="0063730B">
              <w:rPr>
                <w:rFonts w:ascii="宋体" w:hAnsi="宋体"/>
                <w:kern w:val="0"/>
                <w:sz w:val="24"/>
              </w:rPr>
              <w:t>满足招标文件要求且投标价格最低的投标价为基准价，其价格分为满分。其他投标人的价格分统一按照下列公式计算：</w:t>
            </w:r>
          </w:p>
          <w:p w:rsidR="00EF0890" w:rsidRPr="0063730B" w:rsidRDefault="00EF0890" w:rsidP="00EF0890">
            <w:pPr>
              <w:jc w:val="left"/>
              <w:rPr>
                <w:rFonts w:ascii="宋体" w:hAnsi="宋体"/>
                <w:color w:val="000000"/>
                <w:sz w:val="24"/>
              </w:rPr>
            </w:pPr>
            <w:r w:rsidRPr="0063730B">
              <w:rPr>
                <w:rFonts w:ascii="宋体" w:hAnsi="宋体"/>
                <w:kern w:val="0"/>
                <w:sz w:val="24"/>
              </w:rPr>
              <w:t>投标报价得分=（评标基准价/投标报价）*2</w:t>
            </w:r>
            <w:r w:rsidRPr="0063730B">
              <w:rPr>
                <w:rFonts w:ascii="宋体" w:hAnsi="宋体" w:hint="eastAsia"/>
                <w:kern w:val="0"/>
                <w:sz w:val="24"/>
              </w:rPr>
              <w:t>0</w:t>
            </w:r>
          </w:p>
        </w:tc>
      </w:tr>
      <w:tr w:rsidR="00EF0890" w:rsidRPr="0063730B" w:rsidTr="00EF0890">
        <w:trPr>
          <w:trHeight w:val="20"/>
        </w:trPr>
        <w:tc>
          <w:tcPr>
            <w:tcW w:w="704" w:type="dxa"/>
            <w:vMerge w:val="restart"/>
            <w:tcBorders>
              <w:top w:val="single" w:sz="4" w:space="0" w:color="auto"/>
              <w:left w:val="single" w:sz="4" w:space="0" w:color="auto"/>
              <w:right w:val="single" w:sz="4" w:space="0" w:color="auto"/>
            </w:tcBorders>
            <w:vAlign w:val="center"/>
          </w:tcPr>
          <w:p w:rsidR="00EF0890" w:rsidRPr="0063730B" w:rsidRDefault="00EF0890" w:rsidP="00EF0890">
            <w:pPr>
              <w:adjustRightInd w:val="0"/>
              <w:jc w:val="center"/>
              <w:textAlignment w:val="baseline"/>
              <w:rPr>
                <w:rFonts w:ascii="宋体" w:hAnsi="宋体"/>
                <w:kern w:val="0"/>
                <w:sz w:val="24"/>
              </w:rPr>
            </w:pPr>
            <w:r w:rsidRPr="0063730B">
              <w:rPr>
                <w:rFonts w:ascii="宋体" w:hAnsi="宋体" w:hint="eastAsia"/>
                <w:kern w:val="0"/>
                <w:sz w:val="24"/>
              </w:rPr>
              <w:t>投标人综合实力</w:t>
            </w:r>
          </w:p>
        </w:tc>
        <w:tc>
          <w:tcPr>
            <w:tcW w:w="709" w:type="dxa"/>
            <w:vMerge w:val="restart"/>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Pr>
                <w:rFonts w:ascii="宋体" w:hAnsi="宋体"/>
                <w:color w:val="000000"/>
                <w:sz w:val="24"/>
              </w:rPr>
              <w:t>9</w:t>
            </w: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企业资质</w:t>
            </w:r>
          </w:p>
          <w:p w:rsidR="00EF0890" w:rsidRPr="0063730B" w:rsidRDefault="00EF0890" w:rsidP="00EF0890">
            <w:pPr>
              <w:jc w:val="center"/>
              <w:rPr>
                <w:rFonts w:ascii="宋体" w:hAnsi="宋体"/>
                <w:color w:val="000000"/>
                <w:sz w:val="24"/>
              </w:rPr>
            </w:pPr>
            <w:r>
              <w:rPr>
                <w:rFonts w:ascii="宋体" w:hAnsi="宋体"/>
                <w:color w:val="000000"/>
                <w:sz w:val="24"/>
              </w:rPr>
              <w:t>4</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172DC3">
            <w:pPr>
              <w:ind w:firstLineChars="200" w:firstLine="480"/>
              <w:jc w:val="left"/>
              <w:rPr>
                <w:rFonts w:ascii="宋体" w:hAnsi="宋体"/>
                <w:bCs/>
                <w:sz w:val="24"/>
              </w:rPr>
            </w:pPr>
            <w:r w:rsidRPr="00B3762F">
              <w:rPr>
                <w:rFonts w:ascii="宋体" w:hAnsi="宋体" w:hint="eastAsia"/>
                <w:bCs/>
                <w:sz w:val="24"/>
              </w:rPr>
              <w:t>根据投标人提供的高新技术企业认定、企业信用认证、信息安全管理体系认证及质量管理体系</w:t>
            </w:r>
            <w:r w:rsidR="00172DC3">
              <w:rPr>
                <w:rFonts w:ascii="宋体" w:hAnsi="宋体" w:hint="eastAsia"/>
                <w:bCs/>
                <w:sz w:val="24"/>
              </w:rPr>
              <w:t>进行评分，每一项为1分</w:t>
            </w:r>
            <w:r w:rsidRPr="00B3762F">
              <w:rPr>
                <w:rFonts w:ascii="宋体" w:hAnsi="宋体" w:hint="eastAsia"/>
                <w:bCs/>
                <w:sz w:val="24"/>
              </w:rPr>
              <w:t>，</w:t>
            </w:r>
            <w:r w:rsidR="00172DC3">
              <w:rPr>
                <w:rFonts w:ascii="宋体" w:hAnsi="宋体" w:hint="eastAsia"/>
                <w:bCs/>
                <w:sz w:val="24"/>
              </w:rPr>
              <w:t>满分4分，少一项扣一分，扣完为止</w:t>
            </w:r>
            <w:r w:rsidRPr="00B3762F">
              <w:rPr>
                <w:rFonts w:ascii="宋体" w:hAnsi="宋体" w:hint="eastAsia"/>
                <w:bCs/>
                <w:sz w:val="24"/>
              </w:rPr>
              <w:t>。</w:t>
            </w:r>
          </w:p>
        </w:tc>
      </w:tr>
      <w:tr w:rsidR="00EF0890" w:rsidRPr="0063730B" w:rsidTr="00EF0890">
        <w:trPr>
          <w:trHeight w:val="20"/>
        </w:trPr>
        <w:tc>
          <w:tcPr>
            <w:tcW w:w="704" w:type="dxa"/>
            <w:vMerge/>
            <w:tcBorders>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709" w:type="dxa"/>
            <w:vMerge/>
            <w:tcBorders>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color w:val="000000"/>
                <w:sz w:val="24"/>
              </w:rPr>
              <w:t>业</w:t>
            </w:r>
            <w:r w:rsidRPr="0063730B">
              <w:rPr>
                <w:rFonts w:ascii="宋体" w:hAnsi="宋体" w:hint="eastAsia"/>
                <w:color w:val="000000"/>
                <w:sz w:val="24"/>
              </w:rPr>
              <w:t xml:space="preserve"> 绩</w:t>
            </w:r>
          </w:p>
          <w:p w:rsidR="00EF0890" w:rsidRPr="0063730B" w:rsidRDefault="00EF0890" w:rsidP="00EF0890">
            <w:pPr>
              <w:jc w:val="center"/>
              <w:rPr>
                <w:rFonts w:ascii="宋体" w:hAnsi="宋体"/>
                <w:color w:val="000000"/>
                <w:sz w:val="24"/>
              </w:rPr>
            </w:pPr>
            <w:r w:rsidRPr="0063730B">
              <w:rPr>
                <w:rFonts w:ascii="宋体" w:hAnsi="宋体"/>
                <w:color w:val="000000"/>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ind w:firstLineChars="200" w:firstLine="480"/>
              <w:jc w:val="left"/>
              <w:rPr>
                <w:rFonts w:ascii="宋体" w:hAnsi="宋体"/>
                <w:color w:val="000000"/>
                <w:sz w:val="24"/>
              </w:rPr>
            </w:pPr>
            <w:r w:rsidRPr="0063730B">
              <w:rPr>
                <w:rFonts w:ascii="宋体" w:hAnsi="宋体" w:hint="eastAsia"/>
                <w:color w:val="000000"/>
                <w:sz w:val="24"/>
              </w:rPr>
              <w:t>提供2</w:t>
            </w:r>
            <w:r w:rsidRPr="0063730B">
              <w:rPr>
                <w:rFonts w:ascii="宋体" w:hAnsi="宋体"/>
                <w:color w:val="000000"/>
                <w:sz w:val="24"/>
              </w:rPr>
              <w:t>01</w:t>
            </w:r>
            <w:r>
              <w:rPr>
                <w:rFonts w:ascii="宋体" w:hAnsi="宋体"/>
                <w:color w:val="000000"/>
                <w:sz w:val="24"/>
              </w:rPr>
              <w:t>7</w:t>
            </w:r>
            <w:r w:rsidRPr="0063730B">
              <w:rPr>
                <w:rFonts w:ascii="宋体" w:hAnsi="宋体" w:hint="eastAsia"/>
                <w:color w:val="000000"/>
                <w:sz w:val="24"/>
              </w:rPr>
              <w:t>年1月1日</w:t>
            </w:r>
            <w:r w:rsidRPr="0063730B">
              <w:rPr>
                <w:rFonts w:ascii="宋体" w:hAnsi="宋体"/>
                <w:color w:val="000000"/>
                <w:sz w:val="24"/>
              </w:rPr>
              <w:t>以来</w:t>
            </w:r>
            <w:r>
              <w:rPr>
                <w:rFonts w:ascii="宋体" w:hAnsi="宋体" w:hint="eastAsia"/>
                <w:color w:val="000000"/>
                <w:sz w:val="24"/>
              </w:rPr>
              <w:t>功能模块须与本次招标方案相似</w:t>
            </w:r>
            <w:r w:rsidRPr="0063730B">
              <w:rPr>
                <w:rFonts w:ascii="宋体" w:hAnsi="宋体" w:hint="eastAsia"/>
                <w:color w:val="000000"/>
                <w:sz w:val="24"/>
              </w:rPr>
              <w:t>案例，需提供完整的合同复印件、合同清单</w:t>
            </w:r>
            <w:r>
              <w:rPr>
                <w:rFonts w:ascii="宋体" w:hAnsi="宋体" w:hint="eastAsia"/>
                <w:color w:val="000000"/>
                <w:sz w:val="24"/>
              </w:rPr>
              <w:t>、</w:t>
            </w:r>
            <w:r>
              <w:rPr>
                <w:rFonts w:ascii="宋体" w:hAnsi="宋体"/>
                <w:color w:val="000000"/>
                <w:sz w:val="24"/>
              </w:rPr>
              <w:t>验收报告和用户评价</w:t>
            </w:r>
            <w:r w:rsidRPr="0063730B">
              <w:rPr>
                <w:rFonts w:ascii="宋体" w:hAnsi="宋体" w:hint="eastAsia"/>
                <w:color w:val="000000"/>
                <w:sz w:val="24"/>
              </w:rPr>
              <w:t>。</w:t>
            </w:r>
          </w:p>
          <w:p w:rsidR="00EF0890" w:rsidRPr="0063730B" w:rsidRDefault="00EF0890" w:rsidP="00EF0890">
            <w:pPr>
              <w:ind w:firstLineChars="200" w:firstLine="480"/>
              <w:jc w:val="left"/>
              <w:rPr>
                <w:rFonts w:ascii="宋体" w:hAnsi="宋体"/>
                <w:color w:val="000000"/>
                <w:sz w:val="24"/>
              </w:rPr>
            </w:pPr>
            <w:r w:rsidRPr="0063730B">
              <w:rPr>
                <w:rFonts w:ascii="宋体" w:hAnsi="宋体" w:hint="eastAsia"/>
                <w:color w:val="000000"/>
                <w:sz w:val="24"/>
              </w:rPr>
              <w:t>投标人合同案例以提供的合同为准，要求提供与用户签订的合同首页、合同金额所在页、功能模块证明以及签字盖章页作为证明。每提供一个类似的合同案例</w:t>
            </w:r>
            <w:r>
              <w:rPr>
                <w:rFonts w:ascii="宋体" w:hAnsi="宋体" w:hint="eastAsia"/>
                <w:color w:val="000000"/>
                <w:sz w:val="24"/>
              </w:rPr>
              <w:t>得</w:t>
            </w:r>
            <w:r w:rsidRPr="0063730B">
              <w:rPr>
                <w:rFonts w:ascii="宋体" w:hAnsi="宋体" w:hint="eastAsia"/>
                <w:color w:val="000000"/>
                <w:sz w:val="24"/>
              </w:rPr>
              <w:t>1分，本项目最高得分为</w:t>
            </w:r>
            <w:r w:rsidRPr="0063730B">
              <w:rPr>
                <w:rFonts w:ascii="宋体" w:hAnsi="宋体"/>
                <w:color w:val="000000"/>
                <w:sz w:val="24"/>
              </w:rPr>
              <w:t>5</w:t>
            </w:r>
            <w:r w:rsidRPr="0063730B">
              <w:rPr>
                <w:rFonts w:ascii="宋体" w:hAnsi="宋体" w:hint="eastAsia"/>
                <w:color w:val="000000"/>
                <w:sz w:val="24"/>
              </w:rPr>
              <w:t>分。</w:t>
            </w:r>
          </w:p>
          <w:p w:rsidR="00EF0890" w:rsidRPr="0063730B" w:rsidRDefault="00EF0890" w:rsidP="00EF0890">
            <w:pPr>
              <w:ind w:firstLineChars="200" w:firstLine="480"/>
              <w:jc w:val="left"/>
              <w:rPr>
                <w:rFonts w:ascii="宋体" w:hAnsi="宋体"/>
                <w:color w:val="000000"/>
                <w:sz w:val="24"/>
              </w:rPr>
            </w:pPr>
            <w:r w:rsidRPr="0063730B">
              <w:rPr>
                <w:rFonts w:ascii="宋体" w:hAnsi="宋体" w:hint="eastAsia"/>
                <w:color w:val="000000"/>
                <w:sz w:val="24"/>
              </w:rPr>
              <w:t>本款的合同案例仅指投标人自身的合同案例，即案例合同的乙方必须与投标人的名称完全一致，如公司名称发生变更，必须提供</w:t>
            </w:r>
            <w:r>
              <w:rPr>
                <w:rFonts w:ascii="宋体" w:hAnsi="宋体" w:hint="eastAsia"/>
                <w:color w:val="000000"/>
                <w:sz w:val="24"/>
              </w:rPr>
              <w:t>相关</w:t>
            </w:r>
            <w:r w:rsidRPr="0063730B">
              <w:rPr>
                <w:rFonts w:ascii="宋体" w:hAnsi="宋体" w:hint="eastAsia"/>
                <w:color w:val="000000"/>
                <w:sz w:val="24"/>
              </w:rPr>
              <w:t>证明文件。</w:t>
            </w:r>
          </w:p>
        </w:tc>
      </w:tr>
      <w:tr w:rsidR="00EF0890" w:rsidRPr="0063730B" w:rsidTr="00EF0890">
        <w:trPr>
          <w:trHeight w:val="20"/>
        </w:trPr>
        <w:tc>
          <w:tcPr>
            <w:tcW w:w="704" w:type="dxa"/>
            <w:vMerge w:val="restart"/>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kern w:val="0"/>
                <w:sz w:val="24"/>
              </w:rPr>
              <w:t>功能与技术</w:t>
            </w:r>
          </w:p>
        </w:tc>
        <w:tc>
          <w:tcPr>
            <w:tcW w:w="709" w:type="dxa"/>
            <w:vMerge w:val="restart"/>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color w:val="000000"/>
                <w:sz w:val="24"/>
              </w:rPr>
              <w:t>4</w:t>
            </w:r>
            <w:r>
              <w:rPr>
                <w:rFonts w:ascii="宋体" w:hAnsi="宋体"/>
                <w:color w:val="000000"/>
                <w:sz w:val="24"/>
              </w:rPr>
              <w:t>0</w:t>
            </w: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整体</w:t>
            </w:r>
            <w:r w:rsidRPr="0063730B">
              <w:rPr>
                <w:rFonts w:ascii="宋体" w:hAnsi="宋体"/>
                <w:color w:val="000000"/>
                <w:sz w:val="24"/>
              </w:rPr>
              <w:t>方案</w:t>
            </w:r>
          </w:p>
          <w:p w:rsidR="00EF0890" w:rsidRPr="0063730B" w:rsidRDefault="00EF0890" w:rsidP="00EF0890">
            <w:pPr>
              <w:jc w:val="center"/>
              <w:rPr>
                <w:rFonts w:ascii="宋体" w:hAnsi="宋体"/>
                <w:color w:val="000000"/>
                <w:sz w:val="24"/>
              </w:rPr>
            </w:pPr>
            <w:r w:rsidRPr="0063730B">
              <w:rPr>
                <w:rFonts w:ascii="宋体" w:hAnsi="宋体"/>
                <w:color w:val="000000"/>
                <w:sz w:val="24"/>
              </w:rPr>
              <w:t>20</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Default="00EF0890" w:rsidP="00EF0890">
            <w:pPr>
              <w:ind w:firstLineChars="150" w:firstLine="360"/>
              <w:rPr>
                <w:rFonts w:ascii="宋体" w:hAnsi="宋体"/>
                <w:kern w:val="0"/>
                <w:sz w:val="24"/>
              </w:rPr>
            </w:pPr>
            <w:r w:rsidRPr="000630F4">
              <w:rPr>
                <w:rFonts w:ascii="宋体" w:hAnsi="宋体" w:hint="eastAsia"/>
                <w:kern w:val="0"/>
                <w:sz w:val="24"/>
              </w:rPr>
              <w:t>投标方案应能准确把握本项目的需求及建设目标，需提供总体</w:t>
            </w:r>
            <w:r>
              <w:rPr>
                <w:rFonts w:ascii="宋体" w:hAnsi="宋体" w:hint="eastAsia"/>
                <w:kern w:val="0"/>
                <w:sz w:val="24"/>
              </w:rPr>
              <w:t>服务</w:t>
            </w:r>
            <w:r w:rsidRPr="000630F4">
              <w:rPr>
                <w:rFonts w:ascii="宋体" w:hAnsi="宋体" w:hint="eastAsia"/>
                <w:kern w:val="0"/>
                <w:sz w:val="24"/>
              </w:rPr>
              <w:t>思路、</w:t>
            </w:r>
            <w:r>
              <w:rPr>
                <w:rFonts w:ascii="宋体" w:hAnsi="宋体" w:hint="eastAsia"/>
                <w:kern w:val="0"/>
                <w:sz w:val="24"/>
              </w:rPr>
              <w:t>软件产品方案、知识产权</w:t>
            </w:r>
            <w:r>
              <w:rPr>
                <w:rFonts w:ascii="宋体" w:hAnsi="宋体"/>
                <w:kern w:val="0"/>
                <w:sz w:val="24"/>
              </w:rPr>
              <w:t>、</w:t>
            </w:r>
            <w:r w:rsidRPr="000630F4">
              <w:rPr>
                <w:rFonts w:ascii="宋体" w:hAnsi="宋体" w:hint="eastAsia"/>
                <w:kern w:val="0"/>
                <w:sz w:val="24"/>
              </w:rPr>
              <w:t>系统架构</w:t>
            </w:r>
            <w:r>
              <w:rPr>
                <w:rFonts w:ascii="宋体" w:hAnsi="宋体" w:hint="eastAsia"/>
                <w:kern w:val="0"/>
                <w:sz w:val="24"/>
              </w:rPr>
              <w:t>以及持续集成</w:t>
            </w:r>
            <w:r>
              <w:rPr>
                <w:rFonts w:ascii="宋体" w:hAnsi="宋体"/>
                <w:kern w:val="0"/>
                <w:sz w:val="24"/>
              </w:rPr>
              <w:t>/</w:t>
            </w:r>
            <w:r>
              <w:rPr>
                <w:rFonts w:ascii="宋体" w:hAnsi="宋体" w:hint="eastAsia"/>
                <w:kern w:val="0"/>
                <w:sz w:val="24"/>
              </w:rPr>
              <w:t>交付</w:t>
            </w:r>
            <w:r>
              <w:rPr>
                <w:rFonts w:ascii="宋体" w:hAnsi="宋体"/>
                <w:kern w:val="0"/>
                <w:sz w:val="24"/>
              </w:rPr>
              <w:t>部署能力</w:t>
            </w:r>
            <w:r>
              <w:rPr>
                <w:rFonts w:ascii="宋体" w:hAnsi="宋体" w:hint="eastAsia"/>
                <w:kern w:val="0"/>
                <w:sz w:val="24"/>
              </w:rPr>
              <w:t>，根据方案的完整性、科学</w:t>
            </w:r>
            <w:r w:rsidRPr="000630F4">
              <w:rPr>
                <w:rFonts w:ascii="宋体" w:hAnsi="宋体" w:hint="eastAsia"/>
                <w:kern w:val="0"/>
                <w:sz w:val="24"/>
              </w:rPr>
              <w:t>性</w:t>
            </w:r>
            <w:r>
              <w:rPr>
                <w:rFonts w:ascii="宋体" w:hAnsi="宋体" w:hint="eastAsia"/>
                <w:kern w:val="0"/>
                <w:sz w:val="24"/>
              </w:rPr>
              <w:t>和</w:t>
            </w:r>
            <w:r>
              <w:rPr>
                <w:rFonts w:ascii="宋体" w:hAnsi="宋体"/>
                <w:kern w:val="0"/>
                <w:sz w:val="24"/>
              </w:rPr>
              <w:t>可持续发展</w:t>
            </w:r>
            <w:r>
              <w:rPr>
                <w:rFonts w:ascii="宋体" w:hAnsi="宋体" w:hint="eastAsia"/>
                <w:kern w:val="0"/>
                <w:sz w:val="24"/>
              </w:rPr>
              <w:t>能力</w:t>
            </w:r>
            <w:r w:rsidRPr="000630F4">
              <w:rPr>
                <w:rFonts w:ascii="宋体" w:hAnsi="宋体" w:hint="eastAsia"/>
                <w:kern w:val="0"/>
                <w:sz w:val="24"/>
              </w:rPr>
              <w:t>，进行打分</w:t>
            </w:r>
            <w:r>
              <w:rPr>
                <w:rFonts w:ascii="宋体" w:hAnsi="宋体" w:hint="eastAsia"/>
                <w:kern w:val="0"/>
                <w:sz w:val="24"/>
              </w:rPr>
              <w:t>。</w:t>
            </w:r>
          </w:p>
          <w:p w:rsidR="00EF0890" w:rsidRPr="0063730B" w:rsidRDefault="00EF0890" w:rsidP="00EF0890">
            <w:pPr>
              <w:ind w:firstLineChars="150" w:firstLine="360"/>
              <w:rPr>
                <w:rFonts w:ascii="宋体" w:hAnsi="宋体"/>
                <w:color w:val="000000"/>
                <w:sz w:val="24"/>
              </w:rPr>
            </w:pPr>
            <w:r>
              <w:rPr>
                <w:rFonts w:ascii="宋体" w:hAnsi="宋体" w:hint="eastAsia"/>
                <w:kern w:val="0"/>
                <w:sz w:val="24"/>
              </w:rPr>
              <w:t>方案完整清晰，技术理念先进，知识产权</w:t>
            </w:r>
            <w:r>
              <w:rPr>
                <w:rFonts w:ascii="宋体" w:hAnsi="宋体"/>
                <w:kern w:val="0"/>
                <w:sz w:val="24"/>
              </w:rPr>
              <w:t>安全可控</w:t>
            </w:r>
            <w:r>
              <w:rPr>
                <w:rFonts w:ascii="宋体" w:hAnsi="宋体" w:hint="eastAsia"/>
                <w:kern w:val="0"/>
                <w:sz w:val="24"/>
              </w:rPr>
              <w:t>，具有可落地</w:t>
            </w:r>
            <w:r w:rsidRPr="000630F4">
              <w:rPr>
                <w:rFonts w:ascii="宋体" w:hAnsi="宋体" w:hint="eastAsia"/>
                <w:kern w:val="0"/>
                <w:sz w:val="24"/>
              </w:rPr>
              <w:t>可</w:t>
            </w:r>
            <w:r>
              <w:rPr>
                <w:rFonts w:ascii="宋体" w:hAnsi="宋体" w:hint="eastAsia"/>
                <w:kern w:val="0"/>
                <w:sz w:val="24"/>
              </w:rPr>
              <w:t>感知的架构，</w:t>
            </w:r>
            <w:r>
              <w:rPr>
                <w:rFonts w:ascii="宋体" w:hAnsi="宋体"/>
                <w:kern w:val="0"/>
                <w:sz w:val="24"/>
              </w:rPr>
              <w:t>项目</w:t>
            </w:r>
            <w:r w:rsidRPr="000630F4">
              <w:rPr>
                <w:rFonts w:ascii="宋体" w:hAnsi="宋体" w:hint="eastAsia"/>
                <w:kern w:val="0"/>
                <w:sz w:val="24"/>
              </w:rPr>
              <w:t>可持续</w:t>
            </w:r>
            <w:r>
              <w:rPr>
                <w:rFonts w:ascii="宋体" w:hAnsi="宋体" w:hint="eastAsia"/>
                <w:kern w:val="0"/>
                <w:sz w:val="24"/>
              </w:rPr>
              <w:t>发展能力高</w:t>
            </w:r>
            <w:r>
              <w:rPr>
                <w:rFonts w:ascii="宋体" w:hAnsi="宋体"/>
                <w:kern w:val="0"/>
                <w:sz w:val="24"/>
              </w:rPr>
              <w:t>，</w:t>
            </w:r>
            <w:r w:rsidRPr="000630F4">
              <w:rPr>
                <w:rFonts w:ascii="宋体" w:hAnsi="宋体" w:hint="eastAsia"/>
                <w:kern w:val="0"/>
                <w:sz w:val="24"/>
              </w:rPr>
              <w:t>得</w:t>
            </w:r>
            <w:r>
              <w:rPr>
                <w:rFonts w:ascii="宋体" w:hAnsi="宋体"/>
                <w:kern w:val="0"/>
                <w:sz w:val="24"/>
              </w:rPr>
              <w:t>16-20</w:t>
            </w:r>
            <w:r w:rsidRPr="000630F4">
              <w:rPr>
                <w:rFonts w:ascii="宋体" w:hAnsi="宋体" w:hint="eastAsia"/>
                <w:kern w:val="0"/>
                <w:sz w:val="24"/>
              </w:rPr>
              <w:t>分</w:t>
            </w:r>
            <w:r>
              <w:rPr>
                <w:rFonts w:ascii="宋体" w:hAnsi="宋体" w:hint="eastAsia"/>
                <w:kern w:val="0"/>
                <w:sz w:val="24"/>
              </w:rPr>
              <w:t>；方案</w:t>
            </w:r>
            <w:r w:rsidRPr="000630F4">
              <w:rPr>
                <w:rFonts w:ascii="宋体" w:hAnsi="宋体" w:hint="eastAsia"/>
                <w:kern w:val="0"/>
                <w:sz w:val="24"/>
              </w:rPr>
              <w:t>仅为技术</w:t>
            </w:r>
            <w:r>
              <w:rPr>
                <w:rFonts w:ascii="宋体" w:hAnsi="宋体" w:hint="eastAsia"/>
                <w:kern w:val="0"/>
                <w:sz w:val="24"/>
              </w:rPr>
              <w:t>应标</w:t>
            </w:r>
            <w:r w:rsidRPr="000630F4">
              <w:rPr>
                <w:rFonts w:ascii="宋体" w:hAnsi="宋体" w:hint="eastAsia"/>
                <w:kern w:val="0"/>
                <w:sz w:val="24"/>
              </w:rPr>
              <w:t>，缺少理念与方法论</w:t>
            </w:r>
            <w:r>
              <w:rPr>
                <w:rFonts w:ascii="宋体" w:hAnsi="宋体" w:hint="eastAsia"/>
                <w:kern w:val="0"/>
                <w:sz w:val="24"/>
              </w:rPr>
              <w:t>，</w:t>
            </w:r>
            <w:r>
              <w:rPr>
                <w:rFonts w:ascii="宋体" w:hAnsi="宋体"/>
                <w:kern w:val="0"/>
                <w:sz w:val="24"/>
              </w:rPr>
              <w:t>知识产权模糊，</w:t>
            </w:r>
            <w:r>
              <w:rPr>
                <w:rFonts w:ascii="宋体" w:hAnsi="宋体" w:hint="eastAsia"/>
                <w:kern w:val="0"/>
                <w:sz w:val="24"/>
              </w:rPr>
              <w:t>产品</w:t>
            </w:r>
            <w:r>
              <w:rPr>
                <w:rFonts w:ascii="宋体" w:hAnsi="宋体"/>
                <w:kern w:val="0"/>
                <w:sz w:val="24"/>
              </w:rPr>
              <w:t>架构陈旧</w:t>
            </w:r>
            <w:r>
              <w:rPr>
                <w:rFonts w:ascii="宋体" w:hAnsi="宋体" w:hint="eastAsia"/>
                <w:kern w:val="0"/>
                <w:sz w:val="24"/>
              </w:rPr>
              <w:t>，</w:t>
            </w:r>
            <w:r>
              <w:rPr>
                <w:rFonts w:ascii="宋体" w:hAnsi="宋体"/>
                <w:kern w:val="0"/>
                <w:sz w:val="24"/>
              </w:rPr>
              <w:t>没有长远规划</w:t>
            </w:r>
            <w:r w:rsidRPr="000630F4">
              <w:rPr>
                <w:rFonts w:ascii="宋体" w:hAnsi="宋体" w:hint="eastAsia"/>
                <w:kern w:val="0"/>
                <w:sz w:val="24"/>
              </w:rPr>
              <w:t>的得</w:t>
            </w:r>
            <w:r>
              <w:rPr>
                <w:rFonts w:ascii="宋体" w:hAnsi="宋体"/>
                <w:kern w:val="0"/>
                <w:sz w:val="24"/>
              </w:rPr>
              <w:t>9-15</w:t>
            </w:r>
            <w:r>
              <w:rPr>
                <w:rFonts w:ascii="宋体" w:hAnsi="宋体" w:hint="eastAsia"/>
                <w:kern w:val="0"/>
                <w:sz w:val="24"/>
              </w:rPr>
              <w:t>分；方案可行性较差，堆砌系统截图，</w:t>
            </w:r>
            <w:r>
              <w:rPr>
                <w:rFonts w:ascii="宋体" w:hAnsi="宋体"/>
                <w:kern w:val="0"/>
                <w:sz w:val="24"/>
              </w:rPr>
              <w:t>知识产权</w:t>
            </w:r>
            <w:r>
              <w:rPr>
                <w:rFonts w:ascii="宋体" w:hAnsi="宋体" w:hint="eastAsia"/>
                <w:kern w:val="0"/>
                <w:sz w:val="24"/>
              </w:rPr>
              <w:t>不可控</w:t>
            </w:r>
            <w:r>
              <w:rPr>
                <w:rFonts w:ascii="宋体" w:hAnsi="宋体"/>
                <w:kern w:val="0"/>
                <w:sz w:val="24"/>
              </w:rPr>
              <w:t>，</w:t>
            </w:r>
            <w:r>
              <w:rPr>
                <w:rFonts w:ascii="宋体" w:hAnsi="宋体" w:hint="eastAsia"/>
                <w:kern w:val="0"/>
                <w:sz w:val="24"/>
              </w:rPr>
              <w:t>没有</w:t>
            </w:r>
            <w:r w:rsidRPr="000630F4">
              <w:rPr>
                <w:rFonts w:ascii="宋体" w:hAnsi="宋体" w:hint="eastAsia"/>
                <w:kern w:val="0"/>
                <w:sz w:val="24"/>
              </w:rPr>
              <w:t>针对</w:t>
            </w:r>
            <w:r>
              <w:rPr>
                <w:rFonts w:ascii="宋体" w:hAnsi="宋体" w:hint="eastAsia"/>
                <w:kern w:val="0"/>
                <w:sz w:val="24"/>
              </w:rPr>
              <w:t>性</w:t>
            </w:r>
            <w:r w:rsidRPr="000630F4">
              <w:rPr>
                <w:rFonts w:ascii="宋体" w:hAnsi="宋体" w:hint="eastAsia"/>
                <w:kern w:val="0"/>
                <w:sz w:val="24"/>
              </w:rPr>
              <w:t>的</w:t>
            </w:r>
            <w:r>
              <w:rPr>
                <w:rFonts w:ascii="宋体" w:hAnsi="宋体" w:hint="eastAsia"/>
                <w:kern w:val="0"/>
                <w:sz w:val="24"/>
              </w:rPr>
              <w:t>服务</w:t>
            </w:r>
            <w:r w:rsidRPr="000630F4">
              <w:rPr>
                <w:rFonts w:ascii="宋体" w:hAnsi="宋体" w:hint="eastAsia"/>
                <w:kern w:val="0"/>
                <w:sz w:val="24"/>
              </w:rPr>
              <w:t>实施方案的得</w:t>
            </w:r>
            <w:r>
              <w:rPr>
                <w:rFonts w:ascii="宋体" w:hAnsi="宋体"/>
                <w:kern w:val="0"/>
                <w:sz w:val="24"/>
              </w:rPr>
              <w:t>0-8</w:t>
            </w:r>
            <w:r>
              <w:rPr>
                <w:rFonts w:ascii="宋体" w:hAnsi="宋体" w:hint="eastAsia"/>
                <w:kern w:val="0"/>
                <w:sz w:val="24"/>
              </w:rPr>
              <w:t>分</w:t>
            </w:r>
            <w:r w:rsidRPr="000630F4">
              <w:rPr>
                <w:rFonts w:ascii="宋体" w:hAnsi="宋体" w:hint="eastAsia"/>
                <w:kern w:val="0"/>
                <w:sz w:val="24"/>
              </w:rPr>
              <w:t>。</w:t>
            </w:r>
          </w:p>
        </w:tc>
      </w:tr>
      <w:tr w:rsidR="00EF0890" w:rsidRPr="0063730B" w:rsidTr="00EF0890">
        <w:trPr>
          <w:trHeight w:val="20"/>
        </w:trPr>
        <w:tc>
          <w:tcPr>
            <w:tcW w:w="704" w:type="dxa"/>
            <w:vMerge/>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709" w:type="dxa"/>
            <w:vMerge/>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kern w:val="0"/>
                <w:sz w:val="24"/>
              </w:rPr>
              <w:t>功能</w:t>
            </w:r>
            <w:r>
              <w:rPr>
                <w:rFonts w:ascii="宋体" w:hAnsi="宋体" w:hint="eastAsia"/>
                <w:kern w:val="0"/>
                <w:sz w:val="24"/>
              </w:rPr>
              <w:t>要求</w:t>
            </w:r>
            <w:r w:rsidRPr="0063730B">
              <w:rPr>
                <w:rFonts w:ascii="宋体" w:hAnsi="宋体" w:hint="eastAsia"/>
                <w:kern w:val="0"/>
                <w:sz w:val="24"/>
              </w:rPr>
              <w:t xml:space="preserve">响应 </w:t>
            </w:r>
            <w:r w:rsidRPr="0063730B">
              <w:rPr>
                <w:rFonts w:ascii="宋体" w:hAnsi="宋体"/>
                <w:kern w:val="0"/>
                <w:sz w:val="24"/>
              </w:rPr>
              <w:t>20</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ind w:firstLineChars="150" w:firstLine="360"/>
              <w:rPr>
                <w:rFonts w:ascii="宋体" w:hAnsi="宋体"/>
                <w:kern w:val="0"/>
                <w:sz w:val="24"/>
              </w:rPr>
            </w:pPr>
            <w:r w:rsidRPr="000630F4">
              <w:rPr>
                <w:rFonts w:ascii="宋体" w:hAnsi="宋体" w:hint="eastAsia"/>
                <w:kern w:val="0"/>
                <w:sz w:val="24"/>
              </w:rPr>
              <w:t>投标单位所提供的投标技术文件完全响应招标文件</w:t>
            </w:r>
            <w:r>
              <w:rPr>
                <w:rFonts w:ascii="宋体" w:hAnsi="宋体" w:hint="eastAsia"/>
                <w:kern w:val="0"/>
                <w:sz w:val="24"/>
              </w:rPr>
              <w:t>功能</w:t>
            </w:r>
            <w:r w:rsidRPr="000630F4">
              <w:rPr>
                <w:rFonts w:ascii="宋体" w:hAnsi="宋体" w:hint="eastAsia"/>
                <w:kern w:val="0"/>
                <w:sz w:val="24"/>
              </w:rPr>
              <w:t>要求的得</w:t>
            </w:r>
            <w:r>
              <w:rPr>
                <w:rFonts w:ascii="宋体" w:hAnsi="宋体"/>
                <w:kern w:val="0"/>
                <w:sz w:val="24"/>
              </w:rPr>
              <w:t>15</w:t>
            </w:r>
            <w:r w:rsidRPr="000630F4">
              <w:rPr>
                <w:rFonts w:ascii="宋体" w:hAnsi="宋体" w:hint="eastAsia"/>
                <w:kern w:val="0"/>
                <w:sz w:val="24"/>
              </w:rPr>
              <w:t>分。</w:t>
            </w:r>
            <w:r>
              <w:rPr>
                <w:rFonts w:ascii="宋体" w:hAnsi="宋体" w:hint="eastAsia"/>
                <w:bCs/>
                <w:sz w:val="24"/>
              </w:rPr>
              <w:t>有</w:t>
            </w:r>
            <w:r>
              <w:rPr>
                <w:rFonts w:ascii="宋体" w:hAnsi="宋体"/>
                <w:bCs/>
                <w:sz w:val="24"/>
              </w:rPr>
              <w:t>实质性</w:t>
            </w:r>
            <w:r>
              <w:rPr>
                <w:rFonts w:ascii="宋体" w:hAnsi="宋体" w:hint="eastAsia"/>
                <w:bCs/>
                <w:sz w:val="24"/>
              </w:rPr>
              <w:t>负</w:t>
            </w:r>
            <w:r>
              <w:rPr>
                <w:rFonts w:ascii="宋体" w:hAnsi="宋体"/>
                <w:bCs/>
                <w:sz w:val="24"/>
              </w:rPr>
              <w:t>偏离的</w:t>
            </w:r>
            <w:r>
              <w:rPr>
                <w:rFonts w:ascii="宋体" w:hAnsi="宋体" w:hint="eastAsia"/>
                <w:bCs/>
                <w:sz w:val="24"/>
              </w:rPr>
              <w:t>每项扣1分</w:t>
            </w:r>
            <w:r>
              <w:rPr>
                <w:rFonts w:ascii="宋体" w:hAnsi="宋体"/>
                <w:bCs/>
                <w:sz w:val="24"/>
              </w:rPr>
              <w:t>，</w:t>
            </w:r>
            <w:r>
              <w:rPr>
                <w:rFonts w:ascii="宋体" w:hAnsi="宋体" w:hint="eastAsia"/>
                <w:kern w:val="0"/>
                <w:sz w:val="24"/>
              </w:rPr>
              <w:t>扣完为止</w:t>
            </w:r>
            <w:r>
              <w:rPr>
                <w:rFonts w:ascii="宋体" w:hAnsi="宋体" w:hint="eastAsia"/>
                <w:bCs/>
                <w:sz w:val="24"/>
              </w:rPr>
              <w:t>；有</w:t>
            </w:r>
            <w:r>
              <w:rPr>
                <w:rFonts w:ascii="宋体" w:hAnsi="宋体"/>
                <w:bCs/>
                <w:sz w:val="24"/>
              </w:rPr>
              <w:t>实质性正偏离的</w:t>
            </w:r>
            <w:r>
              <w:rPr>
                <w:rFonts w:ascii="宋体" w:hAnsi="宋体" w:hint="eastAsia"/>
                <w:bCs/>
                <w:sz w:val="24"/>
              </w:rPr>
              <w:t>每项</w:t>
            </w:r>
            <w:r>
              <w:rPr>
                <w:rFonts w:ascii="宋体" w:hAnsi="宋体"/>
                <w:bCs/>
                <w:sz w:val="24"/>
              </w:rPr>
              <w:t>得</w:t>
            </w:r>
            <w:r>
              <w:rPr>
                <w:rFonts w:ascii="宋体" w:hAnsi="宋体" w:hint="eastAsia"/>
                <w:bCs/>
                <w:sz w:val="24"/>
              </w:rPr>
              <w:t>1分</w:t>
            </w:r>
            <w:r>
              <w:rPr>
                <w:rFonts w:ascii="宋体" w:hAnsi="宋体"/>
                <w:bCs/>
                <w:sz w:val="24"/>
              </w:rPr>
              <w:t>，最高得</w:t>
            </w:r>
            <w:r>
              <w:rPr>
                <w:rFonts w:ascii="宋体" w:hAnsi="宋体" w:hint="eastAsia"/>
                <w:bCs/>
                <w:sz w:val="24"/>
              </w:rPr>
              <w:t>5分</w:t>
            </w:r>
            <w:r>
              <w:rPr>
                <w:rFonts w:ascii="宋体" w:hAnsi="宋体"/>
                <w:bCs/>
                <w:sz w:val="24"/>
              </w:rPr>
              <w:t>。</w:t>
            </w:r>
          </w:p>
        </w:tc>
      </w:tr>
      <w:tr w:rsidR="00EF0890" w:rsidRPr="0063730B" w:rsidTr="00EF0890">
        <w:trPr>
          <w:trHeight w:val="802"/>
        </w:trPr>
        <w:tc>
          <w:tcPr>
            <w:tcW w:w="704" w:type="dxa"/>
            <w:vMerge w:val="restart"/>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实施</w:t>
            </w:r>
            <w:r w:rsidRPr="0063730B">
              <w:rPr>
                <w:rFonts w:ascii="宋体" w:hAnsi="宋体"/>
                <w:color w:val="000000"/>
                <w:sz w:val="24"/>
              </w:rPr>
              <w:t>与</w:t>
            </w:r>
            <w:r w:rsidRPr="0063730B">
              <w:rPr>
                <w:rFonts w:ascii="宋体" w:hAnsi="宋体" w:hint="eastAsia"/>
                <w:color w:val="000000"/>
                <w:sz w:val="24"/>
              </w:rPr>
              <w:t>服务</w:t>
            </w:r>
          </w:p>
          <w:p w:rsidR="00EF0890" w:rsidRPr="0063730B" w:rsidRDefault="00EF0890" w:rsidP="00EF0890">
            <w:pPr>
              <w:jc w:val="center"/>
              <w:rPr>
                <w:rFonts w:ascii="宋体" w:hAnsi="宋体"/>
                <w:color w:val="000000"/>
                <w:sz w:val="24"/>
              </w:rPr>
            </w:pPr>
          </w:p>
          <w:p w:rsidR="00EF0890" w:rsidRPr="0063730B" w:rsidRDefault="00EF0890" w:rsidP="00EF0890">
            <w:pPr>
              <w:jc w:val="center"/>
              <w:rPr>
                <w:rFonts w:ascii="宋体" w:hAnsi="宋体"/>
                <w:color w:val="000000"/>
                <w:sz w:val="24"/>
              </w:rPr>
            </w:pPr>
          </w:p>
        </w:tc>
        <w:tc>
          <w:tcPr>
            <w:tcW w:w="709" w:type="dxa"/>
            <w:vMerge w:val="restart"/>
            <w:tcBorders>
              <w:top w:val="single" w:sz="4" w:space="0" w:color="auto"/>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Pr>
                <w:rFonts w:ascii="宋体" w:hAnsi="宋体"/>
                <w:color w:val="000000"/>
                <w:sz w:val="24"/>
              </w:rPr>
              <w:t>30</w:t>
            </w: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实施</w:t>
            </w:r>
            <w:r>
              <w:rPr>
                <w:rFonts w:ascii="宋体" w:hAnsi="宋体" w:hint="eastAsia"/>
                <w:color w:val="000000"/>
                <w:sz w:val="24"/>
              </w:rPr>
              <w:t>能力</w:t>
            </w:r>
          </w:p>
          <w:p w:rsidR="00EF0890" w:rsidRPr="0063730B" w:rsidRDefault="00EF0890" w:rsidP="00EF0890">
            <w:pPr>
              <w:jc w:val="center"/>
              <w:rPr>
                <w:rFonts w:ascii="宋体" w:hAnsi="宋体"/>
                <w:color w:val="000000"/>
                <w:sz w:val="24"/>
              </w:rPr>
            </w:pPr>
            <w:r>
              <w:rPr>
                <w:rFonts w:ascii="宋体" w:hAnsi="宋体"/>
                <w:color w:val="000000"/>
                <w:sz w:val="24"/>
              </w:rPr>
              <w:t>15</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Default="00EF0890" w:rsidP="00EF0890">
            <w:pPr>
              <w:ind w:firstLineChars="200" w:firstLine="480"/>
              <w:rPr>
                <w:rFonts w:ascii="宋体" w:hAnsi="宋体"/>
                <w:color w:val="000000"/>
                <w:sz w:val="24"/>
              </w:rPr>
            </w:pPr>
            <w:r w:rsidRPr="00681E87">
              <w:rPr>
                <w:rFonts w:ascii="宋体" w:hAnsi="宋体" w:hint="eastAsia"/>
                <w:color w:val="000000"/>
                <w:sz w:val="24"/>
              </w:rPr>
              <w:t>针对学校建设方案设计项目实施管理方案，符合采购文件要求且规范细致，</w:t>
            </w:r>
            <w:r>
              <w:rPr>
                <w:rFonts w:ascii="宋体" w:hAnsi="宋体" w:hint="eastAsia"/>
                <w:color w:val="000000"/>
                <w:sz w:val="24"/>
              </w:rPr>
              <w:t>结合</w:t>
            </w:r>
            <w:r w:rsidRPr="00681E87">
              <w:rPr>
                <w:rFonts w:ascii="宋体" w:hAnsi="宋体" w:hint="eastAsia"/>
                <w:color w:val="000000"/>
                <w:sz w:val="24"/>
              </w:rPr>
              <w:t>项目组织架构，项目计划</w:t>
            </w:r>
            <w:r>
              <w:rPr>
                <w:rFonts w:ascii="宋体" w:hAnsi="宋体" w:hint="eastAsia"/>
                <w:color w:val="000000"/>
                <w:sz w:val="24"/>
              </w:rPr>
              <w:t>，软件质量管理等综合实施能力</w:t>
            </w:r>
            <w:r w:rsidRPr="00681E87">
              <w:rPr>
                <w:rFonts w:ascii="宋体" w:hAnsi="宋体" w:hint="eastAsia"/>
                <w:color w:val="000000"/>
                <w:sz w:val="24"/>
              </w:rPr>
              <w:t>，</w:t>
            </w:r>
            <w:r>
              <w:rPr>
                <w:rFonts w:ascii="宋体" w:hAnsi="宋体" w:hint="eastAsia"/>
                <w:color w:val="000000"/>
                <w:sz w:val="24"/>
              </w:rPr>
              <w:t>进行</w:t>
            </w:r>
            <w:r>
              <w:rPr>
                <w:rFonts w:ascii="宋体" w:hAnsi="宋体"/>
                <w:color w:val="000000"/>
                <w:sz w:val="24"/>
              </w:rPr>
              <w:t>评分。</w:t>
            </w:r>
          </w:p>
          <w:p w:rsidR="00EF0890" w:rsidRPr="0063730B" w:rsidRDefault="00EF0890" w:rsidP="00EF0890">
            <w:pPr>
              <w:ind w:firstLineChars="200" w:firstLine="480"/>
              <w:rPr>
                <w:rFonts w:ascii="宋体" w:hAnsi="宋体"/>
                <w:color w:val="000000"/>
                <w:sz w:val="24"/>
              </w:rPr>
            </w:pPr>
            <w:r>
              <w:rPr>
                <w:rFonts w:ascii="宋体" w:hAnsi="宋体" w:hint="eastAsia"/>
                <w:color w:val="000000"/>
                <w:sz w:val="24"/>
              </w:rPr>
              <w:t>项目建设</w:t>
            </w:r>
            <w:r>
              <w:rPr>
                <w:rFonts w:ascii="宋体" w:hAnsi="宋体"/>
                <w:color w:val="000000"/>
                <w:sz w:val="24"/>
              </w:rPr>
              <w:t>内容符合招标文件要求，</w:t>
            </w:r>
            <w:r w:rsidRPr="0063730B">
              <w:rPr>
                <w:rFonts w:ascii="宋体" w:hAnsi="宋体" w:hint="eastAsia"/>
                <w:kern w:val="0"/>
                <w:sz w:val="24"/>
              </w:rPr>
              <w:t>项目</w:t>
            </w:r>
            <w:r>
              <w:rPr>
                <w:rFonts w:ascii="宋体" w:hAnsi="宋体" w:hint="eastAsia"/>
                <w:kern w:val="0"/>
                <w:sz w:val="24"/>
              </w:rPr>
              <w:t>团队为</w:t>
            </w:r>
            <w:r>
              <w:rPr>
                <w:rFonts w:ascii="宋体" w:hAnsi="宋体"/>
                <w:kern w:val="0"/>
                <w:sz w:val="24"/>
              </w:rPr>
              <w:t>流程</w:t>
            </w:r>
            <w:r>
              <w:rPr>
                <w:rFonts w:ascii="宋体" w:hAnsi="宋体" w:hint="eastAsia"/>
                <w:kern w:val="0"/>
                <w:sz w:val="24"/>
              </w:rPr>
              <w:t>建设</w:t>
            </w:r>
            <w:r>
              <w:rPr>
                <w:rFonts w:ascii="宋体" w:hAnsi="宋体"/>
                <w:kern w:val="0"/>
                <w:sz w:val="24"/>
              </w:rPr>
              <w:t>专业队伍且</w:t>
            </w:r>
            <w:r>
              <w:rPr>
                <w:rFonts w:ascii="宋体" w:hAnsi="宋体" w:hint="eastAsia"/>
                <w:kern w:val="0"/>
                <w:sz w:val="24"/>
              </w:rPr>
              <w:t>架构</w:t>
            </w:r>
            <w:r>
              <w:rPr>
                <w:rFonts w:ascii="宋体" w:hAnsi="宋体"/>
                <w:kern w:val="0"/>
                <w:sz w:val="24"/>
              </w:rPr>
              <w:t>清晰</w:t>
            </w:r>
            <w:r>
              <w:rPr>
                <w:rFonts w:ascii="宋体" w:hAnsi="宋体" w:hint="eastAsia"/>
                <w:kern w:val="0"/>
                <w:sz w:val="24"/>
              </w:rPr>
              <w:t>，项目</w:t>
            </w:r>
            <w:r w:rsidRPr="00681E87">
              <w:rPr>
                <w:rFonts w:ascii="宋体" w:hAnsi="宋体" w:hint="eastAsia"/>
                <w:color w:val="000000"/>
                <w:sz w:val="24"/>
              </w:rPr>
              <w:t>进度安排合理，</w:t>
            </w:r>
            <w:r>
              <w:rPr>
                <w:rFonts w:ascii="宋体" w:hAnsi="宋体" w:hint="eastAsia"/>
                <w:color w:val="000000"/>
                <w:sz w:val="24"/>
              </w:rPr>
              <w:t>软件质量管理</w:t>
            </w:r>
            <w:r>
              <w:rPr>
                <w:rFonts w:ascii="宋体" w:hAnsi="宋体"/>
                <w:color w:val="000000"/>
                <w:sz w:val="24"/>
              </w:rPr>
              <w:t>方案</w:t>
            </w:r>
            <w:r>
              <w:rPr>
                <w:rFonts w:ascii="宋体" w:hAnsi="宋体" w:hint="eastAsia"/>
                <w:color w:val="000000"/>
                <w:sz w:val="24"/>
              </w:rPr>
              <w:t>行之有效</w:t>
            </w:r>
            <w:r w:rsidRPr="00681E87">
              <w:rPr>
                <w:rFonts w:ascii="宋体" w:hAnsi="宋体" w:hint="eastAsia"/>
                <w:color w:val="000000"/>
                <w:sz w:val="24"/>
              </w:rPr>
              <w:t>得</w:t>
            </w:r>
            <w:r>
              <w:rPr>
                <w:rFonts w:ascii="宋体" w:hAnsi="宋体"/>
                <w:color w:val="000000"/>
                <w:sz w:val="24"/>
              </w:rPr>
              <w:t>12</w:t>
            </w:r>
            <w:r>
              <w:rPr>
                <w:rFonts w:ascii="宋体" w:hAnsi="宋体" w:hint="eastAsia"/>
                <w:color w:val="000000"/>
                <w:sz w:val="24"/>
              </w:rPr>
              <w:t>-</w:t>
            </w:r>
            <w:r>
              <w:rPr>
                <w:rFonts w:ascii="宋体" w:hAnsi="宋体"/>
                <w:color w:val="000000"/>
                <w:sz w:val="24"/>
              </w:rPr>
              <w:t>15</w:t>
            </w:r>
            <w:r w:rsidRPr="00681E87">
              <w:rPr>
                <w:rFonts w:ascii="宋体" w:hAnsi="宋体" w:hint="eastAsia"/>
                <w:color w:val="000000"/>
                <w:sz w:val="24"/>
              </w:rPr>
              <w:t>分</w:t>
            </w:r>
            <w:r>
              <w:rPr>
                <w:rFonts w:ascii="宋体" w:hAnsi="宋体" w:hint="eastAsia"/>
                <w:color w:val="000000"/>
                <w:sz w:val="24"/>
              </w:rPr>
              <w:t>；</w:t>
            </w:r>
            <w:r>
              <w:rPr>
                <w:rFonts w:ascii="宋体" w:hAnsi="宋体"/>
                <w:color w:val="000000"/>
                <w:sz w:val="24"/>
              </w:rPr>
              <w:t>项目建设内容不明确，</w:t>
            </w:r>
            <w:r>
              <w:rPr>
                <w:rFonts w:ascii="宋体" w:hAnsi="宋体" w:hint="eastAsia"/>
                <w:color w:val="000000"/>
                <w:sz w:val="24"/>
              </w:rPr>
              <w:t>项目团队</w:t>
            </w:r>
            <w:r>
              <w:rPr>
                <w:rFonts w:ascii="宋体" w:hAnsi="宋体"/>
                <w:color w:val="000000"/>
                <w:sz w:val="24"/>
              </w:rPr>
              <w:t>与项目</w:t>
            </w:r>
            <w:r>
              <w:rPr>
                <w:rFonts w:ascii="宋体" w:hAnsi="宋体" w:hint="eastAsia"/>
                <w:color w:val="000000"/>
                <w:sz w:val="24"/>
              </w:rPr>
              <w:t>要求</w:t>
            </w:r>
            <w:r>
              <w:rPr>
                <w:rFonts w:ascii="宋体" w:hAnsi="宋体"/>
                <w:color w:val="000000"/>
                <w:sz w:val="24"/>
              </w:rPr>
              <w:t>没有关联性，质量管理方案空洞，</w:t>
            </w:r>
            <w:r w:rsidRPr="00681E87">
              <w:rPr>
                <w:rFonts w:ascii="宋体" w:hAnsi="宋体" w:hint="eastAsia"/>
                <w:color w:val="000000"/>
                <w:sz w:val="24"/>
              </w:rPr>
              <w:t>得</w:t>
            </w:r>
            <w:r>
              <w:rPr>
                <w:rFonts w:ascii="宋体" w:hAnsi="宋体" w:hint="eastAsia"/>
                <w:color w:val="000000"/>
                <w:sz w:val="24"/>
              </w:rPr>
              <w:t>7-</w:t>
            </w:r>
            <w:r>
              <w:rPr>
                <w:rFonts w:ascii="宋体" w:hAnsi="宋体"/>
                <w:color w:val="000000"/>
                <w:sz w:val="24"/>
              </w:rPr>
              <w:t>11</w:t>
            </w:r>
            <w:r w:rsidRPr="00681E87">
              <w:rPr>
                <w:rFonts w:ascii="宋体" w:hAnsi="宋体" w:hint="eastAsia"/>
                <w:color w:val="000000"/>
                <w:sz w:val="24"/>
              </w:rPr>
              <w:t>分，</w:t>
            </w:r>
            <w:r>
              <w:rPr>
                <w:rFonts w:ascii="宋体" w:hAnsi="宋体" w:hint="eastAsia"/>
                <w:color w:val="000000"/>
                <w:sz w:val="24"/>
              </w:rPr>
              <w:t>没有</w:t>
            </w:r>
            <w:r>
              <w:rPr>
                <w:rFonts w:ascii="宋体" w:hAnsi="宋体"/>
                <w:color w:val="000000"/>
                <w:sz w:val="24"/>
              </w:rPr>
              <w:t>对</w:t>
            </w:r>
            <w:r>
              <w:rPr>
                <w:rFonts w:ascii="宋体" w:hAnsi="宋体" w:hint="eastAsia"/>
                <w:color w:val="000000"/>
                <w:sz w:val="24"/>
              </w:rPr>
              <w:t>项目建设</w:t>
            </w:r>
            <w:r>
              <w:rPr>
                <w:rFonts w:ascii="宋体" w:hAnsi="宋体"/>
                <w:color w:val="000000"/>
                <w:sz w:val="24"/>
              </w:rPr>
              <w:t>内容</w:t>
            </w:r>
            <w:r>
              <w:rPr>
                <w:rFonts w:ascii="宋体" w:hAnsi="宋体" w:hint="eastAsia"/>
                <w:color w:val="000000"/>
                <w:sz w:val="24"/>
              </w:rPr>
              <w:t>进行</w:t>
            </w:r>
            <w:r>
              <w:rPr>
                <w:rFonts w:ascii="宋体" w:hAnsi="宋体"/>
                <w:color w:val="000000"/>
                <w:sz w:val="24"/>
              </w:rPr>
              <w:t>分析，拼凑项目团队</w:t>
            </w:r>
            <w:r>
              <w:rPr>
                <w:rFonts w:ascii="宋体" w:hAnsi="宋体" w:hint="eastAsia"/>
                <w:color w:val="000000"/>
                <w:sz w:val="24"/>
              </w:rPr>
              <w:t>成员</w:t>
            </w:r>
            <w:r>
              <w:rPr>
                <w:rFonts w:ascii="宋体" w:hAnsi="宋体"/>
                <w:color w:val="000000"/>
                <w:sz w:val="24"/>
              </w:rPr>
              <w:t>，质量管理方案</w:t>
            </w:r>
            <w:r>
              <w:rPr>
                <w:rFonts w:ascii="宋体" w:hAnsi="宋体" w:hint="eastAsia"/>
                <w:color w:val="000000"/>
                <w:sz w:val="24"/>
              </w:rPr>
              <w:t>与流程</w:t>
            </w:r>
            <w:r>
              <w:rPr>
                <w:rFonts w:ascii="宋体" w:hAnsi="宋体"/>
                <w:color w:val="000000"/>
                <w:sz w:val="24"/>
              </w:rPr>
              <w:t>平台建设</w:t>
            </w:r>
            <w:r>
              <w:rPr>
                <w:rFonts w:ascii="宋体" w:hAnsi="宋体" w:hint="eastAsia"/>
                <w:color w:val="000000"/>
                <w:sz w:val="24"/>
              </w:rPr>
              <w:t>没有关联，</w:t>
            </w:r>
            <w:r w:rsidRPr="00681E87">
              <w:rPr>
                <w:rFonts w:ascii="宋体" w:hAnsi="宋体" w:hint="eastAsia"/>
                <w:color w:val="000000"/>
                <w:sz w:val="24"/>
              </w:rPr>
              <w:t>得</w:t>
            </w:r>
            <w:r>
              <w:rPr>
                <w:rFonts w:ascii="宋体" w:hAnsi="宋体" w:hint="eastAsia"/>
                <w:color w:val="000000"/>
                <w:sz w:val="24"/>
              </w:rPr>
              <w:t>0-</w:t>
            </w:r>
            <w:r>
              <w:rPr>
                <w:rFonts w:ascii="宋体" w:hAnsi="宋体"/>
                <w:color w:val="000000"/>
                <w:sz w:val="24"/>
              </w:rPr>
              <w:t>6</w:t>
            </w:r>
            <w:r>
              <w:rPr>
                <w:rFonts w:ascii="宋体" w:hAnsi="宋体" w:hint="eastAsia"/>
                <w:color w:val="000000"/>
                <w:sz w:val="24"/>
              </w:rPr>
              <w:t>分</w:t>
            </w:r>
            <w:r w:rsidRPr="00681E87">
              <w:rPr>
                <w:rFonts w:ascii="宋体" w:hAnsi="宋体" w:hint="eastAsia"/>
                <w:color w:val="000000"/>
                <w:sz w:val="24"/>
              </w:rPr>
              <w:t>。</w:t>
            </w:r>
          </w:p>
        </w:tc>
      </w:tr>
      <w:tr w:rsidR="00EF0890" w:rsidRPr="0063730B" w:rsidTr="00EF0890">
        <w:trPr>
          <w:trHeight w:val="416"/>
        </w:trPr>
        <w:tc>
          <w:tcPr>
            <w:tcW w:w="704" w:type="dxa"/>
            <w:vMerge/>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709" w:type="dxa"/>
            <w:vMerge/>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adjustRightInd w:val="0"/>
              <w:jc w:val="center"/>
              <w:textAlignment w:val="baseline"/>
              <w:rPr>
                <w:rFonts w:ascii="宋体" w:hAnsi="宋体"/>
                <w:kern w:val="0"/>
                <w:sz w:val="24"/>
              </w:rPr>
            </w:pPr>
            <w:r w:rsidRPr="0063730B">
              <w:rPr>
                <w:rFonts w:ascii="宋体" w:hAnsi="宋体" w:hint="eastAsia"/>
                <w:kern w:val="0"/>
                <w:sz w:val="24"/>
              </w:rPr>
              <w:t>人员资质</w:t>
            </w:r>
          </w:p>
          <w:p w:rsidR="00EF0890" w:rsidRPr="0063730B" w:rsidRDefault="00EF0890" w:rsidP="00EF0890">
            <w:pPr>
              <w:jc w:val="center"/>
              <w:rPr>
                <w:rFonts w:ascii="宋体" w:hAnsi="宋体"/>
                <w:color w:val="000000"/>
                <w:sz w:val="24"/>
              </w:rPr>
            </w:pPr>
            <w:r>
              <w:rPr>
                <w:rFonts w:ascii="宋体" w:hAnsi="宋体"/>
                <w:kern w:val="0"/>
                <w:sz w:val="24"/>
              </w:rPr>
              <w:lastRenderedPageBreak/>
              <w:t>10</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29036E" w:rsidRDefault="00EF0890" w:rsidP="00EF0890">
            <w:pPr>
              <w:ind w:firstLineChars="200" w:firstLine="480"/>
              <w:rPr>
                <w:rFonts w:ascii="宋体" w:hAnsi="宋体"/>
                <w:color w:val="000000"/>
                <w:sz w:val="24"/>
              </w:rPr>
            </w:pPr>
            <w:r w:rsidRPr="0029036E">
              <w:rPr>
                <w:rFonts w:ascii="宋体" w:hAnsi="宋体" w:hint="eastAsia"/>
                <w:color w:val="000000"/>
                <w:sz w:val="24"/>
              </w:rPr>
              <w:lastRenderedPageBreak/>
              <w:t>综合评判投标人针对本项目项目团队组建方案，根据项</w:t>
            </w:r>
            <w:r w:rsidRPr="0029036E">
              <w:rPr>
                <w:rFonts w:ascii="宋体" w:hAnsi="宋体" w:hint="eastAsia"/>
                <w:color w:val="000000"/>
                <w:sz w:val="24"/>
              </w:rPr>
              <w:lastRenderedPageBreak/>
              <w:t>目经理、开发实施团队和售后服务人员的能力资质</w:t>
            </w:r>
            <w:r w:rsidRPr="0029036E">
              <w:rPr>
                <w:rFonts w:ascii="宋体" w:hAnsi="宋体"/>
                <w:color w:val="000000"/>
                <w:sz w:val="24"/>
              </w:rPr>
              <w:t>、</w:t>
            </w:r>
            <w:r w:rsidRPr="0029036E">
              <w:rPr>
                <w:rFonts w:ascii="宋体" w:hAnsi="宋体" w:hint="eastAsia"/>
                <w:color w:val="000000"/>
                <w:sz w:val="24"/>
              </w:rPr>
              <w:t>团队数量、高校</w:t>
            </w:r>
            <w:r w:rsidRPr="0029036E">
              <w:rPr>
                <w:rFonts w:ascii="宋体" w:hAnsi="宋体"/>
                <w:color w:val="000000"/>
                <w:sz w:val="24"/>
              </w:rPr>
              <w:t>实施</w:t>
            </w:r>
            <w:r w:rsidRPr="0029036E">
              <w:rPr>
                <w:rFonts w:ascii="宋体" w:hAnsi="宋体" w:hint="eastAsia"/>
                <w:color w:val="000000"/>
                <w:sz w:val="24"/>
              </w:rPr>
              <w:t>经验等因素横向比较，具有</w:t>
            </w:r>
            <w:r w:rsidRPr="0029036E">
              <w:rPr>
                <w:rFonts w:ascii="宋体" w:hAnsi="宋体"/>
                <w:color w:val="000000"/>
                <w:sz w:val="24"/>
              </w:rPr>
              <w:t>项目管理证书</w:t>
            </w:r>
            <w:r w:rsidRPr="0029036E">
              <w:rPr>
                <w:rFonts w:ascii="宋体" w:hAnsi="宋体" w:hint="eastAsia"/>
                <w:color w:val="000000"/>
                <w:sz w:val="24"/>
              </w:rPr>
              <w:t>、专业</w:t>
            </w:r>
            <w:r w:rsidRPr="0029036E">
              <w:rPr>
                <w:rFonts w:ascii="宋体" w:hAnsi="宋体"/>
                <w:color w:val="000000"/>
                <w:sz w:val="24"/>
              </w:rPr>
              <w:t>实施服务团队以及充足高校实施经验的</w:t>
            </w:r>
            <w:r w:rsidRPr="0029036E">
              <w:rPr>
                <w:rFonts w:ascii="宋体" w:hAnsi="宋体" w:hint="eastAsia"/>
                <w:color w:val="000000"/>
                <w:sz w:val="24"/>
              </w:rPr>
              <w:t>优得</w:t>
            </w:r>
            <w:r w:rsidRPr="0029036E">
              <w:rPr>
                <w:rFonts w:ascii="宋体" w:hAnsi="宋体"/>
                <w:color w:val="000000"/>
                <w:sz w:val="24"/>
              </w:rPr>
              <w:t>10</w:t>
            </w:r>
            <w:r w:rsidRPr="0029036E">
              <w:rPr>
                <w:rFonts w:ascii="宋体" w:hAnsi="宋体" w:hint="eastAsia"/>
                <w:color w:val="000000"/>
                <w:sz w:val="24"/>
              </w:rPr>
              <w:t>分，其他酌情扣减。</w:t>
            </w:r>
          </w:p>
          <w:p w:rsidR="00EF0890" w:rsidRPr="0063730B" w:rsidRDefault="00EF0890" w:rsidP="00EF0890">
            <w:pPr>
              <w:ind w:firstLineChars="200" w:firstLine="480"/>
              <w:rPr>
                <w:rFonts w:ascii="宋体" w:hAnsi="宋体"/>
                <w:color w:val="000000"/>
                <w:sz w:val="24"/>
              </w:rPr>
            </w:pPr>
            <w:r w:rsidRPr="0029036E">
              <w:rPr>
                <w:rFonts w:ascii="宋体" w:hAnsi="宋体" w:hint="eastAsia"/>
                <w:color w:val="000000"/>
                <w:sz w:val="24"/>
              </w:rPr>
              <w:t>须提供身份证、资质证，开发集成经验等相关证明文件及近6个月本单位的社保缴纳证明复印件。</w:t>
            </w:r>
          </w:p>
        </w:tc>
      </w:tr>
      <w:tr w:rsidR="00EF0890" w:rsidRPr="0063730B" w:rsidTr="00EF0890">
        <w:trPr>
          <w:trHeight w:val="802"/>
        </w:trPr>
        <w:tc>
          <w:tcPr>
            <w:tcW w:w="704" w:type="dxa"/>
            <w:vMerge/>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709" w:type="dxa"/>
            <w:vMerge/>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kern w:val="0"/>
                <w:sz w:val="24"/>
              </w:rPr>
            </w:pPr>
            <w:r w:rsidRPr="0063730B">
              <w:rPr>
                <w:rFonts w:ascii="宋体" w:hAnsi="宋体" w:hint="eastAsia"/>
                <w:kern w:val="0"/>
                <w:sz w:val="24"/>
              </w:rPr>
              <w:t>售后及保障要求</w:t>
            </w:r>
          </w:p>
          <w:p w:rsidR="00EF0890" w:rsidRPr="0063730B" w:rsidRDefault="00EF0890" w:rsidP="00EF0890">
            <w:pPr>
              <w:jc w:val="center"/>
              <w:rPr>
                <w:rFonts w:ascii="宋体" w:hAnsi="宋体"/>
                <w:color w:val="000000"/>
                <w:sz w:val="24"/>
              </w:rPr>
            </w:pPr>
            <w:r>
              <w:rPr>
                <w:rFonts w:ascii="宋体" w:hAnsi="宋体"/>
                <w:kern w:val="0"/>
                <w:sz w:val="24"/>
              </w:rPr>
              <w:t>5</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CA11E3" w:rsidRDefault="00EF0890" w:rsidP="00172DC3">
            <w:pPr>
              <w:ind w:firstLineChars="200" w:firstLine="480"/>
              <w:rPr>
                <w:rFonts w:ascii="宋体" w:hAnsi="宋体"/>
                <w:kern w:val="0"/>
                <w:sz w:val="24"/>
              </w:rPr>
            </w:pPr>
            <w:r w:rsidRPr="0063730B">
              <w:rPr>
                <w:rFonts w:ascii="宋体" w:hAnsi="宋体" w:hint="eastAsia"/>
                <w:kern w:val="0"/>
                <w:sz w:val="24"/>
              </w:rPr>
              <w:t>能提出较完善的服务方案，至少包括</w:t>
            </w:r>
            <w:r>
              <w:rPr>
                <w:rFonts w:ascii="宋体" w:hAnsi="宋体" w:hint="eastAsia"/>
                <w:kern w:val="0"/>
                <w:sz w:val="24"/>
              </w:rPr>
              <w:t>售后服务内容和范围</w:t>
            </w:r>
            <w:r w:rsidRPr="0063730B">
              <w:rPr>
                <w:rFonts w:ascii="宋体" w:hAnsi="宋体" w:hint="eastAsia"/>
                <w:kern w:val="0"/>
                <w:sz w:val="24"/>
              </w:rPr>
              <w:t>、属地化服务、售后服务的请求方式和响应方</w:t>
            </w:r>
            <w:r>
              <w:rPr>
                <w:rFonts w:ascii="宋体" w:hAnsi="宋体" w:hint="eastAsia"/>
                <w:kern w:val="0"/>
                <w:sz w:val="24"/>
              </w:rPr>
              <w:t>式</w:t>
            </w:r>
            <w:r w:rsidRPr="00CA11E3">
              <w:rPr>
                <w:rFonts w:ascii="宋体" w:hAnsi="宋体" w:hint="eastAsia"/>
                <w:kern w:val="0"/>
                <w:sz w:val="24"/>
              </w:rPr>
              <w:t>等综合情况，</w:t>
            </w:r>
            <w:r w:rsidRPr="0063730B">
              <w:rPr>
                <w:rFonts w:ascii="宋体" w:hAnsi="宋体" w:hint="eastAsia"/>
                <w:kern w:val="0"/>
                <w:sz w:val="24"/>
              </w:rPr>
              <w:t>对各投标人横向对比，</w:t>
            </w:r>
            <w:r w:rsidR="00172DC3">
              <w:rPr>
                <w:rFonts w:ascii="宋体" w:hAnsi="宋体" w:hint="eastAsia"/>
                <w:kern w:val="0"/>
                <w:sz w:val="24"/>
              </w:rPr>
              <w:t>优得4-5分；良得2-3分，一般得1分。</w:t>
            </w:r>
          </w:p>
        </w:tc>
      </w:tr>
      <w:tr w:rsidR="00EF0890" w:rsidRPr="0063730B" w:rsidTr="00EF0890">
        <w:trPr>
          <w:trHeight w:val="802"/>
        </w:trPr>
        <w:tc>
          <w:tcPr>
            <w:tcW w:w="704" w:type="dxa"/>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其他</w:t>
            </w:r>
          </w:p>
        </w:tc>
        <w:tc>
          <w:tcPr>
            <w:tcW w:w="709" w:type="dxa"/>
            <w:tcBorders>
              <w:left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1</w:t>
            </w:r>
          </w:p>
        </w:tc>
        <w:tc>
          <w:tcPr>
            <w:tcW w:w="1276"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kern w:val="0"/>
                <w:sz w:val="24"/>
              </w:rPr>
            </w:pPr>
            <w:r w:rsidRPr="0063730B">
              <w:rPr>
                <w:rFonts w:ascii="宋体" w:hAnsi="宋体" w:hint="eastAsia"/>
                <w:kern w:val="0"/>
                <w:sz w:val="24"/>
              </w:rPr>
              <w:t>招标文件</w:t>
            </w:r>
          </w:p>
          <w:p w:rsidR="00EF0890" w:rsidRPr="0063730B" w:rsidRDefault="00EF0890" w:rsidP="00EF0890">
            <w:pPr>
              <w:jc w:val="center"/>
              <w:rPr>
                <w:rFonts w:ascii="宋体" w:hAnsi="宋体"/>
                <w:kern w:val="0"/>
                <w:sz w:val="24"/>
              </w:rPr>
            </w:pPr>
            <w:r w:rsidRPr="0063730B">
              <w:rPr>
                <w:rFonts w:ascii="宋体" w:hAnsi="宋体" w:hint="eastAsia"/>
                <w:kern w:val="0"/>
                <w:sz w:val="24"/>
              </w:rPr>
              <w:t>1</w:t>
            </w:r>
          </w:p>
        </w:tc>
        <w:tc>
          <w:tcPr>
            <w:tcW w:w="6350"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ind w:firstLineChars="200" w:firstLine="480"/>
              <w:rPr>
                <w:rFonts w:ascii="宋体" w:hAnsi="宋体"/>
                <w:kern w:val="0"/>
                <w:sz w:val="24"/>
              </w:rPr>
            </w:pPr>
            <w:r w:rsidRPr="0063730B">
              <w:rPr>
                <w:rFonts w:ascii="宋体" w:hAnsi="宋体" w:hint="eastAsia"/>
                <w:kern w:val="0"/>
                <w:sz w:val="24"/>
              </w:rPr>
              <w:t>根据投标文件对招标文件的响应情况、表述清晰程度、规范性等评分。标书规范且有关键指标索引的，得1分，其他酌情扣减，扣完为止。</w:t>
            </w:r>
          </w:p>
        </w:tc>
      </w:tr>
      <w:tr w:rsidR="00EF0890" w:rsidRPr="0063730B" w:rsidTr="00EF0890">
        <w:trPr>
          <w:cantSplit/>
          <w:trHeight w:val="734"/>
        </w:trPr>
        <w:tc>
          <w:tcPr>
            <w:tcW w:w="704"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合计</w:t>
            </w:r>
          </w:p>
        </w:tc>
        <w:tc>
          <w:tcPr>
            <w:tcW w:w="709" w:type="dxa"/>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b/>
                <w:color w:val="000000"/>
                <w:sz w:val="24"/>
              </w:rPr>
            </w:pPr>
            <w:r w:rsidRPr="0063730B">
              <w:rPr>
                <w:rFonts w:ascii="宋体" w:hAnsi="宋体"/>
                <w:b/>
                <w:color w:val="000000"/>
                <w:sz w:val="24"/>
              </w:rPr>
              <w:t>100</w:t>
            </w:r>
          </w:p>
        </w:tc>
        <w:tc>
          <w:tcPr>
            <w:tcW w:w="7626" w:type="dxa"/>
            <w:gridSpan w:val="2"/>
            <w:tcBorders>
              <w:top w:val="single" w:sz="4" w:space="0" w:color="auto"/>
              <w:left w:val="single" w:sz="4" w:space="0" w:color="auto"/>
              <w:bottom w:val="single" w:sz="4" w:space="0" w:color="auto"/>
              <w:right w:val="single" w:sz="4" w:space="0" w:color="auto"/>
            </w:tcBorders>
            <w:vAlign w:val="center"/>
          </w:tcPr>
          <w:p w:rsidR="00EF0890" w:rsidRPr="0063730B" w:rsidRDefault="00EF0890" w:rsidP="00EF0890">
            <w:pPr>
              <w:jc w:val="center"/>
              <w:rPr>
                <w:rFonts w:ascii="宋体" w:hAnsi="宋体"/>
                <w:color w:val="000000"/>
                <w:sz w:val="24"/>
              </w:rPr>
            </w:pPr>
            <w:r w:rsidRPr="0063730B">
              <w:rPr>
                <w:rFonts w:ascii="宋体" w:hAnsi="宋体" w:hint="eastAsia"/>
                <w:color w:val="000000"/>
                <w:sz w:val="24"/>
              </w:rPr>
              <w:t>投标人最后得分保留两位小数</w:t>
            </w:r>
          </w:p>
        </w:tc>
      </w:tr>
    </w:tbl>
    <w:p w:rsidR="004065C3" w:rsidRDefault="00A200FA">
      <w:pPr>
        <w:spacing w:line="353" w:lineRule="auto"/>
        <w:rPr>
          <w:b/>
          <w:color w:val="000000" w:themeColor="text1"/>
          <w:sz w:val="24"/>
        </w:rPr>
      </w:pPr>
      <w:r>
        <w:rPr>
          <w:rFonts w:hint="eastAsia"/>
          <w:b/>
          <w:color w:val="000000" w:themeColor="text1"/>
          <w:sz w:val="24"/>
        </w:rPr>
        <w:t>为便于评分，请投标人按评分表样式，逐条列出证明材料所在页码，格式自定。</w:t>
      </w:r>
    </w:p>
    <w:p w:rsidR="004065C3" w:rsidRDefault="00A200FA">
      <w:pPr>
        <w:pStyle w:val="2"/>
        <w:rPr>
          <w:rFonts w:ascii="Times New Roman"/>
          <w:b w:val="0"/>
          <w:color w:val="000000" w:themeColor="text1"/>
          <w:sz w:val="24"/>
        </w:rPr>
      </w:pPr>
      <w:bookmarkStart w:id="12" w:name="_Toc53484104"/>
      <w:r>
        <w:rPr>
          <w:rFonts w:hint="eastAsia"/>
          <w:color w:val="000000" w:themeColor="text1"/>
        </w:rPr>
        <w:t>六、定标</w:t>
      </w:r>
      <w:bookmarkEnd w:id="12"/>
    </w:p>
    <w:p w:rsidR="004065C3" w:rsidRDefault="00A200FA">
      <w:pPr>
        <w:spacing w:line="360" w:lineRule="auto"/>
        <w:ind w:firstLineChars="200" w:firstLine="482"/>
        <w:rPr>
          <w:color w:val="000000" w:themeColor="text1"/>
          <w:sz w:val="24"/>
        </w:rPr>
      </w:pPr>
      <w:r>
        <w:rPr>
          <w:b/>
          <w:color w:val="000000" w:themeColor="text1"/>
          <w:sz w:val="24"/>
        </w:rPr>
        <w:t>6.1.</w:t>
      </w:r>
      <w:r>
        <w:rPr>
          <w:color w:val="000000" w:themeColor="text1"/>
          <w:sz w:val="24"/>
        </w:rPr>
        <w:t xml:space="preserve"> </w:t>
      </w:r>
      <w:r>
        <w:rPr>
          <w:rFonts w:hint="eastAsia"/>
          <w:color w:val="000000" w:themeColor="text1"/>
          <w:sz w:val="24"/>
        </w:rPr>
        <w:t>竞争性磋商小组</w:t>
      </w:r>
      <w:r>
        <w:rPr>
          <w:rFonts w:ascii="宋体" w:hint="eastAsia"/>
          <w:color w:val="000000" w:themeColor="text1"/>
          <w:sz w:val="24"/>
          <w:lang w:val="zh-CN"/>
        </w:rPr>
        <w:t>按照</w:t>
      </w:r>
      <w:r>
        <w:rPr>
          <w:rFonts w:hint="eastAsia"/>
          <w:color w:val="000000" w:themeColor="text1"/>
          <w:sz w:val="24"/>
        </w:rPr>
        <w:t>综合评分结果</w:t>
      </w:r>
      <w:r>
        <w:rPr>
          <w:rFonts w:ascii="宋体" w:hint="eastAsia"/>
          <w:color w:val="000000" w:themeColor="text1"/>
          <w:sz w:val="24"/>
          <w:lang w:val="zh-CN"/>
        </w:rPr>
        <w:t>对投标人进行排序。</w:t>
      </w:r>
      <w:r>
        <w:rPr>
          <w:rFonts w:hint="eastAsia"/>
          <w:color w:val="000000" w:themeColor="text1"/>
          <w:sz w:val="24"/>
        </w:rPr>
        <w:t>排序相同的，按最后磋商价格由低到高顺序排列。排名第一的投标人将被推荐为中标候选人或者直接被确定为中标人。</w:t>
      </w:r>
    </w:p>
    <w:p w:rsidR="004065C3" w:rsidRDefault="00A200FA">
      <w:pPr>
        <w:spacing w:line="360" w:lineRule="auto"/>
        <w:ind w:firstLineChars="196" w:firstLine="472"/>
        <w:rPr>
          <w:rFonts w:ascii="宋体" w:cs="Arial"/>
          <w:color w:val="000000" w:themeColor="text1"/>
          <w:sz w:val="24"/>
        </w:rPr>
      </w:pPr>
      <w:r>
        <w:rPr>
          <w:b/>
          <w:color w:val="000000" w:themeColor="text1"/>
          <w:sz w:val="24"/>
        </w:rPr>
        <w:t xml:space="preserve">6.2. </w:t>
      </w:r>
      <w:r>
        <w:rPr>
          <w:rFonts w:ascii="宋体" w:hAnsi="宋体" w:cs="Arial" w:hint="eastAsia"/>
          <w:color w:val="000000" w:themeColor="text1"/>
          <w:sz w:val="24"/>
        </w:rPr>
        <w:t>出现下列情形之一的，采购人有权决定本次竞争性磋商作废标处理：</w:t>
      </w:r>
    </w:p>
    <w:p w:rsidR="004065C3" w:rsidRDefault="00A200FA">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发生影响竞争性磋商公平、公正的违法、违规行为的；</w:t>
      </w:r>
    </w:p>
    <w:p w:rsidR="004065C3" w:rsidRDefault="00A200FA">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投标人的最后磋商报价均超过了采购预算，学校不能支付的；</w:t>
      </w:r>
    </w:p>
    <w:p w:rsidR="004065C3" w:rsidRDefault="00A200FA">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4065C3" w:rsidRDefault="00A200FA">
      <w:pPr>
        <w:spacing w:line="360" w:lineRule="auto"/>
        <w:ind w:firstLineChars="196" w:firstLine="472"/>
        <w:rPr>
          <w:b/>
          <w:color w:val="000000" w:themeColor="text1"/>
          <w:sz w:val="24"/>
        </w:rPr>
      </w:pPr>
      <w:r>
        <w:rPr>
          <w:b/>
          <w:color w:val="000000" w:themeColor="text1"/>
          <w:sz w:val="24"/>
        </w:rPr>
        <w:t xml:space="preserve">6.3. </w:t>
      </w:r>
      <w:r>
        <w:rPr>
          <w:rFonts w:hint="eastAsia"/>
          <w:color w:val="000000" w:themeColor="text1"/>
          <w:sz w:val="24"/>
        </w:rPr>
        <w:t>对未中标的投标人，采购人不做未中标解释。</w:t>
      </w:r>
    </w:p>
    <w:p w:rsidR="004065C3" w:rsidRDefault="00A200FA">
      <w:pPr>
        <w:pStyle w:val="2"/>
        <w:rPr>
          <w:color w:val="000000" w:themeColor="text1"/>
        </w:rPr>
      </w:pPr>
      <w:bookmarkStart w:id="13" w:name="_Toc53484105"/>
      <w:r>
        <w:rPr>
          <w:rFonts w:hint="eastAsia"/>
          <w:color w:val="000000" w:themeColor="text1"/>
        </w:rPr>
        <w:t>七、合同的签订</w:t>
      </w:r>
      <w:bookmarkEnd w:id="13"/>
    </w:p>
    <w:p w:rsidR="004065C3" w:rsidRDefault="00A200FA">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天，公示期满无异议，中标人应在30日内与采购人签订采购合同，过期视为放弃中标。</w:t>
      </w:r>
    </w:p>
    <w:p w:rsidR="004065C3" w:rsidRDefault="00A200FA">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4065C3" w:rsidRDefault="00A200FA">
      <w:pPr>
        <w:spacing w:line="360" w:lineRule="auto"/>
        <w:ind w:firstLineChars="200" w:firstLine="482"/>
        <w:rPr>
          <w:rFonts w:eastAsia="黑体"/>
          <w:color w:val="000000" w:themeColor="text1"/>
          <w:sz w:val="24"/>
        </w:rPr>
      </w:pPr>
      <w:r>
        <w:rPr>
          <w:b/>
          <w:color w:val="000000" w:themeColor="text1"/>
          <w:sz w:val="24"/>
        </w:rPr>
        <w:lastRenderedPageBreak/>
        <w:t xml:space="preserve">7.3. </w:t>
      </w:r>
      <w:r>
        <w:rPr>
          <w:rFonts w:hint="eastAsia"/>
          <w:color w:val="000000" w:themeColor="text1"/>
          <w:sz w:val="24"/>
        </w:rPr>
        <w:t>如投标人中标后悔标，采购人将取消该投标人本次中标资格及今后两年内的投标资格。</w:t>
      </w:r>
    </w:p>
    <w:p w:rsidR="004065C3" w:rsidRDefault="00A200FA">
      <w:pPr>
        <w:pStyle w:val="2"/>
        <w:rPr>
          <w:color w:val="000000" w:themeColor="text1"/>
        </w:rPr>
      </w:pPr>
      <w:bookmarkStart w:id="14" w:name="_Toc53484106"/>
      <w:r>
        <w:rPr>
          <w:rFonts w:hint="eastAsia"/>
          <w:color w:val="000000" w:themeColor="text1"/>
        </w:rPr>
        <w:t>八、其他</w:t>
      </w:r>
      <w:bookmarkEnd w:id="14"/>
    </w:p>
    <w:p w:rsidR="004065C3" w:rsidRDefault="00A200FA">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8.1. </w:t>
      </w:r>
      <w:r>
        <w:rPr>
          <w:rFonts w:ascii="黑体" w:eastAsia="黑体" w:hint="eastAsia"/>
          <w:b/>
          <w:color w:val="000000" w:themeColor="text1"/>
          <w:sz w:val="24"/>
        </w:rPr>
        <w:t>投标人无论中标与否，采购人不承担投标人参加投标的任何费用。</w:t>
      </w:r>
    </w:p>
    <w:p w:rsidR="004065C3" w:rsidRDefault="00A200FA">
      <w:pPr>
        <w:pStyle w:val="1"/>
        <w:jc w:val="center"/>
        <w:rPr>
          <w:color w:val="000000" w:themeColor="text1"/>
        </w:rPr>
      </w:pPr>
      <w:r>
        <w:rPr>
          <w:rFonts w:ascii="宋体"/>
          <w:color w:val="000000" w:themeColor="text1"/>
          <w:spacing w:val="4"/>
        </w:rPr>
        <w:br w:type="page"/>
      </w:r>
      <w:bookmarkStart w:id="15" w:name="_Toc53484107"/>
      <w:r>
        <w:rPr>
          <w:rFonts w:hint="eastAsia"/>
          <w:color w:val="000000" w:themeColor="text1"/>
        </w:rPr>
        <w:lastRenderedPageBreak/>
        <w:t>第三部分</w:t>
      </w:r>
      <w:r>
        <w:rPr>
          <w:color w:val="000000" w:themeColor="text1"/>
        </w:rPr>
        <w:t xml:space="preserve">  </w:t>
      </w:r>
      <w:r w:rsidR="00FD4697">
        <w:rPr>
          <w:rFonts w:hint="eastAsia"/>
          <w:color w:val="000000" w:themeColor="text1"/>
        </w:rPr>
        <w:t>采购项目</w:t>
      </w:r>
      <w:r>
        <w:rPr>
          <w:rFonts w:hint="eastAsia"/>
          <w:color w:val="000000" w:themeColor="text1"/>
        </w:rPr>
        <w:t>要求及相关说明</w:t>
      </w:r>
      <w:bookmarkEnd w:id="15"/>
    </w:p>
    <w:p w:rsidR="00FD4697" w:rsidRPr="00B14590" w:rsidRDefault="00FD4697" w:rsidP="00FD4697">
      <w:pPr>
        <w:rPr>
          <w:rFonts w:ascii="宋体" w:hAnsi="宋体"/>
        </w:rPr>
      </w:pPr>
    </w:p>
    <w:p w:rsidR="00FD4697" w:rsidRPr="00B14590" w:rsidRDefault="00FD4697" w:rsidP="00FD4697">
      <w:pPr>
        <w:autoSpaceDE w:val="0"/>
        <w:autoSpaceDN w:val="0"/>
        <w:spacing w:line="360" w:lineRule="auto"/>
        <w:ind w:firstLineChars="200" w:firstLine="482"/>
        <w:rPr>
          <w:rFonts w:ascii="宋体" w:hAnsi="宋体" w:cs="宋体"/>
          <w:b/>
          <w:sz w:val="24"/>
          <w:lang w:val="zh-CN"/>
        </w:rPr>
      </w:pPr>
      <w:r w:rsidRPr="00B14590">
        <w:rPr>
          <w:rFonts w:ascii="宋体" w:hAnsi="宋体" w:cs="宋体" w:hint="eastAsia"/>
          <w:b/>
          <w:sz w:val="24"/>
          <w:lang w:val="zh-CN"/>
        </w:rPr>
        <w:t>一</w:t>
      </w:r>
      <w:r w:rsidRPr="00B14590">
        <w:rPr>
          <w:rFonts w:ascii="宋体" w:hAnsi="宋体" w:cs="宋体"/>
          <w:b/>
          <w:sz w:val="24"/>
          <w:lang w:val="zh-CN"/>
        </w:rPr>
        <w:t>、项目概述</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南通大学</w:t>
      </w:r>
      <w:r w:rsidRPr="00B14590">
        <w:rPr>
          <w:rFonts w:ascii="宋体" w:hAnsi="宋体" w:cs="宋体" w:hint="eastAsia"/>
          <w:sz w:val="24"/>
          <w:lang w:val="zh-CN"/>
        </w:rPr>
        <w:t>建有</w:t>
      </w:r>
      <w:r w:rsidRPr="00B14590">
        <w:rPr>
          <w:rFonts w:ascii="宋体" w:hAnsi="宋体" w:cs="宋体"/>
          <w:sz w:val="24"/>
          <w:lang w:val="zh-CN"/>
        </w:rPr>
        <w:t>师生</w:t>
      </w:r>
      <w:r w:rsidRPr="00B14590">
        <w:rPr>
          <w:rFonts w:ascii="宋体" w:hAnsi="宋体" w:cs="宋体" w:hint="eastAsia"/>
          <w:sz w:val="24"/>
          <w:lang w:val="zh-CN"/>
        </w:rPr>
        <w:t>服务</w:t>
      </w:r>
      <w:r w:rsidRPr="00B14590">
        <w:rPr>
          <w:rFonts w:ascii="宋体" w:hAnsi="宋体" w:cs="宋体"/>
          <w:sz w:val="24"/>
          <w:lang w:val="zh-CN"/>
        </w:rPr>
        <w:t>流程</w:t>
      </w:r>
      <w:r w:rsidRPr="00B14590">
        <w:rPr>
          <w:rFonts w:ascii="宋体" w:hAnsi="宋体" w:cs="宋体" w:hint="eastAsia"/>
          <w:sz w:val="24"/>
          <w:lang w:val="zh-CN"/>
        </w:rPr>
        <w:t>（系统）计141条</w:t>
      </w:r>
      <w:r w:rsidRPr="00B14590">
        <w:rPr>
          <w:rFonts w:ascii="宋体" w:hAnsi="宋体" w:cs="宋体"/>
          <w:sz w:val="24"/>
          <w:lang w:val="zh-CN"/>
        </w:rPr>
        <w:t>，其中</w:t>
      </w:r>
      <w:r>
        <w:rPr>
          <w:rFonts w:ascii="宋体" w:hAnsi="宋体" w:cs="宋体" w:hint="eastAsia"/>
          <w:sz w:val="24"/>
          <w:lang w:val="zh-CN"/>
        </w:rPr>
        <w:t>日常高频次使用</w:t>
      </w:r>
      <w:r w:rsidRPr="00B14590">
        <w:rPr>
          <w:rFonts w:ascii="宋体" w:hAnsi="宋体" w:cs="宋体"/>
          <w:sz w:val="24"/>
          <w:lang w:val="zh-CN"/>
        </w:rPr>
        <w:t>流程（</w:t>
      </w:r>
      <w:r w:rsidRPr="00B14590">
        <w:rPr>
          <w:rFonts w:ascii="宋体" w:hAnsi="宋体" w:cs="宋体" w:hint="eastAsia"/>
          <w:sz w:val="24"/>
          <w:lang w:val="zh-CN"/>
        </w:rPr>
        <w:t>系统</w:t>
      </w:r>
      <w:r w:rsidRPr="00B14590">
        <w:rPr>
          <w:rFonts w:ascii="宋体" w:hAnsi="宋体" w:cs="宋体"/>
          <w:sz w:val="24"/>
          <w:lang w:val="zh-CN"/>
        </w:rPr>
        <w:t>）</w:t>
      </w:r>
      <w:r w:rsidRPr="00B14590">
        <w:rPr>
          <w:rFonts w:ascii="宋体" w:hAnsi="宋体" w:cs="宋体" w:hint="eastAsia"/>
          <w:sz w:val="24"/>
          <w:lang w:val="zh-CN"/>
        </w:rPr>
        <w:t>56条。流程建设改变了</w:t>
      </w:r>
      <w:r w:rsidRPr="00B14590">
        <w:rPr>
          <w:rFonts w:ascii="宋体" w:hAnsi="宋体" w:cs="宋体"/>
          <w:sz w:val="24"/>
          <w:lang w:val="zh-CN"/>
        </w:rPr>
        <w:t>传统</w:t>
      </w:r>
      <w:r w:rsidRPr="00B14590">
        <w:rPr>
          <w:rFonts w:ascii="宋体" w:hAnsi="宋体" w:cs="宋体" w:hint="eastAsia"/>
          <w:sz w:val="24"/>
          <w:lang w:val="zh-CN"/>
        </w:rPr>
        <w:t>模式</w:t>
      </w:r>
      <w:r w:rsidRPr="00B14590">
        <w:rPr>
          <w:rFonts w:ascii="宋体" w:hAnsi="宋体" w:cs="宋体"/>
          <w:sz w:val="24"/>
          <w:lang w:val="zh-CN"/>
        </w:rPr>
        <w:t>线下跑路</w:t>
      </w:r>
      <w:r w:rsidRPr="00B14590">
        <w:rPr>
          <w:rFonts w:ascii="宋体" w:hAnsi="宋体" w:cs="宋体" w:hint="eastAsia"/>
          <w:sz w:val="24"/>
          <w:lang w:val="zh-CN"/>
        </w:rPr>
        <w:t>多沟通不顺畅</w:t>
      </w:r>
      <w:r w:rsidRPr="00B14590">
        <w:rPr>
          <w:rFonts w:ascii="宋体" w:hAnsi="宋体" w:cs="宋体"/>
          <w:sz w:val="24"/>
          <w:lang w:val="zh-CN"/>
        </w:rPr>
        <w:t>的问题，</w:t>
      </w:r>
      <w:r w:rsidRPr="00B14590">
        <w:rPr>
          <w:rFonts w:ascii="宋体" w:hAnsi="宋体" w:cs="宋体" w:hint="eastAsia"/>
          <w:sz w:val="24"/>
          <w:lang w:val="zh-CN"/>
        </w:rPr>
        <w:t>大大提高了办事效率，强化</w:t>
      </w:r>
      <w:r w:rsidRPr="00B14590">
        <w:rPr>
          <w:rFonts w:ascii="宋体" w:hAnsi="宋体" w:cs="宋体"/>
          <w:sz w:val="24"/>
          <w:lang w:val="zh-CN"/>
        </w:rPr>
        <w:t>了服务执行力。</w:t>
      </w:r>
      <w:r w:rsidRPr="00B14590">
        <w:rPr>
          <w:rFonts w:ascii="宋体" w:hAnsi="宋体" w:cs="宋体" w:hint="eastAsia"/>
          <w:sz w:val="24"/>
          <w:lang w:val="zh-CN"/>
        </w:rPr>
        <w:t>为</w:t>
      </w:r>
      <w:r w:rsidRPr="00B14590">
        <w:rPr>
          <w:rFonts w:ascii="宋体" w:hAnsi="宋体" w:cs="宋体"/>
          <w:sz w:val="24"/>
          <w:lang w:val="zh-CN"/>
        </w:rPr>
        <w:t>进一步</w:t>
      </w:r>
      <w:r w:rsidRPr="00B14590">
        <w:rPr>
          <w:rFonts w:ascii="宋体" w:hAnsi="宋体" w:cs="宋体" w:hint="eastAsia"/>
          <w:sz w:val="24"/>
          <w:lang w:val="zh-CN"/>
        </w:rPr>
        <w:t>建设业务共融、数据互通、综合集成、</w:t>
      </w:r>
      <w:r>
        <w:rPr>
          <w:rFonts w:ascii="宋体" w:hAnsi="宋体" w:cs="宋体" w:hint="eastAsia"/>
          <w:sz w:val="24"/>
          <w:lang w:val="zh-CN"/>
        </w:rPr>
        <w:t>用户感知</w:t>
      </w:r>
      <w:r>
        <w:rPr>
          <w:rFonts w:ascii="宋体" w:hAnsi="宋体" w:cs="宋体"/>
          <w:sz w:val="24"/>
          <w:lang w:val="zh-CN"/>
        </w:rPr>
        <w:t>、</w:t>
      </w:r>
      <w:r w:rsidRPr="00B14590">
        <w:rPr>
          <w:rFonts w:ascii="宋体" w:hAnsi="宋体" w:cs="宋体"/>
          <w:sz w:val="24"/>
          <w:lang w:val="zh-CN"/>
        </w:rPr>
        <w:t>体验愉悦</w:t>
      </w:r>
      <w:r w:rsidRPr="00B14590">
        <w:rPr>
          <w:rFonts w:ascii="宋体" w:hAnsi="宋体" w:cs="宋体" w:hint="eastAsia"/>
          <w:sz w:val="24"/>
          <w:lang w:val="zh-CN"/>
        </w:rPr>
        <w:t>的网上办事体系，南通大学</w:t>
      </w:r>
      <w:r w:rsidRPr="00B14590">
        <w:rPr>
          <w:rFonts w:ascii="宋体" w:hAnsi="宋体" w:cs="宋体"/>
          <w:sz w:val="24"/>
          <w:lang w:val="zh-CN"/>
        </w:rPr>
        <w:t>拟采购流程平台</w:t>
      </w:r>
      <w:r>
        <w:rPr>
          <w:rFonts w:ascii="宋体" w:hAnsi="宋体" w:cs="宋体" w:hint="eastAsia"/>
          <w:sz w:val="24"/>
          <w:lang w:val="zh-CN"/>
        </w:rPr>
        <w:t>维护</w:t>
      </w:r>
      <w:r>
        <w:rPr>
          <w:rFonts w:ascii="宋体" w:hAnsi="宋体" w:cs="宋体"/>
          <w:sz w:val="24"/>
          <w:lang w:val="zh-CN"/>
        </w:rPr>
        <w:t>与</w:t>
      </w:r>
      <w:r w:rsidRPr="00B14590">
        <w:rPr>
          <w:rFonts w:ascii="宋体" w:hAnsi="宋体" w:cs="宋体" w:hint="eastAsia"/>
          <w:sz w:val="24"/>
          <w:lang w:val="zh-CN"/>
        </w:rPr>
        <w:t>建设</w:t>
      </w:r>
      <w:r w:rsidRPr="00B14590">
        <w:rPr>
          <w:rFonts w:ascii="宋体" w:hAnsi="宋体" w:cs="宋体"/>
          <w:sz w:val="24"/>
          <w:lang w:val="zh-CN"/>
        </w:rPr>
        <w:t>服务。</w:t>
      </w:r>
    </w:p>
    <w:p w:rsidR="00FD4697" w:rsidRPr="00B14590" w:rsidRDefault="00FD4697" w:rsidP="00FD4697">
      <w:pPr>
        <w:autoSpaceDE w:val="0"/>
        <w:autoSpaceDN w:val="0"/>
        <w:spacing w:line="360" w:lineRule="auto"/>
        <w:ind w:firstLineChars="200" w:firstLine="482"/>
        <w:rPr>
          <w:rFonts w:ascii="宋体" w:hAnsi="宋体" w:cs="宋体"/>
          <w:b/>
          <w:sz w:val="24"/>
          <w:lang w:val="zh-CN"/>
        </w:rPr>
      </w:pPr>
      <w:r w:rsidRPr="00B14590">
        <w:rPr>
          <w:rFonts w:ascii="宋体" w:hAnsi="宋体" w:cs="宋体" w:hint="eastAsia"/>
          <w:b/>
          <w:sz w:val="24"/>
          <w:lang w:val="zh-CN"/>
        </w:rPr>
        <w:t>二</w:t>
      </w:r>
      <w:r w:rsidRPr="00B14590">
        <w:rPr>
          <w:rFonts w:ascii="宋体" w:hAnsi="宋体" w:cs="宋体"/>
          <w:b/>
          <w:sz w:val="24"/>
          <w:lang w:val="zh-CN"/>
        </w:rPr>
        <w:t>、项目建设目标</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做好</w:t>
      </w:r>
      <w:r w:rsidRPr="00B14590">
        <w:rPr>
          <w:rFonts w:ascii="宋体" w:hAnsi="宋体" w:cs="宋体"/>
          <w:sz w:val="24"/>
          <w:lang w:val="zh-CN"/>
        </w:rPr>
        <w:t>现有流程</w:t>
      </w:r>
      <w:r w:rsidRPr="00B14590">
        <w:rPr>
          <w:rFonts w:ascii="宋体" w:hAnsi="宋体" w:cs="宋体" w:hint="eastAsia"/>
          <w:sz w:val="24"/>
          <w:lang w:val="zh-CN"/>
        </w:rPr>
        <w:t>的维护保障</w:t>
      </w:r>
      <w:r w:rsidRPr="00B14590">
        <w:rPr>
          <w:rFonts w:ascii="宋体" w:hAnsi="宋体" w:cs="宋体"/>
          <w:sz w:val="24"/>
          <w:lang w:val="zh-CN"/>
        </w:rPr>
        <w:t>工作</w:t>
      </w:r>
      <w:r w:rsidRPr="00B14590">
        <w:rPr>
          <w:rFonts w:ascii="宋体" w:hAnsi="宋体" w:cs="宋体" w:hint="eastAsia"/>
          <w:sz w:val="24"/>
          <w:lang w:val="zh-CN"/>
        </w:rPr>
        <w:t>，</w:t>
      </w:r>
      <w:r w:rsidRPr="00B14590">
        <w:rPr>
          <w:rFonts w:ascii="宋体" w:hAnsi="宋体" w:cs="宋体"/>
          <w:sz w:val="24"/>
          <w:lang w:val="zh-CN"/>
        </w:rPr>
        <w:t>特别是</w:t>
      </w:r>
      <w:r w:rsidRPr="00B14590">
        <w:rPr>
          <w:rFonts w:ascii="宋体" w:hAnsi="宋体" w:cs="宋体" w:hint="eastAsia"/>
          <w:sz w:val="24"/>
          <w:lang w:val="zh-CN"/>
        </w:rPr>
        <w:t>通过</w:t>
      </w:r>
      <w:r w:rsidRPr="00B14590">
        <w:rPr>
          <w:rFonts w:ascii="宋体" w:hAnsi="宋体" w:cs="宋体"/>
          <w:sz w:val="24"/>
          <w:lang w:val="zh-CN"/>
        </w:rPr>
        <w:t>流程平台搭建的</w:t>
      </w:r>
      <w:r w:rsidRPr="00B14590">
        <w:rPr>
          <w:rFonts w:ascii="宋体" w:hAnsi="宋体" w:cs="宋体" w:hint="eastAsia"/>
          <w:sz w:val="24"/>
          <w:lang w:val="zh-CN"/>
        </w:rPr>
        <w:t>三套</w:t>
      </w:r>
      <w:r w:rsidRPr="00B14590">
        <w:rPr>
          <w:rFonts w:ascii="宋体" w:hAnsi="宋体" w:cs="宋体"/>
          <w:sz w:val="24"/>
          <w:lang w:val="zh-CN"/>
        </w:rPr>
        <w:t>信息系统的</w:t>
      </w:r>
      <w:r w:rsidRPr="00B14590">
        <w:rPr>
          <w:rFonts w:ascii="宋体" w:hAnsi="宋体" w:cs="宋体" w:hint="eastAsia"/>
          <w:sz w:val="24"/>
          <w:lang w:val="zh-CN"/>
        </w:rPr>
        <w:t>维护</w:t>
      </w:r>
      <w:r w:rsidRPr="00B14590">
        <w:rPr>
          <w:rFonts w:ascii="宋体" w:hAnsi="宋体" w:cs="宋体"/>
          <w:sz w:val="24"/>
          <w:lang w:val="zh-CN"/>
        </w:rPr>
        <w:t>与</w:t>
      </w:r>
      <w:r w:rsidRPr="00B14590">
        <w:rPr>
          <w:rFonts w:ascii="宋体" w:hAnsi="宋体" w:cs="宋体" w:hint="eastAsia"/>
          <w:sz w:val="24"/>
          <w:lang w:val="zh-CN"/>
        </w:rPr>
        <w:t>持续</w:t>
      </w:r>
      <w:r w:rsidRPr="00B14590">
        <w:rPr>
          <w:rFonts w:ascii="宋体" w:hAnsi="宋体" w:cs="宋体"/>
          <w:sz w:val="24"/>
          <w:lang w:val="zh-CN"/>
        </w:rPr>
        <w:t>改进</w:t>
      </w:r>
      <w:r w:rsidRPr="00B14590">
        <w:rPr>
          <w:rFonts w:ascii="宋体" w:hAnsi="宋体" w:cs="宋体" w:hint="eastAsia"/>
          <w:sz w:val="24"/>
          <w:lang w:val="zh-CN"/>
        </w:rPr>
        <w:t>工作</w:t>
      </w:r>
      <w:r w:rsidRPr="00B14590">
        <w:rPr>
          <w:rFonts w:ascii="宋体" w:hAnsi="宋体" w:cs="宋体"/>
          <w:sz w:val="24"/>
          <w:lang w:val="zh-CN"/>
        </w:rPr>
        <w:t>。</w:t>
      </w:r>
      <w:r w:rsidRPr="00B14590">
        <w:rPr>
          <w:rFonts w:ascii="宋体" w:hAnsi="宋体" w:cs="宋体" w:hint="eastAsia"/>
          <w:sz w:val="24"/>
          <w:lang w:val="zh-CN"/>
        </w:rPr>
        <w:t>建设更多线上</w:t>
      </w:r>
      <w:r w:rsidRPr="00B14590">
        <w:rPr>
          <w:rFonts w:ascii="宋体" w:hAnsi="宋体" w:cs="宋体"/>
          <w:sz w:val="24"/>
          <w:lang w:val="zh-CN"/>
        </w:rPr>
        <w:t>办事</w:t>
      </w:r>
      <w:r w:rsidRPr="00B14590">
        <w:rPr>
          <w:rFonts w:ascii="宋体" w:hAnsi="宋体" w:cs="宋体" w:hint="eastAsia"/>
          <w:sz w:val="24"/>
          <w:lang w:val="zh-CN"/>
        </w:rPr>
        <w:t>流程以满足</w:t>
      </w:r>
      <w:r w:rsidRPr="00B14590">
        <w:rPr>
          <w:rFonts w:ascii="宋体" w:hAnsi="宋体" w:cs="宋体"/>
          <w:sz w:val="24"/>
          <w:lang w:val="zh-CN"/>
        </w:rPr>
        <w:t>日益</w:t>
      </w:r>
      <w:r w:rsidRPr="00B14590">
        <w:rPr>
          <w:rFonts w:ascii="宋体" w:hAnsi="宋体" w:cs="宋体" w:hint="eastAsia"/>
          <w:sz w:val="24"/>
          <w:lang w:val="zh-CN"/>
        </w:rPr>
        <w:t>增长</w:t>
      </w:r>
      <w:r w:rsidRPr="00B14590">
        <w:rPr>
          <w:rFonts w:ascii="宋体" w:hAnsi="宋体" w:cs="宋体"/>
          <w:sz w:val="24"/>
          <w:lang w:val="zh-CN"/>
        </w:rPr>
        <w:t>的</w:t>
      </w:r>
      <w:r w:rsidRPr="00B14590">
        <w:rPr>
          <w:rFonts w:ascii="宋体" w:hAnsi="宋体" w:cs="宋体" w:hint="eastAsia"/>
          <w:sz w:val="24"/>
          <w:lang w:val="zh-CN"/>
        </w:rPr>
        <w:t>流程建设</w:t>
      </w:r>
      <w:r w:rsidRPr="00B14590">
        <w:rPr>
          <w:rFonts w:ascii="宋体" w:hAnsi="宋体" w:cs="宋体"/>
          <w:sz w:val="24"/>
          <w:lang w:val="zh-CN"/>
        </w:rPr>
        <w:t>需求，搭建符合</w:t>
      </w:r>
      <w:r w:rsidRPr="00B14590">
        <w:rPr>
          <w:rFonts w:ascii="宋体" w:hAnsi="宋体" w:cs="宋体" w:hint="eastAsia"/>
          <w:sz w:val="24"/>
          <w:lang w:val="zh-CN"/>
        </w:rPr>
        <w:t>新一代面向</w:t>
      </w:r>
      <w:r w:rsidRPr="00B14590">
        <w:rPr>
          <w:rFonts w:ascii="宋体" w:hAnsi="宋体" w:cs="宋体"/>
          <w:sz w:val="24"/>
          <w:lang w:val="zh-CN"/>
        </w:rPr>
        <w:t>师生服务的</w:t>
      </w:r>
      <w:r w:rsidRPr="00B14590">
        <w:rPr>
          <w:rFonts w:ascii="宋体" w:hAnsi="宋体" w:cs="宋体" w:hint="eastAsia"/>
          <w:sz w:val="24"/>
          <w:lang w:val="zh-CN"/>
        </w:rPr>
        <w:t>办事大厅的H5</w:t>
      </w:r>
      <w:r w:rsidRPr="00B14590">
        <w:rPr>
          <w:rFonts w:ascii="宋体" w:hAnsi="宋体" w:cs="宋体"/>
          <w:sz w:val="24"/>
          <w:lang w:val="zh-CN"/>
        </w:rPr>
        <w:t>门户，推进“</w:t>
      </w:r>
      <w:r>
        <w:rPr>
          <w:rFonts w:ascii="宋体" w:hAnsi="宋体" w:cs="宋体" w:hint="eastAsia"/>
          <w:sz w:val="24"/>
          <w:lang w:val="zh-CN"/>
        </w:rPr>
        <w:t>数据</w:t>
      </w:r>
      <w:r w:rsidRPr="00B14590">
        <w:rPr>
          <w:rFonts w:ascii="宋体" w:hAnsi="宋体" w:cs="宋体"/>
          <w:sz w:val="24"/>
          <w:lang w:val="zh-CN"/>
        </w:rPr>
        <w:t>多跑路、师生少跑腿”</w:t>
      </w:r>
      <w:r>
        <w:rPr>
          <w:rFonts w:ascii="宋体" w:hAnsi="宋体" w:cs="宋体" w:hint="eastAsia"/>
          <w:sz w:val="24"/>
          <w:lang w:val="zh-CN"/>
        </w:rPr>
        <w:t>目标</w:t>
      </w:r>
      <w:r w:rsidRPr="00B14590">
        <w:rPr>
          <w:rFonts w:ascii="宋体" w:hAnsi="宋体" w:cs="宋体"/>
          <w:sz w:val="24"/>
          <w:lang w:val="zh-CN"/>
        </w:rPr>
        <w:t>的进一步落实，实现流程再造和服务优化的深度融合，全面提升办事效率，提升师生服务满意度。</w:t>
      </w:r>
    </w:p>
    <w:p w:rsidR="00FD4697" w:rsidRPr="00B14590" w:rsidRDefault="00FD4697" w:rsidP="00FD4697">
      <w:pPr>
        <w:autoSpaceDE w:val="0"/>
        <w:autoSpaceDN w:val="0"/>
        <w:spacing w:line="360" w:lineRule="auto"/>
        <w:ind w:firstLineChars="200" w:firstLine="482"/>
        <w:rPr>
          <w:rFonts w:ascii="宋体" w:hAnsi="宋体" w:cs="宋体"/>
          <w:b/>
          <w:sz w:val="24"/>
          <w:lang w:val="zh-CN"/>
        </w:rPr>
      </w:pPr>
      <w:r w:rsidRPr="00B14590">
        <w:rPr>
          <w:rFonts w:ascii="宋体" w:hAnsi="宋体" w:cs="宋体" w:hint="eastAsia"/>
          <w:b/>
          <w:sz w:val="24"/>
          <w:lang w:val="zh-CN"/>
        </w:rPr>
        <w:t>三</w:t>
      </w:r>
      <w:r w:rsidRPr="00B14590">
        <w:rPr>
          <w:rFonts w:ascii="宋体" w:hAnsi="宋体" w:cs="宋体"/>
          <w:b/>
          <w:sz w:val="24"/>
          <w:lang w:val="zh-CN"/>
        </w:rPr>
        <w:t>、</w:t>
      </w:r>
      <w:r w:rsidRPr="00B14590">
        <w:rPr>
          <w:rFonts w:ascii="宋体" w:hAnsi="宋体" w:cs="宋体" w:hint="eastAsia"/>
          <w:b/>
          <w:sz w:val="24"/>
          <w:lang w:val="zh-CN"/>
        </w:rPr>
        <w:t>项目建设</w:t>
      </w:r>
      <w:r w:rsidRPr="00B14590">
        <w:rPr>
          <w:rFonts w:ascii="宋体" w:hAnsi="宋体" w:cs="宋体"/>
          <w:b/>
          <w:sz w:val="24"/>
          <w:lang w:val="zh-CN"/>
        </w:rPr>
        <w:t>内容</w:t>
      </w:r>
    </w:p>
    <w:tbl>
      <w:tblPr>
        <w:tblW w:w="48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8"/>
        <w:gridCol w:w="5920"/>
        <w:gridCol w:w="1754"/>
      </w:tblGrid>
      <w:tr w:rsidR="00FD4697" w:rsidRPr="00B14590" w:rsidTr="0045222C">
        <w:trPr>
          <w:trHeight w:val="90"/>
          <w:jc w:val="center"/>
        </w:trPr>
        <w:tc>
          <w:tcPr>
            <w:tcW w:w="616" w:type="pct"/>
            <w:shd w:val="clear" w:color="auto" w:fill="D7D7D7"/>
            <w:vAlign w:val="center"/>
          </w:tcPr>
          <w:p w:rsidR="00FD4697" w:rsidRPr="00B14590" w:rsidRDefault="00FD4697" w:rsidP="0045222C">
            <w:pPr>
              <w:spacing w:line="440" w:lineRule="exact"/>
              <w:jc w:val="center"/>
              <w:rPr>
                <w:rFonts w:ascii="宋体" w:hAnsi="宋体" w:cs="宋体"/>
                <w:b/>
                <w:bCs/>
                <w:color w:val="000000"/>
              </w:rPr>
            </w:pPr>
            <w:r w:rsidRPr="00B14590">
              <w:rPr>
                <w:rFonts w:ascii="宋体" w:hAnsi="宋体" w:cs="宋体" w:hint="eastAsia"/>
                <w:b/>
                <w:bCs/>
                <w:color w:val="000000"/>
                <w:sz w:val="24"/>
              </w:rPr>
              <w:t>序号</w:t>
            </w:r>
          </w:p>
        </w:tc>
        <w:tc>
          <w:tcPr>
            <w:tcW w:w="3382" w:type="pct"/>
            <w:shd w:val="clear" w:color="auto" w:fill="D7D7D7"/>
            <w:vAlign w:val="center"/>
          </w:tcPr>
          <w:p w:rsidR="00FD4697" w:rsidRPr="00B14590" w:rsidRDefault="00FD4697" w:rsidP="0045222C">
            <w:pPr>
              <w:spacing w:line="440" w:lineRule="exact"/>
              <w:jc w:val="center"/>
              <w:rPr>
                <w:rFonts w:ascii="宋体" w:hAnsi="宋体" w:cs="宋体"/>
                <w:b/>
                <w:bCs/>
                <w:color w:val="000000"/>
              </w:rPr>
            </w:pPr>
            <w:r w:rsidRPr="00B14590">
              <w:rPr>
                <w:rFonts w:ascii="宋体" w:hAnsi="宋体" w:cs="宋体" w:hint="eastAsia"/>
                <w:b/>
                <w:bCs/>
                <w:color w:val="000000"/>
                <w:sz w:val="24"/>
              </w:rPr>
              <w:t>项目内容</w:t>
            </w:r>
          </w:p>
        </w:tc>
        <w:tc>
          <w:tcPr>
            <w:tcW w:w="1002" w:type="pct"/>
            <w:shd w:val="clear" w:color="auto" w:fill="D7D7D7"/>
            <w:vAlign w:val="center"/>
          </w:tcPr>
          <w:p w:rsidR="00FD4697" w:rsidRPr="00B14590" w:rsidRDefault="00FD4697" w:rsidP="0045222C">
            <w:pPr>
              <w:spacing w:line="440" w:lineRule="exact"/>
              <w:jc w:val="center"/>
              <w:rPr>
                <w:rFonts w:ascii="宋体" w:hAnsi="宋体" w:cs="宋体"/>
                <w:b/>
                <w:bCs/>
                <w:color w:val="000000"/>
              </w:rPr>
            </w:pPr>
            <w:r w:rsidRPr="00B14590">
              <w:rPr>
                <w:rFonts w:ascii="宋体" w:hAnsi="宋体" w:cs="宋体" w:hint="eastAsia"/>
                <w:b/>
                <w:bCs/>
                <w:color w:val="000000"/>
                <w:sz w:val="24"/>
              </w:rPr>
              <w:t>数量</w:t>
            </w:r>
          </w:p>
        </w:tc>
      </w:tr>
      <w:tr w:rsidR="00FD4697" w:rsidRPr="00B14590" w:rsidTr="0045222C">
        <w:trPr>
          <w:trHeight w:val="603"/>
          <w:jc w:val="center"/>
        </w:trPr>
        <w:tc>
          <w:tcPr>
            <w:tcW w:w="616" w:type="pct"/>
            <w:vAlign w:val="center"/>
          </w:tcPr>
          <w:p w:rsidR="00FD4697" w:rsidRPr="00B14590" w:rsidRDefault="00FD4697" w:rsidP="0045222C">
            <w:pPr>
              <w:spacing w:line="440" w:lineRule="exact"/>
              <w:jc w:val="center"/>
              <w:rPr>
                <w:rFonts w:ascii="宋体" w:hAnsi="宋体" w:cs="宋体"/>
                <w:color w:val="000000"/>
              </w:rPr>
            </w:pPr>
            <w:r w:rsidRPr="00B14590">
              <w:rPr>
                <w:rFonts w:ascii="宋体" w:hAnsi="宋体" w:cs="宋体" w:hint="eastAsia"/>
                <w:color w:val="000000"/>
                <w:sz w:val="24"/>
              </w:rPr>
              <w:t>1</w:t>
            </w:r>
          </w:p>
        </w:tc>
        <w:tc>
          <w:tcPr>
            <w:tcW w:w="3382" w:type="pct"/>
            <w:vAlign w:val="center"/>
          </w:tcPr>
          <w:p w:rsidR="00FD4697" w:rsidRPr="00B14590" w:rsidRDefault="00FD4697" w:rsidP="0045222C">
            <w:pPr>
              <w:spacing w:line="440" w:lineRule="exact"/>
              <w:jc w:val="left"/>
              <w:rPr>
                <w:rFonts w:ascii="宋体" w:hAnsi="宋体" w:cs="宋体"/>
                <w:color w:val="000000"/>
              </w:rPr>
            </w:pPr>
            <w:r w:rsidRPr="00B14590">
              <w:rPr>
                <w:rFonts w:ascii="宋体" w:hAnsi="宋体" w:cs="宋体" w:hint="eastAsia"/>
                <w:color w:val="000000"/>
                <w:sz w:val="24"/>
              </w:rPr>
              <w:t>流程梳理、规范及定制开发等全生命</w:t>
            </w:r>
            <w:r w:rsidRPr="00B14590">
              <w:rPr>
                <w:rFonts w:ascii="宋体" w:hAnsi="宋体" w:cs="宋体"/>
                <w:color w:val="000000"/>
                <w:sz w:val="24"/>
              </w:rPr>
              <w:t>周期</w:t>
            </w:r>
            <w:r w:rsidRPr="00B14590">
              <w:rPr>
                <w:rFonts w:ascii="宋体" w:hAnsi="宋体" w:cs="宋体" w:hint="eastAsia"/>
                <w:color w:val="000000"/>
                <w:sz w:val="24"/>
              </w:rPr>
              <w:t>，含需求调研和业务流程（系统）开发与表单（含手机版）设计。</w:t>
            </w:r>
          </w:p>
        </w:tc>
        <w:tc>
          <w:tcPr>
            <w:tcW w:w="1002" w:type="pct"/>
            <w:vAlign w:val="center"/>
          </w:tcPr>
          <w:p w:rsidR="00FD4697" w:rsidRPr="00B14590" w:rsidRDefault="00FD4697" w:rsidP="0045222C">
            <w:pPr>
              <w:spacing w:line="440" w:lineRule="exact"/>
              <w:jc w:val="center"/>
              <w:rPr>
                <w:rFonts w:ascii="宋体" w:hAnsi="宋体" w:cs="宋体"/>
                <w:color w:val="000000"/>
              </w:rPr>
            </w:pPr>
            <w:r w:rsidRPr="00B14590">
              <w:rPr>
                <w:rFonts w:ascii="宋体" w:hAnsi="宋体" w:cs="宋体"/>
                <w:color w:val="000000"/>
                <w:sz w:val="24"/>
              </w:rPr>
              <w:t>15</w:t>
            </w:r>
            <w:r w:rsidRPr="00B14590">
              <w:rPr>
                <w:rFonts w:ascii="宋体" w:hAnsi="宋体" w:cs="宋体" w:hint="eastAsia"/>
                <w:color w:val="000000"/>
                <w:sz w:val="24"/>
              </w:rPr>
              <w:t>项</w:t>
            </w:r>
            <w:r>
              <w:rPr>
                <w:rFonts w:ascii="宋体" w:hAnsi="宋体" w:cs="宋体" w:hint="eastAsia"/>
                <w:color w:val="000000"/>
                <w:sz w:val="24"/>
              </w:rPr>
              <w:t>/年</w:t>
            </w:r>
          </w:p>
        </w:tc>
      </w:tr>
      <w:tr w:rsidR="00FD4697" w:rsidRPr="00B14590" w:rsidTr="0045222C">
        <w:trPr>
          <w:trHeight w:val="1045"/>
          <w:jc w:val="center"/>
        </w:trPr>
        <w:tc>
          <w:tcPr>
            <w:tcW w:w="616" w:type="pct"/>
            <w:vAlign w:val="center"/>
          </w:tcPr>
          <w:p w:rsidR="00FD4697" w:rsidRPr="00B14590" w:rsidRDefault="00FD4697" w:rsidP="0045222C">
            <w:pPr>
              <w:spacing w:line="440" w:lineRule="exact"/>
              <w:jc w:val="center"/>
              <w:rPr>
                <w:rFonts w:ascii="宋体" w:hAnsi="宋体" w:cs="宋体"/>
                <w:color w:val="000000"/>
                <w:sz w:val="24"/>
              </w:rPr>
            </w:pPr>
            <w:r w:rsidRPr="00B14590">
              <w:rPr>
                <w:rFonts w:ascii="宋体" w:hAnsi="宋体" w:cs="宋体"/>
                <w:color w:val="000000"/>
                <w:sz w:val="24"/>
              </w:rPr>
              <w:t>2</w:t>
            </w:r>
          </w:p>
        </w:tc>
        <w:tc>
          <w:tcPr>
            <w:tcW w:w="3382" w:type="pct"/>
            <w:vAlign w:val="center"/>
          </w:tcPr>
          <w:p w:rsidR="00FD4697" w:rsidRPr="00B14590" w:rsidRDefault="00FD4697" w:rsidP="0045222C">
            <w:pPr>
              <w:spacing w:line="440" w:lineRule="exact"/>
              <w:jc w:val="left"/>
              <w:rPr>
                <w:rFonts w:ascii="宋体" w:hAnsi="宋体" w:cs="宋体"/>
                <w:color w:val="000000"/>
                <w:sz w:val="24"/>
              </w:rPr>
            </w:pPr>
            <w:r>
              <w:rPr>
                <w:rFonts w:ascii="宋体" w:hAnsi="宋体" w:cs="宋体" w:hint="eastAsia"/>
                <w:color w:val="000000"/>
                <w:sz w:val="24"/>
              </w:rPr>
              <w:t>新建</w:t>
            </w:r>
            <w:r>
              <w:rPr>
                <w:rFonts w:ascii="宋体" w:hAnsi="宋体" w:cs="宋体"/>
                <w:color w:val="000000"/>
                <w:sz w:val="24"/>
              </w:rPr>
              <w:t>流程须支持</w:t>
            </w:r>
            <w:r w:rsidRPr="00B14590">
              <w:rPr>
                <w:rFonts w:ascii="宋体" w:hAnsi="宋体" w:cs="宋体" w:hint="eastAsia"/>
                <w:color w:val="000000"/>
                <w:sz w:val="24"/>
              </w:rPr>
              <w:t>运行于PC</w:t>
            </w:r>
            <w:r w:rsidRPr="00B14590">
              <w:rPr>
                <w:rFonts w:ascii="宋体" w:hAnsi="宋体" w:cs="宋体"/>
                <w:color w:val="000000"/>
                <w:sz w:val="24"/>
              </w:rPr>
              <w:t xml:space="preserve"> Web端</w:t>
            </w:r>
            <w:r w:rsidRPr="00B14590">
              <w:rPr>
                <w:rFonts w:ascii="宋体" w:hAnsi="宋体" w:cs="宋体" w:hint="eastAsia"/>
                <w:color w:val="000000"/>
                <w:sz w:val="24"/>
              </w:rPr>
              <w:t>（移动端</w:t>
            </w:r>
            <w:r w:rsidRPr="00B14590">
              <w:rPr>
                <w:rFonts w:ascii="宋体" w:hAnsi="宋体" w:cs="宋体"/>
                <w:color w:val="000000"/>
                <w:sz w:val="24"/>
              </w:rPr>
              <w:t>自适应</w:t>
            </w:r>
            <w:r>
              <w:rPr>
                <w:rFonts w:ascii="宋体" w:hAnsi="宋体" w:cs="宋体" w:hint="eastAsia"/>
                <w:color w:val="000000"/>
                <w:sz w:val="24"/>
              </w:rPr>
              <w:t>），支持以独立</w:t>
            </w:r>
            <w:r>
              <w:rPr>
                <w:rFonts w:ascii="宋体" w:hAnsi="宋体" w:cs="宋体"/>
                <w:color w:val="000000"/>
                <w:sz w:val="24"/>
              </w:rPr>
              <w:t>办事事项</w:t>
            </w:r>
            <w:r>
              <w:rPr>
                <w:rFonts w:ascii="宋体" w:hAnsi="宋体" w:cs="宋体" w:hint="eastAsia"/>
                <w:color w:val="000000"/>
                <w:sz w:val="24"/>
              </w:rPr>
              <w:t>发布于</w:t>
            </w:r>
            <w:r w:rsidRPr="00B14590">
              <w:rPr>
                <w:rFonts w:ascii="宋体" w:hAnsi="宋体" w:cs="宋体" w:hint="eastAsia"/>
                <w:color w:val="000000"/>
                <w:sz w:val="24"/>
              </w:rPr>
              <w:t>今日</w:t>
            </w:r>
            <w:r w:rsidRPr="00B14590">
              <w:rPr>
                <w:rFonts w:ascii="宋体" w:hAnsi="宋体" w:cs="宋体"/>
                <w:color w:val="000000"/>
                <w:sz w:val="24"/>
              </w:rPr>
              <w:t>校园</w:t>
            </w:r>
            <w:r w:rsidRPr="00B14590">
              <w:rPr>
                <w:rFonts w:ascii="宋体" w:hAnsi="宋体" w:cs="宋体" w:hint="eastAsia"/>
                <w:color w:val="000000"/>
                <w:sz w:val="24"/>
              </w:rPr>
              <w:t>APP</w:t>
            </w:r>
            <w:r>
              <w:rPr>
                <w:rFonts w:ascii="宋体" w:hAnsi="宋体" w:cs="宋体" w:hint="eastAsia"/>
                <w:color w:val="000000"/>
                <w:sz w:val="24"/>
              </w:rPr>
              <w:t>服务标签页</w:t>
            </w:r>
            <w:r>
              <w:rPr>
                <w:rFonts w:ascii="宋体" w:hAnsi="宋体" w:cs="宋体"/>
                <w:color w:val="000000"/>
                <w:sz w:val="24"/>
              </w:rPr>
              <w:t>，</w:t>
            </w:r>
            <w:r>
              <w:rPr>
                <w:rFonts w:ascii="宋体" w:hAnsi="宋体" w:cs="宋体" w:hint="eastAsia"/>
                <w:color w:val="000000"/>
                <w:sz w:val="24"/>
              </w:rPr>
              <w:t>也支持</w:t>
            </w:r>
            <w:r w:rsidRPr="00B14590">
              <w:rPr>
                <w:rFonts w:ascii="宋体" w:hAnsi="宋体" w:cs="宋体" w:hint="eastAsia"/>
                <w:color w:val="000000"/>
                <w:sz w:val="24"/>
              </w:rPr>
              <w:t>在线办事</w:t>
            </w:r>
            <w:r w:rsidRPr="00B14590">
              <w:rPr>
                <w:rFonts w:ascii="宋体" w:hAnsi="宋体" w:cs="宋体"/>
                <w:color w:val="000000"/>
                <w:sz w:val="24"/>
              </w:rPr>
              <w:t>门户</w:t>
            </w:r>
            <w:r>
              <w:rPr>
                <w:rFonts w:ascii="宋体" w:hAnsi="宋体" w:cs="宋体" w:hint="eastAsia"/>
                <w:color w:val="000000"/>
                <w:sz w:val="24"/>
              </w:rPr>
              <w:t>集中发布全部服务页</w:t>
            </w:r>
            <w:r>
              <w:rPr>
                <w:rFonts w:ascii="宋体" w:hAnsi="宋体" w:cs="宋体"/>
                <w:color w:val="000000"/>
                <w:sz w:val="24"/>
              </w:rPr>
              <w:t>、</w:t>
            </w:r>
            <w:r>
              <w:rPr>
                <w:rFonts w:ascii="宋体" w:hAnsi="宋体" w:cs="宋体" w:hint="eastAsia"/>
                <w:color w:val="000000"/>
                <w:sz w:val="24"/>
              </w:rPr>
              <w:t>垂直</w:t>
            </w:r>
            <w:r>
              <w:rPr>
                <w:rFonts w:ascii="宋体" w:hAnsi="宋体" w:cs="宋体"/>
                <w:color w:val="000000"/>
                <w:sz w:val="24"/>
              </w:rPr>
              <w:t>领域</w:t>
            </w:r>
            <w:r>
              <w:rPr>
                <w:rFonts w:ascii="宋体" w:hAnsi="宋体" w:cs="宋体" w:hint="eastAsia"/>
                <w:color w:val="000000"/>
                <w:sz w:val="24"/>
              </w:rPr>
              <w:t>（学生）和</w:t>
            </w:r>
            <w:r>
              <w:rPr>
                <w:rFonts w:ascii="宋体" w:hAnsi="宋体" w:cs="宋体"/>
                <w:color w:val="000000"/>
                <w:sz w:val="24"/>
              </w:rPr>
              <w:t>部门</w:t>
            </w:r>
            <w:r>
              <w:rPr>
                <w:rFonts w:ascii="宋体" w:hAnsi="宋体" w:cs="宋体" w:hint="eastAsia"/>
                <w:color w:val="000000"/>
                <w:sz w:val="24"/>
              </w:rPr>
              <w:t>直属</w:t>
            </w:r>
            <w:r>
              <w:rPr>
                <w:rFonts w:ascii="宋体" w:hAnsi="宋体" w:cs="宋体"/>
                <w:color w:val="000000"/>
                <w:sz w:val="24"/>
              </w:rPr>
              <w:t>服务</w:t>
            </w:r>
            <w:r>
              <w:rPr>
                <w:rFonts w:ascii="宋体" w:hAnsi="宋体" w:cs="宋体" w:hint="eastAsia"/>
                <w:color w:val="000000"/>
                <w:sz w:val="24"/>
              </w:rPr>
              <w:t>页</w:t>
            </w:r>
            <w:r w:rsidRPr="00B14590">
              <w:rPr>
                <w:rFonts w:ascii="宋体" w:hAnsi="宋体" w:cs="宋体" w:hint="eastAsia"/>
                <w:color w:val="000000"/>
                <w:sz w:val="24"/>
              </w:rPr>
              <w:t>。</w:t>
            </w:r>
          </w:p>
        </w:tc>
        <w:tc>
          <w:tcPr>
            <w:tcW w:w="1002" w:type="pct"/>
            <w:vAlign w:val="center"/>
          </w:tcPr>
          <w:p w:rsidR="00FD4697" w:rsidRPr="00B14590" w:rsidRDefault="00FD4697" w:rsidP="0045222C">
            <w:pPr>
              <w:spacing w:line="440" w:lineRule="exact"/>
              <w:jc w:val="center"/>
              <w:rPr>
                <w:rFonts w:ascii="宋体" w:hAnsi="宋体" w:cs="宋体"/>
                <w:color w:val="000000"/>
                <w:sz w:val="24"/>
              </w:rPr>
            </w:pPr>
            <w:r w:rsidRPr="00B14590">
              <w:rPr>
                <w:rFonts w:ascii="宋体" w:hAnsi="宋体" w:cs="宋体"/>
                <w:color w:val="000000"/>
                <w:sz w:val="24"/>
              </w:rPr>
              <w:t>1</w:t>
            </w:r>
            <w:r w:rsidRPr="00B14590">
              <w:rPr>
                <w:rFonts w:ascii="宋体" w:hAnsi="宋体" w:cs="宋体" w:hint="eastAsia"/>
                <w:color w:val="000000"/>
                <w:sz w:val="24"/>
              </w:rPr>
              <w:t>套</w:t>
            </w:r>
          </w:p>
        </w:tc>
      </w:tr>
      <w:tr w:rsidR="00FD4697" w:rsidRPr="00B14590" w:rsidTr="0045222C">
        <w:trPr>
          <w:trHeight w:val="1045"/>
          <w:jc w:val="center"/>
        </w:trPr>
        <w:tc>
          <w:tcPr>
            <w:tcW w:w="616" w:type="pct"/>
            <w:vAlign w:val="center"/>
          </w:tcPr>
          <w:p w:rsidR="00FD4697" w:rsidRPr="00B14590" w:rsidRDefault="00FD4697" w:rsidP="0045222C">
            <w:pPr>
              <w:spacing w:line="440" w:lineRule="exact"/>
              <w:jc w:val="center"/>
              <w:rPr>
                <w:rFonts w:ascii="宋体" w:hAnsi="宋体" w:cs="宋体"/>
                <w:color w:val="000000"/>
                <w:sz w:val="24"/>
              </w:rPr>
            </w:pPr>
            <w:r w:rsidRPr="00B14590">
              <w:rPr>
                <w:rFonts w:ascii="宋体" w:hAnsi="宋体" w:cs="宋体" w:hint="eastAsia"/>
                <w:color w:val="000000"/>
                <w:sz w:val="24"/>
              </w:rPr>
              <w:t>3</w:t>
            </w:r>
          </w:p>
        </w:tc>
        <w:tc>
          <w:tcPr>
            <w:tcW w:w="3382" w:type="pct"/>
            <w:vAlign w:val="center"/>
          </w:tcPr>
          <w:p w:rsidR="00FD4697" w:rsidRPr="00B14590" w:rsidRDefault="00FD4697" w:rsidP="0045222C">
            <w:pPr>
              <w:spacing w:line="440" w:lineRule="exact"/>
              <w:jc w:val="left"/>
              <w:rPr>
                <w:rFonts w:ascii="宋体" w:hAnsi="宋体" w:cs="宋体"/>
                <w:color w:val="000000"/>
                <w:sz w:val="24"/>
              </w:rPr>
            </w:pPr>
            <w:r w:rsidRPr="00B14590">
              <w:rPr>
                <w:rFonts w:ascii="宋体" w:hAnsi="宋体" w:cs="宋体"/>
                <w:color w:val="000000"/>
                <w:sz w:val="24"/>
              </w:rPr>
              <w:t>流程服务平台</w:t>
            </w:r>
            <w:r w:rsidRPr="00B14590">
              <w:rPr>
                <w:rFonts w:ascii="宋体" w:hAnsi="宋体" w:cs="宋体" w:hint="eastAsia"/>
                <w:color w:val="000000"/>
                <w:sz w:val="24"/>
              </w:rPr>
              <w:t>以及</w:t>
            </w:r>
            <w:r w:rsidRPr="00B14590">
              <w:rPr>
                <w:rFonts w:ascii="宋体" w:hAnsi="宋体" w:cs="宋体"/>
                <w:color w:val="000000"/>
                <w:sz w:val="24"/>
              </w:rPr>
              <w:t>在运行流程</w:t>
            </w:r>
            <w:r w:rsidRPr="00B14590">
              <w:rPr>
                <w:rFonts w:ascii="宋体" w:hAnsi="宋体" w:cs="宋体" w:hint="eastAsia"/>
                <w:color w:val="000000"/>
                <w:sz w:val="24"/>
              </w:rPr>
              <w:t>的维护与利用流程平台</w:t>
            </w:r>
            <w:r w:rsidRPr="00B14590">
              <w:rPr>
                <w:rFonts w:ascii="宋体" w:hAnsi="宋体" w:cs="宋体"/>
                <w:color w:val="000000"/>
                <w:sz w:val="24"/>
              </w:rPr>
              <w:t>搭建的信息</w:t>
            </w:r>
            <w:r w:rsidRPr="00B14590">
              <w:rPr>
                <w:rFonts w:ascii="宋体" w:hAnsi="宋体" w:cs="宋体" w:hint="eastAsia"/>
                <w:color w:val="000000"/>
                <w:sz w:val="24"/>
              </w:rPr>
              <w:t>系统的持续</w:t>
            </w:r>
            <w:r w:rsidRPr="00B14590">
              <w:rPr>
                <w:rFonts w:ascii="宋体" w:hAnsi="宋体" w:cs="宋体"/>
                <w:color w:val="000000"/>
                <w:sz w:val="24"/>
              </w:rPr>
              <w:t>改进工作</w:t>
            </w:r>
            <w:r w:rsidRPr="00B14590">
              <w:rPr>
                <w:rFonts w:ascii="宋体" w:hAnsi="宋体" w:cs="宋体" w:hint="eastAsia"/>
                <w:color w:val="000000"/>
                <w:sz w:val="24"/>
              </w:rPr>
              <w:t>。</w:t>
            </w:r>
          </w:p>
        </w:tc>
        <w:tc>
          <w:tcPr>
            <w:tcW w:w="1002" w:type="pct"/>
            <w:vAlign w:val="center"/>
          </w:tcPr>
          <w:p w:rsidR="00FD4697" w:rsidRPr="00B14590" w:rsidRDefault="00FD4697" w:rsidP="0045222C">
            <w:pPr>
              <w:spacing w:line="440" w:lineRule="exact"/>
              <w:jc w:val="center"/>
              <w:rPr>
                <w:rFonts w:ascii="宋体" w:hAnsi="宋体" w:cs="宋体"/>
                <w:color w:val="000000"/>
                <w:sz w:val="24"/>
              </w:rPr>
            </w:pPr>
            <w:r w:rsidRPr="00B14590">
              <w:rPr>
                <w:rFonts w:ascii="宋体" w:hAnsi="宋体" w:cs="宋体" w:hint="eastAsia"/>
                <w:color w:val="000000"/>
                <w:sz w:val="24"/>
              </w:rPr>
              <w:t>1套</w:t>
            </w:r>
          </w:p>
        </w:tc>
      </w:tr>
      <w:tr w:rsidR="00FD4697" w:rsidRPr="00B14590" w:rsidTr="0045222C">
        <w:trPr>
          <w:trHeight w:val="1045"/>
          <w:jc w:val="center"/>
        </w:trPr>
        <w:tc>
          <w:tcPr>
            <w:tcW w:w="616" w:type="pct"/>
            <w:vAlign w:val="center"/>
          </w:tcPr>
          <w:p w:rsidR="00FD4697" w:rsidRPr="00B14590" w:rsidRDefault="00FD4697" w:rsidP="0045222C">
            <w:pPr>
              <w:spacing w:line="440" w:lineRule="exact"/>
              <w:jc w:val="center"/>
              <w:rPr>
                <w:rFonts w:ascii="宋体" w:hAnsi="宋体" w:cs="宋体"/>
                <w:color w:val="000000"/>
              </w:rPr>
            </w:pPr>
            <w:r w:rsidRPr="00B14590">
              <w:rPr>
                <w:rFonts w:ascii="宋体" w:hAnsi="宋体" w:cs="宋体"/>
                <w:color w:val="000000"/>
                <w:sz w:val="24"/>
              </w:rPr>
              <w:t>4</w:t>
            </w:r>
          </w:p>
        </w:tc>
        <w:tc>
          <w:tcPr>
            <w:tcW w:w="3382" w:type="pct"/>
            <w:vAlign w:val="center"/>
          </w:tcPr>
          <w:p w:rsidR="00FD4697" w:rsidRPr="00B14590" w:rsidRDefault="00FD4697" w:rsidP="0045222C">
            <w:pPr>
              <w:spacing w:line="440" w:lineRule="exact"/>
              <w:jc w:val="left"/>
              <w:rPr>
                <w:rFonts w:ascii="宋体" w:hAnsi="宋体" w:cs="宋体"/>
                <w:color w:val="000000"/>
              </w:rPr>
            </w:pPr>
            <w:r w:rsidRPr="00B14590">
              <w:rPr>
                <w:rFonts w:ascii="宋体" w:hAnsi="宋体" w:cs="宋体" w:hint="eastAsia"/>
                <w:color w:val="000000"/>
                <w:sz w:val="24"/>
              </w:rPr>
              <w:t>项目</w:t>
            </w:r>
            <w:r w:rsidRPr="00B14590">
              <w:rPr>
                <w:rFonts w:ascii="宋体" w:hAnsi="宋体" w:cs="宋体"/>
                <w:color w:val="000000"/>
                <w:sz w:val="24"/>
              </w:rPr>
              <w:t>建设</w:t>
            </w:r>
            <w:r w:rsidRPr="00B14590">
              <w:rPr>
                <w:rFonts w:ascii="宋体" w:hAnsi="宋体" w:cs="宋体" w:hint="eastAsia"/>
                <w:color w:val="000000"/>
                <w:sz w:val="24"/>
              </w:rPr>
              <w:t>维护需</w:t>
            </w:r>
            <w:r w:rsidRPr="00B14590">
              <w:rPr>
                <w:rFonts w:ascii="宋体" w:hAnsi="宋体" w:cs="宋体"/>
                <w:color w:val="000000"/>
                <w:sz w:val="24"/>
              </w:rPr>
              <w:t>符合</w:t>
            </w:r>
            <w:r w:rsidRPr="00B14590">
              <w:rPr>
                <w:rFonts w:ascii="宋体" w:hAnsi="宋体" w:cs="宋体" w:hint="eastAsia"/>
                <w:color w:val="000000"/>
                <w:sz w:val="24"/>
              </w:rPr>
              <w:t>的信息安全技术网络安全等级保护二级定级备案、测评、验收等要求。</w:t>
            </w:r>
          </w:p>
        </w:tc>
        <w:tc>
          <w:tcPr>
            <w:tcW w:w="1002" w:type="pct"/>
            <w:vAlign w:val="center"/>
          </w:tcPr>
          <w:p w:rsidR="00FD4697" w:rsidRPr="00B14590" w:rsidRDefault="00FD4697" w:rsidP="0045222C">
            <w:pPr>
              <w:spacing w:line="440" w:lineRule="exact"/>
              <w:jc w:val="center"/>
              <w:rPr>
                <w:rFonts w:ascii="宋体" w:hAnsi="宋体" w:cs="宋体"/>
                <w:color w:val="000000"/>
              </w:rPr>
            </w:pPr>
            <w:r w:rsidRPr="00B14590">
              <w:rPr>
                <w:rFonts w:ascii="宋体" w:hAnsi="宋体" w:cs="宋体" w:hint="eastAsia"/>
                <w:color w:val="000000"/>
                <w:sz w:val="24"/>
              </w:rPr>
              <w:t>1项</w:t>
            </w:r>
          </w:p>
        </w:tc>
      </w:tr>
    </w:tbl>
    <w:p w:rsidR="00FD4697" w:rsidRPr="00B14590" w:rsidRDefault="00FD4697" w:rsidP="00FD4697">
      <w:pPr>
        <w:ind w:firstLineChars="200" w:firstLine="420"/>
        <w:rPr>
          <w:rFonts w:ascii="宋体" w:hAnsi="宋体"/>
        </w:rPr>
      </w:pPr>
    </w:p>
    <w:p w:rsidR="00FD4697" w:rsidRPr="00B14590" w:rsidRDefault="00FD4697" w:rsidP="00FD4697">
      <w:pPr>
        <w:autoSpaceDE w:val="0"/>
        <w:autoSpaceDN w:val="0"/>
        <w:spacing w:line="360" w:lineRule="auto"/>
        <w:ind w:firstLineChars="200" w:firstLine="482"/>
        <w:rPr>
          <w:rFonts w:ascii="宋体" w:hAnsi="宋体" w:cs="宋体"/>
          <w:b/>
          <w:sz w:val="24"/>
          <w:lang w:val="zh-CN"/>
        </w:rPr>
      </w:pPr>
      <w:r>
        <w:rPr>
          <w:rFonts w:ascii="宋体" w:hAnsi="宋体" w:cs="宋体" w:hint="eastAsia"/>
          <w:b/>
          <w:sz w:val="24"/>
          <w:lang w:val="zh-CN"/>
        </w:rPr>
        <w:t>四</w:t>
      </w:r>
      <w:r w:rsidRPr="00B14590">
        <w:rPr>
          <w:rFonts w:ascii="宋体" w:hAnsi="宋体" w:cs="宋体" w:hint="eastAsia"/>
          <w:b/>
          <w:sz w:val="24"/>
          <w:lang w:val="zh-CN"/>
        </w:rPr>
        <w:t>、</w:t>
      </w:r>
      <w:r>
        <w:rPr>
          <w:rFonts w:ascii="宋体" w:hAnsi="宋体" w:cs="宋体" w:hint="eastAsia"/>
          <w:b/>
          <w:sz w:val="24"/>
          <w:lang w:val="zh-CN"/>
        </w:rPr>
        <w:t>项目</w:t>
      </w:r>
      <w:r w:rsidRPr="00B14590">
        <w:rPr>
          <w:rFonts w:ascii="宋体" w:hAnsi="宋体" w:cs="宋体" w:hint="eastAsia"/>
          <w:b/>
          <w:sz w:val="24"/>
          <w:lang w:val="zh-CN"/>
        </w:rPr>
        <w:t>功能要求</w:t>
      </w: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南通大学</w:t>
      </w:r>
      <w:r w:rsidRPr="00B14590">
        <w:rPr>
          <w:rFonts w:ascii="宋体" w:hAnsi="宋体" w:cs="宋体" w:hint="eastAsia"/>
          <w:sz w:val="24"/>
          <w:lang w:val="zh-CN"/>
        </w:rPr>
        <w:t>流程平台</w:t>
      </w:r>
      <w:r>
        <w:rPr>
          <w:rFonts w:ascii="宋体" w:hAnsi="宋体" w:cs="宋体" w:hint="eastAsia"/>
          <w:sz w:val="24"/>
          <w:lang w:val="zh-CN"/>
        </w:rPr>
        <w:t>要求基于B/S架构</w:t>
      </w:r>
      <w:r>
        <w:rPr>
          <w:rFonts w:ascii="宋体" w:hAnsi="宋体" w:cs="宋体"/>
          <w:sz w:val="24"/>
          <w:lang w:val="zh-CN"/>
        </w:rPr>
        <w:t>，</w:t>
      </w:r>
      <w:r>
        <w:rPr>
          <w:rFonts w:ascii="宋体" w:hAnsi="宋体" w:cs="宋体" w:hint="eastAsia"/>
          <w:sz w:val="24"/>
          <w:lang w:val="zh-CN"/>
        </w:rPr>
        <w:t>支持</w:t>
      </w:r>
      <w:r w:rsidRPr="0014509A">
        <w:rPr>
          <w:rFonts w:ascii="宋体" w:hAnsi="宋体" w:cs="宋体"/>
          <w:sz w:val="24"/>
          <w:lang w:val="zh-CN"/>
        </w:rPr>
        <w:t>20000以上用户同时在线，最大用户并</w:t>
      </w:r>
      <w:r w:rsidRPr="0014509A">
        <w:rPr>
          <w:rFonts w:ascii="宋体" w:hAnsi="宋体" w:cs="宋体"/>
          <w:sz w:val="24"/>
          <w:lang w:val="zh-CN"/>
        </w:rPr>
        <w:lastRenderedPageBreak/>
        <w:t>发数不少于</w:t>
      </w:r>
      <w:r>
        <w:rPr>
          <w:rFonts w:ascii="宋体" w:hAnsi="宋体" w:cs="宋体"/>
          <w:sz w:val="24"/>
          <w:lang w:val="zh-CN"/>
        </w:rPr>
        <w:t>2</w:t>
      </w:r>
      <w:r w:rsidRPr="0014509A">
        <w:rPr>
          <w:rFonts w:ascii="宋体" w:hAnsi="宋体" w:cs="宋体"/>
          <w:sz w:val="24"/>
          <w:lang w:val="zh-CN"/>
        </w:rPr>
        <w:t>000</w:t>
      </w:r>
      <w:r>
        <w:rPr>
          <w:rFonts w:ascii="宋体" w:hAnsi="宋体" w:cs="宋体" w:hint="eastAsia"/>
          <w:sz w:val="24"/>
          <w:lang w:val="zh-CN"/>
        </w:rPr>
        <w:t>人设计。</w:t>
      </w:r>
      <w:r w:rsidRPr="00CC44B9">
        <w:rPr>
          <w:rFonts w:ascii="宋体" w:hAnsi="宋体" w:cs="宋体" w:hint="eastAsia"/>
          <w:sz w:val="24"/>
          <w:lang w:val="zh-CN"/>
        </w:rPr>
        <w:t>支持</w:t>
      </w:r>
      <w:r w:rsidRPr="00CC44B9">
        <w:rPr>
          <w:rFonts w:ascii="宋体" w:hAnsi="宋体" w:cs="宋体"/>
          <w:sz w:val="24"/>
          <w:lang w:val="zh-CN"/>
        </w:rPr>
        <w:t>匿名浏览和服务检索，</w:t>
      </w:r>
      <w:r>
        <w:rPr>
          <w:rFonts w:ascii="宋体" w:hAnsi="宋体" w:cs="宋体" w:hint="eastAsia"/>
          <w:sz w:val="24"/>
          <w:lang w:val="zh-CN"/>
        </w:rPr>
        <w:t>但</w:t>
      </w:r>
      <w:r w:rsidRPr="00CC44B9">
        <w:rPr>
          <w:rFonts w:ascii="宋体" w:hAnsi="宋体" w:cs="宋体"/>
          <w:sz w:val="24"/>
          <w:lang w:val="zh-CN"/>
        </w:rPr>
        <w:t>登录后</w:t>
      </w:r>
      <w:r w:rsidRPr="00CC44B9">
        <w:rPr>
          <w:rFonts w:ascii="宋体" w:hAnsi="宋体" w:cs="宋体" w:hint="eastAsia"/>
          <w:sz w:val="24"/>
          <w:lang w:val="zh-CN"/>
        </w:rPr>
        <w:t>方可</w:t>
      </w:r>
      <w:r w:rsidRPr="00CC44B9">
        <w:rPr>
          <w:rFonts w:ascii="宋体" w:hAnsi="宋体" w:cs="宋体"/>
          <w:sz w:val="24"/>
          <w:lang w:val="zh-CN"/>
        </w:rPr>
        <w:t>办理业务。</w:t>
      </w:r>
      <w:r>
        <w:rPr>
          <w:rFonts w:ascii="宋体" w:hAnsi="宋体" w:cs="宋体" w:hint="eastAsia"/>
          <w:sz w:val="24"/>
          <w:lang w:val="zh-CN"/>
        </w:rPr>
        <w:t>支持</w:t>
      </w:r>
      <w:r w:rsidRPr="00CC44B9">
        <w:rPr>
          <w:rFonts w:ascii="宋体" w:hAnsi="宋体" w:cs="宋体" w:hint="eastAsia"/>
          <w:sz w:val="24"/>
          <w:lang w:val="zh-CN"/>
        </w:rPr>
        <w:t>Docker容器云技术，</w:t>
      </w:r>
      <w:r w:rsidRPr="00CC44B9">
        <w:rPr>
          <w:rFonts w:ascii="宋体" w:hAnsi="宋体" w:cs="宋体"/>
          <w:sz w:val="24"/>
          <w:lang w:val="zh-CN"/>
        </w:rPr>
        <w:t>多</w:t>
      </w:r>
      <w:r w:rsidRPr="00CC44B9">
        <w:rPr>
          <w:rFonts w:ascii="宋体" w:hAnsi="宋体" w:cs="宋体" w:hint="eastAsia"/>
          <w:sz w:val="24"/>
          <w:lang w:val="zh-CN"/>
        </w:rPr>
        <w:t>节点</w:t>
      </w:r>
      <w:r w:rsidRPr="00CC44B9">
        <w:rPr>
          <w:rFonts w:ascii="宋体" w:hAnsi="宋体" w:cs="宋体"/>
          <w:sz w:val="24"/>
          <w:lang w:val="zh-CN"/>
        </w:rPr>
        <w:t>负载均衡</w:t>
      </w:r>
      <w:r>
        <w:rPr>
          <w:rFonts w:ascii="宋体" w:hAnsi="宋体" w:cs="宋体" w:hint="eastAsia"/>
          <w:sz w:val="24"/>
          <w:lang w:val="zh-CN"/>
        </w:rPr>
        <w:t>。</w:t>
      </w:r>
      <w:r w:rsidRPr="00CC44B9">
        <w:rPr>
          <w:rFonts w:ascii="宋体" w:hAnsi="宋体" w:cs="宋体"/>
          <w:sz w:val="24"/>
          <w:lang w:val="zh-CN"/>
        </w:rPr>
        <w:t>提供统一的可视化运维</w:t>
      </w:r>
      <w:r w:rsidRPr="00CC44B9">
        <w:rPr>
          <w:rFonts w:ascii="宋体" w:hAnsi="宋体" w:cs="宋体" w:hint="eastAsia"/>
          <w:sz w:val="24"/>
          <w:lang w:val="zh-CN"/>
        </w:rPr>
        <w:t>、</w:t>
      </w:r>
      <w:r w:rsidRPr="00CC44B9">
        <w:rPr>
          <w:rFonts w:ascii="宋体" w:hAnsi="宋体" w:cs="宋体"/>
          <w:sz w:val="24"/>
          <w:lang w:val="zh-CN"/>
        </w:rPr>
        <w:t>监控和管理</w:t>
      </w:r>
      <w:r w:rsidRPr="00CC44B9">
        <w:rPr>
          <w:rFonts w:ascii="宋体" w:hAnsi="宋体" w:cs="宋体" w:hint="eastAsia"/>
          <w:sz w:val="24"/>
          <w:lang w:val="zh-CN"/>
        </w:rPr>
        <w:t>界面</w:t>
      </w:r>
      <w:r w:rsidRPr="00CC44B9">
        <w:rPr>
          <w:rFonts w:ascii="宋体" w:hAnsi="宋体" w:cs="宋体"/>
          <w:sz w:val="24"/>
          <w:lang w:val="zh-CN"/>
        </w:rPr>
        <w:t>。</w:t>
      </w:r>
      <w:r w:rsidRPr="00CC44B9">
        <w:rPr>
          <w:rFonts w:ascii="宋体" w:hAnsi="宋体" w:cs="宋体" w:hint="eastAsia"/>
          <w:sz w:val="24"/>
          <w:lang w:val="zh-CN"/>
        </w:rPr>
        <w:t>流程引擎</w:t>
      </w:r>
      <w:r>
        <w:rPr>
          <w:rFonts w:ascii="宋体" w:hAnsi="宋体" w:cs="宋体" w:hint="eastAsia"/>
          <w:sz w:val="24"/>
          <w:lang w:val="zh-CN"/>
        </w:rPr>
        <w:t>须</w:t>
      </w:r>
      <w:r w:rsidRPr="00CC44B9">
        <w:rPr>
          <w:rFonts w:ascii="宋体" w:hAnsi="宋体" w:cs="宋体" w:hint="eastAsia"/>
          <w:sz w:val="24"/>
          <w:lang w:val="zh-CN"/>
        </w:rPr>
        <w:t>符合BPMN 2.0规范，提供</w:t>
      </w:r>
      <w:r>
        <w:rPr>
          <w:rFonts w:ascii="宋体" w:hAnsi="宋体" w:cs="宋体" w:hint="eastAsia"/>
          <w:sz w:val="24"/>
          <w:lang w:val="zh-CN"/>
        </w:rPr>
        <w:t>低</w:t>
      </w:r>
      <w:r w:rsidRPr="00CC44B9">
        <w:rPr>
          <w:rFonts w:ascii="宋体" w:hAnsi="宋体" w:cs="宋体"/>
          <w:sz w:val="24"/>
          <w:lang w:val="zh-CN"/>
        </w:rPr>
        <w:t>代码开发</w:t>
      </w:r>
      <w:r w:rsidRPr="00CC44B9">
        <w:rPr>
          <w:rFonts w:ascii="宋体" w:hAnsi="宋体" w:cs="宋体" w:hint="eastAsia"/>
          <w:sz w:val="24"/>
          <w:lang w:val="zh-CN"/>
        </w:rPr>
        <w:t>能力</w:t>
      </w:r>
      <w:r w:rsidRPr="00CC44B9">
        <w:rPr>
          <w:rFonts w:ascii="宋体" w:hAnsi="宋体" w:cs="宋体"/>
          <w:sz w:val="24"/>
          <w:lang w:val="zh-CN"/>
        </w:rPr>
        <w:t>。</w:t>
      </w:r>
      <w:r w:rsidRPr="00EC7D2F">
        <w:rPr>
          <w:rFonts w:ascii="宋体" w:hAnsi="宋体" w:cs="宋体" w:hint="eastAsia"/>
          <w:sz w:val="24"/>
          <w:lang w:val="zh-CN"/>
        </w:rPr>
        <w:t>支持对接电子签章。</w:t>
      </w:r>
      <w:r w:rsidRPr="00B14590">
        <w:rPr>
          <w:rFonts w:ascii="宋体" w:hAnsi="宋体" w:cs="宋体" w:hint="eastAsia"/>
          <w:sz w:val="24"/>
          <w:lang w:val="zh-CN"/>
        </w:rPr>
        <w:t>支持数据实时备份</w:t>
      </w:r>
      <w:r>
        <w:rPr>
          <w:rFonts w:ascii="宋体" w:hAnsi="宋体" w:cs="宋体" w:hint="eastAsia"/>
          <w:sz w:val="24"/>
          <w:lang w:val="zh-CN"/>
        </w:rPr>
        <w:t>，</w:t>
      </w:r>
      <w:r w:rsidRPr="00B14590">
        <w:rPr>
          <w:rFonts w:ascii="宋体" w:hAnsi="宋体" w:cs="宋体" w:hint="eastAsia"/>
          <w:sz w:val="24"/>
          <w:lang w:val="zh-CN"/>
        </w:rPr>
        <w:t>履约期内免费提供大版本升级</w:t>
      </w:r>
      <w:r>
        <w:rPr>
          <w:rFonts w:ascii="宋体" w:hAnsi="宋体" w:cs="宋体" w:hint="eastAsia"/>
          <w:sz w:val="24"/>
          <w:lang w:val="zh-CN"/>
        </w:rPr>
        <w:t>，</w:t>
      </w:r>
      <w:r w:rsidRPr="00B14590">
        <w:rPr>
          <w:rFonts w:ascii="宋体" w:hAnsi="宋体" w:cs="宋体" w:hint="eastAsia"/>
          <w:sz w:val="24"/>
          <w:lang w:val="zh-CN"/>
        </w:rPr>
        <w:t>小版本无限制免费升级，流程平台不限</w:t>
      </w:r>
      <w:r>
        <w:rPr>
          <w:rFonts w:ascii="宋体" w:hAnsi="宋体" w:cs="宋体" w:hint="eastAsia"/>
          <w:sz w:val="24"/>
          <w:lang w:val="zh-CN"/>
        </w:rPr>
        <w:t>应用接入数量、</w:t>
      </w:r>
      <w:r w:rsidRPr="00B14590">
        <w:rPr>
          <w:rFonts w:ascii="宋体" w:hAnsi="宋体" w:cs="宋体" w:hint="eastAsia"/>
          <w:sz w:val="24"/>
          <w:lang w:val="zh-CN"/>
        </w:rPr>
        <w:t>流程数和用户数。</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1、可视化流程设计能力</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提供基于Web</w:t>
      </w:r>
      <w:r w:rsidRPr="00B14590">
        <w:rPr>
          <w:rFonts w:ascii="宋体" w:hAnsi="宋体" w:cs="宋体"/>
          <w:sz w:val="24"/>
          <w:lang w:val="zh-CN"/>
        </w:rPr>
        <w:t>/</w:t>
      </w:r>
      <w:r w:rsidRPr="00B14590">
        <w:rPr>
          <w:rFonts w:ascii="宋体" w:hAnsi="宋体" w:cs="宋体" w:hint="eastAsia"/>
          <w:sz w:val="24"/>
          <w:lang w:val="zh-CN"/>
        </w:rPr>
        <w:t>客户端</w:t>
      </w:r>
      <w:r w:rsidRPr="00B14590">
        <w:rPr>
          <w:rFonts w:ascii="宋体" w:hAnsi="宋体" w:cs="宋体"/>
          <w:sz w:val="24"/>
          <w:lang w:val="zh-CN"/>
        </w:rPr>
        <w:t>的</w:t>
      </w:r>
      <w:r w:rsidRPr="00B14590">
        <w:rPr>
          <w:rFonts w:ascii="宋体" w:hAnsi="宋体" w:cs="宋体" w:hint="eastAsia"/>
          <w:sz w:val="24"/>
          <w:lang w:val="zh-CN"/>
        </w:rPr>
        <w:t>图形</w:t>
      </w:r>
      <w:r>
        <w:rPr>
          <w:rFonts w:ascii="宋体" w:hAnsi="宋体" w:cs="宋体" w:hint="eastAsia"/>
          <w:sz w:val="24"/>
          <w:lang w:val="zh-CN"/>
        </w:rPr>
        <w:t>化</w:t>
      </w:r>
      <w:r w:rsidRPr="00B14590">
        <w:rPr>
          <w:rFonts w:ascii="宋体" w:hAnsi="宋体" w:cs="宋体" w:hint="eastAsia"/>
          <w:sz w:val="24"/>
          <w:lang w:val="zh-CN"/>
        </w:rPr>
        <w:t>表单设计，支持可视化建模，提供拖拽式、所见即所得的图形化表单设计能力，提供足量模板库以满足快速</w:t>
      </w:r>
      <w:r>
        <w:rPr>
          <w:rFonts w:ascii="宋体" w:hAnsi="宋体" w:cs="宋体" w:hint="eastAsia"/>
          <w:sz w:val="24"/>
          <w:lang w:val="zh-CN"/>
        </w:rPr>
        <w:t>开发</w:t>
      </w:r>
      <w:r w:rsidRPr="00B14590">
        <w:rPr>
          <w:rFonts w:ascii="宋体" w:hAnsi="宋体" w:cs="宋体" w:hint="eastAsia"/>
          <w:sz w:val="24"/>
          <w:lang w:val="zh-CN"/>
        </w:rPr>
        <w:t>需求。支持流程的</w:t>
      </w:r>
      <w:r w:rsidRPr="00B14590">
        <w:rPr>
          <w:rFonts w:ascii="宋体" w:hAnsi="宋体" w:cs="宋体"/>
          <w:sz w:val="24"/>
          <w:lang w:val="zh-CN"/>
        </w:rPr>
        <w:t>导出导入以及</w:t>
      </w:r>
      <w:r w:rsidRPr="00B14590">
        <w:rPr>
          <w:rFonts w:ascii="宋体" w:hAnsi="宋体" w:cs="宋体" w:hint="eastAsia"/>
          <w:sz w:val="24"/>
          <w:lang w:val="zh-CN"/>
        </w:rPr>
        <w:t>版本管理</w:t>
      </w:r>
      <w:r>
        <w:rPr>
          <w:rFonts w:ascii="宋体" w:hAnsi="宋体" w:cs="宋体" w:hint="eastAsia"/>
          <w:sz w:val="24"/>
          <w:lang w:val="zh-CN"/>
        </w:rPr>
        <w:t>（备份</w:t>
      </w:r>
      <w:r>
        <w:rPr>
          <w:rFonts w:ascii="宋体" w:hAnsi="宋体" w:cs="宋体"/>
          <w:sz w:val="24"/>
          <w:lang w:val="zh-CN"/>
        </w:rPr>
        <w:t>、</w:t>
      </w:r>
      <w:r>
        <w:rPr>
          <w:rFonts w:ascii="宋体" w:hAnsi="宋体" w:cs="宋体" w:hint="eastAsia"/>
          <w:sz w:val="24"/>
          <w:lang w:val="zh-CN"/>
        </w:rPr>
        <w:t>切换</w:t>
      </w:r>
      <w:r>
        <w:rPr>
          <w:rFonts w:ascii="宋体" w:hAnsi="宋体" w:cs="宋体"/>
          <w:sz w:val="24"/>
          <w:lang w:val="zh-CN"/>
        </w:rPr>
        <w:t>等</w:t>
      </w:r>
      <w:r>
        <w:rPr>
          <w:rFonts w:ascii="宋体" w:hAnsi="宋体" w:cs="宋体" w:hint="eastAsia"/>
          <w:sz w:val="24"/>
          <w:lang w:val="zh-CN"/>
        </w:rPr>
        <w:t>）</w:t>
      </w:r>
      <w:r w:rsidRPr="00B14590">
        <w:rPr>
          <w:rFonts w:ascii="宋体" w:hAnsi="宋体" w:cs="宋体" w:hint="eastAsia"/>
          <w:sz w:val="24"/>
          <w:lang w:val="zh-CN"/>
        </w:rPr>
        <w:t>。支持基于表单数据自动创建关系型数据模型，支持Oracle、SQL Server、MySQL</w:t>
      </w:r>
      <w:r>
        <w:rPr>
          <w:rFonts w:ascii="宋体" w:hAnsi="宋体" w:cs="宋体" w:hint="eastAsia"/>
          <w:sz w:val="24"/>
          <w:lang w:val="zh-CN"/>
        </w:rPr>
        <w:t>等数据库。</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支持</w:t>
      </w:r>
      <w:r w:rsidRPr="00EF1037">
        <w:rPr>
          <w:rFonts w:ascii="宋体" w:hAnsi="宋体" w:cs="宋体"/>
          <w:sz w:val="24"/>
          <w:lang w:val="zh-CN"/>
        </w:rPr>
        <w:t>文本框</w:t>
      </w:r>
      <w:r>
        <w:rPr>
          <w:rFonts w:ascii="宋体" w:hAnsi="宋体" w:cs="宋体"/>
          <w:sz w:val="24"/>
          <w:lang w:val="zh-CN"/>
        </w:rPr>
        <w:t>、</w:t>
      </w:r>
      <w:r w:rsidRPr="00EF1037">
        <w:rPr>
          <w:rFonts w:ascii="宋体" w:hAnsi="宋体" w:cs="宋体"/>
          <w:sz w:val="24"/>
          <w:lang w:val="zh-CN"/>
        </w:rPr>
        <w:t>多行文本域</w:t>
      </w:r>
      <w:r>
        <w:rPr>
          <w:rFonts w:ascii="宋体" w:hAnsi="宋体" w:cs="宋体"/>
          <w:sz w:val="24"/>
          <w:lang w:val="zh-CN"/>
        </w:rPr>
        <w:t>、富文本、图片、超链接、单选按钮、复选框、下拉框、</w:t>
      </w:r>
      <w:r>
        <w:rPr>
          <w:rFonts w:ascii="宋体" w:hAnsi="宋体" w:cs="宋体" w:hint="eastAsia"/>
          <w:sz w:val="24"/>
          <w:lang w:val="zh-CN"/>
        </w:rPr>
        <w:t>select</w:t>
      </w:r>
      <w:r>
        <w:rPr>
          <w:rFonts w:ascii="宋体" w:hAnsi="宋体" w:cs="宋体"/>
          <w:sz w:val="24"/>
          <w:lang w:val="zh-CN"/>
        </w:rPr>
        <w:t>2</w:t>
      </w:r>
      <w:r>
        <w:rPr>
          <w:rFonts w:ascii="宋体" w:hAnsi="宋体" w:cs="宋体" w:hint="eastAsia"/>
          <w:sz w:val="24"/>
          <w:lang w:val="zh-CN"/>
        </w:rPr>
        <w:t>风格</w:t>
      </w:r>
      <w:r>
        <w:rPr>
          <w:rFonts w:ascii="宋体" w:hAnsi="宋体" w:cs="宋体"/>
          <w:sz w:val="24"/>
          <w:lang w:val="zh-CN"/>
        </w:rPr>
        <w:t>下拉框、多选框、日期、时</w:t>
      </w:r>
      <w:r w:rsidRPr="00EF1037">
        <w:rPr>
          <w:rFonts w:ascii="宋体" w:hAnsi="宋体" w:cs="宋体"/>
          <w:sz w:val="24"/>
          <w:lang w:val="zh-CN"/>
        </w:rPr>
        <w:t>件、文件上传、</w:t>
      </w:r>
      <w:r w:rsidRPr="00B14590">
        <w:rPr>
          <w:rFonts w:ascii="宋体" w:hAnsi="宋体" w:cs="宋体" w:hint="eastAsia"/>
          <w:sz w:val="24"/>
          <w:lang w:val="zh-CN"/>
        </w:rPr>
        <w:t>富文本编辑</w:t>
      </w:r>
      <w:r>
        <w:rPr>
          <w:rFonts w:ascii="宋体" w:hAnsi="宋体" w:cs="宋体" w:hint="eastAsia"/>
          <w:sz w:val="24"/>
          <w:lang w:val="zh-CN"/>
        </w:rPr>
        <w:t>和基于</w:t>
      </w:r>
      <w:r w:rsidRPr="00EF1037">
        <w:rPr>
          <w:rFonts w:ascii="宋体" w:hAnsi="宋体" w:cs="宋体"/>
          <w:sz w:val="24"/>
          <w:lang w:val="zh-CN"/>
        </w:rPr>
        <w:t>业务字典</w:t>
      </w:r>
      <w:r>
        <w:rPr>
          <w:rFonts w:ascii="宋体" w:hAnsi="宋体" w:cs="宋体" w:hint="eastAsia"/>
          <w:sz w:val="24"/>
          <w:lang w:val="zh-CN"/>
        </w:rPr>
        <w:t>的</w:t>
      </w:r>
      <w:r w:rsidRPr="00EF1037">
        <w:rPr>
          <w:rFonts w:ascii="宋体" w:hAnsi="宋体" w:cs="宋体"/>
          <w:sz w:val="24"/>
          <w:lang w:val="zh-CN"/>
        </w:rPr>
        <w:t>控件</w:t>
      </w:r>
      <w:r>
        <w:rPr>
          <w:rFonts w:ascii="宋体" w:hAnsi="宋体" w:cs="宋体" w:hint="eastAsia"/>
          <w:sz w:val="24"/>
          <w:lang w:val="zh-CN"/>
        </w:rPr>
        <w:t>等；</w:t>
      </w:r>
      <w:r w:rsidRPr="00B14590">
        <w:rPr>
          <w:rFonts w:ascii="宋体" w:hAnsi="宋体" w:cs="宋体" w:hint="eastAsia"/>
          <w:sz w:val="24"/>
          <w:lang w:val="zh-CN"/>
        </w:rPr>
        <w:t>支持自定义个性化控件</w:t>
      </w:r>
      <w:r>
        <w:rPr>
          <w:rFonts w:ascii="宋体" w:hAnsi="宋体" w:cs="宋体" w:hint="eastAsia"/>
          <w:sz w:val="24"/>
          <w:lang w:val="zh-CN"/>
        </w:rPr>
        <w:t>，支持地图</w:t>
      </w:r>
      <w:r w:rsidRPr="00B14590">
        <w:rPr>
          <w:rFonts w:ascii="宋体" w:hAnsi="宋体" w:cs="宋体" w:hint="eastAsia"/>
          <w:sz w:val="24"/>
          <w:lang w:val="zh-CN"/>
        </w:rPr>
        <w:t>控件</w:t>
      </w:r>
      <w:r>
        <w:rPr>
          <w:rFonts w:ascii="宋体" w:hAnsi="宋体" w:cs="宋体" w:hint="eastAsia"/>
          <w:sz w:val="24"/>
          <w:lang w:val="zh-CN"/>
        </w:rPr>
        <w:t>，</w:t>
      </w:r>
      <w:r w:rsidRPr="00B14590">
        <w:rPr>
          <w:rFonts w:ascii="宋体" w:hAnsi="宋体" w:cs="宋体" w:hint="eastAsia"/>
          <w:sz w:val="24"/>
          <w:lang w:val="zh-CN"/>
        </w:rPr>
        <w:t>支持Office文档在线预览与编辑</w:t>
      </w:r>
      <w:r>
        <w:rPr>
          <w:rFonts w:ascii="宋体" w:hAnsi="宋体" w:cs="宋体" w:hint="eastAsia"/>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表单内置数据验证，支持配置正则表达式，支持字段间的自动关联，支持可配置的代码级联，支持条件样式。支持</w:t>
      </w:r>
      <w:r w:rsidRPr="00EF1037">
        <w:rPr>
          <w:rFonts w:ascii="宋体" w:hAnsi="宋体" w:cs="宋体"/>
          <w:sz w:val="24"/>
          <w:lang w:val="zh-CN"/>
        </w:rPr>
        <w:t>子表单</w:t>
      </w:r>
      <w:r>
        <w:rPr>
          <w:rFonts w:ascii="宋体" w:hAnsi="宋体" w:cs="宋体" w:hint="eastAsia"/>
          <w:sz w:val="24"/>
          <w:lang w:val="zh-CN"/>
        </w:rPr>
        <w:t>/</w:t>
      </w:r>
      <w:r w:rsidRPr="00B14590">
        <w:rPr>
          <w:rFonts w:ascii="宋体" w:hAnsi="宋体" w:cs="宋体" w:hint="eastAsia"/>
          <w:sz w:val="24"/>
          <w:lang w:val="zh-CN"/>
        </w:rPr>
        <w:t>重复节等</w:t>
      </w:r>
      <w:r>
        <w:rPr>
          <w:rFonts w:ascii="宋体" w:hAnsi="宋体" w:cs="宋体" w:hint="eastAsia"/>
          <w:sz w:val="24"/>
          <w:lang w:val="zh-CN"/>
        </w:rPr>
        <w:t>二维表</w:t>
      </w:r>
      <w:r w:rsidRPr="00B14590">
        <w:rPr>
          <w:rFonts w:ascii="宋体" w:hAnsi="宋体" w:cs="宋体" w:hint="eastAsia"/>
          <w:sz w:val="24"/>
          <w:lang w:val="zh-CN"/>
        </w:rPr>
        <w:t>，支持增删和调整次序。支持流程结项以后，可查询</w:t>
      </w:r>
      <w:r w:rsidRPr="00B14590">
        <w:rPr>
          <w:rFonts w:ascii="宋体" w:hAnsi="宋体" w:cs="宋体"/>
          <w:sz w:val="24"/>
          <w:lang w:val="zh-CN"/>
        </w:rPr>
        <w:t>已</w:t>
      </w:r>
      <w:r w:rsidRPr="00B14590">
        <w:rPr>
          <w:rFonts w:ascii="宋体" w:hAnsi="宋体" w:cs="宋体" w:hint="eastAsia"/>
          <w:sz w:val="24"/>
          <w:lang w:val="zh-CN"/>
        </w:rPr>
        <w:t>办理过某环节的</w:t>
      </w:r>
      <w:r w:rsidRPr="00B14590">
        <w:rPr>
          <w:rFonts w:ascii="宋体" w:hAnsi="宋体" w:cs="宋体"/>
          <w:sz w:val="24"/>
          <w:lang w:val="zh-CN"/>
        </w:rPr>
        <w:t>内容原值和现值。</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支持人工/自动/条件节点、子流程、并行与归并等办理方式，支持单一签核、多人顺序/并行/抢占/任意、指定执行/会签/传阅等模式；支持撤回、评价、催办、中止等操作。支持基于表单数据直接配置流程的岗位、权限以及执行路径。支持表单数据批注。</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sz w:val="24"/>
          <w:lang w:val="zh-CN"/>
        </w:rPr>
        <w:t>2</w:t>
      </w:r>
      <w:r w:rsidRPr="00B14590">
        <w:rPr>
          <w:rFonts w:ascii="宋体" w:hAnsi="宋体" w:cs="宋体" w:hint="eastAsia"/>
          <w:sz w:val="24"/>
          <w:lang w:val="zh-CN"/>
        </w:rPr>
        <w:t>、</w:t>
      </w:r>
      <w:r w:rsidRPr="00B14590">
        <w:rPr>
          <w:rFonts w:ascii="宋体" w:hAnsi="宋体" w:cs="宋体"/>
          <w:sz w:val="24"/>
          <w:lang w:val="zh-CN"/>
        </w:rPr>
        <w:t>权限控制</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与南通大学组织架构管理体系充分对接，支持任意级别的组织架构管理，</w:t>
      </w:r>
      <w:r>
        <w:rPr>
          <w:rFonts w:ascii="宋体" w:hAnsi="宋体" w:cs="宋体"/>
          <w:sz w:val="24"/>
          <w:lang w:val="zh-CN"/>
        </w:rPr>
        <w:t>支持多维权限模型</w:t>
      </w:r>
      <w:r w:rsidRPr="00F84FD8">
        <w:rPr>
          <w:rFonts w:ascii="宋体" w:hAnsi="宋体" w:cs="宋体"/>
          <w:sz w:val="24"/>
          <w:lang w:val="zh-CN"/>
        </w:rPr>
        <w:t>，支持基于角色／岗位的权限体系RBAC，</w:t>
      </w:r>
      <w:r>
        <w:rPr>
          <w:rFonts w:ascii="宋体" w:hAnsi="宋体" w:cs="宋体" w:hint="eastAsia"/>
          <w:sz w:val="24"/>
          <w:lang w:val="zh-CN"/>
        </w:rPr>
        <w:t>支持分级授权管理，</w:t>
      </w:r>
      <w:r w:rsidRPr="00B14590">
        <w:rPr>
          <w:rFonts w:ascii="宋体" w:hAnsi="宋体" w:cs="宋体" w:hint="eastAsia"/>
          <w:sz w:val="24"/>
          <w:lang w:val="zh-CN"/>
        </w:rPr>
        <w:t>支持字段级表单权限控制</w:t>
      </w:r>
      <w:r>
        <w:rPr>
          <w:rFonts w:ascii="宋体" w:hAnsi="宋体" w:cs="宋体" w:hint="eastAsia"/>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基于用户、角色、组织结构分配用户访问入口</w:t>
      </w:r>
      <w:r>
        <w:rPr>
          <w:rFonts w:ascii="宋体" w:hAnsi="宋体" w:cs="宋体" w:hint="eastAsia"/>
          <w:sz w:val="24"/>
          <w:lang w:val="zh-CN"/>
        </w:rPr>
        <w:t>，支持</w:t>
      </w:r>
      <w:r w:rsidRPr="009F25A8">
        <w:rPr>
          <w:rFonts w:ascii="宋体" w:hAnsi="宋体" w:cs="宋体" w:hint="eastAsia"/>
          <w:sz w:val="24"/>
          <w:lang w:val="zh-CN"/>
        </w:rPr>
        <w:t>自定义登录人员的身份鉴别规则</w:t>
      </w:r>
      <w:r w:rsidRPr="00B14590">
        <w:rPr>
          <w:rFonts w:ascii="宋体" w:hAnsi="宋体" w:cs="宋体" w:hint="eastAsia"/>
          <w:sz w:val="24"/>
          <w:lang w:val="zh-CN"/>
        </w:rPr>
        <w:t>。支持根据不同流程活动配置表单内部字段显示、编辑的权限。</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3、非结构化附件存储和管理</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支持</w:t>
      </w:r>
      <w:r w:rsidRPr="00B14590">
        <w:rPr>
          <w:rFonts w:ascii="宋体" w:hAnsi="宋体" w:cs="宋体" w:hint="eastAsia"/>
          <w:sz w:val="24"/>
          <w:lang w:val="zh-CN"/>
        </w:rPr>
        <w:t>非结构化附件文件的上传、下载、图片预览等功能，附件的存储可对接分布式</w:t>
      </w:r>
      <w:r>
        <w:rPr>
          <w:rFonts w:ascii="宋体" w:hAnsi="宋体" w:cs="宋体" w:hint="eastAsia"/>
          <w:sz w:val="24"/>
          <w:lang w:val="zh-CN"/>
        </w:rPr>
        <w:t>存储，</w:t>
      </w:r>
      <w:r w:rsidRPr="00B14590">
        <w:rPr>
          <w:rFonts w:ascii="宋体" w:hAnsi="宋体" w:cs="宋体" w:hint="eastAsia"/>
          <w:sz w:val="24"/>
          <w:lang w:val="zh-CN"/>
        </w:rPr>
        <w:t>支持第三方系统通过API接口访问。</w:t>
      </w:r>
      <w:r>
        <w:rPr>
          <w:rFonts w:ascii="宋体" w:hAnsi="宋体" w:cs="宋体" w:hint="eastAsia"/>
          <w:sz w:val="24"/>
          <w:lang w:val="zh-CN"/>
        </w:rPr>
        <w:t>支持</w:t>
      </w:r>
      <w:r>
        <w:rPr>
          <w:rFonts w:ascii="宋体" w:hAnsi="宋体" w:cs="宋体"/>
          <w:sz w:val="24"/>
          <w:lang w:val="zh-CN"/>
        </w:rPr>
        <w:t>用户批量导出</w:t>
      </w:r>
      <w:r>
        <w:rPr>
          <w:rFonts w:ascii="宋体" w:hAnsi="宋体" w:cs="宋体" w:hint="eastAsia"/>
          <w:sz w:val="24"/>
          <w:lang w:val="zh-CN"/>
        </w:rPr>
        <w:t>流程</w:t>
      </w:r>
      <w:r>
        <w:rPr>
          <w:rFonts w:ascii="宋体" w:hAnsi="宋体" w:cs="宋体"/>
          <w:sz w:val="24"/>
          <w:lang w:val="zh-CN"/>
        </w:rPr>
        <w:t>附件</w:t>
      </w:r>
      <w:r>
        <w:rPr>
          <w:rFonts w:ascii="宋体" w:hAnsi="宋体" w:cs="宋体" w:hint="eastAsia"/>
          <w:sz w:val="24"/>
          <w:lang w:val="zh-CN"/>
        </w:rPr>
        <w:t>，</w:t>
      </w:r>
      <w:r>
        <w:rPr>
          <w:rFonts w:ascii="宋体" w:hAnsi="宋体" w:cs="宋体"/>
          <w:sz w:val="24"/>
          <w:lang w:val="zh-CN"/>
        </w:rPr>
        <w:t>附件</w:t>
      </w:r>
      <w:r>
        <w:rPr>
          <w:rFonts w:ascii="宋体" w:hAnsi="宋体" w:cs="宋体" w:hint="eastAsia"/>
          <w:sz w:val="24"/>
          <w:lang w:val="zh-CN"/>
        </w:rPr>
        <w:t>可</w:t>
      </w:r>
      <w:r>
        <w:rPr>
          <w:rFonts w:ascii="宋体" w:hAnsi="宋体" w:cs="宋体"/>
          <w:sz w:val="24"/>
          <w:lang w:val="zh-CN"/>
        </w:rPr>
        <w:t>按</w:t>
      </w:r>
      <w:r>
        <w:rPr>
          <w:rFonts w:ascii="宋体" w:hAnsi="宋体" w:cs="宋体" w:hint="eastAsia"/>
          <w:sz w:val="24"/>
          <w:lang w:val="zh-CN"/>
        </w:rPr>
        <w:lastRenderedPageBreak/>
        <w:t>流程</w:t>
      </w:r>
      <w:r>
        <w:rPr>
          <w:rFonts w:ascii="宋体" w:hAnsi="宋体" w:cs="宋体"/>
          <w:sz w:val="24"/>
          <w:lang w:val="zh-CN"/>
        </w:rPr>
        <w:t>字段</w:t>
      </w:r>
      <w:r>
        <w:rPr>
          <w:rFonts w:ascii="宋体" w:hAnsi="宋体" w:cs="宋体" w:hint="eastAsia"/>
          <w:sz w:val="24"/>
          <w:lang w:val="zh-CN"/>
        </w:rPr>
        <w:t>（如</w:t>
      </w:r>
      <w:r>
        <w:rPr>
          <w:rFonts w:ascii="宋体" w:hAnsi="宋体" w:cs="宋体"/>
          <w:sz w:val="24"/>
          <w:lang w:val="zh-CN"/>
        </w:rPr>
        <w:t>流水号</w:t>
      </w:r>
      <w:r>
        <w:rPr>
          <w:rFonts w:ascii="宋体" w:hAnsi="宋体" w:cs="宋体" w:hint="eastAsia"/>
          <w:sz w:val="24"/>
          <w:lang w:val="zh-CN"/>
        </w:rPr>
        <w:t>）命名</w:t>
      </w:r>
      <w:r>
        <w:rPr>
          <w:rFonts w:ascii="宋体" w:hAnsi="宋体" w:cs="宋体"/>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4、打印与导出服务</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支持“所见即所得”打印</w:t>
      </w:r>
      <w:r w:rsidRPr="00B14590">
        <w:rPr>
          <w:rFonts w:ascii="宋体" w:hAnsi="宋体" w:cs="宋体" w:hint="eastAsia"/>
          <w:sz w:val="24"/>
          <w:lang w:val="zh-CN"/>
        </w:rPr>
        <w:t>，支持基于Word模板的打印和导出，支持表单</w:t>
      </w:r>
      <w:r>
        <w:rPr>
          <w:rFonts w:ascii="宋体" w:hAnsi="宋体" w:cs="宋体"/>
          <w:sz w:val="24"/>
          <w:lang w:val="zh-CN"/>
        </w:rPr>
        <w:t>W</w:t>
      </w:r>
      <w:r w:rsidRPr="00B14590">
        <w:rPr>
          <w:rFonts w:ascii="宋体" w:hAnsi="宋体" w:cs="宋体" w:hint="eastAsia"/>
          <w:sz w:val="24"/>
          <w:lang w:val="zh-CN"/>
        </w:rPr>
        <w:t>ord/</w:t>
      </w:r>
      <w:r>
        <w:rPr>
          <w:rFonts w:ascii="宋体" w:hAnsi="宋体" w:cs="宋体"/>
          <w:sz w:val="24"/>
          <w:lang w:val="zh-CN"/>
        </w:rPr>
        <w:t>PDF</w:t>
      </w:r>
      <w:r w:rsidRPr="00B14590">
        <w:rPr>
          <w:rFonts w:ascii="宋体" w:hAnsi="宋体" w:cs="宋体" w:hint="eastAsia"/>
          <w:sz w:val="24"/>
          <w:lang w:val="zh-CN"/>
        </w:rPr>
        <w:t>文件导出。打印与导出服务支持开放API</w:t>
      </w:r>
      <w:r>
        <w:rPr>
          <w:rFonts w:ascii="宋体" w:hAnsi="宋体" w:cs="宋体" w:hint="eastAsia"/>
          <w:sz w:val="24"/>
          <w:lang w:val="zh-CN"/>
        </w:rPr>
        <w:t>，可以</w:t>
      </w:r>
      <w:r w:rsidRPr="00B14590">
        <w:rPr>
          <w:rFonts w:ascii="宋体" w:hAnsi="宋体" w:cs="宋体" w:hint="eastAsia"/>
          <w:sz w:val="24"/>
          <w:lang w:val="zh-CN"/>
        </w:rPr>
        <w:t>通过API实现打印与导出。</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5、消息通知能力</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支持在任意节点可视化配置流程执行</w:t>
      </w:r>
      <w:r>
        <w:rPr>
          <w:rFonts w:ascii="宋体" w:hAnsi="宋体" w:cs="宋体" w:hint="eastAsia"/>
          <w:sz w:val="24"/>
          <w:lang w:val="zh-CN"/>
        </w:rPr>
        <w:t>/</w:t>
      </w:r>
      <w:r w:rsidRPr="00B14590">
        <w:rPr>
          <w:rFonts w:ascii="宋体" w:hAnsi="宋体" w:cs="宋体"/>
          <w:sz w:val="24"/>
          <w:lang w:val="zh-CN"/>
        </w:rPr>
        <w:t>待办</w:t>
      </w:r>
      <w:r>
        <w:rPr>
          <w:rFonts w:ascii="宋体" w:hAnsi="宋体" w:cs="宋体" w:hint="eastAsia"/>
          <w:sz w:val="24"/>
          <w:lang w:val="zh-CN"/>
        </w:rPr>
        <w:t>/</w:t>
      </w:r>
      <w:r w:rsidRPr="00B14590">
        <w:rPr>
          <w:rFonts w:ascii="宋体" w:hAnsi="宋体" w:cs="宋体"/>
          <w:sz w:val="24"/>
          <w:lang w:val="zh-CN"/>
        </w:rPr>
        <w:t>已</w:t>
      </w:r>
      <w:r w:rsidRPr="00B14590">
        <w:rPr>
          <w:rFonts w:ascii="宋体" w:hAnsi="宋体" w:cs="宋体" w:hint="eastAsia"/>
          <w:sz w:val="24"/>
          <w:lang w:val="zh-CN"/>
        </w:rPr>
        <w:t>办理</w:t>
      </w:r>
      <w:r>
        <w:rPr>
          <w:rFonts w:ascii="宋体" w:hAnsi="宋体" w:cs="宋体" w:hint="eastAsia"/>
          <w:sz w:val="24"/>
          <w:lang w:val="zh-CN"/>
        </w:rPr>
        <w:t>通知。对接邮件、短信、微信等常见</w:t>
      </w:r>
      <w:r w:rsidRPr="00B14590">
        <w:rPr>
          <w:rFonts w:ascii="宋体" w:hAnsi="宋体" w:cs="宋体" w:hint="eastAsia"/>
          <w:sz w:val="24"/>
          <w:lang w:val="zh-CN"/>
        </w:rPr>
        <w:t>渠道。支持</w:t>
      </w:r>
      <w:r w:rsidRPr="00B14590">
        <w:rPr>
          <w:rFonts w:ascii="宋体" w:hAnsi="宋体" w:cs="宋体"/>
          <w:sz w:val="24"/>
          <w:lang w:val="zh-CN"/>
        </w:rPr>
        <w:t>可视化定义通知内容</w:t>
      </w:r>
      <w:r w:rsidRPr="00B14590">
        <w:rPr>
          <w:rFonts w:ascii="宋体" w:hAnsi="宋体" w:cs="宋体" w:hint="eastAsia"/>
          <w:sz w:val="24"/>
          <w:lang w:val="zh-CN"/>
        </w:rPr>
        <w:t>和发送</w:t>
      </w:r>
      <w:r w:rsidRPr="00B14590">
        <w:rPr>
          <w:rFonts w:ascii="宋体" w:hAnsi="宋体" w:cs="宋体"/>
          <w:sz w:val="24"/>
          <w:lang w:val="zh-CN"/>
        </w:rPr>
        <w:t>对象</w:t>
      </w:r>
      <w:r w:rsidRPr="00B14590">
        <w:rPr>
          <w:rFonts w:ascii="宋体" w:hAnsi="宋体" w:cs="宋体" w:hint="eastAsia"/>
          <w:sz w:val="24"/>
          <w:lang w:val="zh-CN"/>
        </w:rPr>
        <w:t>（如流程审批人员、表单内人员、其他通知人员）</w:t>
      </w:r>
      <w:r w:rsidRPr="00B14590">
        <w:rPr>
          <w:rFonts w:ascii="宋体" w:hAnsi="宋体" w:cs="宋体"/>
          <w:sz w:val="24"/>
          <w:lang w:val="zh-CN"/>
        </w:rPr>
        <w:t>，</w:t>
      </w:r>
      <w:r w:rsidRPr="00B14590">
        <w:rPr>
          <w:rFonts w:ascii="宋体" w:hAnsi="宋体" w:cs="宋体" w:hint="eastAsia"/>
          <w:sz w:val="24"/>
          <w:lang w:val="zh-CN"/>
        </w:rPr>
        <w:t>支持即时发送、延时时间发送</w:t>
      </w:r>
      <w:r>
        <w:rPr>
          <w:rFonts w:ascii="宋体" w:hAnsi="宋体" w:cs="宋体" w:hint="eastAsia"/>
          <w:sz w:val="24"/>
          <w:lang w:val="zh-CN"/>
        </w:rPr>
        <w:t>和</w:t>
      </w:r>
      <w:r w:rsidRPr="00B14590">
        <w:rPr>
          <w:rFonts w:ascii="宋体" w:hAnsi="宋体" w:cs="宋体" w:hint="eastAsia"/>
          <w:sz w:val="24"/>
          <w:lang w:val="zh-CN"/>
        </w:rPr>
        <w:t>重复发送。</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6、开放性</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支持Java、.Net、PHP、Python等语言</w:t>
      </w:r>
      <w:r>
        <w:rPr>
          <w:rFonts w:ascii="宋体" w:hAnsi="宋体" w:cs="宋体" w:hint="eastAsia"/>
          <w:sz w:val="24"/>
          <w:lang w:val="zh-CN"/>
        </w:rPr>
        <w:t>进行开发</w:t>
      </w:r>
      <w:r w:rsidRPr="00B14590">
        <w:rPr>
          <w:rFonts w:ascii="宋体" w:hAnsi="宋体" w:cs="宋体" w:hint="eastAsia"/>
          <w:sz w:val="24"/>
          <w:lang w:val="zh-CN"/>
        </w:rPr>
        <w:t>,对Java、.Net和PHP等开发环境提供完备的SDK</w:t>
      </w:r>
      <w:r>
        <w:rPr>
          <w:rFonts w:ascii="宋体" w:hAnsi="宋体" w:cs="宋体" w:hint="eastAsia"/>
          <w:sz w:val="24"/>
          <w:lang w:val="zh-CN"/>
        </w:rPr>
        <w:t>支持。</w:t>
      </w:r>
      <w:r w:rsidRPr="00B14590">
        <w:rPr>
          <w:rFonts w:ascii="宋体" w:hAnsi="宋体" w:cs="宋体" w:hint="eastAsia"/>
          <w:sz w:val="24"/>
          <w:lang w:val="zh-CN"/>
        </w:rPr>
        <w:t>为第三方软件</w:t>
      </w:r>
      <w:r>
        <w:rPr>
          <w:rFonts w:ascii="宋体" w:hAnsi="宋体" w:cs="宋体" w:hint="eastAsia"/>
          <w:sz w:val="24"/>
          <w:lang w:val="zh-CN"/>
        </w:rPr>
        <w:t>或</w:t>
      </w:r>
      <w:r w:rsidRPr="00B14590">
        <w:rPr>
          <w:rFonts w:ascii="宋体" w:hAnsi="宋体" w:cs="宋体" w:hint="eastAsia"/>
          <w:sz w:val="24"/>
          <w:lang w:val="zh-CN"/>
        </w:rPr>
        <w:t>二次开发提供服务接口，服务接口符合RESTful风格</w:t>
      </w:r>
      <w:r>
        <w:rPr>
          <w:rFonts w:ascii="宋体" w:hAnsi="宋体" w:cs="宋体" w:hint="eastAsia"/>
          <w:sz w:val="24"/>
          <w:lang w:val="zh-CN"/>
        </w:rPr>
        <w:t>，提供相关API文档</w:t>
      </w:r>
      <w:r>
        <w:rPr>
          <w:rFonts w:ascii="宋体" w:hAnsi="宋体" w:cs="宋体"/>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7、办事大厅</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办事大厅支持用户服务</w:t>
      </w:r>
      <w:r w:rsidRPr="00B14590">
        <w:rPr>
          <w:rFonts w:ascii="宋体" w:hAnsi="宋体" w:cs="宋体"/>
          <w:sz w:val="24"/>
          <w:lang w:val="zh-CN"/>
        </w:rPr>
        <w:t>导航、方便</w:t>
      </w:r>
      <w:r w:rsidRPr="00B14590">
        <w:rPr>
          <w:rFonts w:ascii="宋体" w:hAnsi="宋体" w:cs="宋体" w:hint="eastAsia"/>
          <w:sz w:val="24"/>
          <w:lang w:val="zh-CN"/>
        </w:rPr>
        <w:t>检索服务</w:t>
      </w:r>
      <w:r>
        <w:rPr>
          <w:rFonts w:ascii="宋体" w:hAnsi="宋体" w:cs="宋体" w:hint="eastAsia"/>
          <w:sz w:val="24"/>
          <w:lang w:val="zh-CN"/>
        </w:rPr>
        <w:t>/办事</w:t>
      </w:r>
      <w:r w:rsidRPr="00B14590">
        <w:rPr>
          <w:rFonts w:ascii="宋体" w:hAnsi="宋体" w:cs="宋体" w:hint="eastAsia"/>
          <w:sz w:val="24"/>
          <w:lang w:val="zh-CN"/>
        </w:rPr>
        <w:t>项目。包括通过分类浏览、快速</w:t>
      </w:r>
      <w:r>
        <w:rPr>
          <w:rFonts w:ascii="宋体" w:hAnsi="宋体" w:cs="宋体" w:hint="eastAsia"/>
          <w:sz w:val="24"/>
          <w:lang w:val="zh-CN"/>
        </w:rPr>
        <w:t>模糊</w:t>
      </w:r>
      <w:r>
        <w:rPr>
          <w:rFonts w:ascii="宋体" w:hAnsi="宋体" w:cs="宋体"/>
          <w:sz w:val="24"/>
          <w:lang w:val="zh-CN"/>
        </w:rPr>
        <w:t>等多维度</w:t>
      </w:r>
      <w:r w:rsidRPr="00B14590">
        <w:rPr>
          <w:rFonts w:ascii="宋体" w:hAnsi="宋体" w:cs="宋体" w:hint="eastAsia"/>
          <w:sz w:val="24"/>
          <w:lang w:val="zh-CN"/>
        </w:rPr>
        <w:t>搜索、</w:t>
      </w:r>
      <w:r>
        <w:rPr>
          <w:rFonts w:ascii="宋体" w:hAnsi="宋体" w:cs="宋体" w:hint="eastAsia"/>
          <w:sz w:val="24"/>
          <w:lang w:val="zh-CN"/>
        </w:rPr>
        <w:t>热门</w:t>
      </w:r>
      <w:r>
        <w:rPr>
          <w:rFonts w:ascii="宋体" w:hAnsi="宋体" w:cs="宋体"/>
          <w:sz w:val="24"/>
          <w:lang w:val="zh-CN"/>
        </w:rPr>
        <w:t>/</w:t>
      </w:r>
      <w:r>
        <w:rPr>
          <w:rFonts w:ascii="宋体" w:hAnsi="宋体" w:cs="宋体" w:hint="eastAsia"/>
          <w:sz w:val="24"/>
          <w:lang w:val="zh-CN"/>
        </w:rPr>
        <w:t>推荐/</w:t>
      </w:r>
      <w:r w:rsidRPr="00B14590">
        <w:rPr>
          <w:rFonts w:ascii="宋体" w:hAnsi="宋体" w:cs="宋体" w:hint="eastAsia"/>
          <w:sz w:val="24"/>
          <w:lang w:val="zh-CN"/>
        </w:rPr>
        <w:t>收藏</w:t>
      </w:r>
      <w:r>
        <w:rPr>
          <w:rFonts w:ascii="宋体" w:hAnsi="宋体" w:cs="宋体" w:hint="eastAsia"/>
          <w:sz w:val="24"/>
          <w:lang w:val="zh-CN"/>
        </w:rPr>
        <w:t>事务</w:t>
      </w:r>
      <w:r w:rsidRPr="00B14590">
        <w:rPr>
          <w:rFonts w:ascii="宋体" w:hAnsi="宋体" w:cs="宋体" w:hint="eastAsia"/>
          <w:sz w:val="24"/>
          <w:lang w:val="zh-CN"/>
        </w:rPr>
        <w:t>等方式。支持以</w:t>
      </w:r>
      <w:r w:rsidRPr="00B14590">
        <w:rPr>
          <w:rFonts w:ascii="宋体" w:hAnsi="宋体" w:cs="宋体"/>
          <w:sz w:val="24"/>
          <w:lang w:val="zh-CN"/>
        </w:rPr>
        <w:t>办事对象（</w:t>
      </w:r>
      <w:r w:rsidRPr="00B14590">
        <w:rPr>
          <w:rFonts w:ascii="宋体" w:hAnsi="宋体" w:cs="宋体" w:hint="eastAsia"/>
          <w:sz w:val="24"/>
          <w:lang w:val="zh-CN"/>
        </w:rPr>
        <w:t>学生</w:t>
      </w:r>
      <w:r w:rsidRPr="00B14590">
        <w:rPr>
          <w:rFonts w:ascii="宋体" w:hAnsi="宋体" w:cs="宋体"/>
          <w:sz w:val="24"/>
          <w:lang w:val="zh-CN"/>
        </w:rPr>
        <w:t>、</w:t>
      </w:r>
      <w:r w:rsidRPr="00B14590">
        <w:rPr>
          <w:rFonts w:ascii="宋体" w:hAnsi="宋体" w:cs="宋体" w:hint="eastAsia"/>
          <w:sz w:val="24"/>
          <w:lang w:val="zh-CN"/>
        </w:rPr>
        <w:t>教师</w:t>
      </w:r>
      <w:r w:rsidRPr="00B14590">
        <w:rPr>
          <w:rFonts w:ascii="宋体" w:hAnsi="宋体" w:cs="宋体"/>
          <w:sz w:val="24"/>
          <w:lang w:val="zh-CN"/>
        </w:rPr>
        <w:t>、</w:t>
      </w:r>
      <w:r w:rsidRPr="00B14590">
        <w:rPr>
          <w:rFonts w:ascii="宋体" w:hAnsi="宋体" w:cs="宋体" w:hint="eastAsia"/>
          <w:sz w:val="24"/>
          <w:lang w:val="zh-CN"/>
        </w:rPr>
        <w:t>访客</w:t>
      </w:r>
      <w:r w:rsidRPr="00B14590">
        <w:rPr>
          <w:rFonts w:ascii="宋体" w:hAnsi="宋体" w:cs="宋体"/>
          <w:sz w:val="24"/>
          <w:lang w:val="zh-CN"/>
        </w:rPr>
        <w:t>）</w:t>
      </w:r>
      <w:r w:rsidRPr="00B14590">
        <w:rPr>
          <w:rFonts w:ascii="宋体" w:hAnsi="宋体" w:cs="宋体" w:hint="eastAsia"/>
          <w:sz w:val="24"/>
          <w:lang w:val="zh-CN"/>
        </w:rPr>
        <w:t>、</w:t>
      </w:r>
      <w:r w:rsidRPr="00B14590">
        <w:rPr>
          <w:rFonts w:ascii="宋体" w:hAnsi="宋体" w:cs="宋体"/>
          <w:sz w:val="24"/>
          <w:lang w:val="zh-CN"/>
        </w:rPr>
        <w:t>办事部门（</w:t>
      </w:r>
      <w:r w:rsidRPr="00B14590">
        <w:rPr>
          <w:rFonts w:ascii="宋体" w:hAnsi="宋体" w:cs="宋体" w:hint="eastAsia"/>
          <w:sz w:val="24"/>
          <w:lang w:val="zh-CN"/>
        </w:rPr>
        <w:t>组织架构</w:t>
      </w:r>
      <w:r w:rsidRPr="00B14590">
        <w:rPr>
          <w:rFonts w:ascii="宋体" w:hAnsi="宋体" w:cs="宋体"/>
          <w:sz w:val="24"/>
          <w:lang w:val="zh-CN"/>
        </w:rPr>
        <w:t>）</w:t>
      </w:r>
      <w:r w:rsidRPr="00B14590">
        <w:rPr>
          <w:rFonts w:ascii="宋体" w:hAnsi="宋体" w:cs="宋体" w:hint="eastAsia"/>
          <w:sz w:val="24"/>
          <w:lang w:val="zh-CN"/>
        </w:rPr>
        <w:t>和</w:t>
      </w:r>
      <w:r w:rsidRPr="00B14590">
        <w:rPr>
          <w:rFonts w:ascii="宋体" w:hAnsi="宋体" w:cs="宋体"/>
          <w:sz w:val="24"/>
          <w:lang w:val="zh-CN"/>
        </w:rPr>
        <w:t>办事标签（</w:t>
      </w:r>
      <w:r w:rsidRPr="00B14590">
        <w:rPr>
          <w:rFonts w:ascii="宋体" w:hAnsi="宋体" w:cs="宋体" w:hint="eastAsia"/>
          <w:sz w:val="24"/>
          <w:lang w:val="zh-CN"/>
        </w:rPr>
        <w:t>信息化</w:t>
      </w:r>
      <w:r w:rsidRPr="00B14590">
        <w:rPr>
          <w:rFonts w:ascii="宋体" w:hAnsi="宋体" w:cs="宋体"/>
          <w:sz w:val="24"/>
          <w:lang w:val="zh-CN"/>
        </w:rPr>
        <w:t>申请、学术活动）</w:t>
      </w:r>
      <w:r w:rsidRPr="00B14590">
        <w:rPr>
          <w:rFonts w:ascii="宋体" w:hAnsi="宋体" w:cs="宋体" w:hint="eastAsia"/>
          <w:sz w:val="24"/>
          <w:lang w:val="zh-CN"/>
        </w:rPr>
        <w:t>进行</w:t>
      </w:r>
      <w:r w:rsidRPr="00B14590">
        <w:rPr>
          <w:rFonts w:ascii="宋体" w:hAnsi="宋体" w:cs="宋体"/>
          <w:sz w:val="24"/>
          <w:lang w:val="zh-CN"/>
        </w:rPr>
        <w:t>分类展示</w:t>
      </w:r>
      <w:r w:rsidRPr="00B14590">
        <w:rPr>
          <w:rFonts w:ascii="宋体" w:hAnsi="宋体" w:cs="宋体" w:hint="eastAsia"/>
          <w:sz w:val="24"/>
          <w:lang w:val="zh-CN"/>
        </w:rPr>
        <w:t>，设立</w:t>
      </w:r>
      <w:r w:rsidRPr="00B14590">
        <w:rPr>
          <w:rFonts w:ascii="宋体" w:hAnsi="宋体" w:cs="宋体"/>
          <w:sz w:val="24"/>
          <w:lang w:val="zh-CN"/>
        </w:rPr>
        <w:t>分类入口</w:t>
      </w:r>
      <w:r>
        <w:rPr>
          <w:rFonts w:ascii="宋体" w:hAnsi="宋体" w:cs="宋体" w:hint="eastAsia"/>
          <w:sz w:val="24"/>
          <w:lang w:val="zh-CN"/>
        </w:rPr>
        <w:t>，</w:t>
      </w:r>
      <w:r>
        <w:rPr>
          <w:rFonts w:ascii="宋体" w:hAnsi="宋体" w:cs="宋体"/>
          <w:sz w:val="24"/>
          <w:lang w:val="zh-CN"/>
        </w:rPr>
        <w:t>以流程图等图文方式展示对流程进行</w:t>
      </w:r>
      <w:r>
        <w:rPr>
          <w:rFonts w:ascii="宋体" w:hAnsi="宋体" w:cs="宋体" w:hint="eastAsia"/>
          <w:sz w:val="24"/>
          <w:lang w:val="zh-CN"/>
        </w:rPr>
        <w:t>介绍表述。</w:t>
      </w:r>
      <w:r w:rsidRPr="00B14590">
        <w:rPr>
          <w:rFonts w:ascii="宋体" w:hAnsi="宋体" w:cs="宋体" w:hint="eastAsia"/>
          <w:sz w:val="24"/>
          <w:lang w:val="zh-CN"/>
        </w:rPr>
        <w:t>办事大厅</w:t>
      </w:r>
      <w:r>
        <w:rPr>
          <w:rFonts w:ascii="宋体" w:hAnsi="宋体" w:cs="宋体" w:hint="eastAsia"/>
          <w:sz w:val="24"/>
          <w:lang w:val="zh-CN"/>
        </w:rPr>
        <w:t>须</w:t>
      </w:r>
      <w:r w:rsidRPr="0014509A">
        <w:rPr>
          <w:rFonts w:ascii="宋体" w:hAnsi="宋体" w:cs="宋体" w:hint="eastAsia"/>
          <w:sz w:val="24"/>
          <w:lang w:val="zh-CN"/>
        </w:rPr>
        <w:t>具有相关的数据展示分析、</w:t>
      </w:r>
      <w:r>
        <w:rPr>
          <w:rFonts w:ascii="宋体" w:hAnsi="宋体" w:cs="宋体" w:hint="eastAsia"/>
          <w:sz w:val="24"/>
          <w:lang w:val="zh-CN"/>
        </w:rPr>
        <w:t>事务</w:t>
      </w:r>
      <w:r w:rsidRPr="0014509A">
        <w:rPr>
          <w:rFonts w:ascii="宋体" w:hAnsi="宋体" w:cs="宋体" w:hint="eastAsia"/>
          <w:sz w:val="24"/>
          <w:lang w:val="zh-CN"/>
        </w:rPr>
        <w:t>排名、</w:t>
      </w:r>
      <w:r>
        <w:rPr>
          <w:rFonts w:ascii="宋体" w:hAnsi="宋体" w:cs="宋体" w:hint="eastAsia"/>
          <w:sz w:val="24"/>
          <w:lang w:val="zh-CN"/>
        </w:rPr>
        <w:t>事务统计</w:t>
      </w:r>
      <w:r>
        <w:rPr>
          <w:rFonts w:ascii="宋体" w:hAnsi="宋体" w:cs="宋体"/>
          <w:sz w:val="24"/>
          <w:lang w:val="zh-CN"/>
        </w:rPr>
        <w:t>、效率</w:t>
      </w:r>
      <w:r>
        <w:rPr>
          <w:rFonts w:ascii="宋体" w:hAnsi="宋体" w:cs="宋体" w:hint="eastAsia"/>
          <w:sz w:val="24"/>
          <w:lang w:val="zh-CN"/>
        </w:rPr>
        <w:t>分析</w:t>
      </w:r>
      <w:r>
        <w:rPr>
          <w:rFonts w:ascii="宋体" w:hAnsi="宋体" w:cs="宋体"/>
          <w:sz w:val="24"/>
          <w:lang w:val="zh-CN"/>
        </w:rPr>
        <w:t>、</w:t>
      </w:r>
      <w:r w:rsidRPr="0014509A">
        <w:rPr>
          <w:rFonts w:ascii="宋体" w:hAnsi="宋体" w:cs="宋体" w:hint="eastAsia"/>
          <w:sz w:val="24"/>
          <w:lang w:val="zh-CN"/>
        </w:rPr>
        <w:t>流程环节与时间分析等功能。</w:t>
      </w:r>
      <w:r w:rsidRPr="00343CB3">
        <w:rPr>
          <w:rFonts w:ascii="宋体" w:hAnsi="宋体" w:cs="宋体" w:hint="eastAsia"/>
          <w:sz w:val="24"/>
          <w:lang w:val="zh-CN"/>
        </w:rPr>
        <w:t>支持上架</w:t>
      </w:r>
      <w:r>
        <w:rPr>
          <w:rFonts w:ascii="宋体" w:hAnsi="宋体" w:cs="宋体" w:hint="eastAsia"/>
          <w:sz w:val="24"/>
          <w:lang w:val="zh-CN"/>
        </w:rPr>
        <w:t>（应用接入）</w:t>
      </w:r>
      <w:r w:rsidRPr="00343CB3">
        <w:rPr>
          <w:rFonts w:ascii="宋体" w:hAnsi="宋体" w:cs="宋体" w:hint="eastAsia"/>
          <w:sz w:val="24"/>
          <w:lang w:val="zh-CN"/>
        </w:rPr>
        <w:t>第三方</w:t>
      </w:r>
      <w:r>
        <w:rPr>
          <w:rFonts w:ascii="宋体" w:hAnsi="宋体" w:cs="宋体" w:hint="eastAsia"/>
          <w:sz w:val="24"/>
          <w:lang w:val="zh-CN"/>
        </w:rPr>
        <w:t>的办事应用</w:t>
      </w:r>
      <w:r w:rsidRPr="00343CB3">
        <w:rPr>
          <w:rFonts w:ascii="宋体" w:hAnsi="宋体" w:cs="宋体" w:hint="eastAsia"/>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要求根据</w:t>
      </w:r>
      <w:r>
        <w:rPr>
          <w:rFonts w:ascii="宋体" w:hAnsi="宋体" w:cs="宋体"/>
          <w:sz w:val="24"/>
          <w:lang w:val="zh-CN"/>
        </w:rPr>
        <w:t>校方要求定制</w:t>
      </w:r>
      <w:r>
        <w:rPr>
          <w:rFonts w:ascii="宋体" w:hAnsi="宋体" w:cs="宋体" w:hint="eastAsia"/>
          <w:sz w:val="24"/>
          <w:lang w:val="zh-CN"/>
        </w:rPr>
        <w:t>符合校方风格</w:t>
      </w:r>
      <w:r>
        <w:rPr>
          <w:rFonts w:ascii="宋体" w:hAnsi="宋体" w:cs="宋体"/>
          <w:sz w:val="24"/>
          <w:lang w:val="zh-CN"/>
        </w:rPr>
        <w:t>的个性化设计，</w:t>
      </w:r>
      <w:r>
        <w:rPr>
          <w:rFonts w:ascii="宋体" w:hAnsi="宋体" w:cs="宋体" w:hint="eastAsia"/>
          <w:sz w:val="24"/>
          <w:lang w:val="zh-CN"/>
        </w:rPr>
        <w:t>根据</w:t>
      </w:r>
      <w:r w:rsidRPr="00773375">
        <w:rPr>
          <w:rFonts w:ascii="宋体" w:hAnsi="宋体" w:cs="宋体" w:hint="eastAsia"/>
          <w:sz w:val="24"/>
          <w:lang w:val="zh-CN"/>
        </w:rPr>
        <w:t>角色教师、学生及</w:t>
      </w:r>
      <w:r>
        <w:rPr>
          <w:rFonts w:ascii="宋体" w:hAnsi="宋体" w:cs="宋体" w:hint="eastAsia"/>
          <w:sz w:val="24"/>
          <w:lang w:val="zh-CN"/>
        </w:rPr>
        <w:t>来访者</w:t>
      </w:r>
      <w:r w:rsidRPr="00773375">
        <w:rPr>
          <w:rFonts w:ascii="宋体" w:hAnsi="宋体" w:cs="宋体" w:hint="eastAsia"/>
          <w:sz w:val="24"/>
          <w:lang w:val="zh-CN"/>
        </w:rPr>
        <w:t>等角色，展示相关的</w:t>
      </w:r>
      <w:r>
        <w:rPr>
          <w:rFonts w:ascii="宋体" w:hAnsi="宋体" w:cs="宋体" w:hint="eastAsia"/>
          <w:sz w:val="24"/>
          <w:lang w:val="zh-CN"/>
        </w:rPr>
        <w:t>办理事务。</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待办任务展示当前用户办理／填写／审批的工作节点，办理中任务为</w:t>
      </w:r>
      <w:r>
        <w:rPr>
          <w:rFonts w:ascii="宋体" w:hAnsi="宋体" w:cs="宋体" w:hint="eastAsia"/>
          <w:sz w:val="24"/>
          <w:lang w:val="zh-CN"/>
        </w:rPr>
        <w:t>已办理或</w:t>
      </w:r>
      <w:r w:rsidRPr="00B14590">
        <w:rPr>
          <w:rFonts w:ascii="宋体" w:hAnsi="宋体" w:cs="宋体" w:hint="eastAsia"/>
          <w:sz w:val="24"/>
          <w:lang w:val="zh-CN"/>
        </w:rPr>
        <w:t>参与流程的进展情况，已办任务展示用户已办理过的流程及其具体内容。</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支持可视化的线上线下混合流程编排，支持跨校区的材料配送、提取及物流跟踪。支持预约、材料受理、递送、材料／物品的配送与提取、自助服务等业务场景。</w:t>
      </w:r>
      <w:bookmarkStart w:id="16" w:name="_Toc14197"/>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8、</w:t>
      </w:r>
      <w:r>
        <w:rPr>
          <w:rFonts w:ascii="宋体" w:hAnsi="宋体" w:cs="宋体"/>
          <w:sz w:val="24"/>
          <w:lang w:val="zh-CN"/>
        </w:rPr>
        <w:t>应用开发管理平台</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提供基于</w:t>
      </w:r>
      <w:r>
        <w:rPr>
          <w:rFonts w:ascii="宋体" w:hAnsi="宋体" w:cs="宋体"/>
          <w:sz w:val="24"/>
          <w:lang w:val="zh-CN"/>
        </w:rPr>
        <w:t>Web的统一应用管理中心</w:t>
      </w:r>
      <w:r>
        <w:rPr>
          <w:rFonts w:ascii="宋体" w:hAnsi="宋体" w:cs="宋体" w:hint="eastAsia"/>
          <w:sz w:val="24"/>
          <w:lang w:val="zh-CN"/>
        </w:rPr>
        <w:t>和</w:t>
      </w:r>
      <w:r>
        <w:rPr>
          <w:rFonts w:ascii="宋体" w:hAnsi="宋体" w:cs="宋体"/>
          <w:sz w:val="24"/>
          <w:lang w:val="zh-CN"/>
        </w:rPr>
        <w:t>开发平台</w:t>
      </w:r>
      <w:r>
        <w:rPr>
          <w:rFonts w:ascii="宋体" w:hAnsi="宋体" w:cs="宋体" w:hint="eastAsia"/>
          <w:sz w:val="24"/>
          <w:lang w:val="zh-CN"/>
        </w:rPr>
        <w:t>，支持</w:t>
      </w:r>
      <w:r>
        <w:rPr>
          <w:rFonts w:ascii="宋体" w:hAnsi="宋体" w:cs="宋体"/>
          <w:sz w:val="24"/>
          <w:lang w:val="zh-CN"/>
        </w:rPr>
        <w:t>校/</w:t>
      </w:r>
      <w:r>
        <w:rPr>
          <w:rFonts w:ascii="宋体" w:hAnsi="宋体" w:cs="宋体" w:hint="eastAsia"/>
          <w:sz w:val="24"/>
          <w:lang w:val="zh-CN"/>
        </w:rPr>
        <w:t>部门</w:t>
      </w:r>
      <w:r>
        <w:rPr>
          <w:rFonts w:ascii="宋体" w:hAnsi="宋体" w:cs="宋体"/>
          <w:sz w:val="24"/>
          <w:lang w:val="zh-CN"/>
        </w:rPr>
        <w:t>级</w:t>
      </w:r>
      <w:r>
        <w:rPr>
          <w:rFonts w:ascii="宋体" w:hAnsi="宋体" w:cs="宋体" w:hint="eastAsia"/>
          <w:sz w:val="24"/>
          <w:lang w:val="zh-CN"/>
        </w:rPr>
        <w:t>的</w:t>
      </w:r>
      <w:r>
        <w:rPr>
          <w:rFonts w:ascii="宋体" w:hAnsi="宋体" w:cs="宋体"/>
          <w:sz w:val="24"/>
          <w:lang w:val="zh-CN"/>
        </w:rPr>
        <w:t>开发</w:t>
      </w:r>
      <w:r>
        <w:rPr>
          <w:rFonts w:ascii="宋体" w:hAnsi="宋体" w:cs="宋体" w:hint="eastAsia"/>
          <w:sz w:val="24"/>
          <w:lang w:val="zh-CN"/>
        </w:rPr>
        <w:t>和</w:t>
      </w:r>
      <w:r>
        <w:rPr>
          <w:rFonts w:ascii="宋体" w:hAnsi="宋体" w:cs="宋体"/>
          <w:sz w:val="24"/>
          <w:lang w:val="zh-CN"/>
        </w:rPr>
        <w:t>可视化配置，</w:t>
      </w:r>
      <w:r>
        <w:rPr>
          <w:rFonts w:ascii="宋体" w:hAnsi="宋体" w:cs="宋体" w:hint="eastAsia"/>
          <w:sz w:val="24"/>
          <w:lang w:val="zh-CN"/>
        </w:rPr>
        <w:t>实现应用</w:t>
      </w:r>
      <w:r>
        <w:rPr>
          <w:rFonts w:ascii="宋体" w:hAnsi="宋体" w:cs="宋体"/>
          <w:sz w:val="24"/>
          <w:lang w:val="zh-CN"/>
        </w:rPr>
        <w:t>上下架，版本管理和高效交付</w:t>
      </w:r>
      <w:r>
        <w:rPr>
          <w:rFonts w:ascii="宋体" w:hAnsi="宋体" w:cs="宋体" w:hint="eastAsia"/>
          <w:sz w:val="24"/>
          <w:lang w:val="zh-CN"/>
        </w:rPr>
        <w:t>，</w:t>
      </w:r>
      <w:r>
        <w:rPr>
          <w:rFonts w:ascii="宋体" w:hAnsi="宋体" w:cs="宋体"/>
          <w:sz w:val="24"/>
          <w:lang w:val="zh-CN"/>
        </w:rPr>
        <w:t>能够涵盖流程整个生命周期，包括</w:t>
      </w:r>
      <w:r w:rsidRPr="0014509A">
        <w:rPr>
          <w:rFonts w:ascii="宋体" w:hAnsi="宋体" w:cs="宋体" w:hint="eastAsia"/>
          <w:sz w:val="24"/>
          <w:lang w:val="zh-CN"/>
        </w:rPr>
        <w:t>定义、测试、部署、运行、监控、管理、业务</w:t>
      </w:r>
      <w:r>
        <w:rPr>
          <w:rFonts w:ascii="宋体" w:hAnsi="宋体" w:cs="宋体" w:hint="eastAsia"/>
          <w:sz w:val="24"/>
          <w:lang w:val="zh-CN"/>
        </w:rPr>
        <w:t>优化和</w:t>
      </w:r>
      <w:r w:rsidRPr="0014509A">
        <w:rPr>
          <w:rFonts w:ascii="宋体" w:hAnsi="宋体" w:cs="宋体"/>
          <w:sz w:val="24"/>
          <w:lang w:val="zh-CN"/>
        </w:rPr>
        <w:t>执行监控</w:t>
      </w:r>
      <w:r>
        <w:rPr>
          <w:rFonts w:ascii="宋体" w:hAnsi="宋体" w:cs="宋体" w:hint="eastAsia"/>
          <w:sz w:val="24"/>
          <w:lang w:val="zh-CN"/>
        </w:rPr>
        <w:t>等</w:t>
      </w:r>
      <w:r w:rsidRPr="0014509A">
        <w:rPr>
          <w:rFonts w:ascii="宋体" w:hAnsi="宋体" w:cs="宋体"/>
          <w:sz w:val="24"/>
          <w:lang w:val="zh-CN"/>
        </w:rPr>
        <w:t>。</w:t>
      </w:r>
    </w:p>
    <w:bookmarkEnd w:id="16"/>
    <w:p w:rsidR="00FD4697" w:rsidRDefault="00FD4697" w:rsidP="00FD4697">
      <w:pPr>
        <w:autoSpaceDE w:val="0"/>
        <w:autoSpaceDN w:val="0"/>
        <w:spacing w:line="360" w:lineRule="auto"/>
        <w:ind w:firstLineChars="200" w:firstLine="482"/>
        <w:rPr>
          <w:rFonts w:ascii="宋体" w:hAnsi="宋体" w:cs="宋体"/>
          <w:b/>
          <w:sz w:val="24"/>
          <w:lang w:val="zh-CN"/>
        </w:rPr>
      </w:pPr>
      <w:r>
        <w:rPr>
          <w:rFonts w:ascii="宋体" w:hAnsi="宋体" w:cs="宋体" w:hint="eastAsia"/>
          <w:b/>
          <w:sz w:val="24"/>
          <w:lang w:val="zh-CN"/>
        </w:rPr>
        <w:lastRenderedPageBreak/>
        <w:t>五</w:t>
      </w:r>
      <w:r w:rsidRPr="00B14590">
        <w:rPr>
          <w:rFonts w:ascii="宋体" w:hAnsi="宋体" w:cs="宋体" w:hint="eastAsia"/>
          <w:b/>
          <w:sz w:val="24"/>
          <w:lang w:val="zh-CN"/>
        </w:rPr>
        <w:t>、流程建设要求</w:t>
      </w: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1、</w:t>
      </w:r>
      <w:r>
        <w:rPr>
          <w:rFonts w:ascii="宋体" w:hAnsi="宋体" w:cs="宋体"/>
          <w:sz w:val="24"/>
          <w:lang w:val="zh-CN"/>
        </w:rPr>
        <w:t>整体要求</w:t>
      </w:r>
    </w:p>
    <w:p w:rsidR="00FD4697" w:rsidRDefault="00FD4697" w:rsidP="00FD4697">
      <w:pPr>
        <w:autoSpaceDE w:val="0"/>
        <w:autoSpaceDN w:val="0"/>
        <w:spacing w:line="360" w:lineRule="auto"/>
        <w:ind w:firstLineChars="200" w:firstLine="480"/>
        <w:rPr>
          <w:rFonts w:ascii="宋体" w:hAnsi="宋体" w:cs="宋体"/>
          <w:sz w:val="24"/>
          <w:lang w:val="zh-CN"/>
        </w:rPr>
      </w:pPr>
      <w:r w:rsidRPr="00937536">
        <w:rPr>
          <w:rFonts w:ascii="宋体" w:hAnsi="宋体" w:cs="宋体" w:hint="eastAsia"/>
          <w:sz w:val="24"/>
          <w:lang w:val="zh-CN"/>
        </w:rPr>
        <w:t>现有运行流程及后续新建流程需运行在同一个平台，不采用当前学校现有平台的，投标人须提供功能不低于现有流程平台且具有同类高校案例的系统，且满足项目建设需求和智慧校园已对接项目和功能，在指定时间内完成重点在运行流程的开发、测试、部署和上线运行，已对接功能包括但不限于身份认证、任务待办（含短信）、数据对接等，对接产生的所有费用由中标人承担。</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中标人必须严格按照国家网络信息安全等级保护制度要求和标准实施本项目，符合学校网络安全及系统等级保护</w:t>
      </w:r>
      <w:r>
        <w:rPr>
          <w:rFonts w:ascii="宋体" w:hAnsi="宋体" w:cs="宋体" w:hint="eastAsia"/>
          <w:sz w:val="24"/>
          <w:lang w:val="zh-CN"/>
        </w:rPr>
        <w:t>二</w:t>
      </w:r>
      <w:r w:rsidRPr="00B14590">
        <w:rPr>
          <w:rFonts w:ascii="宋体" w:hAnsi="宋体" w:cs="宋体" w:hint="eastAsia"/>
          <w:sz w:val="24"/>
          <w:lang w:val="zh-CN"/>
        </w:rPr>
        <w:t>级的相关技术规范和要求</w:t>
      </w:r>
      <w:r>
        <w:rPr>
          <w:rFonts w:ascii="宋体" w:hAnsi="宋体" w:cs="宋体" w:hint="eastAsia"/>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中标人</w:t>
      </w:r>
      <w:r>
        <w:rPr>
          <w:rFonts w:ascii="宋体" w:hAnsi="宋体" w:cs="宋体"/>
          <w:sz w:val="24"/>
          <w:lang w:val="zh-CN"/>
        </w:rPr>
        <w:t>在</w:t>
      </w:r>
      <w:r>
        <w:rPr>
          <w:rFonts w:ascii="宋体" w:hAnsi="宋体" w:cs="宋体" w:hint="eastAsia"/>
          <w:sz w:val="24"/>
          <w:lang w:val="zh-CN"/>
        </w:rPr>
        <w:t>项目建设</w:t>
      </w:r>
      <w:r>
        <w:rPr>
          <w:rFonts w:ascii="宋体" w:hAnsi="宋体" w:cs="宋体"/>
          <w:sz w:val="24"/>
          <w:lang w:val="zh-CN"/>
        </w:rPr>
        <w:t>的</w:t>
      </w:r>
      <w:r>
        <w:rPr>
          <w:rFonts w:ascii="宋体" w:hAnsi="宋体" w:cs="宋体" w:hint="eastAsia"/>
          <w:sz w:val="24"/>
          <w:lang w:val="zh-CN"/>
        </w:rPr>
        <w:t>相关</w:t>
      </w:r>
      <w:r>
        <w:rPr>
          <w:rFonts w:ascii="宋体" w:hAnsi="宋体" w:cs="宋体"/>
          <w:sz w:val="24"/>
          <w:lang w:val="zh-CN"/>
        </w:rPr>
        <w:t>环节要</w:t>
      </w:r>
      <w:r w:rsidRPr="00B14590">
        <w:rPr>
          <w:rFonts w:ascii="宋体" w:hAnsi="宋体" w:cs="宋体" w:hint="eastAsia"/>
          <w:sz w:val="24"/>
          <w:lang w:val="zh-CN"/>
        </w:rPr>
        <w:t>严格</w:t>
      </w:r>
      <w:r>
        <w:rPr>
          <w:rFonts w:ascii="宋体" w:hAnsi="宋体" w:cs="宋体" w:hint="eastAsia"/>
          <w:sz w:val="24"/>
          <w:lang w:val="zh-CN"/>
        </w:rPr>
        <w:t>执行</w:t>
      </w:r>
      <w:r w:rsidRPr="00811B5A">
        <w:rPr>
          <w:rFonts w:ascii="宋体" w:hAnsi="宋体" w:cs="宋体" w:hint="eastAsia"/>
          <w:sz w:val="24"/>
          <w:lang w:val="zh-CN"/>
        </w:rPr>
        <w:t>南通大学数据标准</w:t>
      </w:r>
      <w:r>
        <w:rPr>
          <w:rFonts w:ascii="宋体" w:hAnsi="宋体" w:cs="宋体" w:hint="eastAsia"/>
          <w:sz w:val="24"/>
          <w:lang w:val="zh-CN"/>
        </w:rPr>
        <w:t>集，遵守南通大学信息化管理体系，执行</w:t>
      </w:r>
      <w:r w:rsidRPr="00811B5A">
        <w:rPr>
          <w:rFonts w:ascii="宋体" w:hAnsi="宋体" w:cs="宋体" w:hint="eastAsia"/>
          <w:sz w:val="24"/>
          <w:lang w:val="zh-CN"/>
        </w:rPr>
        <w:t>业务共融、数据互通、综合集成、服务感知</w:t>
      </w:r>
      <w:r>
        <w:rPr>
          <w:rFonts w:ascii="宋体" w:hAnsi="宋体" w:cs="宋体" w:hint="eastAsia"/>
          <w:sz w:val="24"/>
          <w:lang w:val="zh-CN"/>
        </w:rPr>
        <w:t>、</w:t>
      </w:r>
      <w:r>
        <w:rPr>
          <w:rFonts w:ascii="宋体" w:hAnsi="宋体" w:cs="宋体"/>
          <w:sz w:val="24"/>
          <w:lang w:val="zh-CN"/>
        </w:rPr>
        <w:t>体验愉悦的建设方针</w:t>
      </w:r>
      <w:r>
        <w:rPr>
          <w:rFonts w:ascii="宋体" w:hAnsi="宋体" w:cs="宋体" w:hint="eastAsia"/>
          <w:sz w:val="24"/>
          <w:lang w:val="zh-CN"/>
        </w:rPr>
        <w:t>，</w:t>
      </w:r>
      <w:r w:rsidRPr="00B945A5">
        <w:rPr>
          <w:rFonts w:ascii="宋体" w:hAnsi="宋体" w:cs="宋体" w:hint="eastAsia"/>
          <w:sz w:val="24"/>
          <w:lang w:val="zh-CN"/>
        </w:rPr>
        <w:t>保证系统的灵活性</w:t>
      </w:r>
      <w:r w:rsidRPr="00B945A5">
        <w:rPr>
          <w:rFonts w:ascii="宋体" w:hAnsi="宋体" w:cs="宋体"/>
          <w:sz w:val="24"/>
          <w:lang w:val="zh-CN"/>
        </w:rPr>
        <w:t>和可</w:t>
      </w:r>
      <w:r w:rsidRPr="00B945A5">
        <w:rPr>
          <w:rFonts w:ascii="宋体" w:hAnsi="宋体" w:cs="宋体" w:hint="eastAsia"/>
          <w:sz w:val="24"/>
          <w:lang w:val="zh-CN"/>
        </w:rPr>
        <w:t>配置性。</w:t>
      </w:r>
    </w:p>
    <w:p w:rsidR="00290F0B" w:rsidRDefault="00290F0B" w:rsidP="00290F0B">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新建</w:t>
      </w:r>
      <w:r w:rsidRPr="00B14590">
        <w:rPr>
          <w:rFonts w:ascii="宋体" w:hAnsi="宋体" w:cs="宋体" w:hint="eastAsia"/>
          <w:sz w:val="24"/>
          <w:lang w:val="zh-CN"/>
        </w:rPr>
        <w:t>流程交付成果</w:t>
      </w:r>
      <w:r>
        <w:rPr>
          <w:rFonts w:ascii="宋体" w:hAnsi="宋体" w:cs="宋体" w:hint="eastAsia"/>
          <w:sz w:val="24"/>
          <w:lang w:val="zh-CN"/>
        </w:rPr>
        <w:t>均</w:t>
      </w:r>
      <w:r w:rsidRPr="00B14590">
        <w:rPr>
          <w:rFonts w:ascii="宋体" w:hAnsi="宋体" w:cs="宋体" w:hint="eastAsia"/>
          <w:sz w:val="24"/>
          <w:lang w:val="zh-CN"/>
        </w:rPr>
        <w:t>要求支持I</w:t>
      </w:r>
      <w:r w:rsidRPr="00B14590">
        <w:rPr>
          <w:rFonts w:ascii="宋体" w:hAnsi="宋体" w:cs="宋体"/>
          <w:sz w:val="24"/>
          <w:lang w:val="zh-CN"/>
        </w:rPr>
        <w:t xml:space="preserve">nternet Explorer </w:t>
      </w:r>
      <w:r>
        <w:rPr>
          <w:rFonts w:ascii="宋体" w:hAnsi="宋体" w:cs="宋体"/>
          <w:sz w:val="24"/>
          <w:lang w:val="zh-CN"/>
        </w:rPr>
        <w:t>8</w:t>
      </w:r>
      <w:r w:rsidRPr="00B14590">
        <w:rPr>
          <w:rFonts w:ascii="宋体" w:hAnsi="宋体" w:cs="宋体" w:hint="eastAsia"/>
          <w:sz w:val="24"/>
          <w:lang w:val="zh-CN"/>
        </w:rPr>
        <w:t>以上、Firefox、Chrome、Safari</w:t>
      </w:r>
      <w:r w:rsidRPr="00B14590">
        <w:rPr>
          <w:rFonts w:ascii="宋体" w:hAnsi="宋体" w:cs="宋体"/>
          <w:sz w:val="24"/>
          <w:lang w:val="zh-CN"/>
        </w:rPr>
        <w:t>以及</w:t>
      </w:r>
      <w:r w:rsidRPr="00B14590">
        <w:rPr>
          <w:rFonts w:ascii="宋体" w:hAnsi="宋体" w:cs="宋体" w:hint="eastAsia"/>
          <w:sz w:val="24"/>
          <w:lang w:val="zh-CN"/>
        </w:rPr>
        <w:t>360、</w:t>
      </w:r>
      <w:r w:rsidRPr="00B14590">
        <w:rPr>
          <w:rFonts w:ascii="宋体" w:hAnsi="宋体" w:cs="宋体"/>
          <w:sz w:val="24"/>
          <w:lang w:val="zh-CN"/>
        </w:rPr>
        <w:t>搜狗、</w:t>
      </w:r>
      <w:r w:rsidRPr="00B14590">
        <w:rPr>
          <w:rFonts w:ascii="宋体" w:hAnsi="宋体" w:cs="宋体" w:hint="eastAsia"/>
          <w:sz w:val="24"/>
          <w:lang w:val="zh-CN"/>
        </w:rPr>
        <w:t>QQ等</w:t>
      </w:r>
      <w:r w:rsidRPr="00B14590">
        <w:rPr>
          <w:rFonts w:ascii="宋体" w:hAnsi="宋体" w:cs="宋体"/>
          <w:sz w:val="24"/>
          <w:lang w:val="zh-CN"/>
        </w:rPr>
        <w:t>其他</w:t>
      </w:r>
      <w:r w:rsidRPr="00B14590">
        <w:rPr>
          <w:rFonts w:ascii="宋体" w:hAnsi="宋体" w:cs="宋体" w:hint="eastAsia"/>
          <w:sz w:val="24"/>
          <w:lang w:val="zh-CN"/>
        </w:rPr>
        <w:t>常见第三方</w:t>
      </w:r>
      <w:r w:rsidRPr="00B14590">
        <w:rPr>
          <w:rFonts w:ascii="宋体" w:hAnsi="宋体" w:cs="宋体"/>
          <w:sz w:val="24"/>
          <w:lang w:val="zh-CN"/>
        </w:rPr>
        <w:t>浏览器</w:t>
      </w:r>
      <w:r>
        <w:rPr>
          <w:rFonts w:ascii="宋体" w:hAnsi="宋体" w:cs="宋体" w:hint="eastAsia"/>
          <w:sz w:val="24"/>
          <w:lang w:val="zh-CN"/>
        </w:rPr>
        <w:t>，</w:t>
      </w:r>
      <w:r>
        <w:rPr>
          <w:rFonts w:ascii="宋体" w:hAnsi="宋体" w:cs="宋体"/>
          <w:sz w:val="24"/>
          <w:lang w:val="zh-CN"/>
        </w:rPr>
        <w:t>支持</w:t>
      </w:r>
      <w:r>
        <w:rPr>
          <w:rFonts w:ascii="宋体" w:hAnsi="宋体" w:cs="宋体" w:hint="eastAsia"/>
          <w:sz w:val="24"/>
          <w:lang w:val="zh-CN"/>
        </w:rPr>
        <w:t>运行于今日校园APP移动端</w:t>
      </w:r>
      <w:r>
        <w:rPr>
          <w:rFonts w:ascii="宋体" w:hAnsi="宋体" w:cs="宋体"/>
          <w:sz w:val="24"/>
          <w:lang w:val="zh-CN"/>
        </w:rPr>
        <w:t>，</w:t>
      </w:r>
      <w:r w:rsidRPr="00B14590">
        <w:rPr>
          <w:rFonts w:ascii="宋体" w:hAnsi="宋体" w:cs="宋体" w:hint="eastAsia"/>
          <w:sz w:val="24"/>
          <w:lang w:val="zh-CN"/>
        </w:rPr>
        <w:t>支持IPv4/Ipv6双协议栈</w:t>
      </w:r>
      <w:r>
        <w:rPr>
          <w:rFonts w:ascii="宋体" w:hAnsi="宋体" w:cs="宋体" w:hint="eastAsia"/>
          <w:sz w:val="24"/>
          <w:lang w:val="zh-CN"/>
        </w:rPr>
        <w:t>，</w:t>
      </w:r>
      <w:r w:rsidRPr="00B14590">
        <w:rPr>
          <w:rFonts w:ascii="宋体" w:hAnsi="宋体" w:cs="宋体"/>
          <w:sz w:val="24"/>
          <w:lang w:val="zh-CN"/>
        </w:rPr>
        <w:t>基于SSL部署Web</w:t>
      </w:r>
      <w:r>
        <w:rPr>
          <w:rFonts w:ascii="宋体" w:hAnsi="宋体" w:cs="宋体" w:hint="eastAsia"/>
          <w:sz w:val="24"/>
          <w:lang w:val="zh-CN"/>
        </w:rPr>
        <w:t>应用，支持</w:t>
      </w:r>
      <w:r>
        <w:rPr>
          <w:rFonts w:ascii="宋体" w:hAnsi="宋体" w:cs="宋体"/>
          <w:sz w:val="24"/>
          <w:lang w:val="zh-CN"/>
        </w:rPr>
        <w:t>对接校方自助打印机</w:t>
      </w:r>
      <w:r>
        <w:rPr>
          <w:rFonts w:ascii="宋体" w:hAnsi="宋体" w:cs="宋体" w:hint="eastAsia"/>
          <w:sz w:val="24"/>
          <w:lang w:val="zh-CN"/>
        </w:rPr>
        <w:t>。上述</w:t>
      </w:r>
      <w:r>
        <w:rPr>
          <w:rFonts w:ascii="宋体" w:hAnsi="宋体" w:cs="宋体"/>
          <w:sz w:val="24"/>
          <w:lang w:val="zh-CN"/>
        </w:rPr>
        <w:t>功能的实现，</w:t>
      </w:r>
      <w:r>
        <w:rPr>
          <w:rFonts w:ascii="宋体" w:hAnsi="宋体" w:cs="宋体" w:hint="eastAsia"/>
          <w:sz w:val="24"/>
          <w:lang w:val="zh-CN"/>
        </w:rPr>
        <w:t>校方提供IP</w:t>
      </w:r>
      <w:r>
        <w:rPr>
          <w:rFonts w:ascii="宋体" w:hAnsi="宋体" w:cs="宋体"/>
          <w:sz w:val="24"/>
          <w:lang w:val="zh-CN"/>
        </w:rPr>
        <w:t>v6</w:t>
      </w:r>
      <w:r>
        <w:rPr>
          <w:rFonts w:ascii="宋体" w:hAnsi="宋体" w:cs="宋体" w:hint="eastAsia"/>
          <w:sz w:val="24"/>
          <w:lang w:val="zh-CN"/>
        </w:rPr>
        <w:t>网络环境、SSL数字</w:t>
      </w:r>
      <w:r>
        <w:rPr>
          <w:rFonts w:ascii="宋体" w:hAnsi="宋体" w:cs="宋体"/>
          <w:sz w:val="24"/>
          <w:lang w:val="zh-CN"/>
        </w:rPr>
        <w:t>证书</w:t>
      </w:r>
      <w:r>
        <w:rPr>
          <w:rFonts w:ascii="宋体" w:hAnsi="宋体" w:cs="宋体" w:hint="eastAsia"/>
          <w:sz w:val="24"/>
          <w:lang w:val="zh-CN"/>
        </w:rPr>
        <w:t>和</w:t>
      </w:r>
      <w:r>
        <w:rPr>
          <w:rFonts w:ascii="宋体" w:hAnsi="宋体" w:cs="宋体"/>
          <w:sz w:val="24"/>
          <w:lang w:val="zh-CN"/>
        </w:rPr>
        <w:t>接口等</w:t>
      </w:r>
      <w:r>
        <w:rPr>
          <w:rFonts w:ascii="宋体" w:hAnsi="宋体" w:cs="宋体" w:hint="eastAsia"/>
          <w:sz w:val="24"/>
          <w:lang w:val="zh-CN"/>
        </w:rPr>
        <w:t>硬件配合工作</w:t>
      </w:r>
      <w:r>
        <w:rPr>
          <w:rFonts w:ascii="宋体" w:hAnsi="宋体" w:cs="宋体"/>
          <w:sz w:val="24"/>
          <w:lang w:val="zh-CN"/>
        </w:rPr>
        <w:t>，</w:t>
      </w:r>
      <w:r>
        <w:rPr>
          <w:rFonts w:ascii="宋体" w:hAnsi="宋体" w:cs="宋体" w:hint="eastAsia"/>
          <w:sz w:val="24"/>
          <w:lang w:val="zh-CN"/>
        </w:rPr>
        <w:t>中标人</w:t>
      </w:r>
      <w:r>
        <w:rPr>
          <w:rFonts w:ascii="宋体" w:hAnsi="宋体" w:cs="宋体"/>
          <w:sz w:val="24"/>
          <w:lang w:val="zh-CN"/>
        </w:rPr>
        <w:t>完成</w:t>
      </w:r>
      <w:r>
        <w:rPr>
          <w:rFonts w:ascii="宋体" w:hAnsi="宋体" w:cs="宋体" w:hint="eastAsia"/>
          <w:sz w:val="24"/>
          <w:lang w:val="zh-CN"/>
        </w:rPr>
        <w:t>其他</w:t>
      </w:r>
      <w:r>
        <w:rPr>
          <w:rFonts w:ascii="宋体" w:hAnsi="宋体" w:cs="宋体"/>
          <w:sz w:val="24"/>
          <w:lang w:val="zh-CN"/>
        </w:rPr>
        <w:t>所有</w:t>
      </w:r>
      <w:r>
        <w:rPr>
          <w:rFonts w:ascii="宋体" w:hAnsi="宋体" w:cs="宋体" w:hint="eastAsia"/>
          <w:sz w:val="24"/>
          <w:lang w:val="zh-CN"/>
        </w:rPr>
        <w:t>技术</w:t>
      </w:r>
      <w:r>
        <w:rPr>
          <w:rFonts w:ascii="宋体" w:hAnsi="宋体" w:cs="宋体"/>
          <w:sz w:val="24"/>
          <w:lang w:val="zh-CN"/>
        </w:rPr>
        <w:t>工作。</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sz w:val="24"/>
          <w:lang w:val="zh-CN"/>
        </w:rPr>
        <w:t>2</w:t>
      </w:r>
      <w:r w:rsidRPr="00B14590">
        <w:rPr>
          <w:rFonts w:ascii="宋体" w:hAnsi="宋体" w:cs="宋体" w:hint="eastAsia"/>
          <w:sz w:val="24"/>
          <w:lang w:val="zh-CN"/>
        </w:rPr>
        <w:t>、</w:t>
      </w:r>
      <w:r>
        <w:rPr>
          <w:rFonts w:ascii="宋体" w:hAnsi="宋体" w:cs="宋体" w:hint="eastAsia"/>
          <w:sz w:val="24"/>
          <w:lang w:val="zh-CN"/>
        </w:rPr>
        <w:t>流程建设</w:t>
      </w:r>
      <w:r>
        <w:rPr>
          <w:rFonts w:ascii="宋体" w:hAnsi="宋体" w:cs="宋体"/>
          <w:sz w:val="24"/>
          <w:lang w:val="zh-CN"/>
        </w:rPr>
        <w:t>要求</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流程建设</w:t>
      </w:r>
      <w:r w:rsidRPr="00B14590">
        <w:rPr>
          <w:rFonts w:ascii="宋体" w:hAnsi="宋体" w:cs="宋体"/>
          <w:sz w:val="24"/>
          <w:lang w:val="zh-CN"/>
        </w:rPr>
        <w:t>一般按如下</w:t>
      </w:r>
      <w:r w:rsidRPr="00B14590">
        <w:rPr>
          <w:rFonts w:ascii="宋体" w:hAnsi="宋体" w:cs="宋体" w:hint="eastAsia"/>
          <w:sz w:val="24"/>
          <w:lang w:val="zh-CN"/>
        </w:rPr>
        <w:t>表格</w:t>
      </w:r>
      <w:r w:rsidRPr="00B14590">
        <w:rPr>
          <w:rFonts w:ascii="宋体" w:hAnsi="宋体" w:cs="宋体"/>
          <w:sz w:val="24"/>
          <w:lang w:val="zh-CN"/>
        </w:rPr>
        <w:t>进行。</w:t>
      </w:r>
    </w:p>
    <w:tbl>
      <w:tblPr>
        <w:tblStyle w:val="af8"/>
        <w:tblW w:w="0" w:type="auto"/>
        <w:tblInd w:w="279" w:type="dxa"/>
        <w:tblLook w:val="04A0" w:firstRow="1" w:lastRow="0" w:firstColumn="1" w:lastColumn="0" w:noHBand="0" w:noVBand="1"/>
      </w:tblPr>
      <w:tblGrid>
        <w:gridCol w:w="1559"/>
        <w:gridCol w:w="6458"/>
      </w:tblGrid>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业务调研</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Pr>
                <w:rFonts w:ascii="宋体" w:hAnsi="宋体" w:cs="宋体" w:hint="eastAsia"/>
                <w:sz w:val="24"/>
                <w:lang w:val="zh-CN"/>
              </w:rPr>
              <w:t>根据业务部门现有业务办理</w:t>
            </w:r>
            <w:r w:rsidRPr="00B14590">
              <w:rPr>
                <w:rFonts w:ascii="宋体" w:hAnsi="宋体" w:cs="宋体" w:hint="eastAsia"/>
                <w:sz w:val="24"/>
                <w:lang w:val="zh-CN"/>
              </w:rPr>
              <w:t>材料(</w:t>
            </w:r>
            <w:r>
              <w:rPr>
                <w:rFonts w:ascii="宋体" w:hAnsi="宋体" w:cs="宋体" w:hint="eastAsia"/>
                <w:sz w:val="24"/>
                <w:lang w:val="zh-CN"/>
              </w:rPr>
              <w:t>办理人</w:t>
            </w:r>
            <w:r w:rsidRPr="00B14590">
              <w:rPr>
                <w:rFonts w:ascii="宋体" w:hAnsi="宋体" w:cs="宋体" w:hint="eastAsia"/>
                <w:sz w:val="24"/>
                <w:lang w:val="zh-CN"/>
              </w:rPr>
              <w:t>表格文件，业务办理说明文件，参与</w:t>
            </w:r>
            <w:r>
              <w:rPr>
                <w:rFonts w:ascii="宋体" w:hAnsi="宋体" w:cs="宋体" w:hint="eastAsia"/>
                <w:sz w:val="24"/>
                <w:lang w:val="zh-CN"/>
              </w:rPr>
              <w:t>审核</w:t>
            </w:r>
            <w:r w:rsidRPr="00B14590">
              <w:rPr>
                <w:rFonts w:ascii="宋体" w:hAnsi="宋体" w:cs="宋体" w:hint="eastAsia"/>
                <w:sz w:val="24"/>
                <w:lang w:val="zh-CN"/>
              </w:rPr>
              <w:t>人员信息等)进行流程梳理，形成业务流程表单、审核节点、若干表单文件以及流程图，以表达基本的流转逻辑供业务部门确认及修改。</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流程开发</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根据业务调研的结果，完成流程</w:t>
            </w:r>
            <w:r>
              <w:rPr>
                <w:rFonts w:ascii="宋体" w:hAnsi="宋体" w:cs="宋体" w:hint="eastAsia"/>
                <w:sz w:val="24"/>
                <w:lang w:val="zh-CN"/>
              </w:rPr>
              <w:t>的基础开发，以达到业务部门所见即所得的流程演示效果，在此基础上</w:t>
            </w:r>
            <w:r w:rsidRPr="00B14590">
              <w:rPr>
                <w:rFonts w:ascii="宋体" w:hAnsi="宋体" w:cs="宋体" w:hint="eastAsia"/>
                <w:sz w:val="24"/>
                <w:lang w:val="zh-CN"/>
              </w:rPr>
              <w:t>进一步确认需求。</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流程完善</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根据业务部门的修改意见不断完善流程，提供流程修改和优化服务，包括表单修改及流程节点调整</w:t>
            </w:r>
            <w:r>
              <w:rPr>
                <w:rFonts w:ascii="宋体" w:hAnsi="宋体" w:cs="宋体" w:hint="eastAsia"/>
                <w:sz w:val="24"/>
                <w:lang w:val="zh-CN"/>
              </w:rPr>
              <w:t>和</w:t>
            </w:r>
            <w:r w:rsidRPr="00B14590">
              <w:rPr>
                <w:rFonts w:ascii="宋体" w:hAnsi="宋体" w:cs="宋体" w:hint="eastAsia"/>
                <w:sz w:val="24"/>
                <w:lang w:val="zh-CN"/>
              </w:rPr>
              <w:t>逻辑修改。</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数据对接</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根据实际需要，对业务流程产生的数据实现数据建模和数据持久化保存，对流程产生的业务数据的实现</w:t>
            </w:r>
            <w:r>
              <w:rPr>
                <w:rFonts w:ascii="宋体" w:hAnsi="宋体" w:cs="宋体" w:hint="eastAsia"/>
                <w:sz w:val="24"/>
                <w:lang w:val="zh-CN"/>
              </w:rPr>
              <w:t>如</w:t>
            </w:r>
            <w:r>
              <w:rPr>
                <w:rFonts w:ascii="宋体" w:hAnsi="宋体" w:cs="宋体"/>
                <w:sz w:val="24"/>
                <w:lang w:val="zh-CN"/>
              </w:rPr>
              <w:t>查询、</w:t>
            </w:r>
            <w:r>
              <w:rPr>
                <w:rFonts w:ascii="宋体" w:hAnsi="宋体" w:cs="宋体" w:hint="eastAsia"/>
                <w:sz w:val="24"/>
                <w:lang w:val="zh-CN"/>
              </w:rPr>
              <w:t>单多表</w:t>
            </w:r>
            <w:r>
              <w:rPr>
                <w:rFonts w:ascii="宋体" w:hAnsi="宋体" w:cs="宋体" w:hint="eastAsia"/>
                <w:sz w:val="24"/>
                <w:lang w:val="zh-CN"/>
              </w:rPr>
              <w:lastRenderedPageBreak/>
              <w:t>视图</w:t>
            </w:r>
            <w:r>
              <w:rPr>
                <w:rFonts w:ascii="宋体" w:hAnsi="宋体" w:cs="宋体"/>
                <w:sz w:val="24"/>
                <w:lang w:val="zh-CN"/>
              </w:rPr>
              <w:t>等</w:t>
            </w:r>
            <w:r w:rsidRPr="00B14590">
              <w:rPr>
                <w:rFonts w:ascii="宋体" w:hAnsi="宋体" w:cs="宋体" w:hint="eastAsia"/>
                <w:sz w:val="24"/>
                <w:lang w:val="zh-CN"/>
              </w:rPr>
              <w:t>数据管理功能，</w:t>
            </w:r>
            <w:r>
              <w:rPr>
                <w:rFonts w:ascii="宋体" w:hAnsi="宋体" w:cs="宋体" w:hint="eastAsia"/>
                <w:sz w:val="24"/>
                <w:lang w:val="zh-CN"/>
              </w:rPr>
              <w:t>以实现</w:t>
            </w:r>
            <w:r>
              <w:rPr>
                <w:rFonts w:ascii="宋体" w:hAnsi="宋体" w:cs="宋体"/>
                <w:sz w:val="24"/>
                <w:lang w:val="zh-CN"/>
              </w:rPr>
              <w:t>业务</w:t>
            </w:r>
            <w:r>
              <w:rPr>
                <w:rFonts w:ascii="宋体" w:hAnsi="宋体" w:cs="宋体" w:hint="eastAsia"/>
                <w:sz w:val="24"/>
                <w:lang w:val="zh-CN"/>
              </w:rPr>
              <w:t>部门查询管理需要</w:t>
            </w:r>
            <w:r>
              <w:rPr>
                <w:rFonts w:ascii="宋体" w:hAnsi="宋体" w:cs="宋体"/>
                <w:sz w:val="24"/>
                <w:lang w:val="zh-CN"/>
              </w:rPr>
              <w:t>，</w:t>
            </w:r>
            <w:r w:rsidRPr="00B14590">
              <w:rPr>
                <w:rFonts w:ascii="宋体" w:hAnsi="宋体" w:cs="宋体" w:hint="eastAsia"/>
                <w:sz w:val="24"/>
                <w:lang w:val="zh-CN"/>
              </w:rPr>
              <w:t>并根据</w:t>
            </w:r>
            <w:r>
              <w:rPr>
                <w:rFonts w:ascii="宋体" w:hAnsi="宋体" w:cs="宋体" w:hint="eastAsia"/>
                <w:sz w:val="24"/>
                <w:lang w:val="zh-CN"/>
              </w:rPr>
              <w:t>信息化管理</w:t>
            </w:r>
            <w:r>
              <w:rPr>
                <w:rFonts w:ascii="宋体" w:hAnsi="宋体" w:cs="宋体"/>
                <w:sz w:val="24"/>
                <w:lang w:val="zh-CN"/>
              </w:rPr>
              <w:t>部门的</w:t>
            </w:r>
            <w:r>
              <w:rPr>
                <w:rFonts w:ascii="宋体" w:hAnsi="宋体" w:cs="宋体" w:hint="eastAsia"/>
                <w:sz w:val="24"/>
                <w:lang w:val="zh-CN"/>
              </w:rPr>
              <w:t>需要</w:t>
            </w:r>
            <w:r w:rsidRPr="00B14590">
              <w:rPr>
                <w:rFonts w:ascii="宋体" w:hAnsi="宋体" w:cs="宋体" w:hint="eastAsia"/>
                <w:sz w:val="24"/>
                <w:lang w:val="zh-CN"/>
              </w:rPr>
              <w:t>实现与其他业务系统的数据对接。</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lastRenderedPageBreak/>
              <w:t>流程上线</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Pr>
                <w:rFonts w:ascii="宋体" w:hAnsi="宋体" w:cs="宋体" w:hint="eastAsia"/>
                <w:sz w:val="24"/>
                <w:lang w:val="zh-CN"/>
              </w:rPr>
              <w:t>完成流程</w:t>
            </w:r>
            <w:r w:rsidRPr="00B14590">
              <w:rPr>
                <w:rFonts w:ascii="宋体" w:hAnsi="宋体" w:cs="宋体" w:hint="eastAsia"/>
                <w:sz w:val="24"/>
                <w:lang w:val="zh-CN"/>
              </w:rPr>
              <w:t>节点的岗位配置，上线前试运行工作，相关人员的使用培训</w:t>
            </w:r>
            <w:r>
              <w:rPr>
                <w:rFonts w:ascii="宋体" w:hAnsi="宋体" w:cs="宋体" w:hint="eastAsia"/>
                <w:sz w:val="24"/>
                <w:lang w:val="zh-CN"/>
              </w:rPr>
              <w:t>等。流程上线后，协助完成数据维护，信息技术服务，流程管理</w:t>
            </w:r>
            <w:r w:rsidRPr="00B14590">
              <w:rPr>
                <w:rFonts w:ascii="宋体" w:hAnsi="宋体" w:cs="宋体" w:hint="eastAsia"/>
                <w:sz w:val="24"/>
                <w:lang w:val="zh-CN"/>
              </w:rPr>
              <w:t>等工作。</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持续维护</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在流程生命周期内，配合校方对流程关键用户进行相应培训。流程经上线后的局部修改，根据政策变化</w:t>
            </w:r>
            <w:r>
              <w:rPr>
                <w:rFonts w:ascii="宋体" w:hAnsi="宋体" w:cs="宋体" w:hint="eastAsia"/>
                <w:sz w:val="24"/>
                <w:lang w:val="zh-CN"/>
              </w:rPr>
              <w:t>/人员</w:t>
            </w:r>
            <w:r>
              <w:rPr>
                <w:rFonts w:ascii="宋体" w:hAnsi="宋体" w:cs="宋体"/>
                <w:sz w:val="24"/>
                <w:lang w:val="zh-CN"/>
              </w:rPr>
              <w:t>调整</w:t>
            </w:r>
            <w:r w:rsidRPr="00B14590">
              <w:rPr>
                <w:rFonts w:ascii="宋体" w:hAnsi="宋体" w:cs="宋体" w:hint="eastAsia"/>
                <w:sz w:val="24"/>
                <w:lang w:val="zh-CN"/>
              </w:rPr>
              <w:t>做</w:t>
            </w:r>
            <w:r>
              <w:rPr>
                <w:rFonts w:ascii="宋体" w:hAnsi="宋体" w:cs="宋体" w:hint="eastAsia"/>
                <w:sz w:val="24"/>
                <w:lang w:val="zh-CN"/>
              </w:rPr>
              <w:t>相应</w:t>
            </w:r>
            <w:r w:rsidRPr="00B14590">
              <w:rPr>
                <w:rFonts w:ascii="宋体" w:hAnsi="宋体" w:cs="宋体" w:hint="eastAsia"/>
                <w:sz w:val="24"/>
                <w:lang w:val="zh-CN"/>
              </w:rPr>
              <w:t>局部调整等工作。</w:t>
            </w:r>
          </w:p>
        </w:tc>
      </w:tr>
      <w:tr w:rsidR="00FD4697" w:rsidRPr="00B14590" w:rsidTr="0045222C">
        <w:tc>
          <w:tcPr>
            <w:tcW w:w="1559" w:type="dxa"/>
            <w:vAlign w:val="center"/>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验收交付</w:t>
            </w:r>
          </w:p>
        </w:tc>
        <w:tc>
          <w:tcPr>
            <w:tcW w:w="6458" w:type="dxa"/>
          </w:tcPr>
          <w:p w:rsidR="00FD4697" w:rsidRPr="00B14590" w:rsidRDefault="00FD4697" w:rsidP="0045222C">
            <w:pPr>
              <w:autoSpaceDE w:val="0"/>
              <w:autoSpaceDN w:val="0"/>
              <w:spacing w:line="360" w:lineRule="auto"/>
              <w:rPr>
                <w:rFonts w:ascii="宋体" w:hAnsi="宋体" w:cs="宋体"/>
                <w:sz w:val="24"/>
                <w:lang w:val="zh-CN"/>
              </w:rPr>
            </w:pPr>
            <w:r w:rsidRPr="00B14590">
              <w:rPr>
                <w:rFonts w:ascii="宋体" w:hAnsi="宋体" w:cs="宋体" w:hint="eastAsia"/>
                <w:sz w:val="24"/>
                <w:lang w:val="zh-CN"/>
              </w:rPr>
              <w:t>在本项目的开发过程中和交付使用后，要求将全面、规范的成果和文档资料交付给</w:t>
            </w:r>
            <w:r>
              <w:rPr>
                <w:rFonts w:ascii="宋体" w:hAnsi="宋体" w:cs="宋体" w:hint="eastAsia"/>
                <w:sz w:val="24"/>
                <w:lang w:val="zh-CN"/>
              </w:rPr>
              <w:t>相关</w:t>
            </w:r>
            <w:r>
              <w:rPr>
                <w:rFonts w:ascii="宋体" w:hAnsi="宋体" w:cs="宋体"/>
                <w:sz w:val="24"/>
                <w:lang w:val="zh-CN"/>
              </w:rPr>
              <w:t>业务部门和信息化</w:t>
            </w:r>
            <w:r>
              <w:rPr>
                <w:rFonts w:ascii="宋体" w:hAnsi="宋体" w:cs="宋体" w:hint="eastAsia"/>
                <w:sz w:val="24"/>
                <w:lang w:val="zh-CN"/>
              </w:rPr>
              <w:t>管理办公室，须</w:t>
            </w:r>
            <w:r w:rsidRPr="00B14590">
              <w:rPr>
                <w:rFonts w:ascii="宋体" w:hAnsi="宋体" w:cs="宋体" w:hint="eastAsia"/>
                <w:sz w:val="24"/>
                <w:lang w:val="zh-CN"/>
              </w:rPr>
              <w:t>提供明确的交付清单。</w:t>
            </w:r>
            <w:r>
              <w:rPr>
                <w:rFonts w:ascii="宋体" w:hAnsi="宋体" w:cs="宋体" w:hint="eastAsia"/>
                <w:sz w:val="24"/>
                <w:lang w:val="zh-CN"/>
              </w:rPr>
              <w:t>文档资料必须符合软件工程的相关要求，</w:t>
            </w:r>
            <w:r w:rsidRPr="00B14590">
              <w:rPr>
                <w:rFonts w:ascii="宋体" w:hAnsi="宋体" w:cs="宋体" w:hint="eastAsia"/>
                <w:sz w:val="24"/>
                <w:lang w:val="zh-CN"/>
              </w:rPr>
              <w:t>包括但不限于执行代码和源代码、技术文档、管理文档（如计划、报告、讨论纲要、会议记录等）、过程记录（版本管理、变更记录等）。交付成果</w:t>
            </w:r>
            <w:r>
              <w:rPr>
                <w:rFonts w:ascii="宋体" w:hAnsi="宋体" w:cs="宋体" w:hint="eastAsia"/>
                <w:sz w:val="24"/>
                <w:lang w:val="zh-CN"/>
              </w:rPr>
              <w:t>一般为</w:t>
            </w:r>
            <w:r w:rsidRPr="00B14590">
              <w:rPr>
                <w:rFonts w:ascii="宋体" w:hAnsi="宋体" w:cs="宋体" w:hint="eastAsia"/>
                <w:sz w:val="24"/>
                <w:lang w:val="zh-CN"/>
              </w:rPr>
              <w:t>电子</w:t>
            </w:r>
            <w:r>
              <w:rPr>
                <w:rFonts w:ascii="宋体" w:hAnsi="宋体" w:cs="宋体" w:hint="eastAsia"/>
                <w:sz w:val="24"/>
                <w:lang w:val="zh-CN"/>
              </w:rPr>
              <w:t>文档，原始文档</w:t>
            </w:r>
            <w:r>
              <w:rPr>
                <w:rFonts w:ascii="宋体" w:hAnsi="宋体" w:cs="宋体"/>
                <w:sz w:val="24"/>
                <w:lang w:val="zh-CN"/>
              </w:rPr>
              <w:t>为纸</w:t>
            </w:r>
            <w:r>
              <w:rPr>
                <w:rFonts w:ascii="宋体" w:hAnsi="宋体" w:cs="宋体" w:hint="eastAsia"/>
                <w:sz w:val="24"/>
                <w:lang w:val="zh-CN"/>
              </w:rPr>
              <w:t>质的</w:t>
            </w:r>
            <w:r>
              <w:rPr>
                <w:rFonts w:ascii="宋体" w:hAnsi="宋体" w:cs="宋体"/>
                <w:sz w:val="24"/>
                <w:lang w:val="zh-CN"/>
              </w:rPr>
              <w:t>应为扫描件。</w:t>
            </w:r>
          </w:p>
        </w:tc>
      </w:tr>
    </w:tbl>
    <w:p w:rsidR="00FD4697" w:rsidRDefault="00FD4697" w:rsidP="00FD4697">
      <w:pPr>
        <w:autoSpaceDE w:val="0"/>
        <w:autoSpaceDN w:val="0"/>
        <w:spacing w:line="360" w:lineRule="auto"/>
        <w:ind w:firstLineChars="200" w:firstLine="480"/>
        <w:rPr>
          <w:rFonts w:ascii="宋体" w:hAnsi="宋体" w:cs="宋体"/>
          <w:sz w:val="24"/>
          <w:lang w:val="zh-CN"/>
        </w:rPr>
      </w:pP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3、信息系统开发</w:t>
      </w:r>
      <w:r>
        <w:rPr>
          <w:rFonts w:ascii="宋体" w:hAnsi="宋体" w:cs="宋体"/>
          <w:sz w:val="24"/>
          <w:lang w:val="zh-CN"/>
        </w:rPr>
        <w:t>与维护</w:t>
      </w:r>
    </w:p>
    <w:p w:rsidR="00FD4697" w:rsidRPr="004E7899" w:rsidRDefault="00FD4697" w:rsidP="00FD4697">
      <w:pPr>
        <w:autoSpaceDE w:val="0"/>
        <w:autoSpaceDN w:val="0"/>
        <w:spacing w:line="360" w:lineRule="auto"/>
        <w:ind w:firstLineChars="200" w:firstLine="480"/>
        <w:rPr>
          <w:rFonts w:ascii="宋体" w:hAnsi="宋体" w:cs="宋体"/>
          <w:sz w:val="24"/>
          <w:lang w:val="zh-CN"/>
        </w:rPr>
      </w:pPr>
      <w:r w:rsidRPr="004E7899">
        <w:rPr>
          <w:rFonts w:ascii="宋体" w:hAnsi="宋体" w:cs="宋体" w:hint="eastAsia"/>
          <w:sz w:val="24"/>
          <w:lang w:val="zh-CN"/>
        </w:rPr>
        <w:t>服务期内，中标人提供平台及所有流程服务的全方位技术支持。如中标人采用其他平台，在系统切换期间内，须协助校方保障现有业务不受影响。</w:t>
      </w: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信息系统（含</w:t>
      </w:r>
      <w:r>
        <w:rPr>
          <w:rFonts w:ascii="宋体" w:hAnsi="宋体" w:cs="宋体"/>
          <w:sz w:val="24"/>
          <w:lang w:val="zh-CN"/>
        </w:rPr>
        <w:t>流程制作</w:t>
      </w:r>
      <w:r>
        <w:rPr>
          <w:rFonts w:ascii="宋体" w:hAnsi="宋体" w:cs="宋体" w:hint="eastAsia"/>
          <w:sz w:val="24"/>
          <w:lang w:val="zh-CN"/>
        </w:rPr>
        <w:t>）在</w:t>
      </w:r>
      <w:r>
        <w:rPr>
          <w:rFonts w:ascii="宋体" w:hAnsi="宋体" w:cs="宋体"/>
          <w:sz w:val="24"/>
          <w:lang w:val="zh-CN"/>
        </w:rPr>
        <w:t>维护过程中，由于</w:t>
      </w:r>
      <w:r>
        <w:rPr>
          <w:rFonts w:ascii="宋体" w:hAnsi="宋体" w:cs="宋体" w:hint="eastAsia"/>
          <w:sz w:val="24"/>
          <w:lang w:val="zh-CN"/>
        </w:rPr>
        <w:t>软件</w:t>
      </w:r>
      <w:r>
        <w:rPr>
          <w:rFonts w:ascii="宋体" w:hAnsi="宋体" w:cs="宋体"/>
          <w:sz w:val="24"/>
          <w:lang w:val="zh-CN"/>
        </w:rPr>
        <w:t>需求</w:t>
      </w:r>
      <w:r>
        <w:rPr>
          <w:rFonts w:ascii="宋体" w:hAnsi="宋体" w:cs="宋体" w:hint="eastAsia"/>
          <w:sz w:val="24"/>
          <w:lang w:val="zh-CN"/>
        </w:rPr>
        <w:t>的增补</w:t>
      </w:r>
      <w:r>
        <w:rPr>
          <w:rFonts w:ascii="宋体" w:hAnsi="宋体" w:cs="宋体"/>
          <w:sz w:val="24"/>
          <w:lang w:val="zh-CN"/>
        </w:rPr>
        <w:t>或变更</w:t>
      </w:r>
      <w:r>
        <w:rPr>
          <w:rFonts w:ascii="宋体" w:hAnsi="宋体" w:cs="宋体" w:hint="eastAsia"/>
          <w:sz w:val="24"/>
          <w:lang w:val="zh-CN"/>
        </w:rPr>
        <w:t>，经校方</w:t>
      </w:r>
      <w:r>
        <w:rPr>
          <w:rFonts w:ascii="宋体" w:hAnsi="宋体" w:cs="宋体"/>
          <w:sz w:val="24"/>
          <w:lang w:val="zh-CN"/>
        </w:rPr>
        <w:t>认定确有</w:t>
      </w:r>
      <w:r>
        <w:rPr>
          <w:rFonts w:ascii="宋体" w:hAnsi="宋体" w:cs="宋体" w:hint="eastAsia"/>
          <w:sz w:val="24"/>
          <w:lang w:val="zh-CN"/>
        </w:rPr>
        <w:t>软件开发</w:t>
      </w:r>
      <w:r>
        <w:rPr>
          <w:rFonts w:ascii="宋体" w:hAnsi="宋体" w:cs="宋体"/>
          <w:sz w:val="24"/>
          <w:lang w:val="zh-CN"/>
        </w:rPr>
        <w:t>工作量</w:t>
      </w:r>
      <w:r>
        <w:rPr>
          <w:rFonts w:ascii="宋体" w:hAnsi="宋体" w:cs="宋体" w:hint="eastAsia"/>
          <w:sz w:val="24"/>
          <w:lang w:val="zh-CN"/>
        </w:rPr>
        <w:t>的，工作量</w:t>
      </w:r>
      <w:r>
        <w:rPr>
          <w:rFonts w:ascii="宋体" w:hAnsi="宋体" w:cs="宋体"/>
          <w:sz w:val="24"/>
          <w:lang w:val="zh-CN"/>
        </w:rPr>
        <w:t>计入</w:t>
      </w:r>
      <w:r>
        <w:rPr>
          <w:rFonts w:ascii="宋体" w:hAnsi="宋体" w:cs="宋体" w:hint="eastAsia"/>
          <w:sz w:val="24"/>
          <w:lang w:val="zh-CN"/>
        </w:rPr>
        <w:t>新建</w:t>
      </w:r>
      <w:r>
        <w:rPr>
          <w:rFonts w:ascii="宋体" w:hAnsi="宋体" w:cs="宋体"/>
          <w:sz w:val="24"/>
          <w:lang w:val="zh-CN"/>
        </w:rPr>
        <w:t>流程开发工作量。</w:t>
      </w:r>
      <w:r>
        <w:rPr>
          <w:rFonts w:ascii="宋体" w:hAnsi="宋体" w:cs="宋体" w:hint="eastAsia"/>
          <w:sz w:val="24"/>
          <w:lang w:val="zh-CN"/>
        </w:rPr>
        <w:t>中标人负责</w:t>
      </w:r>
      <w:r>
        <w:rPr>
          <w:rFonts w:ascii="宋体" w:hAnsi="宋体" w:cs="宋体"/>
          <w:sz w:val="24"/>
          <w:lang w:val="zh-CN"/>
        </w:rPr>
        <w:t>建设的</w:t>
      </w:r>
      <w:r>
        <w:rPr>
          <w:rFonts w:ascii="宋体" w:hAnsi="宋体" w:cs="宋体" w:hint="eastAsia"/>
          <w:sz w:val="24"/>
          <w:lang w:val="zh-CN"/>
        </w:rPr>
        <w:t>流程和</w:t>
      </w:r>
      <w:r>
        <w:rPr>
          <w:rFonts w:ascii="宋体" w:hAnsi="宋体" w:cs="宋体"/>
          <w:sz w:val="24"/>
          <w:lang w:val="zh-CN"/>
        </w:rPr>
        <w:t>信息系统</w:t>
      </w:r>
      <w:r>
        <w:rPr>
          <w:rFonts w:ascii="宋体" w:hAnsi="宋体" w:cs="宋体" w:hint="eastAsia"/>
          <w:sz w:val="24"/>
          <w:lang w:val="zh-CN"/>
        </w:rPr>
        <w:t>，因逻辑缺陷</w:t>
      </w:r>
      <w:r>
        <w:rPr>
          <w:rFonts w:ascii="宋体" w:hAnsi="宋体" w:cs="宋体"/>
          <w:sz w:val="24"/>
          <w:lang w:val="zh-CN"/>
        </w:rPr>
        <w:t>和系统</w:t>
      </w:r>
      <w:r>
        <w:rPr>
          <w:rFonts w:ascii="宋体" w:hAnsi="宋体" w:cs="宋体" w:hint="eastAsia"/>
          <w:sz w:val="24"/>
          <w:lang w:val="zh-CN"/>
        </w:rPr>
        <w:t>BUG所</w:t>
      </w:r>
      <w:r>
        <w:rPr>
          <w:rFonts w:ascii="宋体" w:hAnsi="宋体" w:cs="宋体"/>
          <w:sz w:val="24"/>
          <w:lang w:val="zh-CN"/>
        </w:rPr>
        <w:t>产生的工作</w:t>
      </w:r>
      <w:r>
        <w:rPr>
          <w:rFonts w:ascii="宋体" w:hAnsi="宋体" w:cs="宋体" w:hint="eastAsia"/>
          <w:sz w:val="24"/>
          <w:lang w:val="zh-CN"/>
        </w:rPr>
        <w:t>均由中标人负责，</w:t>
      </w:r>
      <w:r>
        <w:rPr>
          <w:rFonts w:ascii="宋体" w:hAnsi="宋体" w:cs="宋体"/>
          <w:sz w:val="24"/>
          <w:lang w:val="zh-CN"/>
        </w:rPr>
        <w:t>不计入</w:t>
      </w:r>
      <w:r>
        <w:rPr>
          <w:rFonts w:ascii="宋体" w:hAnsi="宋体" w:cs="宋体" w:hint="eastAsia"/>
          <w:sz w:val="24"/>
          <w:lang w:val="zh-CN"/>
        </w:rPr>
        <w:t>中标人年度</w:t>
      </w:r>
      <w:r>
        <w:rPr>
          <w:rFonts w:ascii="宋体" w:hAnsi="宋体" w:cs="宋体"/>
          <w:sz w:val="24"/>
          <w:lang w:val="zh-CN"/>
        </w:rPr>
        <w:t>工作量</w:t>
      </w:r>
      <w:r>
        <w:rPr>
          <w:rFonts w:ascii="宋体" w:hAnsi="宋体" w:cs="宋体" w:hint="eastAsia"/>
          <w:sz w:val="24"/>
          <w:lang w:val="zh-CN"/>
        </w:rPr>
        <w:t>核算</w:t>
      </w:r>
      <w:r>
        <w:rPr>
          <w:rFonts w:ascii="宋体" w:hAnsi="宋体" w:cs="宋体"/>
          <w:sz w:val="24"/>
          <w:lang w:val="zh-CN"/>
        </w:rPr>
        <w:t>。</w:t>
      </w: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中标人如重新</w:t>
      </w:r>
      <w:r>
        <w:rPr>
          <w:rFonts w:ascii="宋体" w:hAnsi="宋体" w:cs="宋体"/>
          <w:sz w:val="24"/>
          <w:lang w:val="zh-CN"/>
        </w:rPr>
        <w:t>开发</w:t>
      </w:r>
      <w:r w:rsidRPr="00CD37EC">
        <w:rPr>
          <w:rFonts w:ascii="宋体" w:hAnsi="宋体" w:cs="宋体" w:hint="eastAsia"/>
          <w:sz w:val="24"/>
          <w:lang w:val="zh-CN"/>
        </w:rPr>
        <w:t>利用</w:t>
      </w:r>
      <w:r>
        <w:rPr>
          <w:rFonts w:ascii="宋体" w:hAnsi="宋体" w:cs="宋体" w:hint="eastAsia"/>
          <w:sz w:val="24"/>
          <w:lang w:val="zh-CN"/>
        </w:rPr>
        <w:t>现有</w:t>
      </w:r>
      <w:r w:rsidRPr="00CD37EC">
        <w:rPr>
          <w:rFonts w:ascii="宋体" w:hAnsi="宋体" w:cs="宋体" w:hint="eastAsia"/>
          <w:sz w:val="24"/>
          <w:lang w:val="zh-CN"/>
        </w:rPr>
        <w:t>流程平台搭建的</w:t>
      </w:r>
      <w:r>
        <w:rPr>
          <w:rFonts w:ascii="宋体" w:hAnsi="宋体" w:cs="宋体" w:hint="eastAsia"/>
          <w:sz w:val="24"/>
          <w:lang w:val="zh-CN"/>
        </w:rPr>
        <w:t>三套</w:t>
      </w:r>
      <w:r w:rsidRPr="00CD37EC">
        <w:rPr>
          <w:rFonts w:ascii="宋体" w:hAnsi="宋体" w:cs="宋体" w:hint="eastAsia"/>
          <w:sz w:val="24"/>
          <w:lang w:val="zh-CN"/>
        </w:rPr>
        <w:t>信息系统</w:t>
      </w:r>
      <w:r>
        <w:rPr>
          <w:rFonts w:ascii="宋体" w:hAnsi="宋体" w:cs="宋体" w:hint="eastAsia"/>
          <w:sz w:val="24"/>
          <w:lang w:val="zh-CN"/>
        </w:rPr>
        <w:t>（</w:t>
      </w:r>
      <w:r w:rsidRPr="00CD37EC">
        <w:rPr>
          <w:rFonts w:ascii="宋体" w:hAnsi="宋体" w:cs="宋体" w:hint="eastAsia"/>
          <w:sz w:val="24"/>
          <w:lang w:val="zh-CN"/>
        </w:rPr>
        <w:t>干部测评</w:t>
      </w:r>
      <w:r>
        <w:rPr>
          <w:rFonts w:ascii="宋体" w:hAnsi="宋体" w:cs="宋体" w:hint="eastAsia"/>
          <w:sz w:val="24"/>
          <w:lang w:val="zh-CN"/>
        </w:rPr>
        <w:t>、目标</w:t>
      </w:r>
      <w:r>
        <w:rPr>
          <w:rFonts w:ascii="宋体" w:hAnsi="宋体" w:cs="宋体"/>
          <w:sz w:val="24"/>
          <w:lang w:val="zh-CN"/>
        </w:rPr>
        <w:t>考核</w:t>
      </w:r>
      <w:r>
        <w:rPr>
          <w:rFonts w:ascii="宋体" w:hAnsi="宋体" w:cs="宋体" w:hint="eastAsia"/>
          <w:sz w:val="24"/>
          <w:lang w:val="zh-CN"/>
        </w:rPr>
        <w:t>、</w:t>
      </w:r>
      <w:r>
        <w:rPr>
          <w:rFonts w:ascii="宋体" w:hAnsi="宋体" w:cs="宋体"/>
          <w:sz w:val="24"/>
          <w:lang w:val="zh-CN"/>
        </w:rPr>
        <w:t>信息系统备案</w:t>
      </w:r>
      <w:r>
        <w:rPr>
          <w:rFonts w:ascii="宋体" w:hAnsi="宋体" w:cs="宋体" w:hint="eastAsia"/>
          <w:sz w:val="24"/>
          <w:lang w:val="zh-CN"/>
        </w:rPr>
        <w:t>），中标人须配合</w:t>
      </w:r>
      <w:r>
        <w:rPr>
          <w:rFonts w:ascii="宋体" w:hAnsi="宋体" w:cs="宋体"/>
          <w:sz w:val="24"/>
          <w:lang w:val="zh-CN"/>
        </w:rPr>
        <w:t>校方</w:t>
      </w:r>
      <w:r>
        <w:rPr>
          <w:rFonts w:ascii="宋体" w:hAnsi="宋体" w:cs="宋体" w:hint="eastAsia"/>
          <w:sz w:val="24"/>
          <w:lang w:val="zh-CN"/>
        </w:rPr>
        <w:t>在指定时间</w:t>
      </w:r>
      <w:r>
        <w:rPr>
          <w:rFonts w:ascii="宋体" w:hAnsi="宋体" w:cs="宋体"/>
          <w:sz w:val="24"/>
          <w:lang w:val="zh-CN"/>
        </w:rPr>
        <w:t>完成开发</w:t>
      </w:r>
      <w:r>
        <w:rPr>
          <w:rFonts w:ascii="宋体" w:hAnsi="宋体" w:cs="宋体" w:hint="eastAsia"/>
          <w:sz w:val="24"/>
          <w:lang w:val="zh-CN"/>
        </w:rPr>
        <w:t>工作</w:t>
      </w:r>
      <w:r>
        <w:rPr>
          <w:rFonts w:ascii="宋体" w:hAnsi="宋体" w:cs="宋体"/>
          <w:sz w:val="24"/>
          <w:lang w:val="zh-CN"/>
        </w:rPr>
        <w:t>，包括前期</w:t>
      </w:r>
      <w:r>
        <w:rPr>
          <w:rFonts w:ascii="宋体" w:hAnsi="宋体" w:cs="宋体" w:hint="eastAsia"/>
          <w:sz w:val="24"/>
          <w:lang w:val="zh-CN"/>
        </w:rPr>
        <w:t>现场</w:t>
      </w:r>
      <w:r>
        <w:rPr>
          <w:rFonts w:ascii="宋体" w:hAnsi="宋体" w:cs="宋体"/>
          <w:sz w:val="24"/>
          <w:lang w:val="zh-CN"/>
        </w:rPr>
        <w:t>沟通、</w:t>
      </w:r>
      <w:r>
        <w:rPr>
          <w:rFonts w:ascii="宋体" w:hAnsi="宋体" w:cs="宋体" w:hint="eastAsia"/>
          <w:sz w:val="24"/>
          <w:lang w:val="zh-CN"/>
        </w:rPr>
        <w:t>测试</w:t>
      </w:r>
      <w:r>
        <w:rPr>
          <w:rFonts w:ascii="宋体" w:hAnsi="宋体" w:cs="宋体"/>
          <w:sz w:val="24"/>
          <w:lang w:val="zh-CN"/>
        </w:rPr>
        <w:t>上线</w:t>
      </w:r>
      <w:r>
        <w:rPr>
          <w:rFonts w:ascii="宋体" w:hAnsi="宋体" w:cs="宋体" w:hint="eastAsia"/>
          <w:sz w:val="24"/>
          <w:lang w:val="zh-CN"/>
        </w:rPr>
        <w:t>和</w:t>
      </w:r>
      <w:r>
        <w:rPr>
          <w:rFonts w:ascii="宋体" w:hAnsi="宋体" w:cs="宋体"/>
          <w:sz w:val="24"/>
          <w:lang w:val="zh-CN"/>
        </w:rPr>
        <w:t>运维保障</w:t>
      </w:r>
      <w:r>
        <w:rPr>
          <w:rFonts w:ascii="宋体" w:hAnsi="宋体" w:cs="宋体" w:hint="eastAsia"/>
          <w:sz w:val="24"/>
          <w:lang w:val="zh-CN"/>
        </w:rPr>
        <w:t>。上述</w:t>
      </w:r>
      <w:r>
        <w:rPr>
          <w:rFonts w:ascii="宋体" w:hAnsi="宋体" w:cs="宋体"/>
          <w:sz w:val="24"/>
          <w:lang w:val="zh-CN"/>
        </w:rPr>
        <w:t>信息系统的需求说明</w:t>
      </w:r>
      <w:r>
        <w:rPr>
          <w:rFonts w:ascii="宋体" w:hAnsi="宋体" w:cs="宋体" w:hint="eastAsia"/>
          <w:sz w:val="24"/>
          <w:lang w:val="zh-CN"/>
        </w:rPr>
        <w:t>书需</w:t>
      </w:r>
      <w:r>
        <w:rPr>
          <w:rFonts w:ascii="宋体" w:hAnsi="宋体" w:cs="宋体"/>
          <w:sz w:val="24"/>
          <w:lang w:val="zh-CN"/>
        </w:rPr>
        <w:t>联系</w:t>
      </w:r>
      <w:r>
        <w:rPr>
          <w:rFonts w:ascii="宋体" w:hAnsi="宋体" w:cs="宋体" w:hint="eastAsia"/>
          <w:sz w:val="24"/>
          <w:lang w:val="zh-CN"/>
        </w:rPr>
        <w:t>校方提供</w:t>
      </w:r>
      <w:r>
        <w:rPr>
          <w:rFonts w:ascii="宋体" w:hAnsi="宋体" w:cs="宋体"/>
          <w:sz w:val="24"/>
          <w:lang w:val="zh-CN"/>
        </w:rPr>
        <w:t>，</w:t>
      </w:r>
      <w:r>
        <w:rPr>
          <w:rFonts w:ascii="宋体" w:hAnsi="宋体" w:cs="宋体" w:hint="eastAsia"/>
          <w:sz w:val="24"/>
          <w:lang w:val="zh-CN"/>
        </w:rPr>
        <w:t>投标人可根据</w:t>
      </w:r>
      <w:r>
        <w:rPr>
          <w:rFonts w:ascii="宋体" w:hAnsi="宋体" w:cs="宋体"/>
          <w:sz w:val="24"/>
          <w:lang w:val="zh-CN"/>
        </w:rPr>
        <w:t>设计</w:t>
      </w:r>
      <w:r>
        <w:rPr>
          <w:rFonts w:ascii="宋体" w:hAnsi="宋体" w:cs="宋体" w:hint="eastAsia"/>
          <w:sz w:val="24"/>
          <w:lang w:val="zh-CN"/>
        </w:rPr>
        <w:t>需求</w:t>
      </w:r>
      <w:r>
        <w:rPr>
          <w:rFonts w:ascii="宋体" w:hAnsi="宋体" w:cs="宋体"/>
          <w:sz w:val="24"/>
          <w:lang w:val="zh-CN"/>
        </w:rPr>
        <w:t>，</w:t>
      </w:r>
      <w:r>
        <w:rPr>
          <w:rFonts w:ascii="宋体" w:hAnsi="宋体" w:cs="宋体" w:hint="eastAsia"/>
          <w:sz w:val="24"/>
          <w:lang w:val="zh-CN"/>
        </w:rPr>
        <w:t>以</w:t>
      </w:r>
      <w:r>
        <w:rPr>
          <w:rFonts w:ascii="宋体" w:hAnsi="宋体" w:cs="宋体"/>
          <w:sz w:val="24"/>
          <w:lang w:val="zh-CN"/>
        </w:rPr>
        <w:t>拟投标的流程平台</w:t>
      </w:r>
      <w:r>
        <w:rPr>
          <w:rFonts w:ascii="宋体" w:hAnsi="宋体" w:cs="宋体" w:hint="eastAsia"/>
          <w:sz w:val="24"/>
          <w:lang w:val="zh-CN"/>
        </w:rPr>
        <w:t>为</w:t>
      </w:r>
      <w:r>
        <w:rPr>
          <w:rFonts w:ascii="宋体" w:hAnsi="宋体" w:cs="宋体"/>
          <w:sz w:val="24"/>
          <w:lang w:val="zh-CN"/>
        </w:rPr>
        <w:t>开发平台，完成</w:t>
      </w:r>
      <w:r>
        <w:rPr>
          <w:rFonts w:ascii="宋体" w:hAnsi="宋体" w:cs="宋体" w:hint="eastAsia"/>
          <w:sz w:val="24"/>
          <w:lang w:val="zh-CN"/>
        </w:rPr>
        <w:t>相应</w:t>
      </w:r>
      <w:r>
        <w:rPr>
          <w:rFonts w:ascii="宋体" w:hAnsi="宋体" w:cs="宋体"/>
          <w:sz w:val="24"/>
          <w:lang w:val="zh-CN"/>
        </w:rPr>
        <w:t>的</w:t>
      </w:r>
      <w:r>
        <w:rPr>
          <w:rFonts w:ascii="宋体" w:hAnsi="宋体" w:cs="宋体" w:hint="eastAsia"/>
          <w:sz w:val="24"/>
          <w:lang w:val="zh-CN"/>
        </w:rPr>
        <w:t>原型设计和</w:t>
      </w:r>
      <w:r>
        <w:rPr>
          <w:rFonts w:ascii="宋体" w:hAnsi="宋体" w:cs="宋体"/>
          <w:sz w:val="24"/>
          <w:lang w:val="zh-CN"/>
        </w:rPr>
        <w:t>设计说明。</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sz w:val="24"/>
          <w:lang w:val="zh-CN"/>
        </w:rPr>
        <w:t>4</w:t>
      </w:r>
      <w:r w:rsidRPr="00B14590">
        <w:rPr>
          <w:rFonts w:ascii="宋体" w:hAnsi="宋体" w:cs="宋体" w:hint="eastAsia"/>
          <w:sz w:val="24"/>
          <w:lang w:val="zh-CN"/>
        </w:rPr>
        <w:t>、项目团队要求</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项目团队组成要求配置科学合理、分工明确，应包括商务</w:t>
      </w:r>
      <w:r w:rsidRPr="00B14590">
        <w:rPr>
          <w:rFonts w:ascii="宋体" w:hAnsi="宋体" w:cs="宋体"/>
          <w:sz w:val="24"/>
          <w:lang w:val="zh-CN"/>
        </w:rPr>
        <w:t>代表、</w:t>
      </w:r>
      <w:r w:rsidRPr="00B14590">
        <w:rPr>
          <w:rFonts w:ascii="宋体" w:hAnsi="宋体" w:cs="宋体" w:hint="eastAsia"/>
          <w:sz w:val="24"/>
          <w:lang w:val="zh-CN"/>
        </w:rPr>
        <w:t>项目经理、技术</w:t>
      </w:r>
      <w:r w:rsidRPr="00B14590">
        <w:rPr>
          <w:rFonts w:ascii="宋体" w:hAnsi="宋体" w:cs="宋体" w:hint="eastAsia"/>
          <w:sz w:val="24"/>
          <w:lang w:val="zh-CN"/>
        </w:rPr>
        <w:lastRenderedPageBreak/>
        <w:t>负责人、软件开发人员和实施人员等。一般</w:t>
      </w:r>
      <w:r w:rsidRPr="00B14590">
        <w:rPr>
          <w:rFonts w:ascii="宋体" w:hAnsi="宋体" w:cs="宋体"/>
          <w:sz w:val="24"/>
          <w:lang w:val="zh-CN"/>
        </w:rPr>
        <w:t>运行时，</w:t>
      </w:r>
      <w:r w:rsidRPr="00B14590">
        <w:rPr>
          <w:rFonts w:ascii="宋体" w:hAnsi="宋体" w:cs="宋体" w:hint="eastAsia"/>
          <w:sz w:val="24"/>
          <w:lang w:val="zh-CN"/>
        </w:rPr>
        <w:t>中标</w:t>
      </w:r>
      <w:r>
        <w:rPr>
          <w:rFonts w:ascii="宋体" w:hAnsi="宋体" w:cs="宋体" w:hint="eastAsia"/>
          <w:sz w:val="24"/>
          <w:lang w:val="zh-CN"/>
        </w:rPr>
        <w:t>人</w:t>
      </w:r>
      <w:r w:rsidRPr="00B14590">
        <w:rPr>
          <w:rFonts w:ascii="宋体" w:hAnsi="宋体" w:cs="宋体" w:hint="eastAsia"/>
          <w:sz w:val="24"/>
          <w:lang w:val="zh-CN"/>
        </w:rPr>
        <w:t>按项目需求配置团队人员，</w:t>
      </w:r>
      <w:r w:rsidRPr="00B14590">
        <w:rPr>
          <w:rFonts w:ascii="宋体" w:hAnsi="宋体" w:cs="宋体"/>
          <w:sz w:val="24"/>
          <w:lang w:val="zh-CN"/>
        </w:rPr>
        <w:t>通过远程或</w:t>
      </w:r>
      <w:r w:rsidRPr="00B14590">
        <w:rPr>
          <w:rFonts w:ascii="宋体" w:hAnsi="宋体" w:cs="宋体" w:hint="eastAsia"/>
          <w:sz w:val="24"/>
          <w:lang w:val="zh-CN"/>
        </w:rPr>
        <w:t>驻场，确保项目保质保量的完成项目</w:t>
      </w:r>
      <w:r w:rsidRPr="00B14590">
        <w:rPr>
          <w:rFonts w:ascii="宋体" w:hAnsi="宋体" w:cs="宋体"/>
          <w:sz w:val="24"/>
          <w:lang w:val="zh-CN"/>
        </w:rPr>
        <w:t>生命周期</w:t>
      </w:r>
      <w:r w:rsidRPr="00B14590">
        <w:rPr>
          <w:rFonts w:ascii="宋体" w:hAnsi="宋体" w:cs="宋体" w:hint="eastAsia"/>
          <w:sz w:val="24"/>
          <w:lang w:val="zh-CN"/>
        </w:rPr>
        <w:t>建设</w:t>
      </w:r>
      <w:r w:rsidRPr="00B14590">
        <w:rPr>
          <w:rFonts w:ascii="宋体" w:hAnsi="宋体" w:cs="宋体"/>
          <w:sz w:val="24"/>
          <w:lang w:val="zh-CN"/>
        </w:rPr>
        <w:t>。</w:t>
      </w:r>
      <w:r w:rsidRPr="00B14590">
        <w:rPr>
          <w:rFonts w:ascii="宋体" w:hAnsi="宋体" w:cs="宋体" w:hint="eastAsia"/>
          <w:sz w:val="24"/>
          <w:lang w:val="zh-CN"/>
        </w:rPr>
        <w:t>遇重要、</w:t>
      </w:r>
      <w:r w:rsidRPr="00B14590">
        <w:rPr>
          <w:rFonts w:ascii="宋体" w:hAnsi="宋体" w:cs="宋体"/>
          <w:sz w:val="24"/>
          <w:lang w:val="zh-CN"/>
        </w:rPr>
        <w:t>重大</w:t>
      </w:r>
      <w:r w:rsidRPr="00B14590">
        <w:rPr>
          <w:rFonts w:ascii="宋体" w:hAnsi="宋体" w:cs="宋体" w:hint="eastAsia"/>
          <w:sz w:val="24"/>
          <w:lang w:val="zh-CN"/>
        </w:rPr>
        <w:t>任务</w:t>
      </w:r>
      <w:r w:rsidRPr="00B14590">
        <w:rPr>
          <w:rFonts w:ascii="宋体" w:hAnsi="宋体" w:cs="宋体"/>
          <w:sz w:val="24"/>
          <w:lang w:val="zh-CN"/>
        </w:rPr>
        <w:t>，</w:t>
      </w:r>
      <w:r w:rsidRPr="00B14590">
        <w:rPr>
          <w:rFonts w:ascii="宋体" w:hAnsi="宋体" w:cs="宋体" w:hint="eastAsia"/>
          <w:sz w:val="24"/>
          <w:lang w:val="zh-CN"/>
        </w:rPr>
        <w:t>校方</w:t>
      </w:r>
      <w:r w:rsidRPr="00B14590">
        <w:rPr>
          <w:rFonts w:ascii="宋体" w:hAnsi="宋体" w:cs="宋体"/>
          <w:sz w:val="24"/>
          <w:lang w:val="zh-CN"/>
        </w:rPr>
        <w:t>提前</w:t>
      </w:r>
      <w:r w:rsidRPr="00B14590">
        <w:rPr>
          <w:rFonts w:ascii="宋体" w:hAnsi="宋体" w:cs="宋体" w:hint="eastAsia"/>
          <w:sz w:val="24"/>
          <w:lang w:val="zh-CN"/>
        </w:rPr>
        <w:t>联系</w:t>
      </w:r>
      <w:r w:rsidRPr="00B14590">
        <w:rPr>
          <w:rFonts w:ascii="宋体" w:hAnsi="宋体" w:cs="宋体"/>
          <w:sz w:val="24"/>
          <w:lang w:val="zh-CN"/>
        </w:rPr>
        <w:t>中标</w:t>
      </w:r>
      <w:r w:rsidRPr="00B14590">
        <w:rPr>
          <w:rFonts w:ascii="宋体" w:hAnsi="宋体" w:cs="宋体" w:hint="eastAsia"/>
          <w:sz w:val="24"/>
          <w:lang w:val="zh-CN"/>
        </w:rPr>
        <w:t>人</w:t>
      </w:r>
      <w:r w:rsidRPr="00B14590">
        <w:rPr>
          <w:rFonts w:ascii="宋体" w:hAnsi="宋体" w:cs="宋体"/>
          <w:sz w:val="24"/>
          <w:lang w:val="zh-CN"/>
        </w:rPr>
        <w:t>，中标</w:t>
      </w:r>
      <w:r>
        <w:rPr>
          <w:rFonts w:ascii="宋体" w:hAnsi="宋体" w:cs="宋体" w:hint="eastAsia"/>
          <w:sz w:val="24"/>
          <w:lang w:val="zh-CN"/>
        </w:rPr>
        <w:t>人</w:t>
      </w:r>
      <w:r w:rsidRPr="00B14590">
        <w:rPr>
          <w:rFonts w:ascii="宋体" w:hAnsi="宋体" w:cs="宋体" w:hint="eastAsia"/>
          <w:sz w:val="24"/>
          <w:lang w:val="zh-CN"/>
        </w:rPr>
        <w:t>须安排相关</w:t>
      </w:r>
      <w:r w:rsidRPr="00B14590">
        <w:rPr>
          <w:rFonts w:ascii="宋体" w:hAnsi="宋体" w:cs="宋体"/>
          <w:sz w:val="24"/>
          <w:lang w:val="zh-CN"/>
        </w:rPr>
        <w:t>人员</w:t>
      </w:r>
      <w:r w:rsidRPr="00B14590">
        <w:rPr>
          <w:rFonts w:ascii="宋体" w:hAnsi="宋体" w:cs="宋体" w:hint="eastAsia"/>
          <w:sz w:val="24"/>
          <w:lang w:val="zh-CN"/>
        </w:rPr>
        <w:t>现场或</w:t>
      </w:r>
      <w:r w:rsidRPr="00B14590">
        <w:rPr>
          <w:rFonts w:ascii="宋体" w:hAnsi="宋体" w:cs="宋体"/>
          <w:sz w:val="24"/>
          <w:lang w:val="zh-CN"/>
        </w:rPr>
        <w:t>驻场</w:t>
      </w:r>
      <w:r w:rsidRPr="00B14590">
        <w:rPr>
          <w:rFonts w:ascii="宋体" w:hAnsi="宋体" w:cs="宋体" w:hint="eastAsia"/>
          <w:sz w:val="24"/>
          <w:lang w:val="zh-CN"/>
        </w:rPr>
        <w:t>完成</w:t>
      </w:r>
      <w:r w:rsidRPr="00B14590">
        <w:rPr>
          <w:rFonts w:ascii="宋体" w:hAnsi="宋体" w:cs="宋体"/>
          <w:sz w:val="24"/>
          <w:lang w:val="zh-CN"/>
        </w:rPr>
        <w:t>任务。</w:t>
      </w:r>
      <w:r w:rsidRPr="00B14590">
        <w:rPr>
          <w:rFonts w:ascii="宋体" w:hAnsi="宋体" w:cs="宋体" w:hint="eastAsia"/>
          <w:sz w:val="24"/>
          <w:lang w:val="zh-CN"/>
        </w:rPr>
        <w:t>每服务</w:t>
      </w:r>
      <w:r w:rsidRPr="00B14590">
        <w:rPr>
          <w:rFonts w:ascii="宋体" w:hAnsi="宋体" w:cs="宋体"/>
          <w:sz w:val="24"/>
          <w:lang w:val="zh-CN"/>
        </w:rPr>
        <w:t>年度，</w:t>
      </w:r>
      <w:r w:rsidRPr="00B14590">
        <w:rPr>
          <w:rFonts w:ascii="宋体" w:hAnsi="宋体" w:cs="宋体" w:hint="eastAsia"/>
          <w:sz w:val="24"/>
          <w:lang w:val="zh-CN"/>
        </w:rPr>
        <w:t>项目团队驻场总量</w:t>
      </w:r>
      <w:r>
        <w:rPr>
          <w:rFonts w:ascii="宋体" w:hAnsi="宋体" w:cs="宋体" w:hint="eastAsia"/>
          <w:sz w:val="24"/>
          <w:lang w:val="zh-CN"/>
        </w:rPr>
        <w:t>不少于</w:t>
      </w:r>
      <w:r>
        <w:rPr>
          <w:rFonts w:ascii="宋体" w:hAnsi="宋体" w:cs="宋体"/>
          <w:sz w:val="24"/>
          <w:lang w:val="zh-CN"/>
        </w:rPr>
        <w:t>6</w:t>
      </w:r>
      <w:r w:rsidRPr="00B14590">
        <w:rPr>
          <w:rFonts w:ascii="宋体" w:hAnsi="宋体" w:cs="宋体" w:hint="eastAsia"/>
          <w:sz w:val="24"/>
          <w:lang w:val="zh-CN"/>
        </w:rPr>
        <w:t>0人/天</w:t>
      </w:r>
      <w:r w:rsidRPr="00B14590">
        <w:rPr>
          <w:rFonts w:ascii="宋体" w:hAnsi="宋体" w:cs="宋体"/>
          <w:sz w:val="24"/>
          <w:lang w:val="zh-CN"/>
        </w:rPr>
        <w:t>。</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履约期</w:t>
      </w:r>
      <w:r w:rsidRPr="00B14590">
        <w:rPr>
          <w:rFonts w:ascii="宋体" w:hAnsi="宋体" w:cs="宋体"/>
          <w:sz w:val="24"/>
          <w:lang w:val="zh-CN"/>
        </w:rPr>
        <w:t>内，</w:t>
      </w:r>
      <w:r w:rsidRPr="00B14590">
        <w:rPr>
          <w:rFonts w:ascii="宋体" w:hAnsi="宋体" w:cs="宋体" w:hint="eastAsia"/>
          <w:sz w:val="24"/>
          <w:lang w:val="zh-CN"/>
        </w:rPr>
        <w:t>项目人员</w:t>
      </w:r>
      <w:r w:rsidRPr="00B14590">
        <w:rPr>
          <w:rFonts w:ascii="宋体" w:hAnsi="宋体" w:cs="宋体"/>
          <w:sz w:val="24"/>
          <w:lang w:val="zh-CN"/>
        </w:rPr>
        <w:t>应相对</w:t>
      </w:r>
      <w:r w:rsidRPr="00B14590">
        <w:rPr>
          <w:rFonts w:ascii="宋体" w:hAnsi="宋体" w:cs="宋体" w:hint="eastAsia"/>
          <w:sz w:val="24"/>
          <w:lang w:val="zh-CN"/>
        </w:rPr>
        <w:t>稳定</w:t>
      </w:r>
      <w:r w:rsidRPr="00B14590">
        <w:rPr>
          <w:rFonts w:ascii="宋体" w:hAnsi="宋体" w:cs="宋体"/>
          <w:sz w:val="24"/>
          <w:lang w:val="zh-CN"/>
        </w:rPr>
        <w:t>，</w:t>
      </w:r>
      <w:r w:rsidRPr="00B14590">
        <w:rPr>
          <w:rFonts w:ascii="宋体" w:hAnsi="宋体" w:cs="宋体" w:hint="eastAsia"/>
          <w:sz w:val="24"/>
          <w:lang w:val="zh-CN"/>
        </w:rPr>
        <w:t>如项目团队</w:t>
      </w:r>
      <w:r w:rsidRPr="00B14590">
        <w:rPr>
          <w:rFonts w:ascii="宋体" w:hAnsi="宋体" w:cs="宋体"/>
          <w:sz w:val="24"/>
          <w:lang w:val="zh-CN"/>
        </w:rPr>
        <w:t>人员更新，</w:t>
      </w:r>
      <w:r>
        <w:rPr>
          <w:rFonts w:ascii="宋体" w:hAnsi="宋体" w:cs="宋体" w:hint="eastAsia"/>
          <w:sz w:val="24"/>
          <w:lang w:val="zh-CN"/>
        </w:rPr>
        <w:t>更新前</w:t>
      </w:r>
      <w:r w:rsidRPr="00B14590">
        <w:rPr>
          <w:rFonts w:ascii="宋体" w:hAnsi="宋体" w:cs="宋体" w:hint="eastAsia"/>
          <w:sz w:val="24"/>
          <w:lang w:val="zh-CN"/>
        </w:rPr>
        <w:t>须确保一个月</w:t>
      </w:r>
      <w:r w:rsidRPr="00B14590">
        <w:rPr>
          <w:rFonts w:ascii="宋体" w:hAnsi="宋体" w:cs="宋体"/>
          <w:sz w:val="24"/>
          <w:lang w:val="zh-CN"/>
        </w:rPr>
        <w:t>以上的</w:t>
      </w:r>
      <w:r w:rsidRPr="00B14590">
        <w:rPr>
          <w:rFonts w:ascii="宋体" w:hAnsi="宋体" w:cs="宋体" w:hint="eastAsia"/>
          <w:sz w:val="24"/>
          <w:lang w:val="zh-CN"/>
        </w:rPr>
        <w:t>项目交接和新人</w:t>
      </w:r>
      <w:r w:rsidRPr="00B14590">
        <w:rPr>
          <w:rFonts w:ascii="宋体" w:hAnsi="宋体" w:cs="宋体"/>
          <w:sz w:val="24"/>
          <w:lang w:val="zh-CN"/>
        </w:rPr>
        <w:t>培训</w:t>
      </w:r>
      <w:r w:rsidRPr="00B14590">
        <w:rPr>
          <w:rFonts w:ascii="宋体" w:hAnsi="宋体" w:cs="宋体" w:hint="eastAsia"/>
          <w:sz w:val="24"/>
          <w:lang w:val="zh-CN"/>
        </w:rPr>
        <w:t>（</w:t>
      </w:r>
      <w:r w:rsidRPr="00B14590">
        <w:rPr>
          <w:rFonts w:ascii="宋体" w:hAnsi="宋体" w:cs="宋体"/>
          <w:sz w:val="24"/>
          <w:lang w:val="zh-CN"/>
        </w:rPr>
        <w:t>中标人负责</w:t>
      </w:r>
      <w:r w:rsidRPr="00B14590">
        <w:rPr>
          <w:rFonts w:ascii="宋体" w:hAnsi="宋体" w:cs="宋体" w:hint="eastAsia"/>
          <w:sz w:val="24"/>
          <w:lang w:val="zh-CN"/>
        </w:rPr>
        <w:t>）。在项目实施过程中，中标人须按照校方的要求更换校方认为不合适的人员。</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sz w:val="24"/>
          <w:lang w:val="zh-CN"/>
        </w:rPr>
        <w:t>5</w:t>
      </w:r>
      <w:r w:rsidRPr="00B14590">
        <w:rPr>
          <w:rFonts w:ascii="宋体" w:hAnsi="宋体" w:cs="宋体" w:hint="eastAsia"/>
          <w:sz w:val="24"/>
          <w:lang w:val="zh-CN"/>
        </w:rPr>
        <w:t>、售后服务</w:t>
      </w:r>
    </w:p>
    <w:p w:rsidR="00FD4697"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本项目产生</w:t>
      </w:r>
      <w:r w:rsidRPr="00B14590">
        <w:rPr>
          <w:rFonts w:ascii="宋体" w:hAnsi="宋体" w:cs="宋体"/>
          <w:sz w:val="24"/>
          <w:lang w:val="zh-CN"/>
        </w:rPr>
        <w:t>的</w:t>
      </w:r>
      <w:r w:rsidRPr="00B14590">
        <w:rPr>
          <w:rFonts w:ascii="宋体" w:hAnsi="宋体" w:cs="宋体" w:hint="eastAsia"/>
          <w:sz w:val="24"/>
          <w:lang w:val="zh-CN"/>
        </w:rPr>
        <w:t>相关的流程建设成果均要求提供三年质保服务。履约期内，</w:t>
      </w:r>
      <w:r w:rsidRPr="00B14590">
        <w:rPr>
          <w:rFonts w:ascii="宋体" w:hAnsi="宋体" w:cs="宋体"/>
          <w:sz w:val="24"/>
          <w:lang w:val="zh-CN"/>
        </w:rPr>
        <w:t>要求中标人</w:t>
      </w:r>
      <w:r w:rsidRPr="00B14590">
        <w:rPr>
          <w:rFonts w:ascii="宋体" w:hAnsi="宋体" w:cs="宋体" w:hint="eastAsia"/>
          <w:sz w:val="24"/>
          <w:lang w:val="zh-CN"/>
        </w:rPr>
        <w:t>提供</w:t>
      </w:r>
      <w:r w:rsidRPr="00B14590">
        <w:rPr>
          <w:rFonts w:ascii="宋体" w:hAnsi="宋体" w:cs="宋体"/>
          <w:sz w:val="24"/>
          <w:lang w:val="zh-CN"/>
        </w:rPr>
        <w:t>7x24小时的技术支持响应，其中电话、QQ、远程协助等方式须半小时响应。无法远程解决的问题（包括但不限于BUG修复、漏洞修补、系统意外等），须3小时到达现场，8小时内解决一般性故障问题，遇特殊故障，双方在约定时间内解决。</w:t>
      </w:r>
    </w:p>
    <w:p w:rsidR="00FD4697" w:rsidRDefault="00FD4697" w:rsidP="00FD4697">
      <w:pPr>
        <w:autoSpaceDE w:val="0"/>
        <w:autoSpaceDN w:val="0"/>
        <w:spacing w:line="360" w:lineRule="auto"/>
        <w:ind w:firstLineChars="200" w:firstLine="480"/>
        <w:rPr>
          <w:rFonts w:ascii="宋体" w:hAnsi="宋体" w:cs="宋体"/>
          <w:sz w:val="24"/>
          <w:lang w:val="zh-CN"/>
        </w:rPr>
      </w:pPr>
      <w:r>
        <w:rPr>
          <w:rFonts w:ascii="宋体" w:hAnsi="宋体" w:cs="宋体" w:hint="eastAsia"/>
          <w:sz w:val="24"/>
          <w:lang w:val="zh-CN"/>
        </w:rPr>
        <w:t>中标人</w:t>
      </w:r>
      <w:r>
        <w:rPr>
          <w:rFonts w:ascii="宋体" w:hAnsi="宋体" w:cs="宋体"/>
          <w:sz w:val="24"/>
          <w:lang w:val="zh-CN"/>
        </w:rPr>
        <w:t>须</w:t>
      </w:r>
      <w:r>
        <w:rPr>
          <w:rFonts w:ascii="宋体" w:hAnsi="宋体" w:cs="宋体" w:hint="eastAsia"/>
          <w:sz w:val="24"/>
          <w:lang w:val="zh-CN"/>
        </w:rPr>
        <w:t>针对</w:t>
      </w:r>
      <w:r>
        <w:rPr>
          <w:rFonts w:ascii="宋体" w:hAnsi="宋体" w:cs="宋体"/>
          <w:sz w:val="24"/>
          <w:lang w:val="zh-CN"/>
        </w:rPr>
        <w:t>本项目</w:t>
      </w:r>
      <w:r>
        <w:rPr>
          <w:rFonts w:ascii="宋体" w:hAnsi="宋体" w:cs="宋体" w:hint="eastAsia"/>
          <w:sz w:val="24"/>
          <w:lang w:val="zh-CN"/>
        </w:rPr>
        <w:t>提供完善</w:t>
      </w:r>
      <w:r>
        <w:rPr>
          <w:rFonts w:ascii="宋体" w:hAnsi="宋体" w:cs="宋体"/>
          <w:sz w:val="24"/>
          <w:lang w:val="zh-CN"/>
        </w:rPr>
        <w:t>的</w:t>
      </w:r>
      <w:r>
        <w:rPr>
          <w:rFonts w:ascii="宋体" w:hAnsi="宋体" w:cs="宋体" w:hint="eastAsia"/>
          <w:sz w:val="24"/>
          <w:lang w:val="zh-CN"/>
        </w:rPr>
        <w:t>服务</w:t>
      </w:r>
      <w:r>
        <w:rPr>
          <w:rFonts w:ascii="宋体" w:hAnsi="宋体" w:cs="宋体"/>
          <w:sz w:val="24"/>
          <w:lang w:val="zh-CN"/>
        </w:rPr>
        <w:t>流程、</w:t>
      </w:r>
      <w:r>
        <w:rPr>
          <w:rFonts w:ascii="宋体" w:hAnsi="宋体" w:cs="宋体" w:hint="eastAsia"/>
          <w:sz w:val="24"/>
          <w:lang w:val="zh-CN"/>
        </w:rPr>
        <w:t>质量监督、处理日志</w:t>
      </w:r>
      <w:r>
        <w:rPr>
          <w:rFonts w:ascii="宋体" w:hAnsi="宋体" w:cs="宋体"/>
          <w:sz w:val="24"/>
          <w:lang w:val="zh-CN"/>
        </w:rPr>
        <w:t>和</w:t>
      </w:r>
      <w:r>
        <w:rPr>
          <w:rFonts w:ascii="宋体" w:hAnsi="宋体" w:cs="宋体" w:hint="eastAsia"/>
          <w:sz w:val="24"/>
          <w:lang w:val="zh-CN"/>
        </w:rPr>
        <w:t>知识库</w:t>
      </w:r>
      <w:r>
        <w:rPr>
          <w:rFonts w:ascii="宋体" w:hAnsi="宋体" w:cs="宋体"/>
          <w:sz w:val="24"/>
          <w:lang w:val="zh-CN"/>
        </w:rPr>
        <w:t>建设，</w:t>
      </w:r>
      <w:r>
        <w:rPr>
          <w:rFonts w:ascii="宋体" w:hAnsi="宋体" w:cs="宋体" w:hint="eastAsia"/>
          <w:sz w:val="24"/>
          <w:lang w:val="zh-CN"/>
        </w:rPr>
        <w:t>负责</w:t>
      </w:r>
      <w:r>
        <w:rPr>
          <w:rFonts w:ascii="宋体" w:hAnsi="宋体" w:cs="宋体"/>
          <w:sz w:val="24"/>
          <w:lang w:val="zh-CN"/>
        </w:rPr>
        <w:t>一切</w:t>
      </w:r>
      <w:r>
        <w:rPr>
          <w:rFonts w:ascii="宋体" w:hAnsi="宋体" w:cs="宋体" w:hint="eastAsia"/>
          <w:sz w:val="24"/>
          <w:lang w:val="zh-CN"/>
        </w:rPr>
        <w:t>有关新建流程</w:t>
      </w:r>
      <w:r>
        <w:rPr>
          <w:rFonts w:ascii="宋体" w:hAnsi="宋体" w:cs="宋体"/>
          <w:sz w:val="24"/>
          <w:lang w:val="zh-CN"/>
        </w:rPr>
        <w:t>与流程</w:t>
      </w:r>
      <w:r>
        <w:rPr>
          <w:rFonts w:ascii="宋体" w:hAnsi="宋体" w:cs="宋体" w:hint="eastAsia"/>
          <w:sz w:val="24"/>
          <w:lang w:val="zh-CN"/>
        </w:rPr>
        <w:t>开发</w:t>
      </w:r>
      <w:r>
        <w:rPr>
          <w:rFonts w:ascii="宋体" w:hAnsi="宋体" w:cs="宋体"/>
          <w:sz w:val="24"/>
          <w:lang w:val="zh-CN"/>
        </w:rPr>
        <w:t>平台的</w:t>
      </w:r>
      <w:r>
        <w:rPr>
          <w:rFonts w:ascii="宋体" w:hAnsi="宋体" w:cs="宋体" w:hint="eastAsia"/>
          <w:sz w:val="24"/>
          <w:lang w:val="zh-CN"/>
        </w:rPr>
        <w:t>技术</w:t>
      </w:r>
      <w:r>
        <w:rPr>
          <w:rFonts w:ascii="宋体" w:hAnsi="宋体" w:cs="宋体"/>
          <w:sz w:val="24"/>
          <w:lang w:val="zh-CN"/>
        </w:rPr>
        <w:t>服务</w:t>
      </w:r>
      <w:r>
        <w:rPr>
          <w:rFonts w:ascii="宋体" w:hAnsi="宋体" w:cs="宋体" w:hint="eastAsia"/>
          <w:sz w:val="24"/>
          <w:lang w:val="zh-CN"/>
        </w:rPr>
        <w:t>。</w:t>
      </w:r>
      <w:r>
        <w:rPr>
          <w:rFonts w:ascii="宋体" w:hAnsi="宋体" w:cs="宋体"/>
          <w:sz w:val="24"/>
          <w:lang w:val="zh-CN"/>
        </w:rPr>
        <w:t>校方</w:t>
      </w:r>
      <w:r>
        <w:rPr>
          <w:rFonts w:ascii="宋体" w:hAnsi="宋体" w:cs="宋体" w:hint="eastAsia"/>
          <w:sz w:val="24"/>
          <w:lang w:val="zh-CN"/>
        </w:rPr>
        <w:t>根据</w:t>
      </w:r>
      <w:r>
        <w:rPr>
          <w:rFonts w:ascii="宋体" w:hAnsi="宋体" w:cs="宋体"/>
          <w:sz w:val="24"/>
          <w:lang w:val="zh-CN"/>
        </w:rPr>
        <w:t>知识库</w:t>
      </w:r>
      <w:r>
        <w:rPr>
          <w:rFonts w:ascii="宋体" w:hAnsi="宋体" w:cs="宋体" w:hint="eastAsia"/>
          <w:sz w:val="24"/>
          <w:lang w:val="zh-CN"/>
        </w:rPr>
        <w:t>内容无法</w:t>
      </w:r>
      <w:r>
        <w:rPr>
          <w:rFonts w:ascii="宋体" w:hAnsi="宋体" w:cs="宋体"/>
          <w:sz w:val="24"/>
          <w:lang w:val="zh-CN"/>
        </w:rPr>
        <w:t>有效处理</w:t>
      </w:r>
      <w:r>
        <w:rPr>
          <w:rFonts w:ascii="宋体" w:hAnsi="宋体" w:cs="宋体" w:hint="eastAsia"/>
          <w:sz w:val="24"/>
          <w:lang w:val="zh-CN"/>
        </w:rPr>
        <w:t>相关</w:t>
      </w:r>
      <w:r>
        <w:rPr>
          <w:rFonts w:ascii="宋体" w:hAnsi="宋体" w:cs="宋体"/>
          <w:sz w:val="24"/>
          <w:lang w:val="zh-CN"/>
        </w:rPr>
        <w:t>的</w:t>
      </w:r>
      <w:r>
        <w:rPr>
          <w:rFonts w:ascii="宋体" w:hAnsi="宋体" w:cs="宋体" w:hint="eastAsia"/>
          <w:sz w:val="24"/>
          <w:lang w:val="zh-CN"/>
        </w:rPr>
        <w:t>技术</w:t>
      </w:r>
      <w:r>
        <w:rPr>
          <w:rFonts w:ascii="宋体" w:hAnsi="宋体" w:cs="宋体"/>
          <w:sz w:val="24"/>
          <w:lang w:val="zh-CN"/>
        </w:rPr>
        <w:t>支持工作</w:t>
      </w:r>
      <w:r>
        <w:rPr>
          <w:rFonts w:ascii="宋体" w:hAnsi="宋体" w:cs="宋体" w:hint="eastAsia"/>
          <w:sz w:val="24"/>
          <w:lang w:val="zh-CN"/>
        </w:rPr>
        <w:t>时，中标人</w:t>
      </w:r>
      <w:r>
        <w:rPr>
          <w:rFonts w:ascii="宋体" w:hAnsi="宋体" w:cs="宋体"/>
          <w:sz w:val="24"/>
          <w:lang w:val="zh-CN"/>
        </w:rPr>
        <w:t>须</w:t>
      </w:r>
      <w:r>
        <w:rPr>
          <w:rFonts w:ascii="宋体" w:hAnsi="宋体" w:cs="宋体" w:hint="eastAsia"/>
          <w:sz w:val="24"/>
          <w:lang w:val="zh-CN"/>
        </w:rPr>
        <w:t>受理相关</w:t>
      </w:r>
      <w:r>
        <w:rPr>
          <w:rFonts w:ascii="宋体" w:hAnsi="宋体" w:cs="宋体"/>
          <w:sz w:val="24"/>
          <w:lang w:val="zh-CN"/>
        </w:rPr>
        <w:t>工作</w:t>
      </w:r>
      <w:r>
        <w:rPr>
          <w:rFonts w:ascii="宋体" w:hAnsi="宋体" w:cs="宋体" w:hint="eastAsia"/>
          <w:sz w:val="24"/>
          <w:lang w:val="zh-CN"/>
        </w:rPr>
        <w:t>并</w:t>
      </w:r>
      <w:r>
        <w:rPr>
          <w:rFonts w:ascii="宋体" w:hAnsi="宋体" w:cs="宋体"/>
          <w:sz w:val="24"/>
          <w:lang w:val="zh-CN"/>
        </w:rPr>
        <w:t>重新完善</w:t>
      </w:r>
      <w:r>
        <w:rPr>
          <w:rFonts w:ascii="宋体" w:hAnsi="宋体" w:cs="宋体" w:hint="eastAsia"/>
          <w:sz w:val="24"/>
          <w:lang w:val="zh-CN"/>
        </w:rPr>
        <w:t>知识库建设</w:t>
      </w:r>
      <w:r>
        <w:rPr>
          <w:rFonts w:ascii="宋体" w:hAnsi="宋体" w:cs="宋体"/>
          <w:sz w:val="24"/>
          <w:lang w:val="zh-CN"/>
        </w:rPr>
        <w:t>。</w:t>
      </w:r>
      <w:r>
        <w:rPr>
          <w:rFonts w:ascii="宋体" w:hAnsi="宋体" w:cs="宋体" w:hint="eastAsia"/>
          <w:sz w:val="24"/>
          <w:lang w:val="zh-CN"/>
        </w:rPr>
        <w:t>知识库建设</w:t>
      </w:r>
      <w:r>
        <w:rPr>
          <w:rFonts w:ascii="宋体" w:hAnsi="宋体" w:cs="宋体"/>
          <w:sz w:val="24"/>
          <w:lang w:val="zh-CN"/>
        </w:rPr>
        <w:t>要求</w:t>
      </w:r>
      <w:r>
        <w:rPr>
          <w:rFonts w:ascii="宋体" w:hAnsi="宋体" w:cs="宋体" w:hint="eastAsia"/>
          <w:sz w:val="24"/>
          <w:lang w:val="zh-CN"/>
        </w:rPr>
        <w:t>涵盖项目</w:t>
      </w:r>
      <w:r>
        <w:rPr>
          <w:rFonts w:ascii="宋体" w:hAnsi="宋体" w:cs="宋体"/>
          <w:sz w:val="24"/>
          <w:lang w:val="zh-CN"/>
        </w:rPr>
        <w:t>的需求、</w:t>
      </w:r>
      <w:r>
        <w:rPr>
          <w:rFonts w:ascii="宋体" w:hAnsi="宋体" w:cs="宋体" w:hint="eastAsia"/>
          <w:sz w:val="24"/>
          <w:lang w:val="zh-CN"/>
        </w:rPr>
        <w:t>BUG跟踪、</w:t>
      </w:r>
      <w:r>
        <w:rPr>
          <w:rFonts w:ascii="宋体" w:hAnsi="宋体" w:cs="宋体"/>
          <w:sz w:val="24"/>
          <w:lang w:val="zh-CN"/>
        </w:rPr>
        <w:t>文档</w:t>
      </w:r>
      <w:r>
        <w:rPr>
          <w:rFonts w:ascii="宋体" w:hAnsi="宋体" w:cs="宋体" w:hint="eastAsia"/>
          <w:sz w:val="24"/>
          <w:lang w:val="zh-CN"/>
        </w:rPr>
        <w:t>（含代码）的管理</w:t>
      </w:r>
      <w:r>
        <w:rPr>
          <w:rFonts w:ascii="宋体" w:hAnsi="宋体" w:cs="宋体"/>
          <w:sz w:val="24"/>
          <w:lang w:val="zh-CN"/>
        </w:rPr>
        <w:t>与查询</w:t>
      </w:r>
      <w:r>
        <w:rPr>
          <w:rFonts w:ascii="宋体" w:hAnsi="宋体" w:cs="宋体" w:hint="eastAsia"/>
          <w:sz w:val="24"/>
          <w:lang w:val="zh-CN"/>
        </w:rPr>
        <w:t>等</w:t>
      </w:r>
      <w:r>
        <w:rPr>
          <w:rFonts w:ascii="宋体" w:hAnsi="宋体" w:cs="宋体"/>
          <w:sz w:val="24"/>
          <w:lang w:val="zh-CN"/>
        </w:rPr>
        <w:t>环节。</w:t>
      </w:r>
    </w:p>
    <w:p w:rsidR="00FD4697" w:rsidRPr="00B14590" w:rsidRDefault="00FD4697" w:rsidP="00FD4697">
      <w:pPr>
        <w:autoSpaceDE w:val="0"/>
        <w:autoSpaceDN w:val="0"/>
        <w:spacing w:line="360" w:lineRule="auto"/>
        <w:ind w:firstLineChars="200" w:firstLine="480"/>
        <w:rPr>
          <w:rFonts w:ascii="宋体" w:hAnsi="宋体" w:cs="宋体"/>
          <w:sz w:val="24"/>
          <w:lang w:val="zh-CN"/>
        </w:rPr>
      </w:pPr>
      <w:r w:rsidRPr="00B14590">
        <w:rPr>
          <w:rFonts w:ascii="宋体" w:hAnsi="宋体" w:cs="宋体" w:hint="eastAsia"/>
          <w:sz w:val="24"/>
          <w:lang w:val="zh-CN"/>
        </w:rPr>
        <w:t>与项目相关的操作系统、运行环境、附属第三方软件、备份、备份恢复的部署、调优、日常维护、漏洞修补均须提供完善的技术支持。中标人</w:t>
      </w:r>
      <w:r w:rsidRPr="00B14590">
        <w:rPr>
          <w:rFonts w:ascii="宋体" w:hAnsi="宋体" w:cs="宋体"/>
          <w:sz w:val="24"/>
          <w:lang w:val="zh-CN"/>
        </w:rPr>
        <w:t>须</w:t>
      </w:r>
      <w:r w:rsidRPr="00B14590">
        <w:rPr>
          <w:rFonts w:ascii="宋体" w:hAnsi="宋体" w:cs="宋体" w:hint="eastAsia"/>
          <w:sz w:val="24"/>
          <w:lang w:val="zh-CN"/>
        </w:rPr>
        <w:t>对</w:t>
      </w:r>
      <w:r w:rsidRPr="00B14590">
        <w:rPr>
          <w:rFonts w:ascii="宋体" w:hAnsi="宋体" w:cs="宋体"/>
          <w:sz w:val="24"/>
          <w:lang w:val="zh-CN"/>
        </w:rPr>
        <w:t>在运行流程进行</w:t>
      </w:r>
      <w:r w:rsidRPr="00B14590">
        <w:rPr>
          <w:rFonts w:ascii="宋体" w:hAnsi="宋体" w:cs="宋体" w:hint="eastAsia"/>
          <w:sz w:val="24"/>
          <w:lang w:val="zh-CN"/>
        </w:rPr>
        <w:t>定期进行更新和检查，</w:t>
      </w:r>
      <w:r w:rsidRPr="00B14590">
        <w:rPr>
          <w:rFonts w:ascii="宋体" w:hAnsi="宋体" w:cs="宋体"/>
          <w:sz w:val="24"/>
          <w:lang w:val="zh-CN"/>
        </w:rPr>
        <w:t>并保留详细记录</w:t>
      </w:r>
      <w:r w:rsidRPr="00B14590">
        <w:rPr>
          <w:rFonts w:ascii="宋体" w:hAnsi="宋体" w:cs="宋体" w:hint="eastAsia"/>
          <w:sz w:val="24"/>
          <w:lang w:val="zh-CN"/>
        </w:rPr>
        <w:t>。因流程平台产品漏洞产生或中标人</w:t>
      </w:r>
      <w:r w:rsidRPr="00B14590">
        <w:rPr>
          <w:rFonts w:ascii="宋体" w:hAnsi="宋体" w:cs="宋体"/>
          <w:sz w:val="24"/>
          <w:lang w:val="zh-CN"/>
        </w:rPr>
        <w:t>未及时处理</w:t>
      </w:r>
      <w:r w:rsidRPr="00B14590">
        <w:rPr>
          <w:rFonts w:ascii="宋体" w:hAnsi="宋体" w:cs="宋体" w:hint="eastAsia"/>
          <w:sz w:val="24"/>
          <w:lang w:val="zh-CN"/>
        </w:rPr>
        <w:t>操作系统</w:t>
      </w:r>
      <w:r w:rsidRPr="00B14590">
        <w:rPr>
          <w:rFonts w:ascii="宋体" w:hAnsi="宋体" w:cs="宋体"/>
          <w:sz w:val="24"/>
          <w:lang w:val="zh-CN"/>
        </w:rPr>
        <w:t>漏洞</w:t>
      </w:r>
      <w:r w:rsidRPr="00B14590">
        <w:rPr>
          <w:rFonts w:ascii="宋体" w:hAnsi="宋体" w:cs="宋体" w:hint="eastAsia"/>
          <w:sz w:val="24"/>
          <w:lang w:val="zh-CN"/>
        </w:rPr>
        <w:t>而导致的安全责任，均由中标人负责。定期以远程协助、上门回访等方式，了解交流系统运行状态。</w:t>
      </w:r>
    </w:p>
    <w:p w:rsidR="00FD4697" w:rsidRDefault="00FD4697" w:rsidP="00FD4697"/>
    <w:p w:rsidR="00FD4697" w:rsidRPr="00FD4697" w:rsidRDefault="00FD4697" w:rsidP="00FD4697"/>
    <w:p w:rsidR="00FD4697" w:rsidRDefault="00FD4697">
      <w:pPr>
        <w:widowControl/>
        <w:jc w:val="left"/>
        <w:rPr>
          <w:b/>
          <w:bCs/>
          <w:color w:val="000000" w:themeColor="text1"/>
          <w:kern w:val="44"/>
          <w:sz w:val="44"/>
          <w:szCs w:val="44"/>
        </w:rPr>
      </w:pPr>
      <w:bookmarkStart w:id="17" w:name="_Toc53484108"/>
      <w:r>
        <w:rPr>
          <w:color w:val="000000" w:themeColor="text1"/>
        </w:rPr>
        <w:br w:type="page"/>
      </w:r>
    </w:p>
    <w:p w:rsidR="004065C3" w:rsidRDefault="00A200FA">
      <w:pPr>
        <w:pStyle w:val="1"/>
        <w:jc w:val="center"/>
        <w:rPr>
          <w:color w:val="000000" w:themeColor="text1"/>
        </w:rPr>
      </w:pPr>
      <w:r>
        <w:rPr>
          <w:rFonts w:hint="eastAsia"/>
          <w:color w:val="000000" w:themeColor="text1"/>
        </w:rPr>
        <w:lastRenderedPageBreak/>
        <w:t>第四部分</w:t>
      </w:r>
      <w:r>
        <w:rPr>
          <w:color w:val="000000" w:themeColor="text1"/>
        </w:rPr>
        <w:t xml:space="preserve"> </w:t>
      </w:r>
      <w:r>
        <w:rPr>
          <w:rFonts w:hint="eastAsia"/>
          <w:color w:val="000000" w:themeColor="text1"/>
        </w:rPr>
        <w:t xml:space="preserve"> </w:t>
      </w:r>
      <w:r>
        <w:rPr>
          <w:rFonts w:hint="eastAsia"/>
          <w:color w:val="000000" w:themeColor="text1"/>
        </w:rPr>
        <w:t>合同主要条款</w:t>
      </w:r>
      <w:bookmarkEnd w:id="17"/>
    </w:p>
    <w:p w:rsidR="00FD4697" w:rsidRPr="00F90582" w:rsidRDefault="00FD4697" w:rsidP="00FD4697">
      <w:pPr>
        <w:spacing w:line="480" w:lineRule="exact"/>
        <w:ind w:firstLineChars="200" w:firstLine="480"/>
        <w:rPr>
          <w:rFonts w:ascii="宋体" w:hAnsi="宋体"/>
          <w:bCs/>
          <w:color w:val="000000"/>
          <w:sz w:val="24"/>
        </w:rPr>
      </w:pPr>
      <w:r w:rsidRPr="00B14590">
        <w:rPr>
          <w:rFonts w:ascii="宋体" w:hAnsi="宋体"/>
          <w:bCs/>
          <w:color w:val="000000"/>
          <w:sz w:val="24"/>
        </w:rPr>
        <w:t>1</w:t>
      </w:r>
      <w:r w:rsidRPr="00F90582">
        <w:rPr>
          <w:rFonts w:ascii="宋体" w:hAnsi="宋体" w:hint="eastAsia"/>
          <w:bCs/>
          <w:color w:val="000000"/>
          <w:sz w:val="24"/>
        </w:rPr>
        <w:t>、服务期限</w:t>
      </w:r>
    </w:p>
    <w:p w:rsidR="00FD4697" w:rsidRPr="00F90582" w:rsidRDefault="00FD4697" w:rsidP="00FD4697">
      <w:pPr>
        <w:spacing w:line="480" w:lineRule="exact"/>
        <w:ind w:firstLineChars="200" w:firstLine="480"/>
        <w:rPr>
          <w:rFonts w:ascii="宋体" w:hAnsi="宋体"/>
          <w:bCs/>
          <w:sz w:val="24"/>
        </w:rPr>
      </w:pPr>
      <w:r w:rsidRPr="00F90582">
        <w:rPr>
          <w:rFonts w:ascii="宋体" w:hAnsi="宋体" w:hint="eastAsia"/>
          <w:bCs/>
          <w:sz w:val="24"/>
        </w:rPr>
        <w:t>服务期限为三年（2020年-202</w:t>
      </w:r>
      <w:r w:rsidRPr="00F90582">
        <w:rPr>
          <w:rFonts w:ascii="宋体" w:hAnsi="宋体"/>
          <w:bCs/>
          <w:sz w:val="24"/>
        </w:rPr>
        <w:t>2</w:t>
      </w:r>
      <w:r w:rsidRPr="00F90582">
        <w:rPr>
          <w:rFonts w:ascii="宋体" w:hAnsi="宋体" w:hint="eastAsia"/>
          <w:bCs/>
          <w:sz w:val="24"/>
        </w:rPr>
        <w:t>年）（具体时间以合同为准）。合同一年一签，甲方对乙方年度服务情况无异议</w:t>
      </w:r>
      <w:r w:rsidRPr="00F90582">
        <w:rPr>
          <w:rFonts w:ascii="宋体" w:hAnsi="宋体"/>
          <w:bCs/>
          <w:sz w:val="24"/>
        </w:rPr>
        <w:t>则</w:t>
      </w:r>
      <w:r w:rsidRPr="00F90582">
        <w:rPr>
          <w:rFonts w:ascii="宋体" w:hAnsi="宋体" w:hint="eastAsia"/>
          <w:bCs/>
          <w:sz w:val="24"/>
        </w:rPr>
        <w:t>续签下一年合同，</w:t>
      </w:r>
      <w:r w:rsidRPr="00F90582">
        <w:rPr>
          <w:rFonts w:ascii="宋体" w:hAnsi="宋体"/>
          <w:bCs/>
          <w:sz w:val="24"/>
        </w:rPr>
        <w:t>乙方年度服务情况不合格的，甲方有权终止合同。</w:t>
      </w:r>
    </w:p>
    <w:p w:rsidR="00FD4697" w:rsidRPr="00F90582" w:rsidRDefault="00FD4697" w:rsidP="00FD4697">
      <w:pPr>
        <w:spacing w:line="480" w:lineRule="exact"/>
        <w:ind w:firstLineChars="200" w:firstLine="480"/>
        <w:rPr>
          <w:rFonts w:ascii="宋体" w:hAnsi="宋体"/>
          <w:bCs/>
          <w:color w:val="000000"/>
          <w:sz w:val="24"/>
        </w:rPr>
      </w:pPr>
      <w:r w:rsidRPr="00B14590">
        <w:rPr>
          <w:rFonts w:ascii="宋体" w:hAnsi="宋体"/>
          <w:bCs/>
          <w:color w:val="000000"/>
          <w:sz w:val="24"/>
        </w:rPr>
        <w:t>2</w:t>
      </w:r>
      <w:r w:rsidRPr="00F90582">
        <w:rPr>
          <w:rFonts w:ascii="宋体" w:hAnsi="宋体" w:hint="eastAsia"/>
          <w:bCs/>
          <w:color w:val="000000"/>
          <w:sz w:val="24"/>
        </w:rPr>
        <w:t>、</w:t>
      </w:r>
      <w:r w:rsidRPr="00F90582">
        <w:rPr>
          <w:rFonts w:ascii="宋体" w:hAnsi="宋体"/>
          <w:bCs/>
          <w:color w:val="000000"/>
          <w:sz w:val="24"/>
        </w:rPr>
        <w:t>验收标准</w:t>
      </w:r>
    </w:p>
    <w:p w:rsidR="00FD4697" w:rsidRPr="00F90582" w:rsidRDefault="00FD4697" w:rsidP="00FD4697">
      <w:pPr>
        <w:spacing w:line="480" w:lineRule="exact"/>
        <w:ind w:firstLineChars="200" w:firstLine="480"/>
        <w:rPr>
          <w:rFonts w:ascii="宋体" w:hAnsi="宋体"/>
          <w:bCs/>
          <w:color w:val="000000"/>
          <w:sz w:val="24"/>
        </w:rPr>
      </w:pPr>
      <w:r w:rsidRPr="00F90582">
        <w:rPr>
          <w:rFonts w:ascii="宋体" w:hAnsi="宋体" w:hint="eastAsia"/>
          <w:bCs/>
          <w:color w:val="000000"/>
          <w:sz w:val="24"/>
        </w:rPr>
        <w:t>本项目为交钥匙工程，乙方根据甲方招标文件完成项目全部工作，实现总体功能目标，符合甲方招标文件定制化建设要求后，才能进行最终验收。</w:t>
      </w:r>
    </w:p>
    <w:p w:rsidR="00FD4697" w:rsidRPr="00F90582" w:rsidRDefault="00FD4697" w:rsidP="00FD4697">
      <w:pPr>
        <w:spacing w:line="480" w:lineRule="exact"/>
        <w:ind w:firstLineChars="200" w:firstLine="480"/>
        <w:rPr>
          <w:rFonts w:ascii="宋体" w:hAnsi="宋体"/>
          <w:bCs/>
          <w:color w:val="000000"/>
          <w:sz w:val="24"/>
        </w:rPr>
      </w:pPr>
      <w:r>
        <w:rPr>
          <w:rFonts w:ascii="宋体" w:hAnsi="宋体"/>
          <w:bCs/>
          <w:color w:val="000000"/>
          <w:sz w:val="24"/>
        </w:rPr>
        <w:t>3</w:t>
      </w:r>
      <w:r w:rsidRPr="00F90582">
        <w:rPr>
          <w:rFonts w:ascii="宋体" w:hAnsi="宋体" w:hint="eastAsia"/>
          <w:bCs/>
          <w:color w:val="000000"/>
          <w:sz w:val="24"/>
        </w:rPr>
        <w:t>、</w:t>
      </w:r>
      <w:r w:rsidRPr="00F90582">
        <w:rPr>
          <w:rFonts w:ascii="宋体" w:hAnsi="宋体"/>
          <w:bCs/>
          <w:color w:val="000000"/>
          <w:sz w:val="24"/>
        </w:rPr>
        <w:t>质保要求</w:t>
      </w:r>
    </w:p>
    <w:p w:rsidR="00FD4697" w:rsidRPr="00F90582" w:rsidRDefault="00FD4697" w:rsidP="00FD4697">
      <w:pPr>
        <w:spacing w:line="480" w:lineRule="exact"/>
        <w:ind w:firstLineChars="200" w:firstLine="480"/>
        <w:rPr>
          <w:rFonts w:ascii="宋体" w:hAnsi="宋体"/>
          <w:bCs/>
          <w:color w:val="000000"/>
          <w:sz w:val="24"/>
        </w:rPr>
      </w:pPr>
      <w:r w:rsidRPr="00F90582">
        <w:rPr>
          <w:rFonts w:ascii="宋体" w:hAnsi="宋体" w:hint="eastAsia"/>
          <w:bCs/>
          <w:color w:val="000000"/>
          <w:sz w:val="24"/>
        </w:rPr>
        <w:t>乙方应当保证其交付给甲方的项目成果不侵犯任何第三方的合法权益。如发生第三方指控甲方实施的技术侵犯的，乙方应当为甲方提供足以证明此技术侵犯不成立的证据，并由乙方进行法律诉讼，如确因本项目成果引起的侵权，乙方应承担所有的赔偿责任，包括因诉讼产生的一切费用。</w:t>
      </w:r>
    </w:p>
    <w:p w:rsidR="00FD4697" w:rsidRPr="00F90582" w:rsidRDefault="00FD4697" w:rsidP="00FD4697">
      <w:pPr>
        <w:spacing w:line="480" w:lineRule="exact"/>
        <w:ind w:firstLineChars="200" w:firstLine="480"/>
        <w:rPr>
          <w:rFonts w:ascii="宋体" w:hAnsi="宋体"/>
          <w:bCs/>
          <w:color w:val="000000"/>
          <w:sz w:val="24"/>
        </w:rPr>
      </w:pPr>
      <w:r w:rsidRPr="00E47AB0">
        <w:rPr>
          <w:rFonts w:ascii="宋体" w:hAnsi="宋体"/>
          <w:bCs/>
          <w:color w:val="000000"/>
          <w:sz w:val="24"/>
        </w:rPr>
        <w:t>本合同未尽事宜及对合同内容如有异议，以甲方招标文件，乙方投标文件和在招标</w:t>
      </w:r>
      <w:r>
        <w:rPr>
          <w:rFonts w:ascii="宋体" w:hAnsi="宋体"/>
          <w:bCs/>
          <w:color w:val="000000"/>
          <w:sz w:val="24"/>
        </w:rPr>
        <w:t>现场承诺为准，也可由当事人附页另行约定，签订补充条款，并可作为</w:t>
      </w:r>
      <w:r w:rsidRPr="00E47AB0">
        <w:rPr>
          <w:rFonts w:ascii="宋体" w:hAnsi="宋体"/>
          <w:bCs/>
          <w:color w:val="000000"/>
          <w:sz w:val="24"/>
        </w:rPr>
        <w:t>合同的组成部分。</w:t>
      </w:r>
    </w:p>
    <w:p w:rsidR="00FD4697" w:rsidRPr="00F90582" w:rsidRDefault="00FD4697" w:rsidP="00FD4697">
      <w:pPr>
        <w:spacing w:line="480" w:lineRule="exact"/>
        <w:ind w:firstLineChars="200" w:firstLine="480"/>
        <w:rPr>
          <w:rFonts w:ascii="宋体" w:hAnsi="宋体"/>
          <w:bCs/>
          <w:color w:val="000000"/>
          <w:sz w:val="24"/>
        </w:rPr>
      </w:pPr>
      <w:r>
        <w:rPr>
          <w:rFonts w:ascii="宋体" w:hAnsi="宋体"/>
          <w:bCs/>
          <w:color w:val="000000"/>
          <w:sz w:val="24"/>
        </w:rPr>
        <w:t>4</w:t>
      </w:r>
      <w:r w:rsidRPr="00F90582">
        <w:rPr>
          <w:rFonts w:ascii="宋体" w:hAnsi="宋体" w:hint="eastAsia"/>
          <w:bCs/>
          <w:color w:val="000000"/>
          <w:sz w:val="24"/>
        </w:rPr>
        <w:t>、付款方式</w:t>
      </w:r>
    </w:p>
    <w:p w:rsidR="00FD4697" w:rsidRPr="00FD43A8" w:rsidRDefault="00FD4697" w:rsidP="00FD4697">
      <w:pPr>
        <w:spacing w:line="480" w:lineRule="exact"/>
        <w:ind w:firstLineChars="200" w:firstLine="480"/>
        <w:rPr>
          <w:rFonts w:ascii="宋体" w:hAnsi="宋体"/>
          <w:bCs/>
          <w:color w:val="000000"/>
          <w:sz w:val="24"/>
        </w:rPr>
      </w:pPr>
      <w:r w:rsidRPr="00FD43A8">
        <w:rPr>
          <w:rFonts w:ascii="宋体" w:hAnsi="宋体" w:hint="eastAsia"/>
          <w:bCs/>
          <w:color w:val="000000"/>
          <w:sz w:val="24"/>
        </w:rPr>
        <w:t>本服务为年费制，</w:t>
      </w:r>
      <w:r>
        <w:rPr>
          <w:rFonts w:ascii="宋体" w:hAnsi="宋体" w:hint="eastAsia"/>
          <w:bCs/>
          <w:color w:val="000000"/>
          <w:sz w:val="24"/>
        </w:rPr>
        <w:t>中标人</w:t>
      </w:r>
      <w:r>
        <w:rPr>
          <w:rFonts w:ascii="宋体" w:hAnsi="宋体"/>
          <w:bCs/>
          <w:color w:val="000000"/>
          <w:sz w:val="24"/>
        </w:rPr>
        <w:t>提交当年的服务</w:t>
      </w:r>
      <w:r>
        <w:rPr>
          <w:rFonts w:ascii="宋体" w:hAnsi="宋体" w:hint="eastAsia"/>
          <w:bCs/>
          <w:color w:val="000000"/>
          <w:sz w:val="24"/>
        </w:rPr>
        <w:t>汇报</w:t>
      </w:r>
      <w:r>
        <w:rPr>
          <w:rFonts w:ascii="宋体" w:hAnsi="宋体"/>
          <w:bCs/>
          <w:color w:val="000000"/>
          <w:sz w:val="24"/>
        </w:rPr>
        <w:t>文档，校方根据招标文件</w:t>
      </w:r>
      <w:r>
        <w:rPr>
          <w:rFonts w:ascii="宋体" w:hAnsi="宋体" w:hint="eastAsia"/>
          <w:bCs/>
          <w:color w:val="000000"/>
          <w:sz w:val="24"/>
        </w:rPr>
        <w:t>所列建设</w:t>
      </w:r>
      <w:r>
        <w:rPr>
          <w:rFonts w:ascii="宋体" w:hAnsi="宋体"/>
          <w:bCs/>
          <w:color w:val="000000"/>
          <w:sz w:val="24"/>
        </w:rPr>
        <w:t>要求进行审核，</w:t>
      </w:r>
      <w:r>
        <w:rPr>
          <w:rFonts w:ascii="宋体" w:hAnsi="宋体" w:hint="eastAsia"/>
          <w:bCs/>
          <w:color w:val="000000"/>
          <w:sz w:val="24"/>
        </w:rPr>
        <w:t>确认中标人</w:t>
      </w:r>
      <w:r w:rsidRPr="00FD43A8">
        <w:rPr>
          <w:rFonts w:ascii="宋体" w:hAnsi="宋体"/>
          <w:bCs/>
          <w:color w:val="000000"/>
          <w:sz w:val="24"/>
        </w:rPr>
        <w:t>完成当年</w:t>
      </w:r>
      <w:r w:rsidRPr="00FD43A8">
        <w:rPr>
          <w:rFonts w:ascii="宋体" w:hAnsi="宋体" w:hint="eastAsia"/>
          <w:bCs/>
          <w:color w:val="000000"/>
          <w:sz w:val="24"/>
        </w:rPr>
        <w:t>流程平台</w:t>
      </w:r>
      <w:r w:rsidRPr="00FD43A8">
        <w:rPr>
          <w:rFonts w:ascii="宋体" w:hAnsi="宋体"/>
          <w:bCs/>
          <w:color w:val="000000"/>
          <w:sz w:val="24"/>
        </w:rPr>
        <w:t>建设</w:t>
      </w:r>
      <w:r w:rsidRPr="00FD43A8">
        <w:rPr>
          <w:rFonts w:ascii="宋体" w:hAnsi="宋体" w:hint="eastAsia"/>
          <w:bCs/>
          <w:color w:val="000000"/>
          <w:sz w:val="24"/>
        </w:rPr>
        <w:t>维护</w:t>
      </w:r>
      <w:r w:rsidRPr="00FD43A8">
        <w:rPr>
          <w:rFonts w:ascii="宋体" w:hAnsi="宋体"/>
          <w:bCs/>
          <w:color w:val="000000"/>
          <w:sz w:val="24"/>
        </w:rPr>
        <w:t>任务</w:t>
      </w:r>
      <w:r w:rsidRPr="00FD43A8">
        <w:rPr>
          <w:rFonts w:ascii="宋体" w:hAnsi="宋体" w:hint="eastAsia"/>
          <w:bCs/>
          <w:color w:val="000000"/>
          <w:sz w:val="24"/>
        </w:rPr>
        <w:t>后</w:t>
      </w:r>
      <w:r w:rsidRPr="00FD43A8">
        <w:rPr>
          <w:rFonts w:ascii="宋体" w:hAnsi="宋体"/>
          <w:bCs/>
          <w:color w:val="000000"/>
          <w:sz w:val="24"/>
        </w:rPr>
        <w:t>，在</w:t>
      </w:r>
      <w:r w:rsidRPr="00FD43A8">
        <w:rPr>
          <w:rFonts w:ascii="宋体" w:hAnsi="宋体" w:hint="eastAsia"/>
          <w:bCs/>
          <w:color w:val="000000"/>
          <w:sz w:val="24"/>
        </w:rPr>
        <w:t>当年服务年度结束前</w:t>
      </w:r>
      <w:r w:rsidRPr="00FD43A8">
        <w:rPr>
          <w:rFonts w:ascii="宋体" w:hAnsi="宋体"/>
          <w:bCs/>
          <w:color w:val="000000"/>
          <w:sz w:val="24"/>
        </w:rPr>
        <w:t>完成</w:t>
      </w:r>
      <w:r w:rsidRPr="00FD43A8">
        <w:rPr>
          <w:rFonts w:ascii="宋体" w:hAnsi="宋体" w:hint="eastAsia"/>
          <w:bCs/>
          <w:color w:val="000000"/>
          <w:sz w:val="24"/>
        </w:rPr>
        <w:t>付款。</w:t>
      </w:r>
      <w:r>
        <w:rPr>
          <w:rFonts w:ascii="宋体" w:hAnsi="宋体" w:hint="eastAsia"/>
          <w:bCs/>
          <w:color w:val="000000"/>
          <w:sz w:val="24"/>
        </w:rPr>
        <w:t>因</w:t>
      </w:r>
      <w:r>
        <w:rPr>
          <w:rFonts w:ascii="宋体" w:hAnsi="宋体"/>
          <w:bCs/>
          <w:color w:val="000000"/>
          <w:sz w:val="24"/>
        </w:rPr>
        <w:t>中标人责任</w:t>
      </w:r>
      <w:r>
        <w:rPr>
          <w:rFonts w:ascii="宋体" w:hAnsi="宋体" w:hint="eastAsia"/>
          <w:bCs/>
          <w:color w:val="000000"/>
          <w:sz w:val="24"/>
        </w:rPr>
        <w:t>未完成相关</w:t>
      </w:r>
      <w:r>
        <w:rPr>
          <w:rFonts w:ascii="宋体" w:hAnsi="宋体"/>
          <w:bCs/>
          <w:color w:val="000000"/>
          <w:sz w:val="24"/>
        </w:rPr>
        <w:t>任务</w:t>
      </w:r>
      <w:r>
        <w:rPr>
          <w:rFonts w:ascii="宋体" w:hAnsi="宋体" w:hint="eastAsia"/>
          <w:bCs/>
          <w:color w:val="000000"/>
          <w:sz w:val="24"/>
        </w:rPr>
        <w:t>，出现</w:t>
      </w:r>
      <w:r>
        <w:rPr>
          <w:rFonts w:ascii="宋体" w:hAnsi="宋体"/>
          <w:bCs/>
          <w:color w:val="000000"/>
          <w:sz w:val="24"/>
        </w:rPr>
        <w:t>重大</w:t>
      </w:r>
      <w:r>
        <w:rPr>
          <w:rFonts w:ascii="宋体" w:hAnsi="宋体" w:hint="eastAsia"/>
          <w:bCs/>
          <w:color w:val="000000"/>
          <w:sz w:val="24"/>
        </w:rPr>
        <w:t>系统</w:t>
      </w:r>
      <w:r>
        <w:rPr>
          <w:rFonts w:ascii="宋体" w:hAnsi="宋体"/>
          <w:bCs/>
          <w:color w:val="000000"/>
          <w:sz w:val="24"/>
        </w:rPr>
        <w:t>故障</w:t>
      </w:r>
      <w:r>
        <w:rPr>
          <w:rFonts w:ascii="宋体" w:hAnsi="宋体" w:hint="eastAsia"/>
          <w:bCs/>
          <w:color w:val="000000"/>
          <w:sz w:val="24"/>
        </w:rPr>
        <w:t>或网络安全</w:t>
      </w:r>
      <w:r>
        <w:rPr>
          <w:rFonts w:ascii="宋体" w:hAnsi="宋体"/>
          <w:bCs/>
          <w:color w:val="000000"/>
          <w:sz w:val="24"/>
        </w:rPr>
        <w:t>问题的，校方有权</w:t>
      </w:r>
      <w:r>
        <w:rPr>
          <w:rFonts w:ascii="宋体" w:hAnsi="宋体" w:hint="eastAsia"/>
          <w:bCs/>
          <w:color w:val="000000"/>
          <w:sz w:val="24"/>
        </w:rPr>
        <w:t>按系统故障造成</w:t>
      </w:r>
      <w:r>
        <w:rPr>
          <w:rFonts w:ascii="宋体" w:hAnsi="宋体"/>
          <w:bCs/>
          <w:color w:val="000000"/>
          <w:sz w:val="24"/>
        </w:rPr>
        <w:t>的</w:t>
      </w:r>
      <w:r>
        <w:rPr>
          <w:rFonts w:ascii="宋体" w:hAnsi="宋体" w:hint="eastAsia"/>
          <w:bCs/>
          <w:color w:val="000000"/>
          <w:sz w:val="24"/>
        </w:rPr>
        <w:t>经济损失等</w:t>
      </w:r>
      <w:r>
        <w:rPr>
          <w:rFonts w:ascii="宋体" w:hAnsi="宋体"/>
          <w:bCs/>
          <w:color w:val="000000"/>
          <w:sz w:val="24"/>
        </w:rPr>
        <w:t>因素扣除</w:t>
      </w:r>
      <w:r>
        <w:rPr>
          <w:rFonts w:ascii="宋体" w:hAnsi="宋体" w:hint="eastAsia"/>
          <w:bCs/>
          <w:color w:val="000000"/>
          <w:sz w:val="24"/>
        </w:rPr>
        <w:t>相应</w:t>
      </w:r>
      <w:r>
        <w:rPr>
          <w:rFonts w:ascii="宋体" w:hAnsi="宋体"/>
          <w:bCs/>
          <w:color w:val="000000"/>
          <w:sz w:val="24"/>
        </w:rPr>
        <w:t>服务费用</w:t>
      </w:r>
      <w:r>
        <w:rPr>
          <w:rFonts w:ascii="宋体" w:hAnsi="宋体" w:hint="eastAsia"/>
          <w:bCs/>
          <w:color w:val="000000"/>
          <w:sz w:val="24"/>
        </w:rPr>
        <w:t>。</w:t>
      </w:r>
    </w:p>
    <w:p w:rsidR="004065C3" w:rsidRPr="00FD4697" w:rsidRDefault="004065C3">
      <w:pPr>
        <w:spacing w:line="400" w:lineRule="exact"/>
        <w:ind w:firstLineChars="200" w:firstLine="482"/>
        <w:rPr>
          <w:b/>
          <w:i/>
          <w:color w:val="000000" w:themeColor="text1"/>
          <w:sz w:val="24"/>
        </w:rPr>
      </w:pPr>
    </w:p>
    <w:p w:rsidR="004065C3" w:rsidRDefault="00A200FA">
      <w:pPr>
        <w:pStyle w:val="1"/>
        <w:spacing w:line="400" w:lineRule="exact"/>
        <w:jc w:val="center"/>
        <w:rPr>
          <w:rFonts w:ascii="宋体"/>
          <w:b w:val="0"/>
          <w:color w:val="000000" w:themeColor="text1"/>
          <w:spacing w:val="4"/>
        </w:rPr>
      </w:pPr>
      <w:r>
        <w:rPr>
          <w:color w:val="000000" w:themeColor="text1"/>
          <w:sz w:val="24"/>
        </w:rPr>
        <w:br w:type="page"/>
      </w:r>
      <w:bookmarkStart w:id="18" w:name="_Toc53484109"/>
      <w:r>
        <w:rPr>
          <w:rFonts w:hint="eastAsia"/>
          <w:color w:val="000000" w:themeColor="text1"/>
        </w:rPr>
        <w:lastRenderedPageBreak/>
        <w:t>第五部分</w:t>
      </w:r>
      <w:r>
        <w:rPr>
          <w:color w:val="000000" w:themeColor="text1"/>
        </w:rPr>
        <w:t xml:space="preserve">  </w:t>
      </w:r>
      <w:r>
        <w:rPr>
          <w:rFonts w:hint="eastAsia"/>
          <w:color w:val="000000" w:themeColor="text1"/>
        </w:rPr>
        <w:t>附</w:t>
      </w:r>
      <w:r>
        <w:rPr>
          <w:color w:val="000000" w:themeColor="text1"/>
        </w:rPr>
        <w:t xml:space="preserve">  </w:t>
      </w:r>
      <w:r>
        <w:rPr>
          <w:rFonts w:hint="eastAsia"/>
          <w:color w:val="000000" w:themeColor="text1"/>
        </w:rPr>
        <w:t>件</w:t>
      </w:r>
      <w:bookmarkEnd w:id="18"/>
    </w:p>
    <w:p w:rsidR="004065C3" w:rsidRDefault="00A200FA">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：投标函</w:t>
      </w:r>
    </w:p>
    <w:p w:rsidR="004065C3" w:rsidRDefault="00A200FA">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：投标报价总表</w:t>
      </w:r>
    </w:p>
    <w:p w:rsidR="004065C3" w:rsidRDefault="00A200FA">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3</w:t>
      </w:r>
      <w:r>
        <w:rPr>
          <w:rFonts w:ascii="宋体" w:hAnsi="宋体" w:hint="eastAsia"/>
          <w:color w:val="000000" w:themeColor="text1"/>
          <w:spacing w:val="4"/>
          <w:sz w:val="24"/>
        </w:rPr>
        <w:t>：配置清单及分项报价表</w:t>
      </w:r>
    </w:p>
    <w:p w:rsidR="004065C3" w:rsidRDefault="00A200FA">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4</w:t>
      </w:r>
      <w:r>
        <w:rPr>
          <w:rFonts w:ascii="宋体" w:hAnsi="宋体" w:hint="eastAsia"/>
          <w:color w:val="000000" w:themeColor="text1"/>
          <w:spacing w:val="4"/>
          <w:sz w:val="24"/>
        </w:rPr>
        <w:t>：技术规格响应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4065C3" w:rsidRDefault="00A200FA">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5</w:t>
      </w:r>
      <w:r>
        <w:rPr>
          <w:rFonts w:ascii="宋体" w:hAnsi="宋体" w:hint="eastAsia"/>
          <w:color w:val="000000" w:themeColor="text1"/>
          <w:spacing w:val="4"/>
          <w:sz w:val="24"/>
        </w:rPr>
        <w:t>：</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4065C3" w:rsidRDefault="00A200FA">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6</w:t>
      </w:r>
      <w:r>
        <w:rPr>
          <w:rFonts w:ascii="宋体" w:hAnsi="宋体" w:hint="eastAsia"/>
          <w:color w:val="000000" w:themeColor="text1"/>
          <w:spacing w:val="4"/>
          <w:sz w:val="24"/>
        </w:rPr>
        <w:t>：</w:t>
      </w:r>
      <w:r>
        <w:rPr>
          <w:rFonts w:hint="eastAsia"/>
          <w:color w:val="000000" w:themeColor="text1"/>
          <w:sz w:val="24"/>
        </w:rPr>
        <w:t>法定代表人资格证明</w:t>
      </w:r>
    </w:p>
    <w:p w:rsidR="004065C3" w:rsidRDefault="00A200FA">
      <w:pPr>
        <w:spacing w:line="360" w:lineRule="auto"/>
        <w:rPr>
          <w:color w:val="000000" w:themeColor="text1"/>
          <w:sz w:val="24"/>
        </w:rPr>
      </w:pPr>
      <w:r>
        <w:rPr>
          <w:rFonts w:ascii="宋体" w:hAnsi="宋体" w:hint="eastAsia"/>
          <w:color w:val="000000" w:themeColor="text1"/>
          <w:spacing w:val="4"/>
          <w:sz w:val="24"/>
        </w:rPr>
        <w:t>附件</w:t>
      </w:r>
      <w:r>
        <w:rPr>
          <w:rFonts w:ascii="宋体" w:hAnsi="宋体"/>
          <w:color w:val="000000" w:themeColor="text1"/>
          <w:spacing w:val="4"/>
          <w:sz w:val="24"/>
        </w:rPr>
        <w:t>7</w:t>
      </w:r>
      <w:r>
        <w:rPr>
          <w:rFonts w:ascii="宋体" w:hAnsi="宋体" w:hint="eastAsia"/>
          <w:color w:val="000000" w:themeColor="text1"/>
          <w:spacing w:val="4"/>
          <w:sz w:val="24"/>
        </w:rPr>
        <w:t>：</w:t>
      </w:r>
      <w:r>
        <w:rPr>
          <w:rFonts w:hint="eastAsia"/>
          <w:color w:val="000000" w:themeColor="text1"/>
          <w:sz w:val="24"/>
        </w:rPr>
        <w:t>法定代表人授权书</w:t>
      </w:r>
    </w:p>
    <w:p w:rsidR="004065C3" w:rsidRDefault="00A200FA">
      <w:pPr>
        <w:spacing w:line="360" w:lineRule="auto"/>
        <w:rPr>
          <w:rFonts w:ascii="宋体" w:hAnsi="宋体"/>
          <w:color w:val="000000" w:themeColor="text1"/>
          <w:spacing w:val="4"/>
          <w:sz w:val="24"/>
        </w:rPr>
      </w:pPr>
      <w:r>
        <w:rPr>
          <w:rFonts w:ascii="宋体" w:hAnsi="宋体" w:hint="eastAsia"/>
          <w:color w:val="000000" w:themeColor="text1"/>
          <w:spacing w:val="4"/>
          <w:sz w:val="24"/>
        </w:rPr>
        <w:t>附件8：南通大学采购谈判二次报价单</w:t>
      </w:r>
    </w:p>
    <w:p w:rsidR="004065C3" w:rsidRDefault="00A200FA">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9</w:t>
      </w:r>
      <w:r>
        <w:rPr>
          <w:rFonts w:cs="宋体" w:hint="eastAsia"/>
          <w:color w:val="000000" w:themeColor="text1"/>
          <w:sz w:val="24"/>
        </w:rPr>
        <w:t>：</w:t>
      </w:r>
      <w:r>
        <w:rPr>
          <w:rFonts w:cs="宋体"/>
          <w:color w:val="000000" w:themeColor="text1"/>
          <w:sz w:val="24"/>
        </w:rPr>
        <w:t>无重大违法记录声明</w:t>
      </w:r>
    </w:p>
    <w:p w:rsidR="004065C3" w:rsidRDefault="00A200FA">
      <w:pPr>
        <w:spacing w:line="360" w:lineRule="auto"/>
        <w:rPr>
          <w:rFonts w:cs="宋体"/>
          <w:color w:val="000000" w:themeColor="text1"/>
          <w:sz w:val="24"/>
        </w:rPr>
      </w:pPr>
      <w:r>
        <w:rPr>
          <w:rFonts w:cs="宋体" w:hint="eastAsia"/>
          <w:color w:val="000000" w:themeColor="text1"/>
          <w:sz w:val="24"/>
        </w:rPr>
        <w:t>附件</w:t>
      </w:r>
      <w:r>
        <w:rPr>
          <w:rFonts w:cs="宋体" w:hint="eastAsia"/>
          <w:color w:val="000000" w:themeColor="text1"/>
          <w:sz w:val="24"/>
        </w:rPr>
        <w:t>10</w:t>
      </w:r>
      <w:r>
        <w:rPr>
          <w:rFonts w:cs="宋体" w:hint="eastAsia"/>
          <w:color w:val="000000" w:themeColor="text1"/>
          <w:sz w:val="24"/>
        </w:rPr>
        <w:t>：诚信承诺书</w:t>
      </w:r>
    </w:p>
    <w:p w:rsidR="004065C3" w:rsidRDefault="004065C3">
      <w:pPr>
        <w:spacing w:line="360" w:lineRule="auto"/>
        <w:rPr>
          <w:rFonts w:ascii="宋体" w:hAnsi="宋体"/>
          <w:color w:val="000000" w:themeColor="text1"/>
          <w:spacing w:val="4"/>
          <w:sz w:val="24"/>
        </w:rPr>
      </w:pPr>
    </w:p>
    <w:p w:rsidR="004065C3" w:rsidRDefault="004065C3">
      <w:pPr>
        <w:spacing w:line="360" w:lineRule="auto"/>
        <w:rPr>
          <w:color w:val="000000" w:themeColor="text1"/>
          <w:sz w:val="24"/>
        </w:rPr>
      </w:pPr>
    </w:p>
    <w:p w:rsidR="004065C3" w:rsidRDefault="004065C3">
      <w:pPr>
        <w:spacing w:line="360" w:lineRule="auto"/>
        <w:rPr>
          <w:rFonts w:ascii="宋体"/>
          <w:color w:val="000000" w:themeColor="text1"/>
          <w:spacing w:val="4"/>
          <w:sz w:val="24"/>
        </w:rPr>
      </w:pPr>
    </w:p>
    <w:p w:rsidR="004065C3" w:rsidRDefault="004065C3">
      <w:pPr>
        <w:spacing w:line="360" w:lineRule="auto"/>
        <w:rPr>
          <w:color w:val="000000" w:themeColor="text1"/>
          <w:sz w:val="24"/>
        </w:rPr>
      </w:pPr>
    </w:p>
    <w:p w:rsidR="004065C3" w:rsidRDefault="004065C3">
      <w:pPr>
        <w:spacing w:line="360" w:lineRule="auto"/>
        <w:rPr>
          <w:color w:val="000000" w:themeColor="text1"/>
          <w:sz w:val="24"/>
        </w:rPr>
      </w:pPr>
    </w:p>
    <w:p w:rsidR="004065C3" w:rsidRDefault="00A200FA">
      <w:pPr>
        <w:pStyle w:val="2"/>
        <w:rPr>
          <w:rFonts w:ascii="宋体" w:hAnsi="宋体"/>
          <w:color w:val="000000" w:themeColor="text1"/>
          <w:sz w:val="21"/>
          <w:szCs w:val="21"/>
        </w:rPr>
      </w:pPr>
      <w:r>
        <w:rPr>
          <w:color w:val="000000" w:themeColor="text1"/>
          <w:sz w:val="24"/>
        </w:rPr>
        <w:br w:type="page"/>
      </w:r>
      <w:bookmarkStart w:id="19" w:name="_Toc53484110"/>
      <w:r>
        <w:rPr>
          <w:rFonts w:ascii="宋体" w:hAnsi="宋体" w:hint="eastAsia"/>
          <w:color w:val="000000" w:themeColor="text1"/>
          <w:sz w:val="21"/>
          <w:szCs w:val="21"/>
        </w:rPr>
        <w:lastRenderedPageBreak/>
        <w:t>附件</w:t>
      </w:r>
      <w:r>
        <w:rPr>
          <w:rFonts w:ascii="宋体" w:hAnsi="宋体"/>
          <w:color w:val="000000" w:themeColor="text1"/>
          <w:sz w:val="21"/>
          <w:szCs w:val="21"/>
        </w:rPr>
        <w:t>1</w:t>
      </w:r>
      <w:r>
        <w:rPr>
          <w:rFonts w:ascii="宋体" w:hAnsi="宋体" w:hint="eastAsia"/>
          <w:color w:val="000000" w:themeColor="text1"/>
          <w:sz w:val="21"/>
          <w:szCs w:val="21"/>
        </w:rPr>
        <w:t>：投标函</w:t>
      </w:r>
      <w:bookmarkEnd w:id="19"/>
    </w:p>
    <w:p w:rsidR="004065C3" w:rsidRDefault="00A200FA">
      <w:pPr>
        <w:jc w:val="center"/>
        <w:rPr>
          <w:rFonts w:ascii="宋体"/>
          <w:color w:val="000000" w:themeColor="text1"/>
        </w:rPr>
      </w:pPr>
      <w:r>
        <w:rPr>
          <w:rFonts w:ascii="宋体" w:hAnsi="宋体" w:hint="eastAsia"/>
          <w:b/>
          <w:bCs/>
          <w:color w:val="000000" w:themeColor="text1"/>
          <w:sz w:val="44"/>
        </w:rPr>
        <w:t>投</w:t>
      </w:r>
      <w:r>
        <w:rPr>
          <w:rFonts w:ascii="宋体" w:hAnsi="宋体"/>
          <w:b/>
          <w:bCs/>
          <w:color w:val="000000" w:themeColor="text1"/>
          <w:sz w:val="44"/>
        </w:rPr>
        <w:t xml:space="preserve">    </w:t>
      </w:r>
      <w:r>
        <w:rPr>
          <w:rFonts w:ascii="宋体" w:hAnsi="宋体" w:hint="eastAsia"/>
          <w:b/>
          <w:bCs/>
          <w:color w:val="000000" w:themeColor="text1"/>
          <w:sz w:val="44"/>
        </w:rPr>
        <w:t>标</w:t>
      </w:r>
      <w:r>
        <w:rPr>
          <w:rFonts w:ascii="宋体" w:hAnsi="宋体"/>
          <w:b/>
          <w:bCs/>
          <w:color w:val="000000" w:themeColor="text1"/>
          <w:sz w:val="44"/>
        </w:rPr>
        <w:t xml:space="preserve">    </w:t>
      </w:r>
      <w:r>
        <w:rPr>
          <w:rFonts w:ascii="宋体" w:hAnsi="宋体" w:hint="eastAsia"/>
          <w:b/>
          <w:bCs/>
          <w:color w:val="000000" w:themeColor="text1"/>
          <w:sz w:val="44"/>
        </w:rPr>
        <w:t>函</w:t>
      </w:r>
    </w:p>
    <w:p w:rsidR="004065C3" w:rsidRDefault="00A200FA">
      <w:pPr>
        <w:spacing w:line="360" w:lineRule="auto"/>
        <w:rPr>
          <w:color w:val="000000" w:themeColor="text1"/>
          <w:sz w:val="24"/>
        </w:rPr>
      </w:pPr>
      <w:r>
        <w:rPr>
          <w:rFonts w:hint="eastAsia"/>
          <w:color w:val="000000" w:themeColor="text1"/>
          <w:sz w:val="24"/>
        </w:rPr>
        <w:t>南通大学招投标管理办公室：</w:t>
      </w:r>
    </w:p>
    <w:p w:rsidR="004065C3" w:rsidRDefault="00A200FA">
      <w:pPr>
        <w:spacing w:line="360" w:lineRule="auto"/>
        <w:ind w:left="1" w:firstLineChars="235" w:firstLine="564"/>
        <w:rPr>
          <w:color w:val="000000" w:themeColor="text1"/>
          <w:sz w:val="24"/>
        </w:rPr>
      </w:pPr>
      <w:r>
        <w:rPr>
          <w:rFonts w:hint="eastAsia"/>
          <w:color w:val="000000" w:themeColor="text1"/>
          <w:sz w:val="24"/>
        </w:rPr>
        <w:t>我方经仔细阅读研究</w:t>
      </w:r>
      <w:r>
        <w:rPr>
          <w:color w:val="000000" w:themeColor="text1"/>
          <w:sz w:val="24"/>
          <w:u w:val="single"/>
        </w:rPr>
        <w:t xml:space="preserve">              </w:t>
      </w:r>
      <w:r>
        <w:rPr>
          <w:rFonts w:hint="eastAsia"/>
          <w:color w:val="000000" w:themeColor="text1"/>
          <w:sz w:val="24"/>
        </w:rPr>
        <w:t>项目竞争性磋商文件（项目编号</w:t>
      </w:r>
      <w:r>
        <w:rPr>
          <w:color w:val="000000" w:themeColor="text1"/>
          <w:sz w:val="24"/>
          <w:u w:val="single"/>
        </w:rPr>
        <w:t xml:space="preserve">           </w:t>
      </w:r>
      <w:r>
        <w:rPr>
          <w:rFonts w:hint="eastAsia"/>
          <w:color w:val="000000" w:themeColor="text1"/>
          <w:sz w:val="24"/>
        </w:rPr>
        <w:t>），已完全了解竞争性磋商文件中的所有条款及要求，决定参加投标，同时做出如下承诺：</w:t>
      </w:r>
    </w:p>
    <w:p w:rsidR="004065C3" w:rsidRDefault="00A200FA">
      <w:pPr>
        <w:spacing w:line="360" w:lineRule="auto"/>
        <w:ind w:firstLineChars="200" w:firstLine="480"/>
        <w:rPr>
          <w:color w:val="000000" w:themeColor="text1"/>
          <w:sz w:val="24"/>
        </w:rPr>
      </w:pPr>
      <w:r>
        <w:rPr>
          <w:color w:val="000000" w:themeColor="text1"/>
          <w:sz w:val="24"/>
        </w:rPr>
        <w:t>1</w:t>
      </w:r>
      <w:r>
        <w:rPr>
          <w:rFonts w:hint="eastAsia"/>
          <w:color w:val="000000" w:themeColor="text1"/>
          <w:sz w:val="24"/>
        </w:rPr>
        <w:t>、我公司与本竞争性磋商项目及该项目相关人员之间均不存在可能影响竞争性磋商公正性的任何利害关系。</w:t>
      </w:r>
    </w:p>
    <w:p w:rsidR="004065C3" w:rsidRDefault="00A200FA">
      <w:pPr>
        <w:spacing w:line="360" w:lineRule="auto"/>
        <w:ind w:firstLineChars="200" w:firstLine="480"/>
        <w:rPr>
          <w:color w:val="000000" w:themeColor="text1"/>
          <w:sz w:val="24"/>
        </w:rPr>
      </w:pPr>
      <w:r>
        <w:rPr>
          <w:color w:val="000000" w:themeColor="text1"/>
          <w:sz w:val="24"/>
        </w:rPr>
        <w:t>2</w:t>
      </w:r>
      <w:r>
        <w:rPr>
          <w:rFonts w:hint="eastAsia"/>
          <w:color w:val="000000" w:themeColor="text1"/>
          <w:sz w:val="24"/>
        </w:rPr>
        <w:t>、愿按竞争性磋商文件的要求提供货物和服务，投标货物及服务的投标总价为：</w:t>
      </w:r>
    </w:p>
    <w:p w:rsidR="004065C3" w:rsidRDefault="00A200FA">
      <w:pPr>
        <w:spacing w:line="360" w:lineRule="auto"/>
        <w:rPr>
          <w:color w:val="000000" w:themeColor="text1"/>
          <w:sz w:val="24"/>
        </w:rPr>
      </w:pPr>
      <w:r>
        <w:rPr>
          <w:rFonts w:hint="eastAsia"/>
          <w:color w:val="000000" w:themeColor="text1"/>
          <w:sz w:val="24"/>
        </w:rPr>
        <w:t>（小写）</w:t>
      </w:r>
      <w:r>
        <w:rPr>
          <w:color w:val="000000" w:themeColor="text1"/>
          <w:sz w:val="24"/>
          <w:u w:val="single"/>
        </w:rPr>
        <w:t xml:space="preserve">              </w:t>
      </w:r>
      <w:r>
        <w:rPr>
          <w:rFonts w:hint="eastAsia"/>
          <w:color w:val="000000" w:themeColor="text1"/>
          <w:sz w:val="24"/>
        </w:rPr>
        <w:t>，（大写）</w:t>
      </w:r>
      <w:r>
        <w:rPr>
          <w:color w:val="000000" w:themeColor="text1"/>
          <w:sz w:val="24"/>
        </w:rPr>
        <w:t xml:space="preserve"> </w:t>
      </w:r>
      <w:r>
        <w:rPr>
          <w:color w:val="000000" w:themeColor="text1"/>
          <w:sz w:val="24"/>
          <w:u w:val="single"/>
        </w:rPr>
        <w:t xml:space="preserve">                                     </w:t>
      </w:r>
      <w:r>
        <w:rPr>
          <w:rFonts w:hint="eastAsia"/>
          <w:color w:val="000000" w:themeColor="text1"/>
          <w:sz w:val="24"/>
        </w:rPr>
        <w:t>。</w:t>
      </w:r>
    </w:p>
    <w:p w:rsidR="004065C3" w:rsidRDefault="00A200FA">
      <w:pPr>
        <w:spacing w:line="360" w:lineRule="auto"/>
        <w:ind w:firstLineChars="200" w:firstLine="480"/>
        <w:rPr>
          <w:rFonts w:ascii="宋体" w:hAnsi="宋体"/>
          <w:bCs/>
          <w:color w:val="000000" w:themeColor="text1"/>
          <w:sz w:val="52"/>
          <w:szCs w:val="52"/>
        </w:rPr>
      </w:pPr>
      <w:r>
        <w:rPr>
          <w:color w:val="000000" w:themeColor="text1"/>
          <w:sz w:val="24"/>
        </w:rPr>
        <w:t>3</w:t>
      </w:r>
      <w:r>
        <w:rPr>
          <w:rFonts w:hint="eastAsia"/>
          <w:color w:val="000000" w:themeColor="text1"/>
          <w:sz w:val="24"/>
        </w:rPr>
        <w:t>、接受竞争性磋商文件的所有条款、条件和</w:t>
      </w:r>
      <w:r>
        <w:rPr>
          <w:rFonts w:ascii="宋体" w:hAnsi="宋体" w:hint="eastAsia"/>
          <w:bCs/>
          <w:color w:val="000000" w:themeColor="text1"/>
          <w:sz w:val="24"/>
        </w:rPr>
        <w:t>规定</w:t>
      </w:r>
      <w:r>
        <w:rPr>
          <w:rFonts w:hint="eastAsia"/>
          <w:color w:val="000000" w:themeColor="text1"/>
          <w:sz w:val="24"/>
        </w:rPr>
        <w:t>，</w:t>
      </w:r>
      <w:r>
        <w:rPr>
          <w:rFonts w:ascii="宋体" w:hAnsi="宋体" w:hint="eastAsia"/>
          <w:bCs/>
          <w:color w:val="000000" w:themeColor="text1"/>
          <w:sz w:val="24"/>
        </w:rPr>
        <w:t>放弃对竞争性磋商文件提出质疑的权利。</w:t>
      </w:r>
    </w:p>
    <w:p w:rsidR="004065C3" w:rsidRDefault="00A200FA">
      <w:pPr>
        <w:spacing w:line="360" w:lineRule="auto"/>
        <w:ind w:firstLineChars="100" w:firstLine="240"/>
        <w:rPr>
          <w:color w:val="000000" w:themeColor="text1"/>
          <w:sz w:val="24"/>
        </w:rPr>
      </w:pPr>
      <w:r>
        <w:rPr>
          <w:color w:val="000000" w:themeColor="text1"/>
          <w:sz w:val="24"/>
        </w:rPr>
        <w:t>4</w:t>
      </w:r>
      <w:r>
        <w:rPr>
          <w:rFonts w:hint="eastAsia"/>
          <w:color w:val="000000" w:themeColor="text1"/>
          <w:sz w:val="24"/>
        </w:rPr>
        <w:t>、同意按照竞争性磋商文件的要求提供所有资料、数据或信息。</w:t>
      </w:r>
    </w:p>
    <w:p w:rsidR="004065C3" w:rsidRDefault="00A200FA">
      <w:pPr>
        <w:spacing w:line="360" w:lineRule="auto"/>
        <w:ind w:firstLineChars="200" w:firstLine="480"/>
        <w:rPr>
          <w:color w:val="000000" w:themeColor="text1"/>
          <w:sz w:val="24"/>
        </w:rPr>
      </w:pPr>
      <w:r>
        <w:rPr>
          <w:color w:val="000000" w:themeColor="text1"/>
          <w:sz w:val="24"/>
        </w:rPr>
        <w:t>5</w:t>
      </w:r>
      <w:r>
        <w:rPr>
          <w:rFonts w:hint="eastAsia"/>
          <w:color w:val="000000" w:themeColor="text1"/>
          <w:sz w:val="24"/>
        </w:rPr>
        <w:t>、</w:t>
      </w:r>
      <w:r>
        <w:rPr>
          <w:rFonts w:ascii="宋体" w:hAnsi="宋体" w:hint="eastAsia"/>
          <w:bCs/>
          <w:color w:val="000000" w:themeColor="text1"/>
          <w:sz w:val="24"/>
        </w:rPr>
        <w:t>认可</w:t>
      </w:r>
      <w:r>
        <w:rPr>
          <w:rFonts w:hint="eastAsia"/>
          <w:color w:val="000000" w:themeColor="text1"/>
          <w:sz w:val="24"/>
        </w:rPr>
        <w:t>贵方有权决定中标人或否决所有投标，并理解最低报价只是中标的重要条件，贵方没有义务必须接受最低报价的投标。</w:t>
      </w:r>
    </w:p>
    <w:p w:rsidR="004065C3" w:rsidRDefault="00A200FA">
      <w:pPr>
        <w:spacing w:line="360" w:lineRule="auto"/>
        <w:ind w:firstLineChars="200" w:firstLine="480"/>
        <w:rPr>
          <w:color w:val="000000" w:themeColor="text1"/>
          <w:sz w:val="24"/>
        </w:rPr>
      </w:pPr>
      <w:r>
        <w:rPr>
          <w:color w:val="000000" w:themeColor="text1"/>
          <w:sz w:val="24"/>
        </w:rPr>
        <w:t>6</w:t>
      </w:r>
      <w:r>
        <w:rPr>
          <w:rFonts w:hint="eastAsia"/>
          <w:color w:val="000000" w:themeColor="text1"/>
          <w:sz w:val="24"/>
        </w:rPr>
        <w:t>、我方如中标，将保证遵守竞争性磋商文件对投标人的所有要求和规定，履行自己在投标文件中承诺的全部责任和义务。</w:t>
      </w:r>
    </w:p>
    <w:p w:rsidR="004065C3" w:rsidRDefault="00A200FA">
      <w:pPr>
        <w:spacing w:line="360" w:lineRule="auto"/>
        <w:ind w:firstLineChars="200" w:firstLine="480"/>
        <w:rPr>
          <w:color w:val="000000" w:themeColor="text1"/>
          <w:sz w:val="24"/>
        </w:rPr>
      </w:pPr>
      <w:r>
        <w:rPr>
          <w:color w:val="000000" w:themeColor="text1"/>
          <w:sz w:val="24"/>
        </w:rPr>
        <w:t>7</w:t>
      </w:r>
      <w:r>
        <w:rPr>
          <w:rFonts w:hint="eastAsia"/>
          <w:color w:val="000000" w:themeColor="text1"/>
          <w:sz w:val="24"/>
        </w:rPr>
        <w:t>、本投标文件的有效期为投标截止日后</w:t>
      </w:r>
      <w:r>
        <w:rPr>
          <w:color w:val="000000" w:themeColor="text1"/>
          <w:sz w:val="24"/>
        </w:rPr>
        <w:t>90</w:t>
      </w:r>
      <w:r>
        <w:rPr>
          <w:rFonts w:hint="eastAsia"/>
          <w:color w:val="000000" w:themeColor="text1"/>
          <w:sz w:val="24"/>
        </w:rPr>
        <w:t>天内，如我方中标，有效期将延至合同有效期终止日为止。</w:t>
      </w:r>
    </w:p>
    <w:p w:rsidR="004065C3" w:rsidRDefault="00A200FA">
      <w:pPr>
        <w:spacing w:line="360" w:lineRule="auto"/>
        <w:ind w:firstLineChars="200" w:firstLine="480"/>
        <w:rPr>
          <w:color w:val="000000" w:themeColor="text1"/>
          <w:sz w:val="24"/>
        </w:rPr>
      </w:pPr>
      <w:r>
        <w:rPr>
          <w:color w:val="000000" w:themeColor="text1"/>
          <w:sz w:val="24"/>
        </w:rPr>
        <w:t>8</w:t>
      </w:r>
      <w:r>
        <w:rPr>
          <w:rFonts w:hint="eastAsia"/>
          <w:color w:val="000000" w:themeColor="text1"/>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4065C3">
        <w:trPr>
          <w:trHeight w:val="587"/>
          <w:jc w:val="center"/>
        </w:trPr>
        <w:tc>
          <w:tcPr>
            <w:tcW w:w="2376" w:type="dxa"/>
          </w:tcPr>
          <w:p w:rsidR="004065C3" w:rsidRDefault="00A200FA">
            <w:pPr>
              <w:spacing w:line="480" w:lineRule="auto"/>
              <w:jc w:val="center"/>
              <w:rPr>
                <w:color w:val="000000" w:themeColor="text1"/>
                <w:sz w:val="24"/>
              </w:rPr>
            </w:pPr>
            <w:r>
              <w:rPr>
                <w:rFonts w:hint="eastAsia"/>
                <w:color w:val="000000" w:themeColor="text1"/>
                <w:sz w:val="24"/>
              </w:rPr>
              <w:t>投标人名称（章）：</w:t>
            </w:r>
          </w:p>
        </w:tc>
        <w:tc>
          <w:tcPr>
            <w:tcW w:w="4678" w:type="dxa"/>
            <w:tcBorders>
              <w:bottom w:val="single" w:sz="4" w:space="0" w:color="000000"/>
            </w:tcBorders>
          </w:tcPr>
          <w:p w:rsidR="004065C3" w:rsidRDefault="004065C3">
            <w:pPr>
              <w:spacing w:line="480" w:lineRule="auto"/>
              <w:rPr>
                <w:color w:val="000000" w:themeColor="text1"/>
                <w:sz w:val="24"/>
              </w:rPr>
            </w:pPr>
          </w:p>
        </w:tc>
      </w:tr>
      <w:tr w:rsidR="004065C3">
        <w:trPr>
          <w:jc w:val="center"/>
        </w:trPr>
        <w:tc>
          <w:tcPr>
            <w:tcW w:w="2376" w:type="dxa"/>
          </w:tcPr>
          <w:p w:rsidR="004065C3" w:rsidRDefault="00A200FA">
            <w:pPr>
              <w:spacing w:line="480" w:lineRule="auto"/>
              <w:jc w:val="center"/>
              <w:rPr>
                <w:color w:val="000000" w:themeColor="text1"/>
                <w:sz w:val="24"/>
              </w:rPr>
            </w:pPr>
            <w:r>
              <w:rPr>
                <w:rFonts w:hint="eastAsia"/>
                <w:color w:val="000000" w:themeColor="text1"/>
                <w:sz w:val="24"/>
              </w:rPr>
              <w:t>授权代表（签名）：</w:t>
            </w:r>
          </w:p>
        </w:tc>
        <w:tc>
          <w:tcPr>
            <w:tcW w:w="4678" w:type="dxa"/>
            <w:tcBorders>
              <w:top w:val="single" w:sz="4" w:space="0" w:color="000000"/>
              <w:bottom w:val="single" w:sz="4" w:space="0" w:color="000000"/>
            </w:tcBorders>
          </w:tcPr>
          <w:p w:rsidR="004065C3" w:rsidRDefault="004065C3">
            <w:pPr>
              <w:spacing w:line="480" w:lineRule="auto"/>
              <w:rPr>
                <w:color w:val="000000" w:themeColor="text1"/>
                <w:sz w:val="24"/>
              </w:rPr>
            </w:pPr>
          </w:p>
        </w:tc>
      </w:tr>
      <w:tr w:rsidR="004065C3">
        <w:trPr>
          <w:jc w:val="center"/>
        </w:trPr>
        <w:tc>
          <w:tcPr>
            <w:tcW w:w="2376" w:type="dxa"/>
          </w:tcPr>
          <w:p w:rsidR="004065C3" w:rsidRDefault="00A200FA">
            <w:pPr>
              <w:spacing w:line="480" w:lineRule="auto"/>
              <w:jc w:val="center"/>
              <w:rPr>
                <w:color w:val="000000" w:themeColor="text1"/>
                <w:sz w:val="24"/>
              </w:rPr>
            </w:pPr>
            <w:r>
              <w:rPr>
                <w:rFonts w:hint="eastAsia"/>
                <w:color w:val="000000" w:themeColor="text1"/>
                <w:sz w:val="24"/>
              </w:rPr>
              <w:t>手</w:t>
            </w:r>
            <w:r>
              <w:rPr>
                <w:color w:val="000000" w:themeColor="text1"/>
                <w:sz w:val="24"/>
              </w:rPr>
              <w:t xml:space="preserve">          </w:t>
            </w:r>
            <w:r>
              <w:rPr>
                <w:rFonts w:hint="eastAsia"/>
                <w:color w:val="000000" w:themeColor="text1"/>
                <w:sz w:val="24"/>
              </w:rPr>
              <w:t>机</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065C3" w:rsidRDefault="004065C3">
            <w:pPr>
              <w:spacing w:line="480" w:lineRule="auto"/>
              <w:rPr>
                <w:color w:val="000000" w:themeColor="text1"/>
                <w:sz w:val="24"/>
              </w:rPr>
            </w:pPr>
          </w:p>
        </w:tc>
      </w:tr>
      <w:tr w:rsidR="004065C3">
        <w:trPr>
          <w:jc w:val="center"/>
        </w:trPr>
        <w:tc>
          <w:tcPr>
            <w:tcW w:w="2376" w:type="dxa"/>
          </w:tcPr>
          <w:p w:rsidR="004065C3" w:rsidRDefault="00A200FA">
            <w:pPr>
              <w:spacing w:line="480" w:lineRule="auto"/>
              <w:jc w:val="center"/>
              <w:rPr>
                <w:color w:val="000000" w:themeColor="text1"/>
                <w:sz w:val="24"/>
              </w:rPr>
            </w:pPr>
            <w:r>
              <w:rPr>
                <w:color w:val="000000" w:themeColor="text1"/>
                <w:sz w:val="24"/>
              </w:rPr>
              <w:t xml:space="preserve">E  m  a  i  l  </w:t>
            </w:r>
            <w:r>
              <w:rPr>
                <w:rFonts w:hint="eastAsia"/>
                <w:color w:val="000000" w:themeColor="text1"/>
                <w:sz w:val="24"/>
              </w:rPr>
              <w:t>：</w:t>
            </w:r>
          </w:p>
        </w:tc>
        <w:tc>
          <w:tcPr>
            <w:tcW w:w="4678" w:type="dxa"/>
            <w:tcBorders>
              <w:top w:val="single" w:sz="4" w:space="0" w:color="000000"/>
              <w:bottom w:val="single" w:sz="4" w:space="0" w:color="000000"/>
            </w:tcBorders>
          </w:tcPr>
          <w:p w:rsidR="004065C3" w:rsidRDefault="004065C3">
            <w:pPr>
              <w:spacing w:line="480" w:lineRule="auto"/>
              <w:rPr>
                <w:color w:val="000000" w:themeColor="text1"/>
                <w:sz w:val="24"/>
              </w:rPr>
            </w:pPr>
          </w:p>
        </w:tc>
      </w:tr>
      <w:tr w:rsidR="004065C3">
        <w:trPr>
          <w:jc w:val="center"/>
        </w:trPr>
        <w:tc>
          <w:tcPr>
            <w:tcW w:w="2376" w:type="dxa"/>
          </w:tcPr>
          <w:p w:rsidR="004065C3" w:rsidRDefault="00A200FA">
            <w:pPr>
              <w:spacing w:line="480" w:lineRule="auto"/>
              <w:jc w:val="center"/>
              <w:rPr>
                <w:color w:val="000000" w:themeColor="text1"/>
                <w:sz w:val="24"/>
              </w:rPr>
            </w:pPr>
            <w:r>
              <w:rPr>
                <w:rFonts w:hint="eastAsia"/>
                <w:color w:val="000000" w:themeColor="text1"/>
                <w:sz w:val="24"/>
              </w:rPr>
              <w:t>地</w:t>
            </w:r>
            <w:r>
              <w:rPr>
                <w:color w:val="000000" w:themeColor="text1"/>
                <w:sz w:val="24"/>
              </w:rPr>
              <w:t xml:space="preserve">          </w:t>
            </w:r>
            <w:r>
              <w:rPr>
                <w:rFonts w:hint="eastAsia"/>
                <w:color w:val="000000" w:themeColor="text1"/>
                <w:sz w:val="24"/>
              </w:rPr>
              <w:t>址</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065C3" w:rsidRDefault="004065C3">
            <w:pPr>
              <w:spacing w:line="480" w:lineRule="auto"/>
              <w:rPr>
                <w:color w:val="000000" w:themeColor="text1"/>
                <w:sz w:val="24"/>
              </w:rPr>
            </w:pPr>
          </w:p>
        </w:tc>
      </w:tr>
      <w:tr w:rsidR="004065C3">
        <w:trPr>
          <w:jc w:val="center"/>
        </w:trPr>
        <w:tc>
          <w:tcPr>
            <w:tcW w:w="2376" w:type="dxa"/>
          </w:tcPr>
          <w:p w:rsidR="004065C3" w:rsidRDefault="00A200FA">
            <w:pPr>
              <w:spacing w:line="480" w:lineRule="auto"/>
              <w:jc w:val="center"/>
              <w:rPr>
                <w:color w:val="000000" w:themeColor="text1"/>
                <w:sz w:val="24"/>
              </w:rPr>
            </w:pPr>
            <w:r>
              <w:rPr>
                <w:rFonts w:hint="eastAsia"/>
                <w:color w:val="000000" w:themeColor="text1"/>
                <w:sz w:val="24"/>
              </w:rPr>
              <w:t>日</w:t>
            </w:r>
            <w:r>
              <w:rPr>
                <w:color w:val="000000" w:themeColor="text1"/>
                <w:sz w:val="24"/>
              </w:rPr>
              <w:t xml:space="preserve">          </w:t>
            </w:r>
            <w:r>
              <w:rPr>
                <w:rFonts w:hint="eastAsia"/>
                <w:color w:val="000000" w:themeColor="text1"/>
                <w:sz w:val="24"/>
              </w:rPr>
              <w:t>期</w:t>
            </w:r>
            <w:r>
              <w:rPr>
                <w:color w:val="000000" w:themeColor="text1"/>
                <w:sz w:val="24"/>
              </w:rPr>
              <w:t xml:space="preserve"> </w:t>
            </w:r>
            <w:r>
              <w:rPr>
                <w:rFonts w:hint="eastAsia"/>
                <w:color w:val="000000" w:themeColor="text1"/>
                <w:sz w:val="24"/>
              </w:rPr>
              <w:t>：</w:t>
            </w:r>
          </w:p>
        </w:tc>
        <w:tc>
          <w:tcPr>
            <w:tcW w:w="4678" w:type="dxa"/>
            <w:tcBorders>
              <w:top w:val="single" w:sz="4" w:space="0" w:color="000000"/>
              <w:bottom w:val="single" w:sz="4" w:space="0" w:color="000000"/>
            </w:tcBorders>
          </w:tcPr>
          <w:p w:rsidR="004065C3" w:rsidRDefault="004065C3">
            <w:pPr>
              <w:spacing w:line="480" w:lineRule="auto"/>
              <w:rPr>
                <w:color w:val="000000" w:themeColor="text1"/>
                <w:sz w:val="24"/>
              </w:rPr>
            </w:pPr>
          </w:p>
        </w:tc>
      </w:tr>
    </w:tbl>
    <w:p w:rsidR="004065C3" w:rsidRDefault="004065C3">
      <w:pPr>
        <w:snapToGrid w:val="0"/>
        <w:spacing w:line="360" w:lineRule="auto"/>
        <w:ind w:leftChars="-68" w:left="-143" w:rightChars="-167" w:right="-351"/>
        <w:rPr>
          <w:rFonts w:ascii="宋体"/>
          <w:color w:val="000000" w:themeColor="text1"/>
          <w:spacing w:val="4"/>
          <w:sz w:val="24"/>
        </w:rPr>
        <w:sectPr w:rsidR="004065C3">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4065C3" w:rsidRDefault="00A200FA">
      <w:pPr>
        <w:pStyle w:val="2"/>
        <w:rPr>
          <w:rFonts w:ascii="宋体" w:hAnsi="宋体"/>
          <w:b w:val="0"/>
          <w:color w:val="000000" w:themeColor="text1"/>
          <w:sz w:val="21"/>
          <w:szCs w:val="21"/>
        </w:rPr>
      </w:pPr>
      <w:bookmarkStart w:id="20" w:name="_Toc53484111"/>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2</w:t>
      </w:r>
      <w:r>
        <w:rPr>
          <w:rFonts w:ascii="宋体" w:hAnsi="宋体" w:hint="eastAsia"/>
          <w:b w:val="0"/>
          <w:color w:val="000000" w:themeColor="text1"/>
          <w:sz w:val="21"/>
          <w:szCs w:val="21"/>
        </w:rPr>
        <w:t>：投</w:t>
      </w:r>
      <w:r>
        <w:rPr>
          <w:rFonts w:ascii="宋体" w:hAnsi="宋体"/>
          <w:b w:val="0"/>
          <w:color w:val="000000" w:themeColor="text1"/>
          <w:sz w:val="21"/>
          <w:szCs w:val="21"/>
        </w:rPr>
        <w:t xml:space="preserve"> </w:t>
      </w:r>
      <w:r>
        <w:rPr>
          <w:rFonts w:ascii="宋体" w:hAnsi="宋体" w:hint="eastAsia"/>
          <w:b w:val="0"/>
          <w:color w:val="000000" w:themeColor="text1"/>
          <w:sz w:val="21"/>
          <w:szCs w:val="21"/>
        </w:rPr>
        <w:t>标</w:t>
      </w:r>
      <w:r>
        <w:rPr>
          <w:rFonts w:ascii="宋体" w:hAnsi="宋体"/>
          <w:b w:val="0"/>
          <w:color w:val="000000" w:themeColor="text1"/>
          <w:sz w:val="21"/>
          <w:szCs w:val="21"/>
        </w:rPr>
        <w:t xml:space="preserve"> </w:t>
      </w:r>
      <w:r>
        <w:rPr>
          <w:rFonts w:ascii="宋体" w:hAnsi="宋体" w:hint="eastAsia"/>
          <w:b w:val="0"/>
          <w:color w:val="000000" w:themeColor="text1"/>
          <w:sz w:val="21"/>
          <w:szCs w:val="21"/>
        </w:rPr>
        <w:t>报</w:t>
      </w:r>
      <w:r>
        <w:rPr>
          <w:rFonts w:ascii="宋体" w:hAnsi="宋体"/>
          <w:b w:val="0"/>
          <w:color w:val="000000" w:themeColor="text1"/>
          <w:sz w:val="21"/>
          <w:szCs w:val="21"/>
        </w:rPr>
        <w:t xml:space="preserve"> </w:t>
      </w:r>
      <w:r>
        <w:rPr>
          <w:rFonts w:ascii="宋体" w:hAnsi="宋体" w:hint="eastAsia"/>
          <w:b w:val="0"/>
          <w:color w:val="000000" w:themeColor="text1"/>
          <w:sz w:val="21"/>
          <w:szCs w:val="21"/>
        </w:rPr>
        <w:t>价</w:t>
      </w:r>
      <w:r>
        <w:rPr>
          <w:rFonts w:ascii="宋体" w:hAnsi="宋体"/>
          <w:b w:val="0"/>
          <w:color w:val="000000" w:themeColor="text1"/>
          <w:sz w:val="21"/>
          <w:szCs w:val="21"/>
        </w:rPr>
        <w:t xml:space="preserve"> </w:t>
      </w:r>
      <w:r>
        <w:rPr>
          <w:rFonts w:ascii="宋体" w:hAnsi="宋体" w:hint="eastAsia"/>
          <w:b w:val="0"/>
          <w:color w:val="000000" w:themeColor="text1"/>
          <w:sz w:val="21"/>
          <w:szCs w:val="21"/>
        </w:rPr>
        <w:t>总</w:t>
      </w:r>
      <w:r>
        <w:rPr>
          <w:rFonts w:ascii="宋体" w:hAnsi="宋体"/>
          <w:b w:val="0"/>
          <w:color w:val="000000" w:themeColor="text1"/>
          <w:sz w:val="21"/>
          <w:szCs w:val="21"/>
        </w:rPr>
        <w:t xml:space="preserve"> </w:t>
      </w:r>
      <w:r>
        <w:rPr>
          <w:rFonts w:ascii="宋体" w:hAnsi="宋体" w:hint="eastAsia"/>
          <w:b w:val="0"/>
          <w:color w:val="000000" w:themeColor="text1"/>
          <w:sz w:val="21"/>
          <w:szCs w:val="21"/>
        </w:rPr>
        <w:t>表</w:t>
      </w:r>
      <w:bookmarkEnd w:id="20"/>
    </w:p>
    <w:p w:rsidR="004065C3" w:rsidRDefault="004065C3">
      <w:pPr>
        <w:snapToGrid w:val="0"/>
        <w:spacing w:line="360" w:lineRule="auto"/>
        <w:ind w:rightChars="-167" w:right="-351"/>
        <w:rPr>
          <w:rFonts w:ascii="宋体"/>
          <w:b/>
          <w:color w:val="000000" w:themeColor="text1"/>
          <w:sz w:val="36"/>
          <w:szCs w:val="36"/>
        </w:rPr>
      </w:pPr>
    </w:p>
    <w:p w:rsidR="004065C3" w:rsidRDefault="00A200FA">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w:t>
      </w:r>
      <w:r>
        <w:rPr>
          <w:rFonts w:ascii="宋体" w:hAnsi="宋体"/>
          <w:b/>
          <w:color w:val="000000" w:themeColor="text1"/>
          <w:sz w:val="36"/>
          <w:szCs w:val="36"/>
        </w:rPr>
        <w:t xml:space="preserve"> </w:t>
      </w:r>
      <w:r>
        <w:rPr>
          <w:rFonts w:ascii="宋体" w:hAnsi="宋体" w:hint="eastAsia"/>
          <w:b/>
          <w:color w:val="000000" w:themeColor="text1"/>
          <w:sz w:val="36"/>
          <w:szCs w:val="36"/>
        </w:rPr>
        <w:t>总</w:t>
      </w:r>
      <w:r>
        <w:rPr>
          <w:rFonts w:ascii="宋体" w:hAnsi="宋体"/>
          <w:b/>
          <w:color w:val="000000" w:themeColor="text1"/>
          <w:sz w:val="36"/>
          <w:szCs w:val="36"/>
        </w:rPr>
        <w:t xml:space="preserve"> </w:t>
      </w:r>
      <w:r>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4065C3">
        <w:trPr>
          <w:trHeight w:val="624"/>
        </w:trPr>
        <w:tc>
          <w:tcPr>
            <w:tcW w:w="1668" w:type="dxa"/>
            <w:gridSpan w:val="2"/>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222" w:type="dxa"/>
            <w:gridSpan w:val="4"/>
            <w:vAlign w:val="center"/>
          </w:tcPr>
          <w:p w:rsidR="004065C3" w:rsidRDefault="004065C3">
            <w:pPr>
              <w:spacing w:line="360" w:lineRule="auto"/>
              <w:jc w:val="center"/>
              <w:rPr>
                <w:rFonts w:ascii="宋体"/>
                <w:b/>
                <w:color w:val="000000" w:themeColor="text1"/>
                <w:szCs w:val="21"/>
              </w:rPr>
            </w:pPr>
          </w:p>
        </w:tc>
        <w:tc>
          <w:tcPr>
            <w:tcW w:w="1659" w:type="dxa"/>
            <w:gridSpan w:val="2"/>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4065C3" w:rsidRDefault="004065C3">
            <w:pPr>
              <w:spacing w:line="360" w:lineRule="auto"/>
              <w:jc w:val="center"/>
              <w:rPr>
                <w:rFonts w:ascii="宋体"/>
                <w:b/>
                <w:color w:val="000000" w:themeColor="text1"/>
                <w:szCs w:val="21"/>
              </w:rPr>
            </w:pPr>
          </w:p>
        </w:tc>
      </w:tr>
      <w:tr w:rsidR="004065C3">
        <w:trPr>
          <w:trHeight w:val="624"/>
        </w:trPr>
        <w:tc>
          <w:tcPr>
            <w:tcW w:w="900"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4065C3" w:rsidRDefault="00134F82">
            <w:pPr>
              <w:spacing w:line="360" w:lineRule="auto"/>
              <w:jc w:val="center"/>
              <w:rPr>
                <w:rFonts w:ascii="宋体"/>
                <w:b/>
                <w:color w:val="000000" w:themeColor="text1"/>
                <w:szCs w:val="21"/>
              </w:rPr>
            </w:pPr>
            <w:r>
              <w:rPr>
                <w:rFonts w:ascii="宋体" w:hAnsi="宋体" w:hint="eastAsia"/>
                <w:b/>
                <w:color w:val="000000" w:themeColor="text1"/>
                <w:szCs w:val="21"/>
              </w:rPr>
              <w:t>项目</w:t>
            </w:r>
            <w:r w:rsidR="00A200FA">
              <w:rPr>
                <w:rFonts w:ascii="宋体" w:hAnsi="宋体" w:hint="eastAsia"/>
                <w:b/>
                <w:color w:val="000000" w:themeColor="text1"/>
                <w:szCs w:val="21"/>
              </w:rPr>
              <w:t>名称</w:t>
            </w:r>
          </w:p>
        </w:tc>
        <w:tc>
          <w:tcPr>
            <w:tcW w:w="2371"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262" w:type="dxa"/>
            <w:gridSpan w:val="3"/>
          </w:tcPr>
          <w:p w:rsidR="004065C3" w:rsidRDefault="004065C3">
            <w:pPr>
              <w:spacing w:line="360" w:lineRule="auto"/>
              <w:rPr>
                <w:rFonts w:ascii="宋体"/>
                <w:color w:val="000000" w:themeColor="text1"/>
                <w:sz w:val="24"/>
              </w:rPr>
            </w:pPr>
          </w:p>
        </w:tc>
        <w:tc>
          <w:tcPr>
            <w:tcW w:w="2371"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935" w:type="dxa"/>
          </w:tcPr>
          <w:p w:rsidR="004065C3" w:rsidRDefault="004065C3">
            <w:pPr>
              <w:spacing w:line="360" w:lineRule="auto"/>
              <w:rPr>
                <w:rFonts w:ascii="宋体"/>
                <w:color w:val="000000" w:themeColor="text1"/>
                <w:sz w:val="24"/>
              </w:rPr>
            </w:pPr>
          </w:p>
        </w:tc>
        <w:tc>
          <w:tcPr>
            <w:tcW w:w="1307" w:type="dxa"/>
          </w:tcPr>
          <w:p w:rsidR="004065C3" w:rsidRDefault="004065C3">
            <w:pPr>
              <w:spacing w:line="360" w:lineRule="auto"/>
              <w:rPr>
                <w:rFonts w:ascii="宋体"/>
                <w:color w:val="000000" w:themeColor="text1"/>
                <w:sz w:val="24"/>
              </w:rPr>
            </w:pPr>
          </w:p>
        </w:tc>
      </w:tr>
      <w:tr w:rsidR="004065C3">
        <w:trPr>
          <w:trHeight w:val="624"/>
        </w:trPr>
        <w:tc>
          <w:tcPr>
            <w:tcW w:w="2518" w:type="dxa"/>
            <w:gridSpan w:val="3"/>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065C3" w:rsidRDefault="004065C3">
            <w:pPr>
              <w:spacing w:line="360" w:lineRule="auto"/>
              <w:jc w:val="center"/>
              <w:rPr>
                <w:rFonts w:ascii="宋体"/>
                <w:b/>
                <w:color w:val="000000" w:themeColor="text1"/>
                <w:sz w:val="24"/>
              </w:rPr>
            </w:pPr>
          </w:p>
        </w:tc>
        <w:tc>
          <w:tcPr>
            <w:tcW w:w="2357" w:type="dxa"/>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065C3" w:rsidRDefault="004065C3">
            <w:pPr>
              <w:spacing w:line="360" w:lineRule="auto"/>
              <w:jc w:val="center"/>
              <w:rPr>
                <w:rFonts w:ascii="宋体"/>
                <w:b/>
                <w:color w:val="000000" w:themeColor="text1"/>
                <w:sz w:val="24"/>
              </w:rPr>
            </w:pPr>
          </w:p>
        </w:tc>
        <w:tc>
          <w:tcPr>
            <w:tcW w:w="1192" w:type="dxa"/>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4065C3" w:rsidRDefault="004065C3">
            <w:pPr>
              <w:spacing w:line="360" w:lineRule="auto"/>
              <w:jc w:val="center"/>
              <w:rPr>
                <w:rFonts w:ascii="宋体"/>
                <w:b/>
                <w:color w:val="000000" w:themeColor="text1"/>
                <w:sz w:val="24"/>
              </w:rPr>
            </w:pPr>
          </w:p>
        </w:tc>
      </w:tr>
    </w:tbl>
    <w:p w:rsidR="004065C3" w:rsidRDefault="004065C3">
      <w:pPr>
        <w:spacing w:line="360" w:lineRule="auto"/>
        <w:rPr>
          <w:rFonts w:ascii="宋体"/>
          <w:color w:val="000000" w:themeColor="text1"/>
          <w:sz w:val="24"/>
        </w:rPr>
      </w:pPr>
    </w:p>
    <w:p w:rsidR="004065C3" w:rsidRDefault="00A200FA">
      <w:pPr>
        <w:pStyle w:val="2"/>
        <w:rPr>
          <w:rFonts w:ascii="宋体"/>
          <w:b w:val="0"/>
          <w:color w:val="000000" w:themeColor="text1"/>
          <w:sz w:val="36"/>
          <w:szCs w:val="36"/>
        </w:rPr>
      </w:pPr>
      <w:r>
        <w:rPr>
          <w:rFonts w:ascii="宋体"/>
          <w:color w:val="000000" w:themeColor="text1"/>
          <w:spacing w:val="4"/>
          <w:sz w:val="24"/>
        </w:rPr>
        <w:br w:type="page"/>
      </w:r>
      <w:bookmarkStart w:id="21" w:name="_Toc53484112"/>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3</w:t>
      </w:r>
      <w:r>
        <w:rPr>
          <w:rFonts w:ascii="宋体" w:hAnsi="宋体" w:hint="eastAsia"/>
          <w:b w:val="0"/>
          <w:color w:val="000000" w:themeColor="text1"/>
          <w:sz w:val="21"/>
          <w:szCs w:val="21"/>
        </w:rPr>
        <w:t>：配置清单及分项报价表</w:t>
      </w:r>
      <w:bookmarkEnd w:id="21"/>
    </w:p>
    <w:p w:rsidR="004065C3" w:rsidRDefault="00A200FA">
      <w:pPr>
        <w:snapToGrid w:val="0"/>
        <w:spacing w:line="360" w:lineRule="auto"/>
        <w:ind w:rightChars="-167" w:right="-351" w:firstLineChars="1453" w:firstLine="5251"/>
        <w:rPr>
          <w:rFonts w:ascii="宋体"/>
          <w:b/>
          <w:color w:val="000000" w:themeColor="text1"/>
          <w:sz w:val="36"/>
          <w:szCs w:val="36"/>
        </w:rPr>
      </w:pPr>
      <w:r>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4065C3">
        <w:trPr>
          <w:trHeight w:val="624"/>
        </w:trPr>
        <w:tc>
          <w:tcPr>
            <w:tcW w:w="1526" w:type="dxa"/>
            <w:gridSpan w:val="2"/>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4"/>
            <w:vAlign w:val="center"/>
          </w:tcPr>
          <w:p w:rsidR="004065C3" w:rsidRDefault="004065C3">
            <w:pPr>
              <w:spacing w:line="360" w:lineRule="auto"/>
              <w:jc w:val="center"/>
              <w:rPr>
                <w:rFonts w:ascii="宋体"/>
                <w:b/>
                <w:color w:val="000000" w:themeColor="text1"/>
                <w:szCs w:val="21"/>
              </w:rPr>
            </w:pPr>
          </w:p>
        </w:tc>
        <w:tc>
          <w:tcPr>
            <w:tcW w:w="1659" w:type="dxa"/>
            <w:gridSpan w:val="2"/>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3"/>
            <w:vAlign w:val="center"/>
          </w:tcPr>
          <w:p w:rsidR="004065C3" w:rsidRDefault="004065C3">
            <w:pPr>
              <w:spacing w:line="360" w:lineRule="auto"/>
              <w:jc w:val="center"/>
              <w:rPr>
                <w:rFonts w:ascii="宋体"/>
                <w:b/>
                <w:color w:val="000000" w:themeColor="text1"/>
                <w:szCs w:val="21"/>
              </w:rPr>
            </w:pPr>
          </w:p>
        </w:tc>
      </w:tr>
      <w:tr w:rsidR="004065C3">
        <w:trPr>
          <w:trHeight w:val="624"/>
        </w:trPr>
        <w:tc>
          <w:tcPr>
            <w:tcW w:w="900"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主机（部件、配件等）名称</w:t>
            </w:r>
          </w:p>
        </w:tc>
        <w:tc>
          <w:tcPr>
            <w:tcW w:w="1739"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2242" w:type="dxa"/>
            <w:vAlign w:val="center"/>
          </w:tcPr>
          <w:p w:rsidR="004065C3" w:rsidRDefault="00A200FA">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jc w:val="left"/>
              <w:rPr>
                <w:rFonts w:ascii="宋体"/>
                <w:b/>
                <w:color w:val="000000" w:themeColor="text1"/>
                <w:szCs w:val="21"/>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hRule="exact" w:val="510"/>
        </w:trPr>
        <w:tc>
          <w:tcPr>
            <w:tcW w:w="900" w:type="dxa"/>
          </w:tcPr>
          <w:p w:rsidR="004065C3" w:rsidRDefault="004065C3">
            <w:pPr>
              <w:spacing w:line="360" w:lineRule="auto"/>
              <w:rPr>
                <w:rFonts w:ascii="宋体"/>
                <w:color w:val="000000" w:themeColor="text1"/>
                <w:sz w:val="24"/>
              </w:rPr>
            </w:pPr>
          </w:p>
        </w:tc>
        <w:tc>
          <w:tcPr>
            <w:tcW w:w="2894" w:type="dxa"/>
            <w:gridSpan w:val="3"/>
          </w:tcPr>
          <w:p w:rsidR="004065C3" w:rsidRDefault="004065C3">
            <w:pPr>
              <w:spacing w:line="360" w:lineRule="auto"/>
              <w:rPr>
                <w:rFonts w:ascii="宋体"/>
                <w:color w:val="000000" w:themeColor="text1"/>
                <w:sz w:val="24"/>
              </w:rPr>
            </w:pPr>
          </w:p>
        </w:tc>
        <w:tc>
          <w:tcPr>
            <w:tcW w:w="1739" w:type="dxa"/>
          </w:tcPr>
          <w:p w:rsidR="004065C3" w:rsidRDefault="004065C3">
            <w:pPr>
              <w:spacing w:line="360" w:lineRule="auto"/>
              <w:rPr>
                <w:rFonts w:ascii="宋体"/>
                <w:color w:val="000000" w:themeColor="text1"/>
                <w:sz w:val="24"/>
              </w:rPr>
            </w:pPr>
          </w:p>
        </w:tc>
        <w:tc>
          <w:tcPr>
            <w:tcW w:w="2357" w:type="dxa"/>
          </w:tcPr>
          <w:p w:rsidR="004065C3" w:rsidRDefault="004065C3">
            <w:pPr>
              <w:spacing w:line="360" w:lineRule="auto"/>
              <w:rPr>
                <w:rFonts w:ascii="宋体"/>
                <w:color w:val="000000" w:themeColor="text1"/>
                <w:sz w:val="24"/>
              </w:rPr>
            </w:pPr>
          </w:p>
        </w:tc>
        <w:tc>
          <w:tcPr>
            <w:tcW w:w="683" w:type="dxa"/>
          </w:tcPr>
          <w:p w:rsidR="004065C3" w:rsidRDefault="004065C3">
            <w:pPr>
              <w:spacing w:line="360" w:lineRule="auto"/>
              <w:rPr>
                <w:rFonts w:ascii="宋体"/>
                <w:color w:val="000000" w:themeColor="text1"/>
                <w:sz w:val="24"/>
              </w:rPr>
            </w:pPr>
          </w:p>
        </w:tc>
        <w:tc>
          <w:tcPr>
            <w:tcW w:w="976" w:type="dxa"/>
          </w:tcPr>
          <w:p w:rsidR="004065C3" w:rsidRDefault="004065C3">
            <w:pPr>
              <w:spacing w:line="360" w:lineRule="auto"/>
              <w:rPr>
                <w:rFonts w:ascii="宋体"/>
                <w:color w:val="000000" w:themeColor="text1"/>
                <w:sz w:val="24"/>
              </w:rPr>
            </w:pPr>
          </w:p>
        </w:tc>
        <w:tc>
          <w:tcPr>
            <w:tcW w:w="1191" w:type="dxa"/>
          </w:tcPr>
          <w:p w:rsidR="004065C3" w:rsidRDefault="004065C3">
            <w:pPr>
              <w:spacing w:line="360" w:lineRule="auto"/>
              <w:rPr>
                <w:rFonts w:ascii="宋体"/>
                <w:color w:val="000000" w:themeColor="text1"/>
                <w:sz w:val="24"/>
              </w:rPr>
            </w:pPr>
          </w:p>
        </w:tc>
        <w:tc>
          <w:tcPr>
            <w:tcW w:w="1192" w:type="dxa"/>
          </w:tcPr>
          <w:p w:rsidR="004065C3" w:rsidRDefault="004065C3">
            <w:pPr>
              <w:spacing w:line="360" w:lineRule="auto"/>
              <w:rPr>
                <w:rFonts w:ascii="宋体"/>
                <w:color w:val="000000" w:themeColor="text1"/>
                <w:sz w:val="24"/>
              </w:rPr>
            </w:pPr>
          </w:p>
        </w:tc>
        <w:tc>
          <w:tcPr>
            <w:tcW w:w="2242" w:type="dxa"/>
          </w:tcPr>
          <w:p w:rsidR="004065C3" w:rsidRDefault="004065C3">
            <w:pPr>
              <w:spacing w:line="360" w:lineRule="auto"/>
              <w:rPr>
                <w:rFonts w:ascii="宋体"/>
                <w:color w:val="000000" w:themeColor="text1"/>
                <w:sz w:val="24"/>
              </w:rPr>
            </w:pPr>
          </w:p>
        </w:tc>
      </w:tr>
      <w:tr w:rsidR="004065C3">
        <w:trPr>
          <w:trHeight w:val="624"/>
        </w:trPr>
        <w:tc>
          <w:tcPr>
            <w:tcW w:w="2518" w:type="dxa"/>
            <w:gridSpan w:val="3"/>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4065C3" w:rsidRDefault="004065C3">
            <w:pPr>
              <w:spacing w:line="360" w:lineRule="auto"/>
              <w:jc w:val="center"/>
              <w:rPr>
                <w:rFonts w:ascii="宋体"/>
                <w:b/>
                <w:color w:val="000000" w:themeColor="text1"/>
                <w:sz w:val="24"/>
              </w:rPr>
            </w:pPr>
          </w:p>
        </w:tc>
        <w:tc>
          <w:tcPr>
            <w:tcW w:w="2357" w:type="dxa"/>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授权代表（签名）</w:t>
            </w:r>
          </w:p>
        </w:tc>
        <w:tc>
          <w:tcPr>
            <w:tcW w:w="2850" w:type="dxa"/>
            <w:gridSpan w:val="3"/>
            <w:vAlign w:val="center"/>
          </w:tcPr>
          <w:p w:rsidR="004065C3" w:rsidRDefault="004065C3">
            <w:pPr>
              <w:spacing w:line="360" w:lineRule="auto"/>
              <w:jc w:val="center"/>
              <w:rPr>
                <w:rFonts w:ascii="宋体"/>
                <w:b/>
                <w:color w:val="000000" w:themeColor="text1"/>
                <w:sz w:val="24"/>
              </w:rPr>
            </w:pPr>
          </w:p>
        </w:tc>
        <w:tc>
          <w:tcPr>
            <w:tcW w:w="1192" w:type="dxa"/>
            <w:vAlign w:val="center"/>
          </w:tcPr>
          <w:p w:rsidR="004065C3" w:rsidRDefault="00A200FA">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vAlign w:val="center"/>
          </w:tcPr>
          <w:p w:rsidR="004065C3" w:rsidRDefault="004065C3">
            <w:pPr>
              <w:spacing w:line="360" w:lineRule="auto"/>
              <w:jc w:val="center"/>
              <w:rPr>
                <w:rFonts w:ascii="宋体"/>
                <w:b/>
                <w:color w:val="000000" w:themeColor="text1"/>
                <w:sz w:val="24"/>
              </w:rPr>
            </w:pPr>
          </w:p>
        </w:tc>
      </w:tr>
    </w:tbl>
    <w:p w:rsidR="004065C3" w:rsidRDefault="00A200FA">
      <w:pPr>
        <w:pStyle w:val="2"/>
        <w:rPr>
          <w:rFonts w:ascii="宋体"/>
          <w:b w:val="0"/>
          <w:color w:val="000000" w:themeColor="text1"/>
          <w:sz w:val="36"/>
          <w:szCs w:val="36"/>
        </w:rPr>
      </w:pPr>
      <w:r>
        <w:rPr>
          <w:rFonts w:ascii="宋体" w:hAnsi="宋体"/>
          <w:color w:val="000000" w:themeColor="text1"/>
          <w:spacing w:val="4"/>
          <w:sz w:val="24"/>
        </w:rPr>
        <w:br w:type="page"/>
      </w:r>
      <w:bookmarkStart w:id="22" w:name="_Toc53484113"/>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4</w:t>
      </w:r>
      <w:r>
        <w:rPr>
          <w:rFonts w:ascii="宋体" w:hAnsi="宋体" w:hint="eastAsia"/>
          <w:b w:val="0"/>
          <w:color w:val="000000" w:themeColor="text1"/>
          <w:sz w:val="21"/>
          <w:szCs w:val="21"/>
        </w:rPr>
        <w:t>：技术规格响应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2"/>
    </w:p>
    <w:p w:rsidR="004065C3" w:rsidRDefault="00A200FA">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065C3">
        <w:trPr>
          <w:trHeight w:val="624"/>
          <w:jc w:val="center"/>
        </w:trPr>
        <w:tc>
          <w:tcPr>
            <w:tcW w:w="2240" w:type="dxa"/>
            <w:gridSpan w:val="2"/>
            <w:vAlign w:val="center"/>
          </w:tcPr>
          <w:p w:rsidR="004065C3" w:rsidRDefault="00A200FA">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065C3" w:rsidRDefault="004065C3">
            <w:pPr>
              <w:ind w:left="-90"/>
              <w:jc w:val="center"/>
              <w:rPr>
                <w:rFonts w:ascii="宋体"/>
                <w:color w:val="000000" w:themeColor="text1"/>
                <w:kern w:val="0"/>
                <w:sz w:val="24"/>
              </w:rPr>
            </w:pPr>
          </w:p>
        </w:tc>
        <w:tc>
          <w:tcPr>
            <w:tcW w:w="1418" w:type="dxa"/>
            <w:vAlign w:val="center"/>
          </w:tcPr>
          <w:p w:rsidR="004065C3" w:rsidRDefault="00A200FA">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065C3" w:rsidRDefault="004065C3">
            <w:pPr>
              <w:ind w:left="-90"/>
              <w:jc w:val="center"/>
              <w:rPr>
                <w:rFonts w:ascii="宋体"/>
                <w:color w:val="000000" w:themeColor="text1"/>
                <w:kern w:val="0"/>
                <w:sz w:val="24"/>
              </w:rPr>
            </w:pPr>
          </w:p>
        </w:tc>
      </w:tr>
      <w:tr w:rsidR="004065C3">
        <w:trPr>
          <w:trHeight w:val="624"/>
          <w:jc w:val="center"/>
        </w:trPr>
        <w:tc>
          <w:tcPr>
            <w:tcW w:w="822"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说明</w:t>
            </w:r>
          </w:p>
        </w:tc>
      </w:tr>
      <w:tr w:rsidR="004065C3">
        <w:trPr>
          <w:trHeight w:val="611"/>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1"/>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rightChars="-137" w:right="-288"/>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627"/>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4"/>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7"/>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755"/>
          <w:jc w:val="center"/>
        </w:trPr>
        <w:tc>
          <w:tcPr>
            <w:tcW w:w="2240" w:type="dxa"/>
            <w:gridSpan w:val="2"/>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065C3" w:rsidRDefault="004065C3">
            <w:pPr>
              <w:ind w:left="-90"/>
              <w:jc w:val="center"/>
              <w:rPr>
                <w:rFonts w:ascii="Mincho"/>
                <w:color w:val="000000" w:themeColor="text1"/>
                <w:kern w:val="0"/>
                <w:sz w:val="20"/>
              </w:rPr>
            </w:pPr>
          </w:p>
        </w:tc>
        <w:tc>
          <w:tcPr>
            <w:tcW w:w="2693" w:type="dxa"/>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065C3" w:rsidRDefault="004065C3">
            <w:pPr>
              <w:ind w:left="-90"/>
              <w:jc w:val="center"/>
              <w:rPr>
                <w:rFonts w:ascii="Mincho"/>
                <w:color w:val="000000" w:themeColor="text1"/>
                <w:kern w:val="0"/>
                <w:sz w:val="20"/>
              </w:rPr>
            </w:pPr>
          </w:p>
        </w:tc>
        <w:tc>
          <w:tcPr>
            <w:tcW w:w="1418" w:type="dxa"/>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065C3" w:rsidRDefault="004065C3">
            <w:pPr>
              <w:ind w:left="-90"/>
              <w:jc w:val="center"/>
              <w:rPr>
                <w:rFonts w:ascii="Mincho"/>
                <w:color w:val="000000" w:themeColor="text1"/>
                <w:kern w:val="0"/>
                <w:sz w:val="20"/>
              </w:rPr>
            </w:pPr>
          </w:p>
        </w:tc>
      </w:tr>
    </w:tbl>
    <w:p w:rsidR="004065C3" w:rsidRDefault="00A200FA">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注：投标人应对照用户需求表中的技术规格，逐条核对所提供货物和服务是否做出了实质性的响应，有偏离的必须做出说明，对有具体参数要求的指标项，投标人必须提供本次投标货物的具体参数值。</w:t>
      </w:r>
    </w:p>
    <w:p w:rsidR="004065C3" w:rsidRDefault="00A200FA">
      <w:pPr>
        <w:pStyle w:val="2"/>
        <w:rPr>
          <w:rFonts w:ascii="宋体"/>
          <w:b w:val="0"/>
          <w:color w:val="000000" w:themeColor="text1"/>
          <w:sz w:val="36"/>
          <w:szCs w:val="36"/>
        </w:rPr>
      </w:pPr>
      <w:r>
        <w:rPr>
          <w:rFonts w:ascii="宋体"/>
          <w:color w:val="000000" w:themeColor="text1"/>
          <w:sz w:val="24"/>
        </w:rPr>
        <w:br w:type="page"/>
      </w:r>
      <w:bookmarkStart w:id="23" w:name="_Toc53484114"/>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5</w:t>
      </w:r>
      <w:r>
        <w:rPr>
          <w:rFonts w:ascii="宋体" w:hAnsi="宋体" w:hint="eastAsia"/>
          <w:b w:val="0"/>
          <w:color w:val="000000" w:themeColor="text1"/>
          <w:sz w:val="21"/>
          <w:szCs w:val="21"/>
        </w:rPr>
        <w:t>：商务条款响应</w:t>
      </w:r>
      <w:r>
        <w:rPr>
          <w:rFonts w:ascii="宋体" w:hAnsi="宋体"/>
          <w:b w:val="0"/>
          <w:color w:val="000000" w:themeColor="text1"/>
          <w:sz w:val="21"/>
          <w:szCs w:val="21"/>
        </w:rPr>
        <w:t>/</w:t>
      </w:r>
      <w:r>
        <w:rPr>
          <w:rFonts w:ascii="宋体" w:hAnsi="宋体" w:hint="eastAsia"/>
          <w:b w:val="0"/>
          <w:color w:val="000000" w:themeColor="text1"/>
          <w:sz w:val="21"/>
          <w:szCs w:val="21"/>
        </w:rPr>
        <w:t>偏离表</w:t>
      </w:r>
      <w:bookmarkEnd w:id="23"/>
    </w:p>
    <w:p w:rsidR="004065C3" w:rsidRDefault="00A200FA">
      <w:pPr>
        <w:snapToGrid w:val="0"/>
        <w:spacing w:line="360" w:lineRule="auto"/>
        <w:ind w:rightChars="-167" w:right="-351"/>
        <w:jc w:val="center"/>
        <w:rPr>
          <w:rFonts w:ascii="宋体"/>
          <w:b/>
          <w:color w:val="000000" w:themeColor="text1"/>
          <w:sz w:val="36"/>
          <w:szCs w:val="36"/>
        </w:rPr>
      </w:pPr>
      <w:r>
        <w:rPr>
          <w:rFonts w:ascii="宋体" w:hAnsi="宋体" w:hint="eastAsia"/>
          <w:b/>
          <w:bCs/>
          <w:color w:val="000000" w:themeColor="text1"/>
          <w:sz w:val="36"/>
          <w:szCs w:val="36"/>
        </w:rPr>
        <w:t>商务条款响应</w:t>
      </w:r>
      <w:r>
        <w:rPr>
          <w:rFonts w:ascii="宋体" w:hAnsi="宋体"/>
          <w:b/>
          <w:bCs/>
          <w:color w:val="000000" w:themeColor="text1"/>
          <w:sz w:val="36"/>
          <w:szCs w:val="36"/>
        </w:rPr>
        <w:t>/</w:t>
      </w:r>
      <w:r>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4065C3">
        <w:trPr>
          <w:trHeight w:val="624"/>
          <w:jc w:val="center"/>
        </w:trPr>
        <w:tc>
          <w:tcPr>
            <w:tcW w:w="2240" w:type="dxa"/>
            <w:gridSpan w:val="2"/>
            <w:vAlign w:val="center"/>
          </w:tcPr>
          <w:p w:rsidR="004065C3" w:rsidRDefault="00A200FA">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4065C3" w:rsidRDefault="004065C3">
            <w:pPr>
              <w:ind w:left="-90"/>
              <w:jc w:val="center"/>
              <w:rPr>
                <w:rFonts w:ascii="宋体"/>
                <w:color w:val="000000" w:themeColor="text1"/>
                <w:kern w:val="0"/>
                <w:sz w:val="24"/>
              </w:rPr>
            </w:pPr>
          </w:p>
        </w:tc>
        <w:tc>
          <w:tcPr>
            <w:tcW w:w="1418" w:type="dxa"/>
            <w:vAlign w:val="center"/>
          </w:tcPr>
          <w:p w:rsidR="004065C3" w:rsidRDefault="00A200FA">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4065C3" w:rsidRDefault="004065C3">
            <w:pPr>
              <w:ind w:left="-90"/>
              <w:jc w:val="center"/>
              <w:rPr>
                <w:rFonts w:ascii="宋体"/>
                <w:color w:val="000000" w:themeColor="text1"/>
                <w:kern w:val="0"/>
                <w:sz w:val="24"/>
              </w:rPr>
            </w:pPr>
          </w:p>
        </w:tc>
      </w:tr>
      <w:tr w:rsidR="004065C3">
        <w:trPr>
          <w:trHeight w:val="624"/>
          <w:jc w:val="center"/>
        </w:trPr>
        <w:tc>
          <w:tcPr>
            <w:tcW w:w="822"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4065C3" w:rsidRDefault="00A200FA">
            <w:pPr>
              <w:ind w:left="-90"/>
              <w:jc w:val="center"/>
              <w:rPr>
                <w:rFonts w:ascii="宋体"/>
                <w:b/>
                <w:color w:val="000000" w:themeColor="text1"/>
                <w:sz w:val="24"/>
              </w:rPr>
            </w:pPr>
            <w:r>
              <w:rPr>
                <w:rFonts w:ascii="宋体" w:hAnsi="宋体" w:hint="eastAsia"/>
                <w:b/>
                <w:color w:val="000000" w:themeColor="text1"/>
                <w:sz w:val="24"/>
              </w:rPr>
              <w:t>说明</w:t>
            </w:r>
          </w:p>
        </w:tc>
      </w:tr>
      <w:tr w:rsidR="004065C3">
        <w:trPr>
          <w:trHeight w:val="611"/>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1"/>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rightChars="-137" w:right="-288"/>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627"/>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4"/>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597"/>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755"/>
          <w:jc w:val="center"/>
        </w:trPr>
        <w:tc>
          <w:tcPr>
            <w:tcW w:w="822" w:type="dxa"/>
          </w:tcPr>
          <w:p w:rsidR="004065C3" w:rsidRDefault="004065C3">
            <w:pPr>
              <w:ind w:left="-90"/>
              <w:jc w:val="left"/>
              <w:rPr>
                <w:rFonts w:ascii="Mincho"/>
                <w:color w:val="000000" w:themeColor="text1"/>
                <w:kern w:val="0"/>
                <w:sz w:val="20"/>
              </w:rPr>
            </w:pPr>
          </w:p>
        </w:tc>
        <w:tc>
          <w:tcPr>
            <w:tcW w:w="3686" w:type="dxa"/>
            <w:gridSpan w:val="2"/>
          </w:tcPr>
          <w:p w:rsidR="004065C3" w:rsidRDefault="004065C3">
            <w:pPr>
              <w:ind w:left="-90"/>
              <w:jc w:val="left"/>
              <w:rPr>
                <w:rFonts w:ascii="Mincho"/>
                <w:color w:val="000000" w:themeColor="text1"/>
                <w:kern w:val="0"/>
                <w:sz w:val="20"/>
              </w:rPr>
            </w:pPr>
          </w:p>
        </w:tc>
        <w:tc>
          <w:tcPr>
            <w:tcW w:w="4252" w:type="dxa"/>
            <w:gridSpan w:val="2"/>
          </w:tcPr>
          <w:p w:rsidR="004065C3" w:rsidRDefault="004065C3">
            <w:pPr>
              <w:ind w:left="-90"/>
              <w:jc w:val="left"/>
              <w:rPr>
                <w:rFonts w:ascii="Mincho"/>
                <w:color w:val="000000" w:themeColor="text1"/>
                <w:kern w:val="0"/>
                <w:sz w:val="20"/>
              </w:rPr>
            </w:pPr>
          </w:p>
        </w:tc>
        <w:tc>
          <w:tcPr>
            <w:tcW w:w="1418" w:type="dxa"/>
          </w:tcPr>
          <w:p w:rsidR="004065C3" w:rsidRDefault="004065C3">
            <w:pPr>
              <w:ind w:left="-90"/>
              <w:jc w:val="left"/>
              <w:rPr>
                <w:rFonts w:ascii="Mincho"/>
                <w:color w:val="000000" w:themeColor="text1"/>
                <w:kern w:val="0"/>
                <w:sz w:val="20"/>
              </w:rPr>
            </w:pPr>
          </w:p>
        </w:tc>
        <w:tc>
          <w:tcPr>
            <w:tcW w:w="4006" w:type="dxa"/>
          </w:tcPr>
          <w:p w:rsidR="004065C3" w:rsidRDefault="004065C3">
            <w:pPr>
              <w:ind w:left="-90"/>
              <w:jc w:val="left"/>
              <w:rPr>
                <w:rFonts w:ascii="Mincho"/>
                <w:color w:val="000000" w:themeColor="text1"/>
                <w:kern w:val="0"/>
                <w:sz w:val="20"/>
              </w:rPr>
            </w:pPr>
          </w:p>
        </w:tc>
      </w:tr>
      <w:tr w:rsidR="004065C3">
        <w:trPr>
          <w:trHeight w:val="755"/>
          <w:jc w:val="center"/>
        </w:trPr>
        <w:tc>
          <w:tcPr>
            <w:tcW w:w="2240" w:type="dxa"/>
            <w:gridSpan w:val="2"/>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投标人名称（公章）</w:t>
            </w:r>
          </w:p>
        </w:tc>
        <w:tc>
          <w:tcPr>
            <w:tcW w:w="2268" w:type="dxa"/>
            <w:vAlign w:val="center"/>
          </w:tcPr>
          <w:p w:rsidR="004065C3" w:rsidRDefault="004065C3">
            <w:pPr>
              <w:ind w:left="-90"/>
              <w:jc w:val="center"/>
              <w:rPr>
                <w:rFonts w:ascii="Mincho"/>
                <w:color w:val="000000" w:themeColor="text1"/>
                <w:kern w:val="0"/>
                <w:sz w:val="20"/>
              </w:rPr>
            </w:pPr>
          </w:p>
        </w:tc>
        <w:tc>
          <w:tcPr>
            <w:tcW w:w="2693" w:type="dxa"/>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授权代表（签名）</w:t>
            </w:r>
          </w:p>
        </w:tc>
        <w:tc>
          <w:tcPr>
            <w:tcW w:w="1559" w:type="dxa"/>
            <w:vAlign w:val="center"/>
          </w:tcPr>
          <w:p w:rsidR="004065C3" w:rsidRDefault="004065C3">
            <w:pPr>
              <w:ind w:left="-90"/>
              <w:jc w:val="center"/>
              <w:rPr>
                <w:rFonts w:ascii="Mincho"/>
                <w:color w:val="000000" w:themeColor="text1"/>
                <w:kern w:val="0"/>
                <w:sz w:val="20"/>
              </w:rPr>
            </w:pPr>
          </w:p>
        </w:tc>
        <w:tc>
          <w:tcPr>
            <w:tcW w:w="1418" w:type="dxa"/>
            <w:vAlign w:val="center"/>
          </w:tcPr>
          <w:p w:rsidR="004065C3" w:rsidRDefault="00A200FA">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4065C3" w:rsidRDefault="004065C3">
            <w:pPr>
              <w:ind w:left="-90"/>
              <w:jc w:val="center"/>
              <w:rPr>
                <w:rFonts w:ascii="Mincho"/>
                <w:color w:val="000000" w:themeColor="text1"/>
                <w:kern w:val="0"/>
                <w:sz w:val="20"/>
              </w:rPr>
            </w:pPr>
          </w:p>
        </w:tc>
      </w:tr>
    </w:tbl>
    <w:p w:rsidR="004065C3" w:rsidRDefault="00A200FA">
      <w:pPr>
        <w:spacing w:line="360" w:lineRule="auto"/>
        <w:ind w:firstLineChars="200" w:firstLine="480"/>
        <w:rPr>
          <w:rFonts w:ascii="宋体"/>
          <w:color w:val="000000" w:themeColor="text1"/>
          <w:sz w:val="24"/>
        </w:rPr>
        <w:sectPr w:rsidR="004065C3">
          <w:pgSz w:w="16838" w:h="11906" w:orient="landscape"/>
          <w:pgMar w:top="1644" w:right="1440" w:bottom="1644" w:left="1440" w:header="851" w:footer="992" w:gutter="0"/>
          <w:cols w:space="425"/>
          <w:docGrid w:type="lines" w:linePitch="312"/>
        </w:sectPr>
      </w:pPr>
      <w:r>
        <w:rPr>
          <w:rFonts w:ascii="宋体" w:hAnsi="宋体" w:hint="eastAsia"/>
          <w:color w:val="000000" w:themeColor="text1"/>
          <w:sz w:val="24"/>
        </w:rPr>
        <w:t>注：投标人应对照竞争性磋商文件的商务条款，逐条核对是否做出了实质性的响应，有偏离的必须做出说明。</w:t>
      </w:r>
    </w:p>
    <w:p w:rsidR="004065C3" w:rsidRDefault="00A200FA">
      <w:pPr>
        <w:pStyle w:val="2"/>
        <w:rPr>
          <w:rFonts w:ascii="宋体" w:hAnsi="宋体"/>
          <w:b w:val="0"/>
          <w:color w:val="000000" w:themeColor="text1"/>
          <w:sz w:val="21"/>
          <w:szCs w:val="21"/>
        </w:rPr>
      </w:pPr>
      <w:bookmarkStart w:id="24" w:name="_Toc53484115"/>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6</w:t>
      </w:r>
      <w:r>
        <w:rPr>
          <w:rFonts w:ascii="宋体" w:hAnsi="宋体" w:hint="eastAsia"/>
          <w:b w:val="0"/>
          <w:color w:val="000000" w:themeColor="text1"/>
          <w:sz w:val="21"/>
          <w:szCs w:val="21"/>
        </w:rPr>
        <w:t>：法定代表人资格证明</w:t>
      </w:r>
      <w:bookmarkEnd w:id="24"/>
    </w:p>
    <w:p w:rsidR="004065C3" w:rsidRDefault="00A200FA">
      <w:pPr>
        <w:jc w:val="center"/>
        <w:rPr>
          <w:b/>
          <w:color w:val="000000" w:themeColor="text1"/>
          <w:sz w:val="44"/>
          <w:szCs w:val="44"/>
        </w:rPr>
      </w:pPr>
      <w:r>
        <w:rPr>
          <w:rFonts w:hint="eastAsia"/>
          <w:b/>
          <w:color w:val="000000" w:themeColor="text1"/>
          <w:sz w:val="44"/>
          <w:szCs w:val="44"/>
        </w:rPr>
        <w:t>法定代表人资格证明</w:t>
      </w:r>
    </w:p>
    <w:p w:rsidR="004065C3" w:rsidRDefault="00A200FA" w:rsidP="00FD1178">
      <w:pPr>
        <w:spacing w:afterLines="100" w:after="312"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4065C3" w:rsidRDefault="00A200FA">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系我公司的法</w:t>
      </w:r>
      <w:r>
        <w:rPr>
          <w:rFonts w:ascii="宋体" w:hAnsi="宋体" w:cs="宋体" w:hint="eastAsia"/>
          <w:color w:val="000000" w:themeColor="text1"/>
          <w:kern w:val="0"/>
          <w:sz w:val="28"/>
          <w:szCs w:val="28"/>
        </w:rPr>
        <w:t>定代表人，</w:t>
      </w:r>
      <w:r>
        <w:rPr>
          <w:rFonts w:hint="eastAsia"/>
          <w:color w:val="000000" w:themeColor="text1"/>
          <w:sz w:val="28"/>
          <w:szCs w:val="28"/>
        </w:rPr>
        <w:t>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代表本公司签署投标文件、进行谈判、签订合同和处理与之有关的一切事务。</w:t>
      </w:r>
    </w:p>
    <w:p w:rsidR="004065C3" w:rsidRDefault="00A200FA">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4065C3" w:rsidRDefault="004065C3">
      <w:pPr>
        <w:widowControl/>
        <w:wordWrap w:val="0"/>
        <w:snapToGrid w:val="0"/>
        <w:spacing w:before="90" w:after="90" w:line="360" w:lineRule="auto"/>
        <w:ind w:firstLine="600"/>
        <w:jc w:val="left"/>
        <w:rPr>
          <w:rFonts w:ascii="宋体" w:cs="宋体"/>
          <w:color w:val="000000" w:themeColor="text1"/>
          <w:kern w:val="0"/>
          <w:sz w:val="28"/>
          <w:szCs w:val="28"/>
        </w:rPr>
      </w:pPr>
    </w:p>
    <w:p w:rsidR="004065C3" w:rsidRDefault="00A200F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065C3" w:rsidRDefault="00A200F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065C3" w:rsidRDefault="004065C3" w:rsidP="00FD1178">
      <w:pPr>
        <w:spacing w:line="360" w:lineRule="auto"/>
        <w:ind w:rightChars="-167" w:right="-351"/>
        <w:rPr>
          <w:color w:val="000000" w:themeColor="text1"/>
          <w:sz w:val="28"/>
          <w:szCs w:val="28"/>
        </w:rPr>
      </w:pPr>
    </w:p>
    <w:p w:rsidR="004065C3" w:rsidRDefault="00A200FA">
      <w:pPr>
        <w:pStyle w:val="2"/>
        <w:rPr>
          <w:color w:val="000000" w:themeColor="text1"/>
        </w:rPr>
      </w:pPr>
      <w:bookmarkStart w:id="25" w:name="_Toc53484116"/>
      <w:r>
        <w:rPr>
          <w:noProof/>
          <w:color w:val="000000" w:themeColor="text1"/>
          <w:sz w:val="21"/>
          <w:szCs w:val="24"/>
        </w:rPr>
        <mc:AlternateContent>
          <mc:Choice Requires="wps">
            <w:drawing>
              <wp:anchor distT="0" distB="0" distL="114300" distR="114300" simplePos="0" relativeHeight="251665408" behindDoc="0" locked="0" layoutInCell="1" allowOverlap="1">
                <wp:simplePos x="0" y="0"/>
                <wp:positionH relativeFrom="column">
                  <wp:posOffset>3175000</wp:posOffset>
                </wp:positionH>
                <wp:positionV relativeFrom="paragraph">
                  <wp:posOffset>477520</wp:posOffset>
                </wp:positionV>
                <wp:extent cx="2395220" cy="1752600"/>
                <wp:effectExtent l="0" t="0" r="24130" b="1905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45222C" w:rsidRDefault="0045222C">
                            <w:pPr>
                              <w:jc w:val="center"/>
                            </w:pPr>
                          </w:p>
                          <w:p w:rsidR="0045222C" w:rsidRDefault="0045222C">
                            <w:pPr>
                              <w:jc w:val="center"/>
                            </w:pPr>
                          </w:p>
                          <w:p w:rsidR="0045222C" w:rsidRDefault="0045222C"/>
                          <w:p w:rsidR="0045222C" w:rsidRDefault="0045222C">
                            <w:pPr>
                              <w:jc w:val="center"/>
                            </w:pPr>
                            <w:r>
                              <w:rPr>
                                <w:rFonts w:hint="eastAsia"/>
                                <w:sz w:val="24"/>
                              </w:rPr>
                              <w:t>法人代表人身份证复印件粘贴处（反面）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pt;margin-top:37.6pt;width:188.6pt;height:138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">
                <v:textbox>
                  <w:txbxContent>
                    <w:p w:rsidR="0045222C" w:rsidRDefault="0045222C">
                      <w:pPr>
                        <w:jc w:val="center"/>
                      </w:pPr>
                    </w:p>
                    <w:p w:rsidR="0045222C" w:rsidRDefault="0045222C">
                      <w:pPr>
                        <w:jc w:val="center"/>
                      </w:pPr>
                    </w:p>
                    <w:p w:rsidR="0045222C" w:rsidRDefault="0045222C"/>
                    <w:p w:rsidR="0045222C" w:rsidRDefault="0045222C">
                      <w:pPr>
                        <w:jc w:val="center"/>
                      </w:pPr>
                      <w:r>
                        <w:rPr>
                          <w:rFonts w:hint="eastAsia"/>
                          <w:sz w:val="24"/>
                        </w:rPr>
                        <w:t>法人代表人身份证复印件粘贴处（反面）</w:t>
                      </w:r>
                    </w:p>
                  </w:txbxContent>
                </v:textbox>
              </v:shape>
            </w:pict>
          </mc:Fallback>
        </mc:AlternateContent>
      </w:r>
      <w:r>
        <w:rPr>
          <w:noProof/>
          <w:color w:val="000000" w:themeColor="text1"/>
          <w:sz w:val="21"/>
          <w:szCs w:val="24"/>
        </w:rPr>
        <mc:AlternateContent>
          <mc:Choice Requires="wps">
            <w:drawing>
              <wp:anchor distT="0" distB="0" distL="114300" distR="114300" simplePos="0" relativeHeight="251664384" behindDoc="0" locked="0" layoutInCell="1" allowOverlap="1">
                <wp:simplePos x="0" y="0"/>
                <wp:positionH relativeFrom="column">
                  <wp:posOffset>618490</wp:posOffset>
                </wp:positionH>
                <wp:positionV relativeFrom="paragraph">
                  <wp:posOffset>449580</wp:posOffset>
                </wp:positionV>
                <wp:extent cx="2395220" cy="1752600"/>
                <wp:effectExtent l="0" t="0" r="24130"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5220" cy="1752600"/>
                        </a:xfrm>
                        <a:prstGeom prst="rect">
                          <a:avLst/>
                        </a:prstGeom>
                        <a:solidFill>
                          <a:srgbClr val="FFFFFF"/>
                        </a:solidFill>
                        <a:ln w="9525">
                          <a:solidFill>
                            <a:srgbClr val="000000"/>
                          </a:solidFill>
                          <a:miter lim="800000"/>
                        </a:ln>
                      </wps:spPr>
                      <wps:txbx>
                        <w:txbxContent>
                          <w:p w:rsidR="0045222C" w:rsidRDefault="0045222C">
                            <w:pPr>
                              <w:jc w:val="center"/>
                            </w:pPr>
                          </w:p>
                          <w:p w:rsidR="0045222C" w:rsidRDefault="0045222C">
                            <w:pPr>
                              <w:jc w:val="center"/>
                            </w:pPr>
                          </w:p>
                          <w:p w:rsidR="0045222C" w:rsidRDefault="0045222C"/>
                          <w:p w:rsidR="0045222C" w:rsidRDefault="0045222C">
                            <w:pPr>
                              <w:jc w:val="center"/>
                            </w:pPr>
                            <w:r>
                              <w:rPr>
                                <w:rFonts w:hint="eastAsia"/>
                                <w:sz w:val="24"/>
                              </w:rPr>
                              <w:t>法人代表人身份证复印件粘贴处（正面）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48.7pt;margin-top:35.4pt;width:188.6pt;height:138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">
                <v:textbox>
                  <w:txbxContent>
                    <w:p w:rsidR="0045222C" w:rsidRDefault="0045222C">
                      <w:pPr>
                        <w:jc w:val="center"/>
                      </w:pPr>
                    </w:p>
                    <w:p w:rsidR="0045222C" w:rsidRDefault="0045222C">
                      <w:pPr>
                        <w:jc w:val="center"/>
                      </w:pPr>
                    </w:p>
                    <w:p w:rsidR="0045222C" w:rsidRDefault="0045222C"/>
                    <w:p w:rsidR="0045222C" w:rsidRDefault="0045222C">
                      <w:pPr>
                        <w:jc w:val="center"/>
                      </w:pPr>
                      <w:r>
                        <w:rPr>
                          <w:rFonts w:hint="eastAsia"/>
                          <w:sz w:val="24"/>
                        </w:rPr>
                        <w:t>法人代表人身份证复印件粘贴处（正面）</w:t>
                      </w:r>
                    </w:p>
                  </w:txbxContent>
                </v:textbox>
              </v:shape>
            </w:pict>
          </mc:Fallback>
        </mc:AlternateContent>
      </w:r>
      <w:r>
        <w:rPr>
          <w:rFonts w:ascii="宋体"/>
          <w:color w:val="000000" w:themeColor="text1"/>
          <w:sz w:val="30"/>
        </w:rPr>
        <w:br w:type="page"/>
      </w:r>
      <w:r>
        <w:rPr>
          <w:rFonts w:ascii="宋体" w:hAnsi="宋体" w:hint="eastAsia"/>
          <w:b w:val="0"/>
          <w:color w:val="000000" w:themeColor="text1"/>
          <w:sz w:val="21"/>
          <w:szCs w:val="21"/>
        </w:rPr>
        <w:lastRenderedPageBreak/>
        <w:t>附件</w:t>
      </w:r>
      <w:r>
        <w:rPr>
          <w:rFonts w:ascii="宋体" w:hAnsi="宋体"/>
          <w:b w:val="0"/>
          <w:color w:val="000000" w:themeColor="text1"/>
          <w:sz w:val="21"/>
          <w:szCs w:val="21"/>
        </w:rPr>
        <w:t>7</w:t>
      </w:r>
      <w:r>
        <w:rPr>
          <w:rFonts w:ascii="宋体" w:hAnsi="宋体" w:hint="eastAsia"/>
          <w:b w:val="0"/>
          <w:color w:val="000000" w:themeColor="text1"/>
          <w:sz w:val="21"/>
          <w:szCs w:val="21"/>
        </w:rPr>
        <w:t>：法定代表人授权书</w:t>
      </w:r>
      <w:bookmarkEnd w:id="25"/>
    </w:p>
    <w:p w:rsidR="004065C3" w:rsidRDefault="00A200FA">
      <w:pPr>
        <w:jc w:val="center"/>
        <w:rPr>
          <w:b/>
          <w:color w:val="000000" w:themeColor="text1"/>
          <w:sz w:val="44"/>
          <w:szCs w:val="44"/>
        </w:rPr>
      </w:pPr>
      <w:r>
        <w:rPr>
          <w:rFonts w:hint="eastAsia"/>
          <w:b/>
          <w:color w:val="000000" w:themeColor="text1"/>
          <w:sz w:val="44"/>
          <w:szCs w:val="44"/>
        </w:rPr>
        <w:t>法定代表人授权书</w:t>
      </w:r>
    </w:p>
    <w:p w:rsidR="004065C3" w:rsidRDefault="00A200FA" w:rsidP="00FD1178">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4065C3" w:rsidRDefault="00A200FA">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（单位名称）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4065C3" w:rsidRDefault="00A200FA">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4065C3" w:rsidRDefault="00A200FA">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rsidR="004065C3" w:rsidRDefault="00A200FA">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rsidR="004065C3" w:rsidRDefault="00A200F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投标人名称：</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4065C3" w:rsidRDefault="00A200FA">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4065C3" w:rsidRDefault="00A200FA" w:rsidP="00FD1178">
      <w:pPr>
        <w:spacing w:line="360" w:lineRule="auto"/>
        <w:ind w:rightChars="-167" w:right="-351"/>
        <w:rPr>
          <w:color w:val="000000" w:themeColor="text1"/>
          <w:sz w:val="28"/>
          <w:szCs w:val="28"/>
        </w:rPr>
      </w:pPr>
      <w:r>
        <w:rPr>
          <w:noProof/>
          <w:color w:val="000000" w:themeColor="text1"/>
        </w:rPr>
        <mc:AlternateContent>
          <mc:Choice Requires="wps">
            <w:drawing>
              <wp:anchor distT="0" distB="0" distL="114300" distR="114300" simplePos="0" relativeHeight="251668480" behindDoc="0" locked="0" layoutInCell="1" allowOverlap="1">
                <wp:simplePos x="0" y="0"/>
                <wp:positionH relativeFrom="column">
                  <wp:posOffset>3127375</wp:posOffset>
                </wp:positionH>
                <wp:positionV relativeFrom="paragraph">
                  <wp:posOffset>149860</wp:posOffset>
                </wp:positionV>
                <wp:extent cx="2214245" cy="1766570"/>
                <wp:effectExtent l="0" t="0" r="14605" b="24130"/>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6570"/>
                        </a:xfrm>
                        <a:prstGeom prst="rect">
                          <a:avLst/>
                        </a:prstGeom>
                        <a:solidFill>
                          <a:srgbClr val="FFFFFF"/>
                        </a:solidFill>
                        <a:ln w="9525">
                          <a:solidFill>
                            <a:srgbClr val="000000"/>
                          </a:solidFill>
                          <a:miter lim="800000"/>
                        </a:ln>
                      </wps:spPr>
                      <wps:txbx>
                        <w:txbxContent>
                          <w:p w:rsidR="0045222C" w:rsidRDefault="0045222C"/>
                          <w:p w:rsidR="0045222C" w:rsidRDefault="0045222C"/>
                          <w:p w:rsidR="0045222C" w:rsidRDefault="0045222C"/>
                          <w:p w:rsidR="0045222C" w:rsidRDefault="0045222C">
                            <w:pPr>
                              <w:jc w:val="center"/>
                            </w:pPr>
                            <w:r>
                              <w:rPr>
                                <w:rFonts w:hint="eastAsia"/>
                                <w:sz w:val="24"/>
                              </w:rPr>
                              <w:t>被授权人身份证复印件粘贴处（反面）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46.25pt;margin-top:11.8pt;width:174.35pt;height:139.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">
                <v:textbox>
                  <w:txbxContent>
                    <w:p w:rsidR="0045222C" w:rsidRDefault="0045222C"/>
                    <w:p w:rsidR="0045222C" w:rsidRDefault="0045222C"/>
                    <w:p w:rsidR="0045222C" w:rsidRDefault="0045222C"/>
                    <w:p w:rsidR="0045222C" w:rsidRDefault="0045222C">
                      <w:pPr>
                        <w:jc w:val="center"/>
                      </w:pPr>
                      <w:r>
                        <w:rPr>
                          <w:rFonts w:hint="eastAsia"/>
                          <w:sz w:val="24"/>
                        </w:rPr>
                        <w:t>被授权人身份证复印件粘贴处（反面）</w:t>
                      </w:r>
                    </w:p>
                  </w:txbxContent>
                </v:textbox>
              </v:shape>
            </w:pict>
          </mc:Fallback>
        </mc:AlternateContent>
      </w:r>
      <w:r>
        <w:rPr>
          <w:noProof/>
          <w:color w:val="000000" w:themeColor="text1"/>
        </w:rPr>
        <mc:AlternateContent>
          <mc:Choice Requires="wps">
            <w:drawing>
              <wp:anchor distT="0" distB="0" distL="114300" distR="114300" simplePos="0" relativeHeight="251667456" behindDoc="0" locked="0" layoutInCell="1" allowOverlap="1">
                <wp:simplePos x="0" y="0"/>
                <wp:positionH relativeFrom="column">
                  <wp:posOffset>732790</wp:posOffset>
                </wp:positionH>
                <wp:positionV relativeFrom="paragraph">
                  <wp:posOffset>116840</wp:posOffset>
                </wp:positionV>
                <wp:extent cx="2214245" cy="1767205"/>
                <wp:effectExtent l="0" t="0" r="14605" b="23495"/>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14245" cy="1767205"/>
                        </a:xfrm>
                        <a:prstGeom prst="rect">
                          <a:avLst/>
                        </a:prstGeom>
                        <a:solidFill>
                          <a:srgbClr val="FFFFFF"/>
                        </a:solidFill>
                        <a:ln w="9525">
                          <a:solidFill>
                            <a:srgbClr val="000000"/>
                          </a:solidFill>
                          <a:miter lim="800000"/>
                        </a:ln>
                      </wps:spPr>
                      <wps:txbx>
                        <w:txbxContent>
                          <w:p w:rsidR="0045222C" w:rsidRDefault="0045222C"/>
                          <w:p w:rsidR="0045222C" w:rsidRDefault="0045222C"/>
                          <w:p w:rsidR="0045222C" w:rsidRDefault="0045222C"/>
                          <w:p w:rsidR="0045222C" w:rsidRDefault="0045222C">
                            <w:pPr>
                              <w:jc w:val="center"/>
                            </w:pPr>
                            <w:r>
                              <w:rPr>
                                <w:rFonts w:hint="eastAsia"/>
                                <w:sz w:val="24"/>
                              </w:rPr>
                              <w:t>被授权人身份证复印件粘贴处（正面）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57.7pt;margin-top:9.2pt;width:174.35pt;height:139.1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">
                <v:textbox>
                  <w:txbxContent>
                    <w:p w:rsidR="0045222C" w:rsidRDefault="0045222C"/>
                    <w:p w:rsidR="0045222C" w:rsidRDefault="0045222C"/>
                    <w:p w:rsidR="0045222C" w:rsidRDefault="0045222C"/>
                    <w:p w:rsidR="0045222C" w:rsidRDefault="0045222C">
                      <w:pPr>
                        <w:jc w:val="center"/>
                      </w:pPr>
                      <w:r>
                        <w:rPr>
                          <w:rFonts w:hint="eastAsia"/>
                          <w:sz w:val="24"/>
                        </w:rPr>
                        <w:t>被授权人身份证复印件粘贴处（正面）</w:t>
                      </w:r>
                    </w:p>
                  </w:txbxContent>
                </v:textbox>
              </v:shape>
            </w:pict>
          </mc:Fallback>
        </mc:AlternateContent>
      </w:r>
    </w:p>
    <w:p w:rsidR="004065C3" w:rsidRDefault="004065C3" w:rsidP="00FD1178">
      <w:pPr>
        <w:spacing w:line="360" w:lineRule="auto"/>
        <w:ind w:rightChars="-167" w:right="-351"/>
        <w:rPr>
          <w:color w:val="000000" w:themeColor="text1"/>
          <w:sz w:val="28"/>
          <w:szCs w:val="28"/>
        </w:rPr>
      </w:pPr>
    </w:p>
    <w:p w:rsidR="004065C3" w:rsidRDefault="004065C3" w:rsidP="00FD1178">
      <w:pPr>
        <w:spacing w:line="360" w:lineRule="auto"/>
        <w:ind w:rightChars="-167" w:right="-351"/>
        <w:rPr>
          <w:color w:val="000000" w:themeColor="text1"/>
          <w:sz w:val="28"/>
          <w:szCs w:val="28"/>
        </w:rPr>
      </w:pPr>
    </w:p>
    <w:p w:rsidR="004065C3" w:rsidRDefault="00A200FA">
      <w:pPr>
        <w:pStyle w:val="reader-word-layer"/>
        <w:shd w:val="clear" w:color="auto" w:fill="FFFFFF"/>
        <w:spacing w:before="0" w:beforeAutospacing="0" w:after="0" w:afterAutospacing="0" w:line="2160" w:lineRule="atLeast"/>
        <w:rPr>
          <w:color w:val="000000" w:themeColor="text1"/>
        </w:rPr>
      </w:pPr>
      <w:r>
        <w:rPr>
          <w:rFonts w:hint="eastAsia"/>
          <w:color w:val="000000" w:themeColor="text1"/>
        </w:rPr>
        <w:t>注：“法定代表人”直接参加投标和签署投标文件的无需提供该授权书。</w:t>
      </w:r>
    </w:p>
    <w:p w:rsidR="004065C3" w:rsidRDefault="00A200FA">
      <w:pPr>
        <w:pStyle w:val="2"/>
        <w:spacing w:before="0" w:after="0"/>
        <w:rPr>
          <w:b w:val="0"/>
          <w:sz w:val="24"/>
          <w:szCs w:val="24"/>
        </w:rPr>
      </w:pPr>
      <w:r>
        <w:rPr>
          <w:color w:val="000000" w:themeColor="text1"/>
        </w:rPr>
        <w:br w:type="page"/>
      </w:r>
      <w:bookmarkStart w:id="26" w:name="_Toc53484117"/>
      <w:bookmarkStart w:id="27" w:name="_Toc47173813"/>
      <w:bookmarkStart w:id="28" w:name="_Toc42777890"/>
      <w:r>
        <w:rPr>
          <w:rFonts w:hint="eastAsia"/>
          <w:b w:val="0"/>
          <w:sz w:val="24"/>
          <w:szCs w:val="24"/>
        </w:rPr>
        <w:lastRenderedPageBreak/>
        <w:t>附件</w:t>
      </w:r>
      <w:r>
        <w:rPr>
          <w:rFonts w:hint="eastAsia"/>
          <w:b w:val="0"/>
          <w:sz w:val="24"/>
          <w:szCs w:val="24"/>
        </w:rPr>
        <w:t>8</w:t>
      </w:r>
      <w:r>
        <w:rPr>
          <w:rFonts w:hint="eastAsia"/>
          <w:b w:val="0"/>
          <w:sz w:val="24"/>
          <w:szCs w:val="24"/>
        </w:rPr>
        <w:t>：南通大学采购谈判二次报价单</w:t>
      </w:r>
      <w:bookmarkEnd w:id="26"/>
      <w:bookmarkEnd w:id="27"/>
      <w:bookmarkEnd w:id="28"/>
    </w:p>
    <w:p w:rsidR="004065C3" w:rsidRDefault="004065C3">
      <w:pPr>
        <w:jc w:val="center"/>
        <w:rPr>
          <w:b/>
          <w:color w:val="000000" w:themeColor="text1"/>
          <w:sz w:val="44"/>
          <w:szCs w:val="44"/>
        </w:rPr>
      </w:pPr>
    </w:p>
    <w:p w:rsidR="004065C3" w:rsidRDefault="00A200FA">
      <w:pPr>
        <w:jc w:val="center"/>
        <w:rPr>
          <w:b/>
          <w:color w:val="000000" w:themeColor="text1"/>
          <w:sz w:val="44"/>
          <w:szCs w:val="44"/>
        </w:rPr>
      </w:pPr>
      <w:r>
        <w:rPr>
          <w:rFonts w:hint="eastAsia"/>
          <w:b/>
          <w:color w:val="000000" w:themeColor="text1"/>
          <w:sz w:val="44"/>
          <w:szCs w:val="44"/>
        </w:rPr>
        <w:t>南通大学采购谈判二次报价单</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8"/>
        <w:gridCol w:w="2126"/>
        <w:gridCol w:w="4728"/>
      </w:tblGrid>
      <w:tr w:rsidR="004065C3">
        <w:trPr>
          <w:trHeight w:val="1400"/>
        </w:trPr>
        <w:tc>
          <w:tcPr>
            <w:tcW w:w="1668" w:type="dxa"/>
            <w:shd w:val="clear" w:color="auto" w:fill="auto"/>
            <w:vAlign w:val="center"/>
          </w:tcPr>
          <w:p w:rsidR="004065C3" w:rsidRDefault="00A200FA">
            <w:pPr>
              <w:jc w:val="center"/>
              <w:rPr>
                <w:sz w:val="28"/>
                <w:szCs w:val="28"/>
              </w:rPr>
            </w:pPr>
            <w:r>
              <w:rPr>
                <w:rFonts w:hint="eastAsia"/>
                <w:sz w:val="28"/>
                <w:szCs w:val="28"/>
              </w:rPr>
              <w:t>项目名称</w:t>
            </w:r>
          </w:p>
        </w:tc>
        <w:tc>
          <w:tcPr>
            <w:tcW w:w="6854" w:type="dxa"/>
            <w:gridSpan w:val="2"/>
            <w:shd w:val="clear" w:color="auto" w:fill="auto"/>
            <w:vAlign w:val="center"/>
          </w:tcPr>
          <w:p w:rsidR="004065C3" w:rsidRDefault="004065C3">
            <w:pPr>
              <w:jc w:val="center"/>
              <w:rPr>
                <w:sz w:val="28"/>
                <w:szCs w:val="28"/>
              </w:rPr>
            </w:pPr>
          </w:p>
        </w:tc>
      </w:tr>
      <w:tr w:rsidR="004065C3">
        <w:trPr>
          <w:trHeight w:val="1405"/>
        </w:trPr>
        <w:tc>
          <w:tcPr>
            <w:tcW w:w="1668" w:type="dxa"/>
            <w:shd w:val="clear" w:color="auto" w:fill="auto"/>
            <w:vAlign w:val="center"/>
          </w:tcPr>
          <w:p w:rsidR="004065C3" w:rsidRDefault="00A200FA">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p>
        </w:tc>
        <w:tc>
          <w:tcPr>
            <w:tcW w:w="2126" w:type="dxa"/>
            <w:shd w:val="clear" w:color="auto" w:fill="auto"/>
            <w:vAlign w:val="center"/>
          </w:tcPr>
          <w:p w:rsidR="004065C3" w:rsidRDefault="00A200FA">
            <w:pPr>
              <w:jc w:val="left"/>
              <w:rPr>
                <w:sz w:val="28"/>
                <w:szCs w:val="28"/>
              </w:rPr>
            </w:pPr>
            <w:r>
              <w:rPr>
                <w:rFonts w:hint="eastAsia"/>
                <w:sz w:val="28"/>
                <w:szCs w:val="28"/>
              </w:rPr>
              <w:t>（小写）</w:t>
            </w:r>
          </w:p>
          <w:p w:rsidR="004065C3" w:rsidRDefault="004065C3">
            <w:pPr>
              <w:jc w:val="left"/>
              <w:rPr>
                <w:sz w:val="28"/>
                <w:szCs w:val="28"/>
              </w:rPr>
            </w:pPr>
          </w:p>
        </w:tc>
        <w:tc>
          <w:tcPr>
            <w:tcW w:w="4728" w:type="dxa"/>
            <w:shd w:val="clear" w:color="auto" w:fill="auto"/>
            <w:vAlign w:val="center"/>
          </w:tcPr>
          <w:p w:rsidR="004065C3" w:rsidRDefault="00A200FA">
            <w:pPr>
              <w:jc w:val="left"/>
              <w:rPr>
                <w:sz w:val="28"/>
                <w:szCs w:val="28"/>
              </w:rPr>
            </w:pPr>
            <w:r>
              <w:rPr>
                <w:rFonts w:hint="eastAsia"/>
                <w:sz w:val="28"/>
                <w:szCs w:val="28"/>
              </w:rPr>
              <w:t>（大写）</w:t>
            </w:r>
          </w:p>
          <w:p w:rsidR="004065C3" w:rsidRDefault="00A200FA">
            <w:pPr>
              <w:jc w:val="left"/>
              <w:rPr>
                <w:sz w:val="28"/>
                <w:szCs w:val="28"/>
              </w:rPr>
            </w:pPr>
            <w:r>
              <w:rPr>
                <w:rFonts w:hint="eastAsia"/>
                <w:sz w:val="28"/>
                <w:szCs w:val="28"/>
              </w:rPr>
              <w:t>______________</w:t>
            </w:r>
            <w:r>
              <w:rPr>
                <w:rFonts w:hint="eastAsia"/>
                <w:sz w:val="28"/>
                <w:szCs w:val="28"/>
              </w:rPr>
              <w:t>万</w:t>
            </w:r>
            <w:r>
              <w:rPr>
                <w:rFonts w:hint="eastAsia"/>
                <w:sz w:val="28"/>
                <w:szCs w:val="28"/>
              </w:rPr>
              <w:t>______</w:t>
            </w:r>
            <w:r>
              <w:rPr>
                <w:rFonts w:hint="eastAsia"/>
                <w:sz w:val="28"/>
                <w:szCs w:val="28"/>
              </w:rPr>
              <w:t>仟</w:t>
            </w:r>
            <w:r>
              <w:rPr>
                <w:rFonts w:hint="eastAsia"/>
                <w:sz w:val="28"/>
                <w:szCs w:val="28"/>
              </w:rPr>
              <w:t>______</w:t>
            </w:r>
            <w:r>
              <w:rPr>
                <w:rFonts w:hint="eastAsia"/>
                <w:sz w:val="28"/>
                <w:szCs w:val="28"/>
              </w:rPr>
              <w:t>佰</w:t>
            </w:r>
          </w:p>
        </w:tc>
      </w:tr>
      <w:tr w:rsidR="004065C3">
        <w:trPr>
          <w:trHeight w:val="4232"/>
        </w:trPr>
        <w:tc>
          <w:tcPr>
            <w:tcW w:w="1668" w:type="dxa"/>
            <w:shd w:val="clear" w:color="auto" w:fill="auto"/>
            <w:vAlign w:val="center"/>
          </w:tcPr>
          <w:p w:rsidR="004065C3" w:rsidRDefault="00A200FA">
            <w:pPr>
              <w:jc w:val="center"/>
              <w:rPr>
                <w:sz w:val="28"/>
                <w:szCs w:val="28"/>
              </w:rPr>
            </w:pPr>
            <w:r>
              <w:rPr>
                <w:rFonts w:hint="eastAsia"/>
                <w:sz w:val="28"/>
                <w:szCs w:val="28"/>
              </w:rPr>
              <w:t>其他</w:t>
            </w:r>
          </w:p>
          <w:p w:rsidR="004065C3" w:rsidRDefault="00A200FA">
            <w:pPr>
              <w:jc w:val="center"/>
              <w:rPr>
                <w:sz w:val="28"/>
                <w:szCs w:val="28"/>
              </w:rPr>
            </w:pPr>
            <w:r>
              <w:rPr>
                <w:rFonts w:hint="eastAsia"/>
                <w:sz w:val="28"/>
                <w:szCs w:val="28"/>
              </w:rPr>
              <w:t>优惠承诺</w:t>
            </w:r>
          </w:p>
        </w:tc>
        <w:tc>
          <w:tcPr>
            <w:tcW w:w="6854" w:type="dxa"/>
            <w:gridSpan w:val="2"/>
            <w:shd w:val="clear" w:color="auto" w:fill="auto"/>
            <w:vAlign w:val="center"/>
          </w:tcPr>
          <w:p w:rsidR="004065C3" w:rsidRDefault="004065C3">
            <w:pPr>
              <w:jc w:val="center"/>
              <w:rPr>
                <w:sz w:val="28"/>
                <w:szCs w:val="28"/>
              </w:rPr>
            </w:pPr>
          </w:p>
        </w:tc>
      </w:tr>
      <w:tr w:rsidR="004065C3">
        <w:trPr>
          <w:trHeight w:val="300"/>
        </w:trPr>
        <w:tc>
          <w:tcPr>
            <w:tcW w:w="1668" w:type="dxa"/>
            <w:shd w:val="clear" w:color="auto" w:fill="auto"/>
            <w:vAlign w:val="center"/>
          </w:tcPr>
          <w:p w:rsidR="004065C3" w:rsidRDefault="00A200FA">
            <w:pPr>
              <w:jc w:val="center"/>
              <w:rPr>
                <w:sz w:val="28"/>
                <w:szCs w:val="28"/>
              </w:rPr>
            </w:pPr>
            <w:r>
              <w:rPr>
                <w:rFonts w:hint="eastAsia"/>
                <w:sz w:val="28"/>
                <w:szCs w:val="28"/>
              </w:rPr>
              <w:t>投标单位</w:t>
            </w:r>
          </w:p>
        </w:tc>
        <w:tc>
          <w:tcPr>
            <w:tcW w:w="6854" w:type="dxa"/>
            <w:gridSpan w:val="2"/>
            <w:shd w:val="clear" w:color="auto" w:fill="auto"/>
            <w:vAlign w:val="center"/>
          </w:tcPr>
          <w:p w:rsidR="004065C3" w:rsidRDefault="004065C3">
            <w:pPr>
              <w:jc w:val="center"/>
              <w:rPr>
                <w:sz w:val="28"/>
                <w:szCs w:val="28"/>
              </w:rPr>
            </w:pPr>
          </w:p>
        </w:tc>
      </w:tr>
      <w:tr w:rsidR="004065C3">
        <w:trPr>
          <w:trHeight w:val="330"/>
        </w:trPr>
        <w:tc>
          <w:tcPr>
            <w:tcW w:w="1668" w:type="dxa"/>
            <w:tcBorders>
              <w:bottom w:val="dashSmallGap" w:sz="12" w:space="0" w:color="auto"/>
            </w:tcBorders>
            <w:shd w:val="clear" w:color="auto" w:fill="auto"/>
            <w:vAlign w:val="center"/>
          </w:tcPr>
          <w:p w:rsidR="004065C3" w:rsidRDefault="00A200FA">
            <w:pPr>
              <w:jc w:val="center"/>
              <w:rPr>
                <w:sz w:val="28"/>
                <w:szCs w:val="28"/>
              </w:rPr>
            </w:pPr>
            <w:r>
              <w:rPr>
                <w:rFonts w:hint="eastAsia"/>
                <w:sz w:val="28"/>
                <w:szCs w:val="28"/>
              </w:rPr>
              <w:t>报</w:t>
            </w:r>
            <w:r>
              <w:rPr>
                <w:rFonts w:hint="eastAsia"/>
                <w:sz w:val="28"/>
                <w:szCs w:val="28"/>
              </w:rPr>
              <w:t xml:space="preserve"> </w:t>
            </w:r>
            <w:r>
              <w:rPr>
                <w:rFonts w:hint="eastAsia"/>
                <w:sz w:val="28"/>
                <w:szCs w:val="28"/>
              </w:rPr>
              <w:t>价</w:t>
            </w:r>
            <w:r>
              <w:rPr>
                <w:rFonts w:hint="eastAsia"/>
                <w:sz w:val="28"/>
                <w:szCs w:val="28"/>
              </w:rPr>
              <w:t xml:space="preserve"> </w:t>
            </w:r>
            <w:r>
              <w:rPr>
                <w:rFonts w:hint="eastAsia"/>
                <w:sz w:val="28"/>
                <w:szCs w:val="28"/>
              </w:rPr>
              <w:t>人</w:t>
            </w:r>
          </w:p>
          <w:p w:rsidR="004065C3" w:rsidRDefault="00A200FA">
            <w:pPr>
              <w:jc w:val="center"/>
              <w:rPr>
                <w:sz w:val="28"/>
                <w:szCs w:val="28"/>
              </w:rPr>
            </w:pPr>
            <w:r>
              <w:rPr>
                <w:rFonts w:hint="eastAsia"/>
                <w:sz w:val="28"/>
                <w:szCs w:val="28"/>
              </w:rPr>
              <w:t>联系方式</w:t>
            </w:r>
          </w:p>
        </w:tc>
        <w:tc>
          <w:tcPr>
            <w:tcW w:w="6854" w:type="dxa"/>
            <w:gridSpan w:val="2"/>
            <w:tcBorders>
              <w:bottom w:val="dashSmallGap" w:sz="12" w:space="0" w:color="auto"/>
            </w:tcBorders>
            <w:shd w:val="clear" w:color="auto" w:fill="auto"/>
            <w:vAlign w:val="center"/>
          </w:tcPr>
          <w:p w:rsidR="004065C3" w:rsidRDefault="004065C3">
            <w:pPr>
              <w:jc w:val="center"/>
              <w:rPr>
                <w:sz w:val="28"/>
                <w:szCs w:val="28"/>
              </w:rPr>
            </w:pPr>
          </w:p>
        </w:tc>
      </w:tr>
      <w:tr w:rsidR="004065C3">
        <w:trPr>
          <w:trHeight w:val="525"/>
        </w:trPr>
        <w:tc>
          <w:tcPr>
            <w:tcW w:w="1668" w:type="dxa"/>
            <w:tcBorders>
              <w:top w:val="dashSmallGap" w:sz="12" w:space="0" w:color="auto"/>
            </w:tcBorders>
            <w:shd w:val="clear" w:color="auto" w:fill="auto"/>
            <w:vAlign w:val="center"/>
          </w:tcPr>
          <w:p w:rsidR="004065C3" w:rsidRDefault="00A200FA">
            <w:pPr>
              <w:jc w:val="center"/>
              <w:rPr>
                <w:sz w:val="28"/>
                <w:szCs w:val="28"/>
              </w:rPr>
            </w:pPr>
            <w:r>
              <w:rPr>
                <w:rFonts w:hint="eastAsia"/>
                <w:sz w:val="28"/>
                <w:szCs w:val="28"/>
              </w:rPr>
              <w:t>使用部门</w:t>
            </w:r>
          </w:p>
        </w:tc>
        <w:tc>
          <w:tcPr>
            <w:tcW w:w="6854" w:type="dxa"/>
            <w:gridSpan w:val="2"/>
            <w:tcBorders>
              <w:top w:val="dashSmallGap" w:sz="12" w:space="0" w:color="auto"/>
            </w:tcBorders>
            <w:shd w:val="clear" w:color="auto" w:fill="auto"/>
            <w:vAlign w:val="center"/>
          </w:tcPr>
          <w:p w:rsidR="004065C3" w:rsidRDefault="004065C3">
            <w:pPr>
              <w:jc w:val="center"/>
            </w:pPr>
          </w:p>
        </w:tc>
      </w:tr>
      <w:tr w:rsidR="004065C3">
        <w:trPr>
          <w:trHeight w:val="1335"/>
        </w:trPr>
        <w:tc>
          <w:tcPr>
            <w:tcW w:w="1668" w:type="dxa"/>
            <w:shd w:val="clear" w:color="auto" w:fill="auto"/>
            <w:vAlign w:val="center"/>
          </w:tcPr>
          <w:p w:rsidR="004065C3" w:rsidRDefault="00A200FA">
            <w:pPr>
              <w:jc w:val="center"/>
              <w:rPr>
                <w:sz w:val="28"/>
                <w:szCs w:val="28"/>
              </w:rPr>
            </w:pPr>
            <w:r>
              <w:rPr>
                <w:rFonts w:hint="eastAsia"/>
                <w:sz w:val="28"/>
                <w:szCs w:val="28"/>
              </w:rPr>
              <w:t>联</w:t>
            </w:r>
            <w:r>
              <w:rPr>
                <w:rFonts w:hint="eastAsia"/>
                <w:sz w:val="28"/>
                <w:szCs w:val="28"/>
              </w:rPr>
              <w:t xml:space="preserve"> </w:t>
            </w:r>
            <w:r>
              <w:rPr>
                <w:rFonts w:hint="eastAsia"/>
                <w:sz w:val="28"/>
                <w:szCs w:val="28"/>
              </w:rPr>
              <w:t>系</w:t>
            </w:r>
            <w:r>
              <w:rPr>
                <w:rFonts w:hint="eastAsia"/>
                <w:sz w:val="28"/>
                <w:szCs w:val="28"/>
              </w:rPr>
              <w:t xml:space="preserve"> </w:t>
            </w:r>
            <w:r>
              <w:rPr>
                <w:rFonts w:hint="eastAsia"/>
                <w:sz w:val="28"/>
                <w:szCs w:val="28"/>
              </w:rPr>
              <w:t>人</w:t>
            </w:r>
          </w:p>
          <w:p w:rsidR="004065C3" w:rsidRDefault="00A200FA">
            <w:pPr>
              <w:jc w:val="center"/>
              <w:rPr>
                <w:sz w:val="28"/>
                <w:szCs w:val="28"/>
              </w:rPr>
            </w:pPr>
            <w:r>
              <w:rPr>
                <w:rFonts w:hint="eastAsia"/>
                <w:sz w:val="28"/>
                <w:szCs w:val="28"/>
              </w:rPr>
              <w:t>联系方式</w:t>
            </w:r>
          </w:p>
        </w:tc>
        <w:tc>
          <w:tcPr>
            <w:tcW w:w="6854" w:type="dxa"/>
            <w:gridSpan w:val="2"/>
            <w:shd w:val="clear" w:color="auto" w:fill="auto"/>
            <w:vAlign w:val="center"/>
          </w:tcPr>
          <w:p w:rsidR="004065C3" w:rsidRDefault="004065C3">
            <w:pPr>
              <w:jc w:val="center"/>
            </w:pPr>
          </w:p>
        </w:tc>
      </w:tr>
    </w:tbl>
    <w:p w:rsidR="004065C3" w:rsidRDefault="00A200FA">
      <w:pPr>
        <w:rPr>
          <w:szCs w:val="21"/>
        </w:rPr>
      </w:pPr>
      <w:r>
        <w:rPr>
          <w:rFonts w:hint="eastAsia"/>
          <w:szCs w:val="21"/>
        </w:rPr>
        <w:t>备注：商务标开标后，</w:t>
      </w:r>
      <w:hyperlink r:id="rId12" w:history="1">
        <w:r>
          <w:rPr>
            <w:rStyle w:val="afc"/>
            <w:rFonts w:hint="eastAsia"/>
            <w:szCs w:val="21"/>
          </w:rPr>
          <w:t>联系方式</w:t>
        </w:r>
        <w:r>
          <w:rPr>
            <w:rStyle w:val="afc"/>
            <w:rFonts w:hint="eastAsia"/>
            <w:szCs w:val="21"/>
          </w:rPr>
          <w:t>0513-85012138</w:t>
        </w:r>
      </w:hyperlink>
      <w:r>
        <w:rPr>
          <w:rFonts w:hint="eastAsia"/>
          <w:szCs w:val="21"/>
        </w:rPr>
        <w:t>。</w:t>
      </w:r>
    </w:p>
    <w:p w:rsidR="004065C3" w:rsidRDefault="00A200FA">
      <w:pPr>
        <w:widowControl/>
        <w:jc w:val="left"/>
        <w:rPr>
          <w:szCs w:val="21"/>
        </w:rPr>
      </w:pPr>
      <w:r>
        <w:rPr>
          <w:szCs w:val="21"/>
        </w:rPr>
        <w:br w:type="page"/>
      </w:r>
    </w:p>
    <w:p w:rsidR="004065C3" w:rsidRDefault="00A200FA">
      <w:pPr>
        <w:pStyle w:val="2"/>
        <w:spacing w:before="0" w:after="0"/>
        <w:rPr>
          <w:color w:val="000000" w:themeColor="text1"/>
        </w:rPr>
      </w:pPr>
      <w:bookmarkStart w:id="29" w:name="_Toc49847305"/>
      <w:bookmarkStart w:id="30" w:name="_Toc53484118"/>
      <w:bookmarkStart w:id="31" w:name="_Toc50645818"/>
      <w:bookmarkStart w:id="32" w:name="_Toc50642504"/>
      <w:r>
        <w:rPr>
          <w:rFonts w:hint="eastAsia"/>
          <w:b w:val="0"/>
          <w:color w:val="000000" w:themeColor="text1"/>
          <w:sz w:val="24"/>
          <w:szCs w:val="24"/>
        </w:rPr>
        <w:lastRenderedPageBreak/>
        <w:t>附件</w:t>
      </w:r>
      <w:r>
        <w:rPr>
          <w:rFonts w:hint="eastAsia"/>
          <w:b w:val="0"/>
          <w:color w:val="000000" w:themeColor="text1"/>
          <w:sz w:val="24"/>
          <w:szCs w:val="24"/>
        </w:rPr>
        <w:t>9</w:t>
      </w:r>
      <w:r>
        <w:rPr>
          <w:rFonts w:hint="eastAsia"/>
          <w:b w:val="0"/>
          <w:color w:val="000000" w:themeColor="text1"/>
          <w:sz w:val="24"/>
          <w:szCs w:val="24"/>
        </w:rPr>
        <w:t>：无重大违法记录声明</w:t>
      </w:r>
      <w:bookmarkEnd w:id="29"/>
      <w:bookmarkEnd w:id="30"/>
      <w:bookmarkEnd w:id="31"/>
      <w:bookmarkEnd w:id="32"/>
    </w:p>
    <w:p w:rsidR="004065C3" w:rsidRDefault="004065C3">
      <w:pPr>
        <w:pStyle w:val="Default"/>
        <w:rPr>
          <w:b/>
          <w:color w:val="000000" w:themeColor="text1"/>
          <w:sz w:val="30"/>
          <w:szCs w:val="30"/>
        </w:rPr>
      </w:pPr>
    </w:p>
    <w:p w:rsidR="004065C3" w:rsidRDefault="004065C3">
      <w:pPr>
        <w:pStyle w:val="Default"/>
        <w:rPr>
          <w:b/>
          <w:color w:val="000000" w:themeColor="text1"/>
          <w:sz w:val="30"/>
          <w:szCs w:val="30"/>
        </w:rPr>
      </w:pPr>
    </w:p>
    <w:p w:rsidR="004065C3" w:rsidRDefault="00A200FA">
      <w:pPr>
        <w:pStyle w:val="Default"/>
        <w:jc w:val="center"/>
        <w:rPr>
          <w:b/>
          <w:color w:val="000000" w:themeColor="text1"/>
          <w:sz w:val="44"/>
          <w:szCs w:val="44"/>
        </w:rPr>
      </w:pPr>
      <w:r>
        <w:rPr>
          <w:rFonts w:hint="eastAsia"/>
          <w:b/>
          <w:color w:val="000000" w:themeColor="text1"/>
          <w:sz w:val="44"/>
          <w:szCs w:val="44"/>
        </w:rPr>
        <w:t>无重大违法记录声明</w:t>
      </w:r>
    </w:p>
    <w:p w:rsidR="004065C3" w:rsidRDefault="004065C3">
      <w:pPr>
        <w:pStyle w:val="Default"/>
        <w:rPr>
          <w:b/>
          <w:color w:val="000000" w:themeColor="text1"/>
          <w:sz w:val="30"/>
          <w:szCs w:val="30"/>
        </w:rPr>
      </w:pPr>
    </w:p>
    <w:p w:rsidR="004065C3" w:rsidRDefault="00A200FA">
      <w:pPr>
        <w:pStyle w:val="Default"/>
        <w:rPr>
          <w:color w:val="000000" w:themeColor="text1"/>
          <w:sz w:val="28"/>
          <w:szCs w:val="28"/>
        </w:rPr>
      </w:pPr>
      <w:r>
        <w:rPr>
          <w:rFonts w:hint="eastAsia"/>
          <w:color w:val="000000" w:themeColor="text1"/>
          <w:sz w:val="28"/>
          <w:szCs w:val="28"/>
        </w:rPr>
        <w:t>南通大学招投标管理办公室：</w:t>
      </w:r>
    </w:p>
    <w:p w:rsidR="004065C3" w:rsidRDefault="00A200FA">
      <w:pPr>
        <w:pStyle w:val="Default"/>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4065C3" w:rsidRDefault="00A200FA">
      <w:pPr>
        <w:pStyle w:val="Default"/>
        <w:ind w:firstLine="540"/>
        <w:rPr>
          <w:color w:val="000000" w:themeColor="text1"/>
          <w:sz w:val="28"/>
          <w:szCs w:val="28"/>
        </w:rPr>
      </w:pPr>
      <w:r>
        <w:rPr>
          <w:rFonts w:hint="eastAsia"/>
          <w:color w:val="000000" w:themeColor="text1"/>
          <w:sz w:val="28"/>
          <w:szCs w:val="28"/>
        </w:rPr>
        <w:t xml:space="preserve">    </w:t>
      </w: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A200FA">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rsidR="004065C3" w:rsidRDefault="00A200FA">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4065C3">
      <w:pPr>
        <w:pStyle w:val="Default"/>
        <w:rPr>
          <w:color w:val="000000" w:themeColor="text1"/>
          <w:sz w:val="28"/>
          <w:szCs w:val="28"/>
        </w:rPr>
      </w:pPr>
    </w:p>
    <w:p w:rsidR="004065C3" w:rsidRDefault="00A200FA">
      <w:pPr>
        <w:pStyle w:val="2"/>
        <w:spacing w:before="0" w:after="0"/>
        <w:rPr>
          <w:b w:val="0"/>
          <w:color w:val="000000" w:themeColor="text1"/>
          <w:sz w:val="24"/>
          <w:szCs w:val="24"/>
        </w:rPr>
      </w:pPr>
      <w:bookmarkStart w:id="33" w:name="_Toc53484119"/>
      <w:bookmarkStart w:id="34" w:name="_Toc49847306"/>
      <w:bookmarkStart w:id="35" w:name="_Toc50642505"/>
      <w:bookmarkStart w:id="36" w:name="_Toc50645819"/>
      <w:r>
        <w:rPr>
          <w:rFonts w:hint="eastAsia"/>
          <w:b w:val="0"/>
          <w:color w:val="000000" w:themeColor="text1"/>
          <w:sz w:val="24"/>
          <w:szCs w:val="24"/>
        </w:rPr>
        <w:lastRenderedPageBreak/>
        <w:t>附件</w:t>
      </w:r>
      <w:r>
        <w:rPr>
          <w:rFonts w:hint="eastAsia"/>
          <w:b w:val="0"/>
          <w:color w:val="000000" w:themeColor="text1"/>
          <w:sz w:val="24"/>
          <w:szCs w:val="24"/>
        </w:rPr>
        <w:t>10</w:t>
      </w:r>
      <w:r>
        <w:rPr>
          <w:rFonts w:hint="eastAsia"/>
          <w:b w:val="0"/>
          <w:color w:val="000000" w:themeColor="text1"/>
          <w:sz w:val="24"/>
          <w:szCs w:val="24"/>
        </w:rPr>
        <w:t>：诚信承诺书</w:t>
      </w:r>
      <w:bookmarkEnd w:id="33"/>
      <w:bookmarkEnd w:id="34"/>
      <w:bookmarkEnd w:id="35"/>
      <w:bookmarkEnd w:id="36"/>
    </w:p>
    <w:p w:rsidR="004065C3" w:rsidRDefault="004065C3">
      <w:pPr>
        <w:pStyle w:val="Default"/>
        <w:jc w:val="center"/>
        <w:rPr>
          <w:b/>
          <w:color w:val="000000" w:themeColor="text1"/>
          <w:sz w:val="44"/>
          <w:szCs w:val="44"/>
        </w:rPr>
      </w:pPr>
    </w:p>
    <w:p w:rsidR="004065C3" w:rsidRDefault="00A200FA">
      <w:pPr>
        <w:pStyle w:val="Default"/>
        <w:jc w:val="center"/>
        <w:rPr>
          <w:color w:val="000000" w:themeColor="text1"/>
          <w:sz w:val="44"/>
          <w:szCs w:val="44"/>
        </w:rPr>
      </w:pPr>
      <w:r>
        <w:rPr>
          <w:rFonts w:hint="eastAsia"/>
          <w:b/>
          <w:color w:val="000000" w:themeColor="text1"/>
          <w:sz w:val="44"/>
          <w:szCs w:val="44"/>
        </w:rPr>
        <w:t>诚信承诺书</w:t>
      </w:r>
    </w:p>
    <w:p w:rsidR="004065C3" w:rsidRDefault="00A200FA">
      <w:pPr>
        <w:pStyle w:val="Default"/>
        <w:rPr>
          <w:color w:val="000000" w:themeColor="text1"/>
          <w:sz w:val="28"/>
          <w:szCs w:val="28"/>
        </w:rPr>
      </w:pPr>
      <w:r>
        <w:rPr>
          <w:rFonts w:hint="eastAsia"/>
          <w:color w:val="000000" w:themeColor="text1"/>
          <w:sz w:val="28"/>
          <w:szCs w:val="28"/>
        </w:rPr>
        <w:t>南通大学招投标管理办公室：</w:t>
      </w:r>
    </w:p>
    <w:p w:rsidR="004065C3" w:rsidRDefault="00A200FA">
      <w:pPr>
        <w:pStyle w:val="Default"/>
        <w:ind w:firstLine="540"/>
        <w:rPr>
          <w:color w:val="000000" w:themeColor="text1"/>
          <w:sz w:val="28"/>
          <w:szCs w:val="28"/>
        </w:rPr>
      </w:pPr>
      <w:r>
        <w:rPr>
          <w:rFonts w:hint="eastAsia"/>
          <w:color w:val="000000" w:themeColor="text1"/>
          <w:sz w:val="28"/>
          <w:szCs w:val="28"/>
        </w:rPr>
        <w:t>我公司未被“信用中国”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4065C3" w:rsidRDefault="00A200FA">
      <w:pPr>
        <w:pStyle w:val="Default"/>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A200FA">
      <w:pPr>
        <w:pStyle w:val="Default"/>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rsidR="004065C3" w:rsidRDefault="00A200FA">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法定代表人或被委托代表人（签字）</w:t>
      </w:r>
      <w:r>
        <w:rPr>
          <w:rFonts w:hint="eastAsia"/>
          <w:color w:val="000000" w:themeColor="text1"/>
          <w:sz w:val="28"/>
          <w:szCs w:val="28"/>
          <w:u w:val="single"/>
        </w:rPr>
        <w:t xml:space="preserve">      </w:t>
      </w:r>
    </w:p>
    <w:p w:rsidR="004065C3" w:rsidRDefault="004065C3">
      <w:pPr>
        <w:pStyle w:val="Default"/>
        <w:ind w:firstLine="540"/>
        <w:rPr>
          <w:color w:val="000000" w:themeColor="text1"/>
          <w:sz w:val="28"/>
          <w:szCs w:val="28"/>
        </w:rPr>
      </w:pPr>
    </w:p>
    <w:p w:rsidR="004065C3" w:rsidRDefault="004065C3">
      <w:pPr>
        <w:pStyle w:val="Default"/>
        <w:ind w:firstLine="540"/>
        <w:rPr>
          <w:color w:val="000000" w:themeColor="text1"/>
          <w:sz w:val="28"/>
          <w:szCs w:val="28"/>
        </w:rPr>
      </w:pPr>
    </w:p>
    <w:p w:rsidR="004065C3" w:rsidRDefault="00A200FA">
      <w:pPr>
        <w:pStyle w:val="Default"/>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4065C3" w:rsidRDefault="004065C3">
      <w:pPr>
        <w:widowControl/>
        <w:jc w:val="left"/>
        <w:rPr>
          <w:color w:val="000000" w:themeColor="text1"/>
          <w:sz w:val="28"/>
          <w:szCs w:val="28"/>
        </w:rPr>
      </w:pPr>
    </w:p>
    <w:p w:rsidR="004065C3" w:rsidRDefault="004065C3">
      <w:pPr>
        <w:ind w:firstLineChars="2150" w:firstLine="6020"/>
        <w:rPr>
          <w:color w:val="000000" w:themeColor="text1"/>
          <w:sz w:val="28"/>
          <w:szCs w:val="28"/>
        </w:rPr>
      </w:pPr>
    </w:p>
    <w:p w:rsidR="004065C3" w:rsidRDefault="004065C3">
      <w:pPr>
        <w:widowControl/>
        <w:jc w:val="left"/>
        <w:rPr>
          <w:color w:val="000000" w:themeColor="text1"/>
          <w:sz w:val="28"/>
          <w:szCs w:val="28"/>
        </w:rPr>
      </w:pPr>
    </w:p>
    <w:p w:rsidR="004065C3" w:rsidRDefault="004065C3">
      <w:pPr>
        <w:widowControl/>
        <w:jc w:val="left"/>
        <w:rPr>
          <w:color w:val="000000" w:themeColor="text1"/>
          <w:sz w:val="28"/>
          <w:szCs w:val="28"/>
        </w:rPr>
      </w:pPr>
    </w:p>
    <w:p w:rsidR="004065C3" w:rsidRDefault="004065C3">
      <w:pPr>
        <w:pStyle w:val="Default"/>
        <w:rPr>
          <w:rFonts w:ascii="宋体"/>
          <w:color w:val="000000" w:themeColor="text1"/>
          <w:spacing w:val="4"/>
        </w:rPr>
      </w:pPr>
    </w:p>
    <w:sectPr w:rsidR="004065C3">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7A3" w:rsidRDefault="00EE27A3">
      <w:r>
        <w:separator/>
      </w:r>
    </w:p>
  </w:endnote>
  <w:endnote w:type="continuationSeparator" w:id="0">
    <w:p w:rsidR="00EE27A3" w:rsidRDefault="00EE27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微软雅黑">
    <w:panose1 w:val="020B0503020204020204"/>
    <w:charset w:val="86"/>
    <w:family w:val="swiss"/>
    <w:pitch w:val="variable"/>
    <w:sig w:usb0="80000287" w:usb1="280F3C52" w:usb2="00000016" w:usb3="00000000" w:csb0="0004001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Arial">
    <w:panose1 w:val="020B0604020202020204"/>
    <w:charset w:val="00"/>
    <w:family w:val="swiss"/>
    <w:pitch w:val="variable"/>
    <w:sig w:usb0="E0002AFF" w:usb1="C0007843"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2C" w:rsidRDefault="0045222C">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45222C" w:rsidRDefault="0045222C">
    <w:pPr>
      <w:pStyle w:val="af1"/>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22C" w:rsidRDefault="0045222C">
    <w:pPr>
      <w:pStyle w:val="af1"/>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separate"/>
    </w:r>
    <w:r w:rsidR="00AE7CB1">
      <w:rPr>
        <w:rStyle w:val="afa"/>
        <w:noProof/>
      </w:rPr>
      <w:t>2</w:t>
    </w:r>
    <w:r>
      <w:rPr>
        <w:rStyle w:val="afa"/>
      </w:rPr>
      <w:fldChar w:fldCharType="end"/>
    </w:r>
  </w:p>
  <w:p w:rsidR="0045222C" w:rsidRDefault="0045222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7A3" w:rsidRDefault="00EE27A3">
      <w:r>
        <w:separator/>
      </w:r>
    </w:p>
  </w:footnote>
  <w:footnote w:type="continuationSeparator" w:id="0">
    <w:p w:rsidR="00EE27A3" w:rsidRDefault="00EE27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A071D1"/>
    <w:multiLevelType w:val="multilevel"/>
    <w:tmpl w:val="5EA071D1"/>
    <w:lvl w:ilvl="0">
      <w:start w:val="1"/>
      <w:numFmt w:val="decimal"/>
      <w:lvlText w:val="%1."/>
      <w:lvlJc w:val="left"/>
      <w:pPr>
        <w:ind w:left="782" w:hanging="360"/>
      </w:pPr>
      <w:rPr>
        <w:rFonts w:hint="default"/>
      </w:rPr>
    </w:lvl>
    <w:lvl w:ilvl="1">
      <w:start w:val="1"/>
      <w:numFmt w:val="lowerLetter"/>
      <w:lvlText w:val="%2)"/>
      <w:lvlJc w:val="left"/>
      <w:pPr>
        <w:ind w:left="1262" w:hanging="420"/>
      </w:pPr>
    </w:lvl>
    <w:lvl w:ilvl="2">
      <w:start w:val="1"/>
      <w:numFmt w:val="lowerRoman"/>
      <w:lvlText w:val="%3."/>
      <w:lvlJc w:val="right"/>
      <w:pPr>
        <w:ind w:left="1682" w:hanging="420"/>
      </w:pPr>
    </w:lvl>
    <w:lvl w:ilvl="3">
      <w:start w:val="1"/>
      <w:numFmt w:val="decimal"/>
      <w:lvlText w:val="%4."/>
      <w:lvlJc w:val="left"/>
      <w:pPr>
        <w:ind w:left="2102" w:hanging="420"/>
      </w:pPr>
    </w:lvl>
    <w:lvl w:ilvl="4">
      <w:start w:val="1"/>
      <w:numFmt w:val="lowerLetter"/>
      <w:lvlText w:val="%5)"/>
      <w:lvlJc w:val="left"/>
      <w:pPr>
        <w:ind w:left="2522" w:hanging="420"/>
      </w:pPr>
    </w:lvl>
    <w:lvl w:ilvl="5">
      <w:start w:val="1"/>
      <w:numFmt w:val="lowerRoman"/>
      <w:lvlText w:val="%6."/>
      <w:lvlJc w:val="right"/>
      <w:pPr>
        <w:ind w:left="2942" w:hanging="420"/>
      </w:pPr>
    </w:lvl>
    <w:lvl w:ilvl="6">
      <w:start w:val="1"/>
      <w:numFmt w:val="decimal"/>
      <w:lvlText w:val="%7."/>
      <w:lvlJc w:val="left"/>
      <w:pPr>
        <w:ind w:left="3362" w:hanging="420"/>
      </w:pPr>
    </w:lvl>
    <w:lvl w:ilvl="7">
      <w:start w:val="1"/>
      <w:numFmt w:val="lowerLetter"/>
      <w:lvlText w:val="%8)"/>
      <w:lvlJc w:val="left"/>
      <w:pPr>
        <w:ind w:left="3782" w:hanging="420"/>
      </w:pPr>
    </w:lvl>
    <w:lvl w:ilvl="8">
      <w:start w:val="1"/>
      <w:numFmt w:val="lowerRoman"/>
      <w:lvlText w:val="%9."/>
      <w:lvlJc w:val="right"/>
      <w:pPr>
        <w:ind w:left="4202" w:hanging="420"/>
      </w:pPr>
    </w:lvl>
  </w:abstractNum>
  <w:abstractNum w:abstractNumId="1" w15:restartNumberingAfterBreak="0">
    <w:nsid w:val="79341173"/>
    <w:multiLevelType w:val="multilevel"/>
    <w:tmpl w:val="79341173"/>
    <w:lvl w:ilvl="0">
      <w:start w:val="3"/>
      <w:numFmt w:val="decimal"/>
      <w:lvlText w:val="（%1）"/>
      <w:lvlJc w:val="left"/>
      <w:pPr>
        <w:ind w:left="1200" w:hanging="72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5BC1"/>
    <w:rsid w:val="00006484"/>
    <w:rsid w:val="0000725E"/>
    <w:rsid w:val="00010636"/>
    <w:rsid w:val="00012689"/>
    <w:rsid w:val="00012697"/>
    <w:rsid w:val="000147DD"/>
    <w:rsid w:val="000167CF"/>
    <w:rsid w:val="00016C7C"/>
    <w:rsid w:val="000177DE"/>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54F1"/>
    <w:rsid w:val="00055A8F"/>
    <w:rsid w:val="000568DD"/>
    <w:rsid w:val="00057B03"/>
    <w:rsid w:val="00060724"/>
    <w:rsid w:val="00060ADA"/>
    <w:rsid w:val="00064112"/>
    <w:rsid w:val="000656B0"/>
    <w:rsid w:val="00065CD3"/>
    <w:rsid w:val="0006616B"/>
    <w:rsid w:val="00066248"/>
    <w:rsid w:val="00066555"/>
    <w:rsid w:val="0006702C"/>
    <w:rsid w:val="00071B1D"/>
    <w:rsid w:val="0007344D"/>
    <w:rsid w:val="00074438"/>
    <w:rsid w:val="00076040"/>
    <w:rsid w:val="0007612C"/>
    <w:rsid w:val="000767E7"/>
    <w:rsid w:val="0008238B"/>
    <w:rsid w:val="00083DFC"/>
    <w:rsid w:val="00084163"/>
    <w:rsid w:val="000848A3"/>
    <w:rsid w:val="00086B43"/>
    <w:rsid w:val="00087074"/>
    <w:rsid w:val="00087254"/>
    <w:rsid w:val="0009236E"/>
    <w:rsid w:val="000925D5"/>
    <w:rsid w:val="00092BB9"/>
    <w:rsid w:val="00093765"/>
    <w:rsid w:val="00093C27"/>
    <w:rsid w:val="00093C37"/>
    <w:rsid w:val="000961F3"/>
    <w:rsid w:val="000A3FA7"/>
    <w:rsid w:val="000A4287"/>
    <w:rsid w:val="000A4D56"/>
    <w:rsid w:val="000A4E0B"/>
    <w:rsid w:val="000A570A"/>
    <w:rsid w:val="000A7148"/>
    <w:rsid w:val="000A77D0"/>
    <w:rsid w:val="000B0A28"/>
    <w:rsid w:val="000B2555"/>
    <w:rsid w:val="000B5752"/>
    <w:rsid w:val="000B7409"/>
    <w:rsid w:val="000B79AB"/>
    <w:rsid w:val="000B7EDF"/>
    <w:rsid w:val="000C0A43"/>
    <w:rsid w:val="000C31B5"/>
    <w:rsid w:val="000C6B0F"/>
    <w:rsid w:val="000D028E"/>
    <w:rsid w:val="000D02B5"/>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1951"/>
    <w:rsid w:val="0010325F"/>
    <w:rsid w:val="00103D20"/>
    <w:rsid w:val="00104693"/>
    <w:rsid w:val="00106C11"/>
    <w:rsid w:val="00114146"/>
    <w:rsid w:val="00114DB4"/>
    <w:rsid w:val="00116BA0"/>
    <w:rsid w:val="00116DDF"/>
    <w:rsid w:val="001210ED"/>
    <w:rsid w:val="0012182C"/>
    <w:rsid w:val="00121B51"/>
    <w:rsid w:val="00122F53"/>
    <w:rsid w:val="00123177"/>
    <w:rsid w:val="001260E1"/>
    <w:rsid w:val="00126F73"/>
    <w:rsid w:val="0013026B"/>
    <w:rsid w:val="001306CA"/>
    <w:rsid w:val="001310C3"/>
    <w:rsid w:val="00133398"/>
    <w:rsid w:val="00133AAB"/>
    <w:rsid w:val="00134693"/>
    <w:rsid w:val="001348D7"/>
    <w:rsid w:val="00134F82"/>
    <w:rsid w:val="00135245"/>
    <w:rsid w:val="00136154"/>
    <w:rsid w:val="00136FBD"/>
    <w:rsid w:val="00140D31"/>
    <w:rsid w:val="00140D70"/>
    <w:rsid w:val="0014199F"/>
    <w:rsid w:val="00142261"/>
    <w:rsid w:val="001444F3"/>
    <w:rsid w:val="00146504"/>
    <w:rsid w:val="0014760E"/>
    <w:rsid w:val="00147AFB"/>
    <w:rsid w:val="00152BA3"/>
    <w:rsid w:val="00153516"/>
    <w:rsid w:val="00155F9B"/>
    <w:rsid w:val="001610DE"/>
    <w:rsid w:val="001612D9"/>
    <w:rsid w:val="00161B09"/>
    <w:rsid w:val="00161C3C"/>
    <w:rsid w:val="00162500"/>
    <w:rsid w:val="00163CFE"/>
    <w:rsid w:val="00163DDD"/>
    <w:rsid w:val="00163F24"/>
    <w:rsid w:val="0016503B"/>
    <w:rsid w:val="00166AAC"/>
    <w:rsid w:val="00166F0F"/>
    <w:rsid w:val="001705C2"/>
    <w:rsid w:val="00170BE3"/>
    <w:rsid w:val="00171259"/>
    <w:rsid w:val="00172074"/>
    <w:rsid w:val="001728EA"/>
    <w:rsid w:val="00172DC3"/>
    <w:rsid w:val="00174242"/>
    <w:rsid w:val="001743E2"/>
    <w:rsid w:val="00174A6D"/>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43A4"/>
    <w:rsid w:val="001954A3"/>
    <w:rsid w:val="00195537"/>
    <w:rsid w:val="001963B3"/>
    <w:rsid w:val="00197A5E"/>
    <w:rsid w:val="001A1A44"/>
    <w:rsid w:val="001A28E0"/>
    <w:rsid w:val="001A3B2C"/>
    <w:rsid w:val="001A5AB3"/>
    <w:rsid w:val="001B0CD7"/>
    <w:rsid w:val="001B1DD7"/>
    <w:rsid w:val="001B43BC"/>
    <w:rsid w:val="001B46F0"/>
    <w:rsid w:val="001B4AA5"/>
    <w:rsid w:val="001B65F9"/>
    <w:rsid w:val="001B6BCF"/>
    <w:rsid w:val="001B73D4"/>
    <w:rsid w:val="001C00FD"/>
    <w:rsid w:val="001C17D0"/>
    <w:rsid w:val="001C23F7"/>
    <w:rsid w:val="001C4468"/>
    <w:rsid w:val="001C4A2D"/>
    <w:rsid w:val="001C5A8E"/>
    <w:rsid w:val="001C7D85"/>
    <w:rsid w:val="001D10C5"/>
    <w:rsid w:val="001D1C36"/>
    <w:rsid w:val="001D1CE0"/>
    <w:rsid w:val="001D2718"/>
    <w:rsid w:val="001D2C67"/>
    <w:rsid w:val="001D344E"/>
    <w:rsid w:val="001D41E3"/>
    <w:rsid w:val="001D4984"/>
    <w:rsid w:val="001D6EE0"/>
    <w:rsid w:val="001D728F"/>
    <w:rsid w:val="001D739C"/>
    <w:rsid w:val="001D75ED"/>
    <w:rsid w:val="001D7DC1"/>
    <w:rsid w:val="001D7FD7"/>
    <w:rsid w:val="001E1BBF"/>
    <w:rsid w:val="001E1F23"/>
    <w:rsid w:val="001E25C2"/>
    <w:rsid w:val="001E31AE"/>
    <w:rsid w:val="001E3746"/>
    <w:rsid w:val="001E4EE1"/>
    <w:rsid w:val="001E5C24"/>
    <w:rsid w:val="001E6644"/>
    <w:rsid w:val="001E6BEA"/>
    <w:rsid w:val="001E6C13"/>
    <w:rsid w:val="001E7B3B"/>
    <w:rsid w:val="001F09D7"/>
    <w:rsid w:val="001F2289"/>
    <w:rsid w:val="001F2B74"/>
    <w:rsid w:val="001F2F91"/>
    <w:rsid w:val="001F3D72"/>
    <w:rsid w:val="001F5C3F"/>
    <w:rsid w:val="001F627A"/>
    <w:rsid w:val="001F665C"/>
    <w:rsid w:val="001F6675"/>
    <w:rsid w:val="001F6B27"/>
    <w:rsid w:val="001F7169"/>
    <w:rsid w:val="001F73B3"/>
    <w:rsid w:val="001F7581"/>
    <w:rsid w:val="00200188"/>
    <w:rsid w:val="0020403B"/>
    <w:rsid w:val="00204794"/>
    <w:rsid w:val="002054BE"/>
    <w:rsid w:val="00205C7D"/>
    <w:rsid w:val="00205CCB"/>
    <w:rsid w:val="00205F34"/>
    <w:rsid w:val="00207F1F"/>
    <w:rsid w:val="00211178"/>
    <w:rsid w:val="00211342"/>
    <w:rsid w:val="00211AB0"/>
    <w:rsid w:val="002131B1"/>
    <w:rsid w:val="00213F85"/>
    <w:rsid w:val="002147E5"/>
    <w:rsid w:val="002150BE"/>
    <w:rsid w:val="0021530C"/>
    <w:rsid w:val="002155B0"/>
    <w:rsid w:val="0021613B"/>
    <w:rsid w:val="002163DF"/>
    <w:rsid w:val="00220323"/>
    <w:rsid w:val="0022181E"/>
    <w:rsid w:val="0022195D"/>
    <w:rsid w:val="00222D35"/>
    <w:rsid w:val="0022386C"/>
    <w:rsid w:val="00224266"/>
    <w:rsid w:val="00225BBA"/>
    <w:rsid w:val="00225BED"/>
    <w:rsid w:val="00226002"/>
    <w:rsid w:val="00226832"/>
    <w:rsid w:val="00230A58"/>
    <w:rsid w:val="00231C80"/>
    <w:rsid w:val="002330D6"/>
    <w:rsid w:val="00234498"/>
    <w:rsid w:val="00234F9D"/>
    <w:rsid w:val="0023593C"/>
    <w:rsid w:val="002360F7"/>
    <w:rsid w:val="002362D7"/>
    <w:rsid w:val="00236657"/>
    <w:rsid w:val="002366D5"/>
    <w:rsid w:val="002370F2"/>
    <w:rsid w:val="00240E47"/>
    <w:rsid w:val="00243A23"/>
    <w:rsid w:val="0024439A"/>
    <w:rsid w:val="0024748B"/>
    <w:rsid w:val="00247E62"/>
    <w:rsid w:val="002502F9"/>
    <w:rsid w:val="00250694"/>
    <w:rsid w:val="00251AB1"/>
    <w:rsid w:val="00252EF8"/>
    <w:rsid w:val="00255ECB"/>
    <w:rsid w:val="00256DF1"/>
    <w:rsid w:val="00257F79"/>
    <w:rsid w:val="0026032A"/>
    <w:rsid w:val="0026111E"/>
    <w:rsid w:val="00262109"/>
    <w:rsid w:val="00263424"/>
    <w:rsid w:val="00265F1A"/>
    <w:rsid w:val="00266B67"/>
    <w:rsid w:val="00266DF6"/>
    <w:rsid w:val="00266E80"/>
    <w:rsid w:val="00266F7C"/>
    <w:rsid w:val="00267F4D"/>
    <w:rsid w:val="002725A7"/>
    <w:rsid w:val="002726E7"/>
    <w:rsid w:val="00274541"/>
    <w:rsid w:val="00280023"/>
    <w:rsid w:val="002805B8"/>
    <w:rsid w:val="00281ED2"/>
    <w:rsid w:val="00282443"/>
    <w:rsid w:val="00282872"/>
    <w:rsid w:val="002879B9"/>
    <w:rsid w:val="00287B2D"/>
    <w:rsid w:val="00290B72"/>
    <w:rsid w:val="00290F0B"/>
    <w:rsid w:val="00291B19"/>
    <w:rsid w:val="00292B2D"/>
    <w:rsid w:val="00294359"/>
    <w:rsid w:val="002943C7"/>
    <w:rsid w:val="002945D3"/>
    <w:rsid w:val="00295D5F"/>
    <w:rsid w:val="00296DBE"/>
    <w:rsid w:val="002A0227"/>
    <w:rsid w:val="002A091E"/>
    <w:rsid w:val="002A3568"/>
    <w:rsid w:val="002A4C51"/>
    <w:rsid w:val="002A5670"/>
    <w:rsid w:val="002A6EA6"/>
    <w:rsid w:val="002B18A4"/>
    <w:rsid w:val="002B395B"/>
    <w:rsid w:val="002B48A8"/>
    <w:rsid w:val="002B4C8F"/>
    <w:rsid w:val="002B4EF4"/>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2F1F"/>
    <w:rsid w:val="002D41BA"/>
    <w:rsid w:val="002D42BA"/>
    <w:rsid w:val="002D45D2"/>
    <w:rsid w:val="002D4A2A"/>
    <w:rsid w:val="002D78AE"/>
    <w:rsid w:val="002E0E3E"/>
    <w:rsid w:val="002E129D"/>
    <w:rsid w:val="002E1BD1"/>
    <w:rsid w:val="002E28D2"/>
    <w:rsid w:val="002E3B9F"/>
    <w:rsid w:val="002E3D5A"/>
    <w:rsid w:val="002E43C2"/>
    <w:rsid w:val="002F12BC"/>
    <w:rsid w:val="002F21E3"/>
    <w:rsid w:val="002F3582"/>
    <w:rsid w:val="002F5F54"/>
    <w:rsid w:val="003000F9"/>
    <w:rsid w:val="00300181"/>
    <w:rsid w:val="00301796"/>
    <w:rsid w:val="00301B81"/>
    <w:rsid w:val="00302AD4"/>
    <w:rsid w:val="00303C48"/>
    <w:rsid w:val="00306E39"/>
    <w:rsid w:val="00310976"/>
    <w:rsid w:val="00310BCF"/>
    <w:rsid w:val="00311670"/>
    <w:rsid w:val="00311702"/>
    <w:rsid w:val="00311AE5"/>
    <w:rsid w:val="00311AE6"/>
    <w:rsid w:val="0031585B"/>
    <w:rsid w:val="00315FEF"/>
    <w:rsid w:val="0032019B"/>
    <w:rsid w:val="00321C14"/>
    <w:rsid w:val="00322263"/>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2660"/>
    <w:rsid w:val="00363E13"/>
    <w:rsid w:val="00364715"/>
    <w:rsid w:val="00366156"/>
    <w:rsid w:val="0036772A"/>
    <w:rsid w:val="00367D93"/>
    <w:rsid w:val="003702ED"/>
    <w:rsid w:val="003704B4"/>
    <w:rsid w:val="00370AB0"/>
    <w:rsid w:val="00371718"/>
    <w:rsid w:val="00373220"/>
    <w:rsid w:val="003776D0"/>
    <w:rsid w:val="00377A80"/>
    <w:rsid w:val="00382F2B"/>
    <w:rsid w:val="0038346A"/>
    <w:rsid w:val="003841FE"/>
    <w:rsid w:val="00387F3E"/>
    <w:rsid w:val="00390D10"/>
    <w:rsid w:val="003915D5"/>
    <w:rsid w:val="00391C4C"/>
    <w:rsid w:val="00393A47"/>
    <w:rsid w:val="00393CBA"/>
    <w:rsid w:val="0039549D"/>
    <w:rsid w:val="00395B37"/>
    <w:rsid w:val="00396A12"/>
    <w:rsid w:val="003977BF"/>
    <w:rsid w:val="003A01F2"/>
    <w:rsid w:val="003A037F"/>
    <w:rsid w:val="003A1A52"/>
    <w:rsid w:val="003A2EFE"/>
    <w:rsid w:val="003A53AD"/>
    <w:rsid w:val="003A7A7E"/>
    <w:rsid w:val="003B2D12"/>
    <w:rsid w:val="003B376F"/>
    <w:rsid w:val="003C0236"/>
    <w:rsid w:val="003C255A"/>
    <w:rsid w:val="003C394B"/>
    <w:rsid w:val="003C7802"/>
    <w:rsid w:val="003C785A"/>
    <w:rsid w:val="003D0F40"/>
    <w:rsid w:val="003D27A2"/>
    <w:rsid w:val="003D3AD9"/>
    <w:rsid w:val="003D4EFD"/>
    <w:rsid w:val="003D71A7"/>
    <w:rsid w:val="003E1820"/>
    <w:rsid w:val="003E2381"/>
    <w:rsid w:val="003E3064"/>
    <w:rsid w:val="003E39E7"/>
    <w:rsid w:val="003E42FD"/>
    <w:rsid w:val="003E4D8A"/>
    <w:rsid w:val="003E5E54"/>
    <w:rsid w:val="003E61A1"/>
    <w:rsid w:val="003F0004"/>
    <w:rsid w:val="003F021F"/>
    <w:rsid w:val="003F288C"/>
    <w:rsid w:val="003F389A"/>
    <w:rsid w:val="003F38D9"/>
    <w:rsid w:val="003F6371"/>
    <w:rsid w:val="003F7C4D"/>
    <w:rsid w:val="003F7F43"/>
    <w:rsid w:val="0040043F"/>
    <w:rsid w:val="00401145"/>
    <w:rsid w:val="00404BC7"/>
    <w:rsid w:val="00404F81"/>
    <w:rsid w:val="00405924"/>
    <w:rsid w:val="004065C3"/>
    <w:rsid w:val="00407D09"/>
    <w:rsid w:val="004102EE"/>
    <w:rsid w:val="00410E6C"/>
    <w:rsid w:val="00413CC7"/>
    <w:rsid w:val="00414080"/>
    <w:rsid w:val="0041550E"/>
    <w:rsid w:val="00415F44"/>
    <w:rsid w:val="004175D0"/>
    <w:rsid w:val="00417F11"/>
    <w:rsid w:val="00420018"/>
    <w:rsid w:val="00421E54"/>
    <w:rsid w:val="00422AEE"/>
    <w:rsid w:val="00424445"/>
    <w:rsid w:val="0042767A"/>
    <w:rsid w:val="00427A55"/>
    <w:rsid w:val="00430318"/>
    <w:rsid w:val="0043250B"/>
    <w:rsid w:val="0043762E"/>
    <w:rsid w:val="00440341"/>
    <w:rsid w:val="00440C37"/>
    <w:rsid w:val="00443318"/>
    <w:rsid w:val="0044460C"/>
    <w:rsid w:val="00446278"/>
    <w:rsid w:val="0045222C"/>
    <w:rsid w:val="004553D2"/>
    <w:rsid w:val="004563E8"/>
    <w:rsid w:val="00457592"/>
    <w:rsid w:val="004603D3"/>
    <w:rsid w:val="00460BF4"/>
    <w:rsid w:val="00461C8B"/>
    <w:rsid w:val="004636DE"/>
    <w:rsid w:val="00463C05"/>
    <w:rsid w:val="004640DA"/>
    <w:rsid w:val="00464818"/>
    <w:rsid w:val="00466116"/>
    <w:rsid w:val="00470069"/>
    <w:rsid w:val="00470720"/>
    <w:rsid w:val="00470B60"/>
    <w:rsid w:val="00471430"/>
    <w:rsid w:val="00471A36"/>
    <w:rsid w:val="004730A5"/>
    <w:rsid w:val="00473A4E"/>
    <w:rsid w:val="004764AA"/>
    <w:rsid w:val="00477EBA"/>
    <w:rsid w:val="0048091A"/>
    <w:rsid w:val="00480DED"/>
    <w:rsid w:val="00481D66"/>
    <w:rsid w:val="00482DC1"/>
    <w:rsid w:val="004843CD"/>
    <w:rsid w:val="00485307"/>
    <w:rsid w:val="00486042"/>
    <w:rsid w:val="00486F81"/>
    <w:rsid w:val="00487FF5"/>
    <w:rsid w:val="00490E9C"/>
    <w:rsid w:val="00491793"/>
    <w:rsid w:val="00493183"/>
    <w:rsid w:val="00493D4F"/>
    <w:rsid w:val="0049489F"/>
    <w:rsid w:val="00494DD3"/>
    <w:rsid w:val="004966DD"/>
    <w:rsid w:val="00497388"/>
    <w:rsid w:val="004A1072"/>
    <w:rsid w:val="004A1D28"/>
    <w:rsid w:val="004A28F6"/>
    <w:rsid w:val="004B0229"/>
    <w:rsid w:val="004B0348"/>
    <w:rsid w:val="004B058E"/>
    <w:rsid w:val="004B06D1"/>
    <w:rsid w:val="004B0D90"/>
    <w:rsid w:val="004B287D"/>
    <w:rsid w:val="004B2BC9"/>
    <w:rsid w:val="004B304A"/>
    <w:rsid w:val="004B311C"/>
    <w:rsid w:val="004B4179"/>
    <w:rsid w:val="004B48E2"/>
    <w:rsid w:val="004B56C1"/>
    <w:rsid w:val="004B66EA"/>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093"/>
    <w:rsid w:val="004E3DC9"/>
    <w:rsid w:val="004E3F28"/>
    <w:rsid w:val="004E52BC"/>
    <w:rsid w:val="004E6DB9"/>
    <w:rsid w:val="004F0A40"/>
    <w:rsid w:val="004F2B9D"/>
    <w:rsid w:val="004F3506"/>
    <w:rsid w:val="004F3FEB"/>
    <w:rsid w:val="004F4E6F"/>
    <w:rsid w:val="004F4F24"/>
    <w:rsid w:val="004F53D8"/>
    <w:rsid w:val="004F61C1"/>
    <w:rsid w:val="004F6C0E"/>
    <w:rsid w:val="004F6C83"/>
    <w:rsid w:val="005003D5"/>
    <w:rsid w:val="005019BB"/>
    <w:rsid w:val="005030BD"/>
    <w:rsid w:val="005048CF"/>
    <w:rsid w:val="00507F45"/>
    <w:rsid w:val="00510683"/>
    <w:rsid w:val="00511F00"/>
    <w:rsid w:val="005142D9"/>
    <w:rsid w:val="00515AFE"/>
    <w:rsid w:val="00521033"/>
    <w:rsid w:val="00521600"/>
    <w:rsid w:val="00521ACC"/>
    <w:rsid w:val="005223D8"/>
    <w:rsid w:val="00524637"/>
    <w:rsid w:val="0052572A"/>
    <w:rsid w:val="005270F1"/>
    <w:rsid w:val="00527902"/>
    <w:rsid w:val="00527C7C"/>
    <w:rsid w:val="005309CF"/>
    <w:rsid w:val="00532285"/>
    <w:rsid w:val="00532593"/>
    <w:rsid w:val="00532C73"/>
    <w:rsid w:val="005359C9"/>
    <w:rsid w:val="00540564"/>
    <w:rsid w:val="00540766"/>
    <w:rsid w:val="00542383"/>
    <w:rsid w:val="005431C3"/>
    <w:rsid w:val="00545C09"/>
    <w:rsid w:val="00547C24"/>
    <w:rsid w:val="0055193E"/>
    <w:rsid w:val="00552219"/>
    <w:rsid w:val="00554066"/>
    <w:rsid w:val="00554D32"/>
    <w:rsid w:val="00556DA8"/>
    <w:rsid w:val="00557472"/>
    <w:rsid w:val="005643FF"/>
    <w:rsid w:val="0056594E"/>
    <w:rsid w:val="00566901"/>
    <w:rsid w:val="005676D8"/>
    <w:rsid w:val="00570871"/>
    <w:rsid w:val="005710E3"/>
    <w:rsid w:val="005728B8"/>
    <w:rsid w:val="00573F72"/>
    <w:rsid w:val="00574979"/>
    <w:rsid w:val="00574B77"/>
    <w:rsid w:val="00575256"/>
    <w:rsid w:val="00575946"/>
    <w:rsid w:val="00576923"/>
    <w:rsid w:val="00580514"/>
    <w:rsid w:val="00580812"/>
    <w:rsid w:val="0058082F"/>
    <w:rsid w:val="005813EB"/>
    <w:rsid w:val="00581D4C"/>
    <w:rsid w:val="00582138"/>
    <w:rsid w:val="00582A99"/>
    <w:rsid w:val="005846F0"/>
    <w:rsid w:val="00584A53"/>
    <w:rsid w:val="00585610"/>
    <w:rsid w:val="00585C8F"/>
    <w:rsid w:val="00586D77"/>
    <w:rsid w:val="00590268"/>
    <w:rsid w:val="0059128F"/>
    <w:rsid w:val="00593267"/>
    <w:rsid w:val="005952AF"/>
    <w:rsid w:val="00595646"/>
    <w:rsid w:val="00595822"/>
    <w:rsid w:val="00596258"/>
    <w:rsid w:val="00596502"/>
    <w:rsid w:val="005A2574"/>
    <w:rsid w:val="005A2A1F"/>
    <w:rsid w:val="005A4173"/>
    <w:rsid w:val="005A48EC"/>
    <w:rsid w:val="005A7E1C"/>
    <w:rsid w:val="005B10A4"/>
    <w:rsid w:val="005B267E"/>
    <w:rsid w:val="005B2A8A"/>
    <w:rsid w:val="005B35A6"/>
    <w:rsid w:val="005C5228"/>
    <w:rsid w:val="005C5487"/>
    <w:rsid w:val="005C7DA2"/>
    <w:rsid w:val="005D0A12"/>
    <w:rsid w:val="005D37F9"/>
    <w:rsid w:val="005D57A1"/>
    <w:rsid w:val="005D667C"/>
    <w:rsid w:val="005D67EF"/>
    <w:rsid w:val="005E01BF"/>
    <w:rsid w:val="005E0B67"/>
    <w:rsid w:val="005E213E"/>
    <w:rsid w:val="005E2CD6"/>
    <w:rsid w:val="005E487A"/>
    <w:rsid w:val="005E4891"/>
    <w:rsid w:val="005E7B05"/>
    <w:rsid w:val="005F0F58"/>
    <w:rsid w:val="005F172C"/>
    <w:rsid w:val="005F20CB"/>
    <w:rsid w:val="005F39AF"/>
    <w:rsid w:val="005F41BF"/>
    <w:rsid w:val="005F52B2"/>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17AB"/>
    <w:rsid w:val="006122AF"/>
    <w:rsid w:val="00612BC7"/>
    <w:rsid w:val="00612DA0"/>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70F"/>
    <w:rsid w:val="00664995"/>
    <w:rsid w:val="00666949"/>
    <w:rsid w:val="006702CF"/>
    <w:rsid w:val="006707AB"/>
    <w:rsid w:val="00670B5B"/>
    <w:rsid w:val="006715F2"/>
    <w:rsid w:val="006736D5"/>
    <w:rsid w:val="006760B5"/>
    <w:rsid w:val="00677227"/>
    <w:rsid w:val="00677C16"/>
    <w:rsid w:val="00680D07"/>
    <w:rsid w:val="00680F27"/>
    <w:rsid w:val="00681003"/>
    <w:rsid w:val="006827BD"/>
    <w:rsid w:val="00684063"/>
    <w:rsid w:val="00684A5F"/>
    <w:rsid w:val="0069376A"/>
    <w:rsid w:val="00693819"/>
    <w:rsid w:val="0069396D"/>
    <w:rsid w:val="00694276"/>
    <w:rsid w:val="00694F40"/>
    <w:rsid w:val="00695596"/>
    <w:rsid w:val="006956A3"/>
    <w:rsid w:val="006961D2"/>
    <w:rsid w:val="00697188"/>
    <w:rsid w:val="006A026D"/>
    <w:rsid w:val="006A06A4"/>
    <w:rsid w:val="006A2521"/>
    <w:rsid w:val="006A33A4"/>
    <w:rsid w:val="006A5F06"/>
    <w:rsid w:val="006A6CC3"/>
    <w:rsid w:val="006A7316"/>
    <w:rsid w:val="006B0532"/>
    <w:rsid w:val="006B172C"/>
    <w:rsid w:val="006B1AEB"/>
    <w:rsid w:val="006B1CE9"/>
    <w:rsid w:val="006B3094"/>
    <w:rsid w:val="006B3AE7"/>
    <w:rsid w:val="006B3B50"/>
    <w:rsid w:val="006B5F06"/>
    <w:rsid w:val="006B6F19"/>
    <w:rsid w:val="006B7049"/>
    <w:rsid w:val="006B7F75"/>
    <w:rsid w:val="006C09D0"/>
    <w:rsid w:val="006C1E6A"/>
    <w:rsid w:val="006C237D"/>
    <w:rsid w:val="006C466F"/>
    <w:rsid w:val="006C6AC6"/>
    <w:rsid w:val="006C6F8B"/>
    <w:rsid w:val="006C7080"/>
    <w:rsid w:val="006C717A"/>
    <w:rsid w:val="006D5A44"/>
    <w:rsid w:val="006E0CBD"/>
    <w:rsid w:val="006E1107"/>
    <w:rsid w:val="006E17DC"/>
    <w:rsid w:val="006E205D"/>
    <w:rsid w:val="006E28D0"/>
    <w:rsid w:val="006E2D0E"/>
    <w:rsid w:val="006E3903"/>
    <w:rsid w:val="006E5F9F"/>
    <w:rsid w:val="006E6395"/>
    <w:rsid w:val="006E78A2"/>
    <w:rsid w:val="006F272D"/>
    <w:rsid w:val="006F2D0F"/>
    <w:rsid w:val="006F337A"/>
    <w:rsid w:val="006F4B50"/>
    <w:rsid w:val="006F4EDD"/>
    <w:rsid w:val="006F4F47"/>
    <w:rsid w:val="006F5A80"/>
    <w:rsid w:val="006F6132"/>
    <w:rsid w:val="00700241"/>
    <w:rsid w:val="00700D39"/>
    <w:rsid w:val="00702D0F"/>
    <w:rsid w:val="0070611E"/>
    <w:rsid w:val="0070753C"/>
    <w:rsid w:val="0070793C"/>
    <w:rsid w:val="00707DF8"/>
    <w:rsid w:val="0071104D"/>
    <w:rsid w:val="0071304A"/>
    <w:rsid w:val="00716621"/>
    <w:rsid w:val="007176D5"/>
    <w:rsid w:val="00720638"/>
    <w:rsid w:val="007217B9"/>
    <w:rsid w:val="00721A03"/>
    <w:rsid w:val="00722F34"/>
    <w:rsid w:val="00723EC7"/>
    <w:rsid w:val="00724D36"/>
    <w:rsid w:val="00726F30"/>
    <w:rsid w:val="0072733C"/>
    <w:rsid w:val="00727468"/>
    <w:rsid w:val="007316D5"/>
    <w:rsid w:val="00731C64"/>
    <w:rsid w:val="007321A8"/>
    <w:rsid w:val="007338F9"/>
    <w:rsid w:val="00735D69"/>
    <w:rsid w:val="00735FC2"/>
    <w:rsid w:val="0073706D"/>
    <w:rsid w:val="00741689"/>
    <w:rsid w:val="00743B9C"/>
    <w:rsid w:val="00744B94"/>
    <w:rsid w:val="00745542"/>
    <w:rsid w:val="0074604C"/>
    <w:rsid w:val="00747E8E"/>
    <w:rsid w:val="00750C73"/>
    <w:rsid w:val="00751EFF"/>
    <w:rsid w:val="007537F1"/>
    <w:rsid w:val="00754B8C"/>
    <w:rsid w:val="00754DD8"/>
    <w:rsid w:val="00755048"/>
    <w:rsid w:val="00756C13"/>
    <w:rsid w:val="007601BD"/>
    <w:rsid w:val="00761235"/>
    <w:rsid w:val="00761975"/>
    <w:rsid w:val="007622E3"/>
    <w:rsid w:val="0076278A"/>
    <w:rsid w:val="0076316B"/>
    <w:rsid w:val="00764C4D"/>
    <w:rsid w:val="00765F40"/>
    <w:rsid w:val="00766C2D"/>
    <w:rsid w:val="00773E47"/>
    <w:rsid w:val="00773F45"/>
    <w:rsid w:val="007741D0"/>
    <w:rsid w:val="00775DEB"/>
    <w:rsid w:val="00776699"/>
    <w:rsid w:val="0078021A"/>
    <w:rsid w:val="007810CE"/>
    <w:rsid w:val="00781582"/>
    <w:rsid w:val="007834A5"/>
    <w:rsid w:val="00784936"/>
    <w:rsid w:val="00785061"/>
    <w:rsid w:val="00785599"/>
    <w:rsid w:val="00786733"/>
    <w:rsid w:val="00786964"/>
    <w:rsid w:val="00786B98"/>
    <w:rsid w:val="00791F84"/>
    <w:rsid w:val="007927D4"/>
    <w:rsid w:val="00792F66"/>
    <w:rsid w:val="00793405"/>
    <w:rsid w:val="007950C2"/>
    <w:rsid w:val="007951A6"/>
    <w:rsid w:val="007956AF"/>
    <w:rsid w:val="00795FE2"/>
    <w:rsid w:val="007963EF"/>
    <w:rsid w:val="00797DBB"/>
    <w:rsid w:val="007A038A"/>
    <w:rsid w:val="007A117A"/>
    <w:rsid w:val="007A28E4"/>
    <w:rsid w:val="007A3D70"/>
    <w:rsid w:val="007A6295"/>
    <w:rsid w:val="007A6378"/>
    <w:rsid w:val="007A6D86"/>
    <w:rsid w:val="007A76B9"/>
    <w:rsid w:val="007B0562"/>
    <w:rsid w:val="007B07DB"/>
    <w:rsid w:val="007B1DD5"/>
    <w:rsid w:val="007B2C0A"/>
    <w:rsid w:val="007B3A7D"/>
    <w:rsid w:val="007B579D"/>
    <w:rsid w:val="007B6075"/>
    <w:rsid w:val="007C030A"/>
    <w:rsid w:val="007C0636"/>
    <w:rsid w:val="007C1A94"/>
    <w:rsid w:val="007C24F7"/>
    <w:rsid w:val="007C5AA6"/>
    <w:rsid w:val="007C6533"/>
    <w:rsid w:val="007D2036"/>
    <w:rsid w:val="007D255C"/>
    <w:rsid w:val="007D4700"/>
    <w:rsid w:val="007D4FD1"/>
    <w:rsid w:val="007D59AB"/>
    <w:rsid w:val="007D5E38"/>
    <w:rsid w:val="007E29CB"/>
    <w:rsid w:val="007E5F01"/>
    <w:rsid w:val="007E68BC"/>
    <w:rsid w:val="007E76E8"/>
    <w:rsid w:val="007F11F8"/>
    <w:rsid w:val="007F1CAB"/>
    <w:rsid w:val="007F1F1A"/>
    <w:rsid w:val="007F475C"/>
    <w:rsid w:val="007F4913"/>
    <w:rsid w:val="007F4F17"/>
    <w:rsid w:val="007F5248"/>
    <w:rsid w:val="007F7796"/>
    <w:rsid w:val="00800BD7"/>
    <w:rsid w:val="008015B9"/>
    <w:rsid w:val="008025AB"/>
    <w:rsid w:val="008044BA"/>
    <w:rsid w:val="008044D4"/>
    <w:rsid w:val="00804987"/>
    <w:rsid w:val="008077AE"/>
    <w:rsid w:val="00807CA5"/>
    <w:rsid w:val="008102CE"/>
    <w:rsid w:val="008103DC"/>
    <w:rsid w:val="00811354"/>
    <w:rsid w:val="00812341"/>
    <w:rsid w:val="00812E18"/>
    <w:rsid w:val="00813983"/>
    <w:rsid w:val="00813B3F"/>
    <w:rsid w:val="00815753"/>
    <w:rsid w:val="00815DDA"/>
    <w:rsid w:val="00815FB9"/>
    <w:rsid w:val="008209B8"/>
    <w:rsid w:val="0082249B"/>
    <w:rsid w:val="0082262B"/>
    <w:rsid w:val="00822CE4"/>
    <w:rsid w:val="00823832"/>
    <w:rsid w:val="0082418E"/>
    <w:rsid w:val="008246B1"/>
    <w:rsid w:val="00825740"/>
    <w:rsid w:val="0082578F"/>
    <w:rsid w:val="00826B06"/>
    <w:rsid w:val="00827E33"/>
    <w:rsid w:val="008303A1"/>
    <w:rsid w:val="00831494"/>
    <w:rsid w:val="00832254"/>
    <w:rsid w:val="00832DEE"/>
    <w:rsid w:val="008330D3"/>
    <w:rsid w:val="00833E24"/>
    <w:rsid w:val="008343E7"/>
    <w:rsid w:val="008359E0"/>
    <w:rsid w:val="008361B2"/>
    <w:rsid w:val="00837F93"/>
    <w:rsid w:val="00840B28"/>
    <w:rsid w:val="00841CE5"/>
    <w:rsid w:val="00843071"/>
    <w:rsid w:val="0084349B"/>
    <w:rsid w:val="00844BA1"/>
    <w:rsid w:val="00845B57"/>
    <w:rsid w:val="00845DD5"/>
    <w:rsid w:val="008464D2"/>
    <w:rsid w:val="00846B43"/>
    <w:rsid w:val="00847519"/>
    <w:rsid w:val="00853677"/>
    <w:rsid w:val="00853EDA"/>
    <w:rsid w:val="0086119F"/>
    <w:rsid w:val="00863249"/>
    <w:rsid w:val="00864234"/>
    <w:rsid w:val="008649D3"/>
    <w:rsid w:val="008654D5"/>
    <w:rsid w:val="00865C24"/>
    <w:rsid w:val="00866225"/>
    <w:rsid w:val="00867A62"/>
    <w:rsid w:val="008722A1"/>
    <w:rsid w:val="00872ED1"/>
    <w:rsid w:val="00876117"/>
    <w:rsid w:val="008809E7"/>
    <w:rsid w:val="00884F5A"/>
    <w:rsid w:val="00885710"/>
    <w:rsid w:val="00885A28"/>
    <w:rsid w:val="00886F93"/>
    <w:rsid w:val="00887D17"/>
    <w:rsid w:val="00890ABC"/>
    <w:rsid w:val="00890D15"/>
    <w:rsid w:val="00891FF8"/>
    <w:rsid w:val="00893B2D"/>
    <w:rsid w:val="008940E8"/>
    <w:rsid w:val="0089579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3863"/>
    <w:rsid w:val="008C3C47"/>
    <w:rsid w:val="008C4EB6"/>
    <w:rsid w:val="008C580E"/>
    <w:rsid w:val="008C7608"/>
    <w:rsid w:val="008C7FD8"/>
    <w:rsid w:val="008D0073"/>
    <w:rsid w:val="008D1BC5"/>
    <w:rsid w:val="008D3054"/>
    <w:rsid w:val="008D30B7"/>
    <w:rsid w:val="008D4924"/>
    <w:rsid w:val="008D495C"/>
    <w:rsid w:val="008D497B"/>
    <w:rsid w:val="008D4F73"/>
    <w:rsid w:val="008D5764"/>
    <w:rsid w:val="008D66C5"/>
    <w:rsid w:val="008D68FC"/>
    <w:rsid w:val="008D756A"/>
    <w:rsid w:val="008E40AB"/>
    <w:rsid w:val="008E4405"/>
    <w:rsid w:val="008E6242"/>
    <w:rsid w:val="008E67A3"/>
    <w:rsid w:val="008F1CF6"/>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4B8E"/>
    <w:rsid w:val="009253A6"/>
    <w:rsid w:val="009258BE"/>
    <w:rsid w:val="009260C9"/>
    <w:rsid w:val="00926102"/>
    <w:rsid w:val="009279B9"/>
    <w:rsid w:val="00931319"/>
    <w:rsid w:val="00932010"/>
    <w:rsid w:val="00932A81"/>
    <w:rsid w:val="00933B20"/>
    <w:rsid w:val="00934F4B"/>
    <w:rsid w:val="00935175"/>
    <w:rsid w:val="00935589"/>
    <w:rsid w:val="0093683C"/>
    <w:rsid w:val="009372CB"/>
    <w:rsid w:val="00940993"/>
    <w:rsid w:val="00943C62"/>
    <w:rsid w:val="00944167"/>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7649D"/>
    <w:rsid w:val="00976EFC"/>
    <w:rsid w:val="00980787"/>
    <w:rsid w:val="009812E6"/>
    <w:rsid w:val="009820DF"/>
    <w:rsid w:val="00982498"/>
    <w:rsid w:val="00982B65"/>
    <w:rsid w:val="009831F3"/>
    <w:rsid w:val="0098336A"/>
    <w:rsid w:val="009842D3"/>
    <w:rsid w:val="00984436"/>
    <w:rsid w:val="00984BBD"/>
    <w:rsid w:val="009853F5"/>
    <w:rsid w:val="0098576B"/>
    <w:rsid w:val="00985F92"/>
    <w:rsid w:val="00986E86"/>
    <w:rsid w:val="009870AA"/>
    <w:rsid w:val="009906F7"/>
    <w:rsid w:val="009917DD"/>
    <w:rsid w:val="00992568"/>
    <w:rsid w:val="00992FA0"/>
    <w:rsid w:val="0099399A"/>
    <w:rsid w:val="00994A82"/>
    <w:rsid w:val="00995B07"/>
    <w:rsid w:val="00996C0B"/>
    <w:rsid w:val="009972E6"/>
    <w:rsid w:val="009974D1"/>
    <w:rsid w:val="009A0357"/>
    <w:rsid w:val="009A28EC"/>
    <w:rsid w:val="009A2CFD"/>
    <w:rsid w:val="009A3485"/>
    <w:rsid w:val="009A380D"/>
    <w:rsid w:val="009A3C0E"/>
    <w:rsid w:val="009A4C5B"/>
    <w:rsid w:val="009A5AAE"/>
    <w:rsid w:val="009A6093"/>
    <w:rsid w:val="009A7648"/>
    <w:rsid w:val="009A79AD"/>
    <w:rsid w:val="009B008A"/>
    <w:rsid w:val="009B0E0C"/>
    <w:rsid w:val="009B1CA4"/>
    <w:rsid w:val="009B2B8C"/>
    <w:rsid w:val="009B366D"/>
    <w:rsid w:val="009B580A"/>
    <w:rsid w:val="009B594D"/>
    <w:rsid w:val="009B5F55"/>
    <w:rsid w:val="009B74C0"/>
    <w:rsid w:val="009C0601"/>
    <w:rsid w:val="009C0A6E"/>
    <w:rsid w:val="009C1C31"/>
    <w:rsid w:val="009C1CB1"/>
    <w:rsid w:val="009C27FC"/>
    <w:rsid w:val="009C29C8"/>
    <w:rsid w:val="009C45B3"/>
    <w:rsid w:val="009C4731"/>
    <w:rsid w:val="009C55E0"/>
    <w:rsid w:val="009C5DA4"/>
    <w:rsid w:val="009D006D"/>
    <w:rsid w:val="009D2900"/>
    <w:rsid w:val="009D2E5E"/>
    <w:rsid w:val="009D3763"/>
    <w:rsid w:val="009D4353"/>
    <w:rsid w:val="009D4481"/>
    <w:rsid w:val="009D4584"/>
    <w:rsid w:val="009D4F34"/>
    <w:rsid w:val="009D5E0A"/>
    <w:rsid w:val="009D728F"/>
    <w:rsid w:val="009D7B7A"/>
    <w:rsid w:val="009E055D"/>
    <w:rsid w:val="009E0EFB"/>
    <w:rsid w:val="009E12E6"/>
    <w:rsid w:val="009E13FE"/>
    <w:rsid w:val="009E1FEF"/>
    <w:rsid w:val="009E2062"/>
    <w:rsid w:val="009E2E53"/>
    <w:rsid w:val="009E3013"/>
    <w:rsid w:val="009E42E9"/>
    <w:rsid w:val="009F0225"/>
    <w:rsid w:val="009F047D"/>
    <w:rsid w:val="009F0663"/>
    <w:rsid w:val="009F0A45"/>
    <w:rsid w:val="009F0EEB"/>
    <w:rsid w:val="009F1B70"/>
    <w:rsid w:val="009F4DEB"/>
    <w:rsid w:val="009F5674"/>
    <w:rsid w:val="009F6932"/>
    <w:rsid w:val="00A0067A"/>
    <w:rsid w:val="00A026CA"/>
    <w:rsid w:val="00A028BE"/>
    <w:rsid w:val="00A036ED"/>
    <w:rsid w:val="00A04176"/>
    <w:rsid w:val="00A063DC"/>
    <w:rsid w:val="00A12119"/>
    <w:rsid w:val="00A12E4F"/>
    <w:rsid w:val="00A13E0F"/>
    <w:rsid w:val="00A13E70"/>
    <w:rsid w:val="00A14C51"/>
    <w:rsid w:val="00A1658F"/>
    <w:rsid w:val="00A200FA"/>
    <w:rsid w:val="00A20277"/>
    <w:rsid w:val="00A22BA5"/>
    <w:rsid w:val="00A24AFC"/>
    <w:rsid w:val="00A2675C"/>
    <w:rsid w:val="00A3028C"/>
    <w:rsid w:val="00A31D0E"/>
    <w:rsid w:val="00A32BF2"/>
    <w:rsid w:val="00A32CD0"/>
    <w:rsid w:val="00A330A7"/>
    <w:rsid w:val="00A347BE"/>
    <w:rsid w:val="00A352DC"/>
    <w:rsid w:val="00A361E5"/>
    <w:rsid w:val="00A37030"/>
    <w:rsid w:val="00A37159"/>
    <w:rsid w:val="00A37F8A"/>
    <w:rsid w:val="00A41273"/>
    <w:rsid w:val="00A41432"/>
    <w:rsid w:val="00A41751"/>
    <w:rsid w:val="00A42223"/>
    <w:rsid w:val="00A42731"/>
    <w:rsid w:val="00A427D3"/>
    <w:rsid w:val="00A42E12"/>
    <w:rsid w:val="00A4578A"/>
    <w:rsid w:val="00A45B6C"/>
    <w:rsid w:val="00A500FC"/>
    <w:rsid w:val="00A50255"/>
    <w:rsid w:val="00A50288"/>
    <w:rsid w:val="00A51BF1"/>
    <w:rsid w:val="00A52449"/>
    <w:rsid w:val="00A52CE6"/>
    <w:rsid w:val="00A52E1C"/>
    <w:rsid w:val="00A531F2"/>
    <w:rsid w:val="00A53ED2"/>
    <w:rsid w:val="00A5507B"/>
    <w:rsid w:val="00A5528E"/>
    <w:rsid w:val="00A55316"/>
    <w:rsid w:val="00A556AC"/>
    <w:rsid w:val="00A5681F"/>
    <w:rsid w:val="00A56C7F"/>
    <w:rsid w:val="00A56E47"/>
    <w:rsid w:val="00A56F3A"/>
    <w:rsid w:val="00A5767E"/>
    <w:rsid w:val="00A60034"/>
    <w:rsid w:val="00A60225"/>
    <w:rsid w:val="00A60C0F"/>
    <w:rsid w:val="00A61F23"/>
    <w:rsid w:val="00A62EF3"/>
    <w:rsid w:val="00A65304"/>
    <w:rsid w:val="00A67364"/>
    <w:rsid w:val="00A67635"/>
    <w:rsid w:val="00A73BC0"/>
    <w:rsid w:val="00A75D85"/>
    <w:rsid w:val="00A806B5"/>
    <w:rsid w:val="00A81D73"/>
    <w:rsid w:val="00A83310"/>
    <w:rsid w:val="00A84BB9"/>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97C46"/>
    <w:rsid w:val="00AA0AE1"/>
    <w:rsid w:val="00AA14A9"/>
    <w:rsid w:val="00AA1961"/>
    <w:rsid w:val="00AA1DE3"/>
    <w:rsid w:val="00AA2B0E"/>
    <w:rsid w:val="00AA2D7F"/>
    <w:rsid w:val="00AA4687"/>
    <w:rsid w:val="00AA471B"/>
    <w:rsid w:val="00AA5DA8"/>
    <w:rsid w:val="00AA5F1A"/>
    <w:rsid w:val="00AA6D1A"/>
    <w:rsid w:val="00AA70E0"/>
    <w:rsid w:val="00AB1F27"/>
    <w:rsid w:val="00AB3B17"/>
    <w:rsid w:val="00AB48AE"/>
    <w:rsid w:val="00AB575C"/>
    <w:rsid w:val="00AB7A44"/>
    <w:rsid w:val="00AC169A"/>
    <w:rsid w:val="00AC1A29"/>
    <w:rsid w:val="00AC27F8"/>
    <w:rsid w:val="00AC336A"/>
    <w:rsid w:val="00AC3407"/>
    <w:rsid w:val="00AC3E58"/>
    <w:rsid w:val="00AC415D"/>
    <w:rsid w:val="00AC6BDD"/>
    <w:rsid w:val="00AD1A3E"/>
    <w:rsid w:val="00AD31C2"/>
    <w:rsid w:val="00AD3FF8"/>
    <w:rsid w:val="00AD45BC"/>
    <w:rsid w:val="00AD567E"/>
    <w:rsid w:val="00AD66FB"/>
    <w:rsid w:val="00AD7043"/>
    <w:rsid w:val="00AD767D"/>
    <w:rsid w:val="00AE0BA7"/>
    <w:rsid w:val="00AE0E6A"/>
    <w:rsid w:val="00AE0E71"/>
    <w:rsid w:val="00AE1407"/>
    <w:rsid w:val="00AE167A"/>
    <w:rsid w:val="00AE211D"/>
    <w:rsid w:val="00AE29D6"/>
    <w:rsid w:val="00AE2FC3"/>
    <w:rsid w:val="00AE40D7"/>
    <w:rsid w:val="00AE6448"/>
    <w:rsid w:val="00AE649C"/>
    <w:rsid w:val="00AE6921"/>
    <w:rsid w:val="00AE7CB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987"/>
    <w:rsid w:val="00B05C23"/>
    <w:rsid w:val="00B06C74"/>
    <w:rsid w:val="00B109A7"/>
    <w:rsid w:val="00B10D60"/>
    <w:rsid w:val="00B12C7F"/>
    <w:rsid w:val="00B13A8C"/>
    <w:rsid w:val="00B158B7"/>
    <w:rsid w:val="00B15C19"/>
    <w:rsid w:val="00B16184"/>
    <w:rsid w:val="00B169B3"/>
    <w:rsid w:val="00B200B3"/>
    <w:rsid w:val="00B201B7"/>
    <w:rsid w:val="00B219DB"/>
    <w:rsid w:val="00B22370"/>
    <w:rsid w:val="00B2258E"/>
    <w:rsid w:val="00B22B3C"/>
    <w:rsid w:val="00B23782"/>
    <w:rsid w:val="00B24626"/>
    <w:rsid w:val="00B25EC5"/>
    <w:rsid w:val="00B265FF"/>
    <w:rsid w:val="00B26CD4"/>
    <w:rsid w:val="00B26D25"/>
    <w:rsid w:val="00B3029F"/>
    <w:rsid w:val="00B334E4"/>
    <w:rsid w:val="00B33A25"/>
    <w:rsid w:val="00B33A8E"/>
    <w:rsid w:val="00B35113"/>
    <w:rsid w:val="00B359D8"/>
    <w:rsid w:val="00B410FD"/>
    <w:rsid w:val="00B411E0"/>
    <w:rsid w:val="00B42553"/>
    <w:rsid w:val="00B42A54"/>
    <w:rsid w:val="00B4478C"/>
    <w:rsid w:val="00B45D22"/>
    <w:rsid w:val="00B47AF5"/>
    <w:rsid w:val="00B50AE4"/>
    <w:rsid w:val="00B53D50"/>
    <w:rsid w:val="00B5444E"/>
    <w:rsid w:val="00B544D8"/>
    <w:rsid w:val="00B54BA8"/>
    <w:rsid w:val="00B55AC4"/>
    <w:rsid w:val="00B57180"/>
    <w:rsid w:val="00B604CB"/>
    <w:rsid w:val="00B61680"/>
    <w:rsid w:val="00B61AB6"/>
    <w:rsid w:val="00B61C74"/>
    <w:rsid w:val="00B61E89"/>
    <w:rsid w:val="00B62147"/>
    <w:rsid w:val="00B64128"/>
    <w:rsid w:val="00B64130"/>
    <w:rsid w:val="00B64163"/>
    <w:rsid w:val="00B65F90"/>
    <w:rsid w:val="00B70DE3"/>
    <w:rsid w:val="00B72168"/>
    <w:rsid w:val="00B723D4"/>
    <w:rsid w:val="00B72AAC"/>
    <w:rsid w:val="00B735C5"/>
    <w:rsid w:val="00B75EDF"/>
    <w:rsid w:val="00B77E69"/>
    <w:rsid w:val="00B800C7"/>
    <w:rsid w:val="00B8062A"/>
    <w:rsid w:val="00B81CB0"/>
    <w:rsid w:val="00B81EB9"/>
    <w:rsid w:val="00B82AD9"/>
    <w:rsid w:val="00B83227"/>
    <w:rsid w:val="00B85A4E"/>
    <w:rsid w:val="00B906CF"/>
    <w:rsid w:val="00B90A4C"/>
    <w:rsid w:val="00B92ACF"/>
    <w:rsid w:val="00B92DD2"/>
    <w:rsid w:val="00B92F00"/>
    <w:rsid w:val="00B933E6"/>
    <w:rsid w:val="00BA1A83"/>
    <w:rsid w:val="00BA37D5"/>
    <w:rsid w:val="00BA43D7"/>
    <w:rsid w:val="00BB1638"/>
    <w:rsid w:val="00BB4937"/>
    <w:rsid w:val="00BC1C7C"/>
    <w:rsid w:val="00BC26D5"/>
    <w:rsid w:val="00BC350F"/>
    <w:rsid w:val="00BC3BD1"/>
    <w:rsid w:val="00BC4287"/>
    <w:rsid w:val="00BC42D9"/>
    <w:rsid w:val="00BC48FF"/>
    <w:rsid w:val="00BC49A8"/>
    <w:rsid w:val="00BC5853"/>
    <w:rsid w:val="00BC7F4C"/>
    <w:rsid w:val="00BD0189"/>
    <w:rsid w:val="00BD0C0C"/>
    <w:rsid w:val="00BD0E65"/>
    <w:rsid w:val="00BD16DA"/>
    <w:rsid w:val="00BD45CF"/>
    <w:rsid w:val="00BD468B"/>
    <w:rsid w:val="00BD46BC"/>
    <w:rsid w:val="00BD4D3B"/>
    <w:rsid w:val="00BD5A84"/>
    <w:rsid w:val="00BD5C74"/>
    <w:rsid w:val="00BD6267"/>
    <w:rsid w:val="00BD63DE"/>
    <w:rsid w:val="00BD669D"/>
    <w:rsid w:val="00BD7556"/>
    <w:rsid w:val="00BE06E0"/>
    <w:rsid w:val="00BE0CF7"/>
    <w:rsid w:val="00BE12D3"/>
    <w:rsid w:val="00BE13BD"/>
    <w:rsid w:val="00BE204F"/>
    <w:rsid w:val="00BE35B8"/>
    <w:rsid w:val="00BE60B0"/>
    <w:rsid w:val="00BE6FF0"/>
    <w:rsid w:val="00BE6FF5"/>
    <w:rsid w:val="00BE773E"/>
    <w:rsid w:val="00BE79B6"/>
    <w:rsid w:val="00BE7EF6"/>
    <w:rsid w:val="00BF0074"/>
    <w:rsid w:val="00BF160B"/>
    <w:rsid w:val="00BF227C"/>
    <w:rsid w:val="00BF2659"/>
    <w:rsid w:val="00BF2DC8"/>
    <w:rsid w:val="00BF5651"/>
    <w:rsid w:val="00BF6B30"/>
    <w:rsid w:val="00BF799C"/>
    <w:rsid w:val="00C00A54"/>
    <w:rsid w:val="00C0264A"/>
    <w:rsid w:val="00C030FE"/>
    <w:rsid w:val="00C03BFB"/>
    <w:rsid w:val="00C04F7A"/>
    <w:rsid w:val="00C068A6"/>
    <w:rsid w:val="00C069B0"/>
    <w:rsid w:val="00C07C00"/>
    <w:rsid w:val="00C07C5D"/>
    <w:rsid w:val="00C1071F"/>
    <w:rsid w:val="00C10915"/>
    <w:rsid w:val="00C12EAA"/>
    <w:rsid w:val="00C1332E"/>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2F50"/>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47F2"/>
    <w:rsid w:val="00C55CB1"/>
    <w:rsid w:val="00C566B5"/>
    <w:rsid w:val="00C56731"/>
    <w:rsid w:val="00C570B7"/>
    <w:rsid w:val="00C57F0E"/>
    <w:rsid w:val="00C602FF"/>
    <w:rsid w:val="00C60397"/>
    <w:rsid w:val="00C60F50"/>
    <w:rsid w:val="00C616C4"/>
    <w:rsid w:val="00C61790"/>
    <w:rsid w:val="00C64EA2"/>
    <w:rsid w:val="00C7261B"/>
    <w:rsid w:val="00C745F8"/>
    <w:rsid w:val="00C746FA"/>
    <w:rsid w:val="00C75BF1"/>
    <w:rsid w:val="00C77BAF"/>
    <w:rsid w:val="00C8053F"/>
    <w:rsid w:val="00C8375C"/>
    <w:rsid w:val="00C84688"/>
    <w:rsid w:val="00C8468D"/>
    <w:rsid w:val="00C85D16"/>
    <w:rsid w:val="00C8639B"/>
    <w:rsid w:val="00C8748D"/>
    <w:rsid w:val="00C87553"/>
    <w:rsid w:val="00C90B8E"/>
    <w:rsid w:val="00C92C1C"/>
    <w:rsid w:val="00C93053"/>
    <w:rsid w:val="00C93848"/>
    <w:rsid w:val="00C93F37"/>
    <w:rsid w:val="00C94320"/>
    <w:rsid w:val="00C95392"/>
    <w:rsid w:val="00C965B6"/>
    <w:rsid w:val="00CA4C86"/>
    <w:rsid w:val="00CA5564"/>
    <w:rsid w:val="00CA5984"/>
    <w:rsid w:val="00CA6F4E"/>
    <w:rsid w:val="00CA7EA1"/>
    <w:rsid w:val="00CA7EE4"/>
    <w:rsid w:val="00CB01B5"/>
    <w:rsid w:val="00CB1CB6"/>
    <w:rsid w:val="00CB25A6"/>
    <w:rsid w:val="00CB2FCD"/>
    <w:rsid w:val="00CB3BD5"/>
    <w:rsid w:val="00CB3D10"/>
    <w:rsid w:val="00CB4E7B"/>
    <w:rsid w:val="00CB58F8"/>
    <w:rsid w:val="00CB59B7"/>
    <w:rsid w:val="00CB5F12"/>
    <w:rsid w:val="00CB7B21"/>
    <w:rsid w:val="00CC032D"/>
    <w:rsid w:val="00CC0521"/>
    <w:rsid w:val="00CC12C0"/>
    <w:rsid w:val="00CC3690"/>
    <w:rsid w:val="00CC3928"/>
    <w:rsid w:val="00CC4E14"/>
    <w:rsid w:val="00CC5648"/>
    <w:rsid w:val="00CC58C5"/>
    <w:rsid w:val="00CC6E14"/>
    <w:rsid w:val="00CD00B2"/>
    <w:rsid w:val="00CD1F8D"/>
    <w:rsid w:val="00CD2B85"/>
    <w:rsid w:val="00CD4382"/>
    <w:rsid w:val="00CD43C2"/>
    <w:rsid w:val="00CD4A7E"/>
    <w:rsid w:val="00CD4AF7"/>
    <w:rsid w:val="00CD4DA4"/>
    <w:rsid w:val="00CD633B"/>
    <w:rsid w:val="00CD6B34"/>
    <w:rsid w:val="00CD6F9F"/>
    <w:rsid w:val="00CD70B4"/>
    <w:rsid w:val="00CE4AAA"/>
    <w:rsid w:val="00CE54A3"/>
    <w:rsid w:val="00CE5D8F"/>
    <w:rsid w:val="00CF06DD"/>
    <w:rsid w:val="00CF1E57"/>
    <w:rsid w:val="00CF3051"/>
    <w:rsid w:val="00CF44DC"/>
    <w:rsid w:val="00CF4C32"/>
    <w:rsid w:val="00CF60D2"/>
    <w:rsid w:val="00CF7AC3"/>
    <w:rsid w:val="00D000CE"/>
    <w:rsid w:val="00D01A0C"/>
    <w:rsid w:val="00D01B83"/>
    <w:rsid w:val="00D01EB7"/>
    <w:rsid w:val="00D02091"/>
    <w:rsid w:val="00D03129"/>
    <w:rsid w:val="00D03E79"/>
    <w:rsid w:val="00D07AA0"/>
    <w:rsid w:val="00D10D81"/>
    <w:rsid w:val="00D1264D"/>
    <w:rsid w:val="00D13530"/>
    <w:rsid w:val="00D15957"/>
    <w:rsid w:val="00D165FD"/>
    <w:rsid w:val="00D16ACF"/>
    <w:rsid w:val="00D17713"/>
    <w:rsid w:val="00D202D9"/>
    <w:rsid w:val="00D2041A"/>
    <w:rsid w:val="00D21DA7"/>
    <w:rsid w:val="00D22D44"/>
    <w:rsid w:val="00D230BF"/>
    <w:rsid w:val="00D23D1D"/>
    <w:rsid w:val="00D24103"/>
    <w:rsid w:val="00D3072D"/>
    <w:rsid w:val="00D311F6"/>
    <w:rsid w:val="00D31D1A"/>
    <w:rsid w:val="00D326C7"/>
    <w:rsid w:val="00D32DD8"/>
    <w:rsid w:val="00D34C04"/>
    <w:rsid w:val="00D34E5C"/>
    <w:rsid w:val="00D35E7E"/>
    <w:rsid w:val="00D35FAB"/>
    <w:rsid w:val="00D363BD"/>
    <w:rsid w:val="00D36C9A"/>
    <w:rsid w:val="00D3726B"/>
    <w:rsid w:val="00D37956"/>
    <w:rsid w:val="00D427DA"/>
    <w:rsid w:val="00D42EA8"/>
    <w:rsid w:val="00D44518"/>
    <w:rsid w:val="00D44AE5"/>
    <w:rsid w:val="00D47A2A"/>
    <w:rsid w:val="00D47FA9"/>
    <w:rsid w:val="00D502C7"/>
    <w:rsid w:val="00D50CEA"/>
    <w:rsid w:val="00D510FD"/>
    <w:rsid w:val="00D556C6"/>
    <w:rsid w:val="00D56BF5"/>
    <w:rsid w:val="00D56E05"/>
    <w:rsid w:val="00D5708F"/>
    <w:rsid w:val="00D571C6"/>
    <w:rsid w:val="00D62163"/>
    <w:rsid w:val="00D628C2"/>
    <w:rsid w:val="00D629E4"/>
    <w:rsid w:val="00D66246"/>
    <w:rsid w:val="00D707ED"/>
    <w:rsid w:val="00D70B36"/>
    <w:rsid w:val="00D70B4C"/>
    <w:rsid w:val="00D72501"/>
    <w:rsid w:val="00D7368D"/>
    <w:rsid w:val="00D74B61"/>
    <w:rsid w:val="00D76C65"/>
    <w:rsid w:val="00D8034C"/>
    <w:rsid w:val="00D81556"/>
    <w:rsid w:val="00D81C11"/>
    <w:rsid w:val="00D82185"/>
    <w:rsid w:val="00D8566A"/>
    <w:rsid w:val="00D8599B"/>
    <w:rsid w:val="00D86918"/>
    <w:rsid w:val="00D903AA"/>
    <w:rsid w:val="00D904E7"/>
    <w:rsid w:val="00D90750"/>
    <w:rsid w:val="00D90C26"/>
    <w:rsid w:val="00D91009"/>
    <w:rsid w:val="00D92970"/>
    <w:rsid w:val="00D949B4"/>
    <w:rsid w:val="00D94D3E"/>
    <w:rsid w:val="00D95491"/>
    <w:rsid w:val="00D9626D"/>
    <w:rsid w:val="00D9734D"/>
    <w:rsid w:val="00DA20F6"/>
    <w:rsid w:val="00DA2D3E"/>
    <w:rsid w:val="00DA3D08"/>
    <w:rsid w:val="00DA4AAA"/>
    <w:rsid w:val="00DA66B0"/>
    <w:rsid w:val="00DA770C"/>
    <w:rsid w:val="00DA792E"/>
    <w:rsid w:val="00DB01B2"/>
    <w:rsid w:val="00DB030E"/>
    <w:rsid w:val="00DB0AD6"/>
    <w:rsid w:val="00DB1041"/>
    <w:rsid w:val="00DB292B"/>
    <w:rsid w:val="00DB2E88"/>
    <w:rsid w:val="00DB3999"/>
    <w:rsid w:val="00DB4443"/>
    <w:rsid w:val="00DB45D2"/>
    <w:rsid w:val="00DB54E4"/>
    <w:rsid w:val="00DB57A9"/>
    <w:rsid w:val="00DB7440"/>
    <w:rsid w:val="00DB7E5A"/>
    <w:rsid w:val="00DC02D1"/>
    <w:rsid w:val="00DC1007"/>
    <w:rsid w:val="00DC1A68"/>
    <w:rsid w:val="00DC2943"/>
    <w:rsid w:val="00DC347C"/>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5F01"/>
    <w:rsid w:val="00DE74EF"/>
    <w:rsid w:val="00DE765E"/>
    <w:rsid w:val="00DF273A"/>
    <w:rsid w:val="00DF3167"/>
    <w:rsid w:val="00DF3B31"/>
    <w:rsid w:val="00DF3DDD"/>
    <w:rsid w:val="00DF7053"/>
    <w:rsid w:val="00DF72BE"/>
    <w:rsid w:val="00E0059B"/>
    <w:rsid w:val="00E04154"/>
    <w:rsid w:val="00E07721"/>
    <w:rsid w:val="00E07E39"/>
    <w:rsid w:val="00E1084A"/>
    <w:rsid w:val="00E117C3"/>
    <w:rsid w:val="00E123B4"/>
    <w:rsid w:val="00E127AC"/>
    <w:rsid w:val="00E133C5"/>
    <w:rsid w:val="00E13CFD"/>
    <w:rsid w:val="00E150D9"/>
    <w:rsid w:val="00E1598D"/>
    <w:rsid w:val="00E15B9A"/>
    <w:rsid w:val="00E17905"/>
    <w:rsid w:val="00E17D7D"/>
    <w:rsid w:val="00E17EFC"/>
    <w:rsid w:val="00E200C8"/>
    <w:rsid w:val="00E21B34"/>
    <w:rsid w:val="00E255A7"/>
    <w:rsid w:val="00E2651C"/>
    <w:rsid w:val="00E301D6"/>
    <w:rsid w:val="00E31989"/>
    <w:rsid w:val="00E3415B"/>
    <w:rsid w:val="00E35AB7"/>
    <w:rsid w:val="00E35F3C"/>
    <w:rsid w:val="00E4033C"/>
    <w:rsid w:val="00E42D2E"/>
    <w:rsid w:val="00E430AF"/>
    <w:rsid w:val="00E4324B"/>
    <w:rsid w:val="00E434B8"/>
    <w:rsid w:val="00E43975"/>
    <w:rsid w:val="00E43B42"/>
    <w:rsid w:val="00E44873"/>
    <w:rsid w:val="00E4674C"/>
    <w:rsid w:val="00E46797"/>
    <w:rsid w:val="00E525F0"/>
    <w:rsid w:val="00E53DDE"/>
    <w:rsid w:val="00E573CE"/>
    <w:rsid w:val="00E60055"/>
    <w:rsid w:val="00E61322"/>
    <w:rsid w:val="00E61CD6"/>
    <w:rsid w:val="00E61F20"/>
    <w:rsid w:val="00E62A81"/>
    <w:rsid w:val="00E6319C"/>
    <w:rsid w:val="00E63FDB"/>
    <w:rsid w:val="00E64A73"/>
    <w:rsid w:val="00E6692B"/>
    <w:rsid w:val="00E669C3"/>
    <w:rsid w:val="00E70065"/>
    <w:rsid w:val="00E70A23"/>
    <w:rsid w:val="00E7126A"/>
    <w:rsid w:val="00E717F7"/>
    <w:rsid w:val="00E7206A"/>
    <w:rsid w:val="00E72330"/>
    <w:rsid w:val="00E72B8E"/>
    <w:rsid w:val="00E75295"/>
    <w:rsid w:val="00E759B8"/>
    <w:rsid w:val="00E76B27"/>
    <w:rsid w:val="00E80DD1"/>
    <w:rsid w:val="00E82EC5"/>
    <w:rsid w:val="00E8346D"/>
    <w:rsid w:val="00E83603"/>
    <w:rsid w:val="00E86023"/>
    <w:rsid w:val="00E90306"/>
    <w:rsid w:val="00E91B60"/>
    <w:rsid w:val="00E925F1"/>
    <w:rsid w:val="00E92E23"/>
    <w:rsid w:val="00E93B8E"/>
    <w:rsid w:val="00E9402C"/>
    <w:rsid w:val="00E94B1B"/>
    <w:rsid w:val="00E9530D"/>
    <w:rsid w:val="00E9719E"/>
    <w:rsid w:val="00EA0CF1"/>
    <w:rsid w:val="00EA0D55"/>
    <w:rsid w:val="00EA5103"/>
    <w:rsid w:val="00EB0CF1"/>
    <w:rsid w:val="00EB1B4F"/>
    <w:rsid w:val="00EB1FC2"/>
    <w:rsid w:val="00EB4C22"/>
    <w:rsid w:val="00EB6A08"/>
    <w:rsid w:val="00EB6CC8"/>
    <w:rsid w:val="00EC07EA"/>
    <w:rsid w:val="00EC1080"/>
    <w:rsid w:val="00EC1C75"/>
    <w:rsid w:val="00EC1D01"/>
    <w:rsid w:val="00EC36D4"/>
    <w:rsid w:val="00ED1269"/>
    <w:rsid w:val="00ED1335"/>
    <w:rsid w:val="00ED3DB8"/>
    <w:rsid w:val="00ED48A8"/>
    <w:rsid w:val="00ED4D71"/>
    <w:rsid w:val="00ED4F16"/>
    <w:rsid w:val="00ED79BF"/>
    <w:rsid w:val="00ED7DDB"/>
    <w:rsid w:val="00EE0059"/>
    <w:rsid w:val="00EE1802"/>
    <w:rsid w:val="00EE27A3"/>
    <w:rsid w:val="00EE4340"/>
    <w:rsid w:val="00EE47E7"/>
    <w:rsid w:val="00EE56B7"/>
    <w:rsid w:val="00EE5F30"/>
    <w:rsid w:val="00EE6D7E"/>
    <w:rsid w:val="00EE716B"/>
    <w:rsid w:val="00EF0890"/>
    <w:rsid w:val="00EF1D77"/>
    <w:rsid w:val="00EF2C03"/>
    <w:rsid w:val="00EF38E5"/>
    <w:rsid w:val="00EF4C46"/>
    <w:rsid w:val="00EF559A"/>
    <w:rsid w:val="00EF61D6"/>
    <w:rsid w:val="00F0158F"/>
    <w:rsid w:val="00F027EA"/>
    <w:rsid w:val="00F03008"/>
    <w:rsid w:val="00F03505"/>
    <w:rsid w:val="00F05183"/>
    <w:rsid w:val="00F05690"/>
    <w:rsid w:val="00F062A7"/>
    <w:rsid w:val="00F072FD"/>
    <w:rsid w:val="00F10FF5"/>
    <w:rsid w:val="00F11193"/>
    <w:rsid w:val="00F14E0A"/>
    <w:rsid w:val="00F15F98"/>
    <w:rsid w:val="00F16104"/>
    <w:rsid w:val="00F1690C"/>
    <w:rsid w:val="00F1721A"/>
    <w:rsid w:val="00F20B20"/>
    <w:rsid w:val="00F20D19"/>
    <w:rsid w:val="00F21F62"/>
    <w:rsid w:val="00F22132"/>
    <w:rsid w:val="00F22D48"/>
    <w:rsid w:val="00F23257"/>
    <w:rsid w:val="00F31135"/>
    <w:rsid w:val="00F316F1"/>
    <w:rsid w:val="00F36CFE"/>
    <w:rsid w:val="00F42544"/>
    <w:rsid w:val="00F432AB"/>
    <w:rsid w:val="00F43C02"/>
    <w:rsid w:val="00F442EA"/>
    <w:rsid w:val="00F44EAB"/>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0E82"/>
    <w:rsid w:val="00F716AD"/>
    <w:rsid w:val="00F71EA6"/>
    <w:rsid w:val="00F73CDF"/>
    <w:rsid w:val="00F77D99"/>
    <w:rsid w:val="00F800BE"/>
    <w:rsid w:val="00F811A9"/>
    <w:rsid w:val="00F817C4"/>
    <w:rsid w:val="00F81AFD"/>
    <w:rsid w:val="00F827CA"/>
    <w:rsid w:val="00F84BAB"/>
    <w:rsid w:val="00F85F7F"/>
    <w:rsid w:val="00F86140"/>
    <w:rsid w:val="00F87180"/>
    <w:rsid w:val="00F906DD"/>
    <w:rsid w:val="00F9099D"/>
    <w:rsid w:val="00F9414C"/>
    <w:rsid w:val="00F95AE8"/>
    <w:rsid w:val="00F9609C"/>
    <w:rsid w:val="00FA164C"/>
    <w:rsid w:val="00FA16C2"/>
    <w:rsid w:val="00FA23D2"/>
    <w:rsid w:val="00FA5952"/>
    <w:rsid w:val="00FA5C69"/>
    <w:rsid w:val="00FA695F"/>
    <w:rsid w:val="00FB0017"/>
    <w:rsid w:val="00FB0213"/>
    <w:rsid w:val="00FB6435"/>
    <w:rsid w:val="00FB66BD"/>
    <w:rsid w:val="00FB7380"/>
    <w:rsid w:val="00FC211A"/>
    <w:rsid w:val="00FC39A7"/>
    <w:rsid w:val="00FC4D32"/>
    <w:rsid w:val="00FC56A1"/>
    <w:rsid w:val="00FC62EC"/>
    <w:rsid w:val="00FC748C"/>
    <w:rsid w:val="00FD1178"/>
    <w:rsid w:val="00FD19BC"/>
    <w:rsid w:val="00FD1C5D"/>
    <w:rsid w:val="00FD342F"/>
    <w:rsid w:val="00FD38FC"/>
    <w:rsid w:val="00FD4697"/>
    <w:rsid w:val="00FD4EB2"/>
    <w:rsid w:val="00FE010B"/>
    <w:rsid w:val="00FE205A"/>
    <w:rsid w:val="00FE33A6"/>
    <w:rsid w:val="00FE403B"/>
    <w:rsid w:val="00FE4995"/>
    <w:rsid w:val="00FE76BE"/>
    <w:rsid w:val="00FE7888"/>
    <w:rsid w:val="00FE7DFC"/>
    <w:rsid w:val="00FF0A90"/>
    <w:rsid w:val="00FF28BB"/>
    <w:rsid w:val="00FF3D5C"/>
    <w:rsid w:val="00FF4476"/>
    <w:rsid w:val="00FF6B5D"/>
    <w:rsid w:val="00FF7ED4"/>
    <w:rsid w:val="01E1402C"/>
    <w:rsid w:val="033E4501"/>
    <w:rsid w:val="05763494"/>
    <w:rsid w:val="060D04C4"/>
    <w:rsid w:val="078272A1"/>
    <w:rsid w:val="085E55CF"/>
    <w:rsid w:val="0A3C2F3F"/>
    <w:rsid w:val="0D522CB9"/>
    <w:rsid w:val="0E143F03"/>
    <w:rsid w:val="0E27196A"/>
    <w:rsid w:val="11196080"/>
    <w:rsid w:val="12543916"/>
    <w:rsid w:val="13F7531A"/>
    <w:rsid w:val="13FA18B2"/>
    <w:rsid w:val="1EC3666C"/>
    <w:rsid w:val="200B16A4"/>
    <w:rsid w:val="206E2287"/>
    <w:rsid w:val="24E261A4"/>
    <w:rsid w:val="261B16F5"/>
    <w:rsid w:val="2C4B718C"/>
    <w:rsid w:val="2D8503A7"/>
    <w:rsid w:val="2E9E4698"/>
    <w:rsid w:val="2F152FE5"/>
    <w:rsid w:val="31087D23"/>
    <w:rsid w:val="328967E8"/>
    <w:rsid w:val="32AA4A33"/>
    <w:rsid w:val="382252D3"/>
    <w:rsid w:val="392B1F34"/>
    <w:rsid w:val="433B34D6"/>
    <w:rsid w:val="46C77398"/>
    <w:rsid w:val="476E0461"/>
    <w:rsid w:val="4EB82B4F"/>
    <w:rsid w:val="4FCC2EB4"/>
    <w:rsid w:val="52177EB6"/>
    <w:rsid w:val="53D40D9D"/>
    <w:rsid w:val="53F44615"/>
    <w:rsid w:val="57D937EB"/>
    <w:rsid w:val="5DAD2094"/>
    <w:rsid w:val="629A2DA5"/>
    <w:rsid w:val="63265863"/>
    <w:rsid w:val="650214EA"/>
    <w:rsid w:val="6A0A523B"/>
    <w:rsid w:val="6D4929A7"/>
    <w:rsid w:val="6E4D5F0E"/>
    <w:rsid w:val="74DB545F"/>
    <w:rsid w:val="77A30227"/>
    <w:rsid w:val="79F953C0"/>
    <w:rsid w:val="7A1F0163"/>
    <w:rsid w:val="7B2A24A1"/>
    <w:rsid w:val="7BD71C9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5:docId w15:val="{360FF4BA-7EA9-4537-BD94-19F4BE6C0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locked="1"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qFormat="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unhideWhenUsed="1" w:qFormat="1"/>
    <w:lsdException w:name="toc 2" w:locked="1" w:uiPriority="39" w:unhideWhenUsed="1" w:qFormat="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qFormat="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qFormat="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pPr>
      <w:shd w:val="clear" w:color="auto" w:fill="000080"/>
    </w:pPr>
    <w:rPr>
      <w:kern w:val="0"/>
      <w:sz w:val="2"/>
      <w:szCs w:val="20"/>
    </w:rPr>
  </w:style>
  <w:style w:type="paragraph" w:styleId="a5">
    <w:name w:val="annotation text"/>
    <w:basedOn w:val="a"/>
    <w:link w:val="a6"/>
    <w:uiPriority w:val="99"/>
    <w:semiHidden/>
    <w:unhideWhenUsed/>
    <w:qFormat/>
    <w:locked/>
    <w:pPr>
      <w:jc w:val="left"/>
    </w:pPr>
  </w:style>
  <w:style w:type="paragraph" w:styleId="a7">
    <w:name w:val="Body Text"/>
    <w:basedOn w:val="a"/>
    <w:link w:val="a8"/>
    <w:uiPriority w:val="99"/>
    <w:qFormat/>
    <w:pPr>
      <w:spacing w:after="120"/>
    </w:pPr>
    <w:rPr>
      <w:sz w:val="24"/>
      <w:szCs w:val="20"/>
    </w:rPr>
  </w:style>
  <w:style w:type="paragraph" w:styleId="a9">
    <w:name w:val="Body Text Indent"/>
    <w:basedOn w:val="a"/>
    <w:link w:val="aa"/>
    <w:uiPriority w:val="99"/>
    <w:qFormat/>
    <w:locked/>
    <w:pPr>
      <w:spacing w:after="120"/>
      <w:ind w:leftChars="200" w:left="420"/>
    </w:pPr>
  </w:style>
  <w:style w:type="paragraph" w:styleId="4">
    <w:name w:val="index 4"/>
    <w:basedOn w:val="a"/>
    <w:next w:val="a"/>
    <w:uiPriority w:val="99"/>
    <w:semiHidden/>
    <w:unhideWhenUsed/>
    <w:qFormat/>
    <w:locked/>
    <w:pPr>
      <w:ind w:leftChars="600" w:left="600"/>
    </w:pPr>
    <w:rPr>
      <w:rFonts w:ascii="Calibri" w:eastAsia="微软雅黑" w:hAnsi="Calibri"/>
      <w:szCs w:val="22"/>
    </w:rPr>
  </w:style>
  <w:style w:type="paragraph" w:styleId="ab">
    <w:name w:val="Plain Text"/>
    <w:basedOn w:val="a"/>
    <w:link w:val="ac"/>
    <w:uiPriority w:val="99"/>
    <w:qFormat/>
    <w:pPr>
      <w:jc w:val="left"/>
    </w:pPr>
    <w:rPr>
      <w:rFonts w:ascii="宋体" w:hAnsi="Courier New"/>
      <w:kern w:val="0"/>
      <w:szCs w:val="20"/>
    </w:rPr>
  </w:style>
  <w:style w:type="paragraph" w:styleId="ad">
    <w:name w:val="Date"/>
    <w:basedOn w:val="a"/>
    <w:next w:val="a"/>
    <w:link w:val="ae"/>
    <w:uiPriority w:val="99"/>
    <w:qFormat/>
    <w:pPr>
      <w:ind w:leftChars="2500" w:left="2500"/>
    </w:pPr>
    <w:rPr>
      <w:rFonts w:eastAsia="黑体"/>
      <w:kern w:val="0"/>
      <w:sz w:val="24"/>
      <w:szCs w:val="20"/>
    </w:rPr>
  </w:style>
  <w:style w:type="paragraph" w:styleId="21">
    <w:name w:val="Body Text Indent 2"/>
    <w:basedOn w:val="a"/>
    <w:link w:val="22"/>
    <w:uiPriority w:val="99"/>
    <w:semiHidden/>
    <w:unhideWhenUsed/>
    <w:qFormat/>
    <w:locked/>
    <w:pPr>
      <w:spacing w:after="120" w:line="480" w:lineRule="auto"/>
      <w:ind w:leftChars="200" w:left="420"/>
    </w:pPr>
  </w:style>
  <w:style w:type="paragraph" w:styleId="af">
    <w:name w:val="Balloon Text"/>
    <w:basedOn w:val="a"/>
    <w:link w:val="af0"/>
    <w:uiPriority w:val="99"/>
    <w:semiHidden/>
    <w:qFormat/>
    <w:rPr>
      <w:sz w:val="18"/>
      <w:szCs w:val="20"/>
    </w:rPr>
  </w:style>
  <w:style w:type="paragraph" w:styleId="af1">
    <w:name w:val="footer"/>
    <w:basedOn w:val="a"/>
    <w:link w:val="af2"/>
    <w:uiPriority w:val="99"/>
    <w:qFormat/>
    <w:pPr>
      <w:tabs>
        <w:tab w:val="center" w:pos="4153"/>
        <w:tab w:val="right" w:pos="8306"/>
      </w:tabs>
      <w:snapToGrid w:val="0"/>
      <w:jc w:val="left"/>
    </w:pPr>
    <w:rPr>
      <w:sz w:val="18"/>
      <w:szCs w:val="20"/>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20"/>
    </w:rPr>
  </w:style>
  <w:style w:type="paragraph" w:styleId="11">
    <w:name w:val="toc 1"/>
    <w:basedOn w:val="a"/>
    <w:next w:val="a"/>
    <w:uiPriority w:val="39"/>
    <w:unhideWhenUsed/>
    <w:qFormat/>
    <w:locked/>
  </w:style>
  <w:style w:type="paragraph" w:styleId="23">
    <w:name w:val="toc 2"/>
    <w:basedOn w:val="a"/>
    <w:next w:val="a"/>
    <w:uiPriority w:val="39"/>
    <w:unhideWhenUsed/>
    <w:qFormat/>
    <w:locked/>
    <w:pPr>
      <w:ind w:leftChars="200" w:left="420"/>
    </w:pPr>
  </w:style>
  <w:style w:type="paragraph" w:styleId="HTML">
    <w:name w:val="HTML Preformatted"/>
    <w:basedOn w:val="a"/>
    <w:link w:val="HTML0"/>
    <w:uiPriority w:val="99"/>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5">
    <w:name w:val="Normal (Web)"/>
    <w:basedOn w:val="a"/>
    <w:qFormat/>
    <w:locked/>
    <w:pPr>
      <w:widowControl/>
      <w:spacing w:before="100" w:beforeAutospacing="1" w:after="100" w:afterAutospacing="1"/>
      <w:jc w:val="left"/>
    </w:pPr>
    <w:rPr>
      <w:rFonts w:ascii="宋体" w:hAnsi="宋体"/>
      <w:color w:val="000000"/>
      <w:kern w:val="0"/>
      <w:sz w:val="18"/>
      <w:szCs w:val="18"/>
    </w:rPr>
  </w:style>
  <w:style w:type="paragraph" w:styleId="af6">
    <w:name w:val="annotation subject"/>
    <w:basedOn w:val="a5"/>
    <w:next w:val="a5"/>
    <w:link w:val="af7"/>
    <w:uiPriority w:val="99"/>
    <w:semiHidden/>
    <w:unhideWhenUsed/>
    <w:qFormat/>
    <w:locked/>
    <w:rPr>
      <w:b/>
      <w:bCs/>
    </w:rPr>
  </w:style>
  <w:style w:type="paragraph" w:styleId="24">
    <w:name w:val="Body Text First Indent 2"/>
    <w:basedOn w:val="a9"/>
    <w:link w:val="25"/>
    <w:uiPriority w:val="99"/>
    <w:semiHidden/>
    <w:unhideWhenUsed/>
    <w:qFormat/>
    <w:locked/>
    <w:pPr>
      <w:ind w:firstLineChars="200" w:firstLine="420"/>
    </w:pPr>
  </w:style>
  <w:style w:type="table" w:styleId="af8">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9">
    <w:name w:val="Strong"/>
    <w:basedOn w:val="a0"/>
    <w:uiPriority w:val="22"/>
    <w:qFormat/>
    <w:locked/>
    <w:rPr>
      <w:b/>
      <w:bCs/>
    </w:rPr>
  </w:style>
  <w:style w:type="character" w:styleId="afa">
    <w:name w:val="page number"/>
    <w:uiPriority w:val="99"/>
    <w:qFormat/>
    <w:rPr>
      <w:rFonts w:cs="Times New Roman"/>
    </w:rPr>
  </w:style>
  <w:style w:type="character" w:styleId="afb">
    <w:name w:val="FollowedHyperlink"/>
    <w:uiPriority w:val="99"/>
    <w:qFormat/>
    <w:rPr>
      <w:rFonts w:cs="Times New Roman"/>
      <w:color w:val="800080"/>
      <w:u w:val="single"/>
    </w:rPr>
  </w:style>
  <w:style w:type="character" w:styleId="afc">
    <w:name w:val="Hyperlink"/>
    <w:uiPriority w:val="99"/>
    <w:qFormat/>
    <w:rPr>
      <w:rFonts w:cs="Times New Roman"/>
      <w:color w:val="0000FF"/>
      <w:u w:val="single"/>
    </w:rPr>
  </w:style>
  <w:style w:type="character" w:styleId="afd">
    <w:name w:val="annotation reference"/>
    <w:basedOn w:val="a0"/>
    <w:uiPriority w:val="99"/>
    <w:semiHidden/>
    <w:unhideWhenUsed/>
    <w:qFormat/>
    <w:locked/>
    <w:rPr>
      <w:sz w:val="21"/>
      <w:szCs w:val="21"/>
    </w:rPr>
  </w:style>
  <w:style w:type="character" w:customStyle="1" w:styleId="10">
    <w:name w:val="标题 1 字符"/>
    <w:link w:val="1"/>
    <w:uiPriority w:val="99"/>
    <w:qFormat/>
    <w:locked/>
    <w:rPr>
      <w:rFonts w:cs="Times New Roman"/>
      <w:b/>
      <w:kern w:val="44"/>
      <w:sz w:val="44"/>
    </w:rPr>
  </w:style>
  <w:style w:type="character" w:customStyle="1" w:styleId="20">
    <w:name w:val="标题 2 字符"/>
    <w:link w:val="2"/>
    <w:qFormat/>
    <w:locked/>
    <w:rPr>
      <w:rFonts w:ascii="Cambria" w:eastAsia="宋体" w:hAnsi="Cambria" w:cs="Times New Roman"/>
      <w:b/>
      <w:kern w:val="2"/>
      <w:sz w:val="32"/>
    </w:rPr>
  </w:style>
  <w:style w:type="character" w:customStyle="1" w:styleId="a4">
    <w:name w:val="文档结构图 字符"/>
    <w:link w:val="a3"/>
    <w:uiPriority w:val="99"/>
    <w:semiHidden/>
    <w:qFormat/>
    <w:locked/>
    <w:rPr>
      <w:rFonts w:cs="Times New Roman"/>
      <w:sz w:val="2"/>
    </w:rPr>
  </w:style>
  <w:style w:type="character" w:customStyle="1" w:styleId="a8">
    <w:name w:val="正文文本 字符"/>
    <w:link w:val="a7"/>
    <w:uiPriority w:val="99"/>
    <w:qFormat/>
    <w:locked/>
    <w:rPr>
      <w:rFonts w:cs="Times New Roman"/>
      <w:kern w:val="2"/>
      <w:sz w:val="24"/>
    </w:rPr>
  </w:style>
  <w:style w:type="character" w:customStyle="1" w:styleId="ac">
    <w:name w:val="纯文本 字符"/>
    <w:link w:val="ab"/>
    <w:uiPriority w:val="99"/>
    <w:semiHidden/>
    <w:qFormat/>
    <w:locked/>
    <w:rPr>
      <w:rFonts w:ascii="宋体" w:hAnsi="Courier New" w:cs="Times New Roman"/>
      <w:sz w:val="21"/>
    </w:rPr>
  </w:style>
  <w:style w:type="character" w:customStyle="1" w:styleId="ae">
    <w:name w:val="日期 字符"/>
    <w:link w:val="ad"/>
    <w:uiPriority w:val="99"/>
    <w:qFormat/>
    <w:locked/>
    <w:rPr>
      <w:rFonts w:eastAsia="黑体" w:cs="Times New Roman"/>
      <w:sz w:val="24"/>
    </w:rPr>
  </w:style>
  <w:style w:type="character" w:customStyle="1" w:styleId="af0">
    <w:name w:val="批注框文本 字符"/>
    <w:link w:val="af"/>
    <w:uiPriority w:val="99"/>
    <w:semiHidden/>
    <w:qFormat/>
    <w:locked/>
    <w:rPr>
      <w:rFonts w:cs="Times New Roman"/>
      <w:kern w:val="2"/>
      <w:sz w:val="18"/>
    </w:rPr>
  </w:style>
  <w:style w:type="character" w:customStyle="1" w:styleId="af2">
    <w:name w:val="页脚 字符"/>
    <w:link w:val="af1"/>
    <w:uiPriority w:val="99"/>
    <w:qFormat/>
    <w:locked/>
    <w:rPr>
      <w:rFonts w:cs="Times New Roman"/>
      <w:kern w:val="2"/>
      <w:sz w:val="18"/>
    </w:rPr>
  </w:style>
  <w:style w:type="character" w:customStyle="1" w:styleId="af4">
    <w:name w:val="页眉 字符"/>
    <w:link w:val="af3"/>
    <w:uiPriority w:val="99"/>
    <w:qFormat/>
    <w:locked/>
    <w:rPr>
      <w:rFonts w:cs="Times New Roman"/>
      <w:kern w:val="2"/>
      <w:sz w:val="18"/>
    </w:rPr>
  </w:style>
  <w:style w:type="character" w:customStyle="1" w:styleId="HTML0">
    <w:name w:val="HTML 预设格式 字符"/>
    <w:link w:val="HTML"/>
    <w:uiPriority w:val="99"/>
    <w:qFormat/>
    <w:locked/>
    <w:rPr>
      <w:rFonts w:ascii="宋体" w:eastAsia="宋体" w:cs="Times New Roman"/>
      <w:sz w:val="24"/>
    </w:rPr>
  </w:style>
  <w:style w:type="paragraph" w:customStyle="1" w:styleId="af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customStyle="1" w:styleId="Char1">
    <w:name w:val="Char1"/>
    <w:basedOn w:val="a"/>
    <w:uiPriority w:val="99"/>
    <w:qFormat/>
    <w:rPr>
      <w:rFonts w:ascii="Tahoma" w:hAnsi="Tahoma"/>
      <w:sz w:val="24"/>
      <w:szCs w:val="20"/>
    </w:rPr>
  </w:style>
  <w:style w:type="paragraph" w:customStyle="1" w:styleId="reader-word-layer">
    <w:name w:val="reader-word-layer"/>
    <w:basedOn w:val="a"/>
    <w:uiPriority w:val="99"/>
    <w:qFormat/>
    <w:pPr>
      <w:widowControl/>
      <w:spacing w:before="100" w:beforeAutospacing="1" w:after="100" w:afterAutospacing="1"/>
      <w:jc w:val="left"/>
    </w:pPr>
    <w:rPr>
      <w:rFonts w:ascii="宋体" w:hAnsi="宋体" w:cs="宋体"/>
      <w:kern w:val="0"/>
      <w:sz w:val="24"/>
    </w:rPr>
  </w:style>
  <w:style w:type="character" w:customStyle="1" w:styleId="aa">
    <w:name w:val="正文文本缩进 字符"/>
    <w:link w:val="a9"/>
    <w:uiPriority w:val="99"/>
    <w:semiHidden/>
    <w:qFormat/>
    <w:rPr>
      <w:szCs w:val="24"/>
    </w:rPr>
  </w:style>
  <w:style w:type="paragraph" w:customStyle="1" w:styleId="12">
    <w:name w:val="列出段落1"/>
    <w:basedOn w:val="a"/>
    <w:uiPriority w:val="99"/>
    <w:qFormat/>
    <w:pPr>
      <w:tabs>
        <w:tab w:val="left" w:pos="680"/>
      </w:tabs>
      <w:snapToGrid w:val="0"/>
      <w:spacing w:line="400" w:lineRule="exact"/>
    </w:pPr>
    <w:rPr>
      <w:rFonts w:ascii="宋体" w:hAnsi="宋体"/>
      <w:spacing w:val="-2"/>
      <w:sz w:val="24"/>
    </w:rPr>
  </w:style>
  <w:style w:type="paragraph" w:styleId="aff">
    <w:name w:val="List Paragraph"/>
    <w:basedOn w:val="a"/>
    <w:uiPriority w:val="99"/>
    <w:qFormat/>
    <w:pPr>
      <w:ind w:firstLineChars="200" w:firstLine="420"/>
    </w:pPr>
  </w:style>
  <w:style w:type="character" w:customStyle="1" w:styleId="25">
    <w:name w:val="正文首行缩进 2 字符"/>
    <w:basedOn w:val="aa"/>
    <w:link w:val="24"/>
    <w:uiPriority w:val="99"/>
    <w:semiHidden/>
    <w:qFormat/>
    <w:rPr>
      <w:kern w:val="2"/>
      <w:sz w:val="21"/>
      <w:szCs w:val="24"/>
    </w:rPr>
  </w:style>
  <w:style w:type="character" w:customStyle="1" w:styleId="apple-converted-space">
    <w:name w:val="apple-converted-space"/>
    <w:basedOn w:val="a0"/>
    <w:qFormat/>
  </w:style>
  <w:style w:type="paragraph" w:customStyle="1" w:styleId="aff0">
    <w:name w:val="普通正文"/>
    <w:basedOn w:val="a"/>
    <w:qFormat/>
    <w:pPr>
      <w:adjustRightInd w:val="0"/>
      <w:spacing w:before="120" w:after="120" w:line="360" w:lineRule="auto"/>
      <w:ind w:firstLine="480"/>
      <w:jc w:val="left"/>
    </w:pPr>
    <w:rPr>
      <w:rFonts w:ascii="Arial" w:hAnsi="Arial"/>
      <w:kern w:val="0"/>
      <w:sz w:val="24"/>
    </w:rPr>
  </w:style>
  <w:style w:type="character" w:customStyle="1" w:styleId="22">
    <w:name w:val="正文文本缩进 2 字符"/>
    <w:basedOn w:val="a0"/>
    <w:link w:val="21"/>
    <w:uiPriority w:val="99"/>
    <w:semiHidden/>
    <w:qFormat/>
    <w:rPr>
      <w:kern w:val="2"/>
      <w:sz w:val="21"/>
      <w:szCs w:val="24"/>
    </w:rPr>
  </w:style>
  <w:style w:type="character" w:customStyle="1" w:styleId="a6">
    <w:name w:val="批注文字 字符"/>
    <w:basedOn w:val="a0"/>
    <w:link w:val="a5"/>
    <w:uiPriority w:val="99"/>
    <w:semiHidden/>
    <w:qFormat/>
    <w:rPr>
      <w:kern w:val="2"/>
      <w:sz w:val="21"/>
      <w:szCs w:val="24"/>
    </w:rPr>
  </w:style>
  <w:style w:type="character" w:customStyle="1" w:styleId="af7">
    <w:name w:val="批注主题 字符"/>
    <w:basedOn w:val="a6"/>
    <w:link w:val="af6"/>
    <w:uiPriority w:val="99"/>
    <w:semiHidden/>
    <w:qFormat/>
    <w:rPr>
      <w:b/>
      <w:bCs/>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35831;&#21508;&#25480;&#26435;&#20195;&#34920;&#20108;&#27425;&#25253;&#20215;&#31614;&#23383;&#30422;&#31456;&#21518;&#36890;&#36807;pdf&#21457;&#36865;&#21040;ztb@ntu.edu.cn&#65292;&#32852;&#31995;&#26041;&#24335;0513-8501213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w="9525">
          <a:solidFill>
            <a:srgbClr val="000000"/>
          </a:solidFill>
          <a:miter lim="800000"/>
        </a:ln>
      </a:spPr>
      <a:bodyPr rot="0" vert="horz" wrap="square" lIns="91440" tIns="45720" rIns="91440" bIns="4572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C19EE57-2483-43D3-9D17-6D0728BFF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3221</Words>
  <Characters>18365</Characters>
  <Application>Microsoft Office Word</Application>
  <DocSecurity>0</DocSecurity>
  <Lines>153</Lines>
  <Paragraphs>43</Paragraphs>
  <ScaleCrop>false</ScaleCrop>
  <Company>微软中国</Company>
  <LinksUpToDate>false</LinksUpToDate>
  <CharactersWithSpaces>21543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4</cp:revision>
  <cp:lastPrinted>2020-10-15T02:00:00Z</cp:lastPrinted>
  <dcterms:created xsi:type="dcterms:W3CDTF">2020-10-28T04:00:00Z</dcterms:created>
  <dcterms:modified xsi:type="dcterms:W3CDTF">2020-10-28T06:58:00Z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2052-11.3.0.9221</vt:lpwstr>
  </property>
</Properties>
</file>